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A1B83" w14:textId="77777777" w:rsidR="003A7AFC" w:rsidRDefault="00F5487D" w:rsidP="00656914">
      <w:pPr>
        <w:pStyle w:val="aa"/>
        <w:rPr>
          <w:rFonts w:hint="cs"/>
          <w:sz w:val="24"/>
          <w:rtl/>
          <w:lang w:eastAsia="en-US"/>
        </w:rPr>
      </w:pPr>
      <w:r w:rsidRPr="00F5487D">
        <w:rPr>
          <w:sz w:val="24"/>
          <w:rtl/>
          <w:lang w:eastAsia="en-US"/>
        </w:rPr>
        <w:t>תַּחַת הַנַּעֲצוּץ יַעֲלֶה בְרוֹשׁ</w:t>
      </w:r>
    </w:p>
    <w:p w14:paraId="646E38D2" w14:textId="77777777" w:rsidR="00327C32" w:rsidRDefault="004542A6" w:rsidP="00D11110">
      <w:pPr>
        <w:pStyle w:val="a3"/>
        <w:spacing w:before="240" w:line="320" w:lineRule="atLeast"/>
        <w:rPr>
          <w:rFonts w:hint="cs"/>
          <w:rtl/>
        </w:rPr>
      </w:pPr>
      <w:r w:rsidRPr="004542A6">
        <w:rPr>
          <w:rFonts w:ascii="David" w:hAnsi="David" w:cs="David"/>
          <w:b/>
          <w:bCs/>
          <w:sz w:val="24"/>
          <w:szCs w:val="24"/>
          <w:rtl/>
        </w:rPr>
        <w:t xml:space="preserve">תַּחַת הַנַּעֲצוּץ יַעֲלֶה בְרוֹשׁ וְתַחַת הַסִּרְפַּד יַעֲלֶה הֲדַס וְהָיָה לַה' לְשֵׁם לְאוֹת עוֹלָם לֹא יִכָּרֵת: </w:t>
      </w:r>
      <w:r w:rsidR="0037571A">
        <w:rPr>
          <w:rFonts w:hint="cs"/>
          <w:rtl/>
        </w:rPr>
        <w:t>(</w:t>
      </w:r>
      <w:r>
        <w:rPr>
          <w:rFonts w:hint="cs"/>
          <w:rtl/>
        </w:rPr>
        <w:t>ישעיהו נה יג)</w:t>
      </w:r>
      <w:r w:rsidR="0080096D">
        <w:rPr>
          <w:rFonts w:hint="cs"/>
          <w:rtl/>
        </w:rPr>
        <w:t>.</w:t>
      </w:r>
      <w:r w:rsidR="0080096D">
        <w:rPr>
          <w:rStyle w:val="a5"/>
          <w:rtl/>
        </w:rPr>
        <w:footnoteReference w:id="1"/>
      </w:r>
      <w:r w:rsidR="00327C32">
        <w:rPr>
          <w:rtl/>
        </w:rPr>
        <w:t xml:space="preserve"> </w:t>
      </w:r>
    </w:p>
    <w:p w14:paraId="7386AE06" w14:textId="77777777" w:rsidR="000159AC" w:rsidRDefault="000159AC" w:rsidP="000159AC">
      <w:pPr>
        <w:pStyle w:val="ab"/>
        <w:rPr>
          <w:rtl/>
        </w:rPr>
      </w:pPr>
      <w:r>
        <w:rPr>
          <w:rtl/>
        </w:rPr>
        <w:t>רש"י ישעיהו נה</w:t>
      </w:r>
      <w:r>
        <w:rPr>
          <w:rFonts w:hint="cs"/>
          <w:rtl/>
        </w:rPr>
        <w:t xml:space="preserve"> יג</w:t>
      </w:r>
    </w:p>
    <w:p w14:paraId="10CEFEF0" w14:textId="77777777" w:rsidR="000159AC" w:rsidRDefault="000159AC" w:rsidP="008A02B2">
      <w:pPr>
        <w:pStyle w:val="ac"/>
        <w:rPr>
          <w:rFonts w:hint="cs"/>
          <w:rtl/>
        </w:rPr>
      </w:pPr>
      <w:r>
        <w:rPr>
          <w:rtl/>
        </w:rPr>
        <w:t>תחת הנעצוץ וגומר - רבותינו דרשו תחת הרשעים יעלו צדיקים:</w:t>
      </w:r>
      <w:r>
        <w:rPr>
          <w:rFonts w:hint="cs"/>
          <w:rtl/>
        </w:rPr>
        <w:t xml:space="preserve"> </w:t>
      </w:r>
      <w:r>
        <w:rPr>
          <w:rtl/>
        </w:rPr>
        <w:t>נעצוץ וסרפד - מיני קוצים הם כלו</w:t>
      </w:r>
      <w:r w:rsidR="003E1495">
        <w:rPr>
          <w:rFonts w:hint="cs"/>
          <w:rtl/>
        </w:rPr>
        <w:t>מר</w:t>
      </w:r>
      <w:r>
        <w:rPr>
          <w:rtl/>
        </w:rPr>
        <w:t xml:space="preserve"> הרשעים יאבדו והצדיקים יטלו ממשלתם</w:t>
      </w:r>
      <w:r w:rsidR="008A02B2">
        <w:rPr>
          <w:rFonts w:hint="cs"/>
          <w:rtl/>
        </w:rPr>
        <w:t>.</w:t>
      </w:r>
      <w:r w:rsidR="008A02B2">
        <w:rPr>
          <w:rStyle w:val="a5"/>
          <w:rtl/>
        </w:rPr>
        <w:footnoteReference w:id="2"/>
      </w:r>
    </w:p>
    <w:p w14:paraId="7017003F" w14:textId="77777777" w:rsidR="00CC028C" w:rsidRDefault="00CC028C" w:rsidP="00CC028C">
      <w:pPr>
        <w:pStyle w:val="ab"/>
        <w:rPr>
          <w:rtl/>
        </w:rPr>
      </w:pPr>
      <w:r>
        <w:rPr>
          <w:rtl/>
        </w:rPr>
        <w:t>שיר השירים רבה (וילנא) פרשה א</w:t>
      </w:r>
      <w:r>
        <w:rPr>
          <w:rFonts w:hint="cs"/>
          <w:rtl/>
        </w:rPr>
        <w:t xml:space="preserve"> סימן ו</w:t>
      </w:r>
    </w:p>
    <w:p w14:paraId="3D716088" w14:textId="77777777" w:rsidR="00672486" w:rsidRDefault="003E1495" w:rsidP="003E1495">
      <w:pPr>
        <w:pStyle w:val="ac"/>
        <w:rPr>
          <w:rFonts w:hint="cs"/>
          <w:rtl/>
        </w:rPr>
      </w:pPr>
      <w:r>
        <w:rPr>
          <w:rFonts w:hint="cs"/>
          <w:rtl/>
        </w:rPr>
        <w:t>הדא הוא דכתיב: "</w:t>
      </w:r>
      <w:r w:rsidR="00CC028C">
        <w:rPr>
          <w:rtl/>
        </w:rPr>
        <w:t>תחת אבותיך יהיו בניך</w:t>
      </w:r>
      <w:r>
        <w:rPr>
          <w:rFonts w:hint="cs"/>
          <w:rtl/>
        </w:rPr>
        <w:t>"</w:t>
      </w:r>
      <w:r w:rsidR="00CC028C">
        <w:rPr>
          <w:rtl/>
        </w:rPr>
        <w:t xml:space="preserve"> </w:t>
      </w:r>
      <w:r>
        <w:rPr>
          <w:rtl/>
        </w:rPr>
        <w:t>(תהלים מה</w:t>
      </w:r>
      <w:r w:rsidR="00351D85">
        <w:rPr>
          <w:rFonts w:hint="cs"/>
          <w:rtl/>
        </w:rPr>
        <w:t xml:space="preserve"> יז</w:t>
      </w:r>
      <w:r>
        <w:rPr>
          <w:rtl/>
        </w:rPr>
        <w:t>)</w:t>
      </w:r>
      <w:r>
        <w:rPr>
          <w:rFonts w:hint="cs"/>
          <w:rtl/>
        </w:rPr>
        <w:t>.</w:t>
      </w:r>
      <w:r w:rsidR="002F4BD9">
        <w:rPr>
          <w:rStyle w:val="a5"/>
          <w:rtl/>
        </w:rPr>
        <w:footnoteReference w:id="3"/>
      </w:r>
      <w:r>
        <w:rPr>
          <w:rtl/>
        </w:rPr>
        <w:t xml:space="preserve"> </w:t>
      </w:r>
      <w:r w:rsidR="00CC028C">
        <w:rPr>
          <w:rtl/>
        </w:rPr>
        <w:t>את מוצא צדיק מוליד צדיק, רשע מוליד רשע צדיק מוליד רשע, רשע מוליד צדיק</w:t>
      </w:r>
      <w:r w:rsidR="00BD0C7D">
        <w:rPr>
          <w:rFonts w:hint="cs"/>
          <w:rtl/>
        </w:rPr>
        <w:t>.</w:t>
      </w:r>
      <w:r w:rsidR="00CC028C">
        <w:rPr>
          <w:rtl/>
        </w:rPr>
        <w:t xml:space="preserve"> וכולהון יש להם מקרא ויש להם משל ויש להם מליצה</w:t>
      </w:r>
      <w:r>
        <w:rPr>
          <w:rFonts w:hint="cs"/>
          <w:rtl/>
        </w:rPr>
        <w:t>.</w:t>
      </w:r>
      <w:r w:rsidR="00672486">
        <w:rPr>
          <w:rStyle w:val="a5"/>
          <w:rtl/>
        </w:rPr>
        <w:footnoteReference w:id="4"/>
      </w:r>
      <w:r w:rsidR="00CC028C">
        <w:rPr>
          <w:rtl/>
        </w:rPr>
        <w:t xml:space="preserve"> </w:t>
      </w:r>
    </w:p>
    <w:p w14:paraId="41910DC2" w14:textId="77777777" w:rsidR="002F4BD9" w:rsidRDefault="00CC028C" w:rsidP="00DA7DDE">
      <w:pPr>
        <w:pStyle w:val="ac"/>
        <w:rPr>
          <w:rFonts w:hint="cs"/>
          <w:rtl/>
        </w:rPr>
      </w:pPr>
      <w:r w:rsidRPr="002F4BD9">
        <w:rPr>
          <w:b/>
          <w:bCs/>
          <w:rtl/>
        </w:rPr>
        <w:t>צדיק מוליד צדיק</w:t>
      </w:r>
      <w:r w:rsidR="003E1495">
        <w:rPr>
          <w:rFonts w:hint="cs"/>
          <w:rtl/>
        </w:rPr>
        <w:t>,</w:t>
      </w:r>
      <w:r>
        <w:rPr>
          <w:rtl/>
        </w:rPr>
        <w:t xml:space="preserve"> יש לו מקרא ויש לו משל</w:t>
      </w:r>
      <w:r w:rsidR="003E1495">
        <w:rPr>
          <w:rFonts w:hint="cs"/>
          <w:rtl/>
        </w:rPr>
        <w:t>.</w:t>
      </w:r>
      <w:r>
        <w:rPr>
          <w:rtl/>
        </w:rPr>
        <w:t xml:space="preserve"> מקרא</w:t>
      </w:r>
      <w:r w:rsidR="003E1495">
        <w:rPr>
          <w:rFonts w:hint="cs"/>
          <w:rtl/>
        </w:rPr>
        <w:t>,</w:t>
      </w:r>
      <w:r>
        <w:rPr>
          <w:rtl/>
        </w:rPr>
        <w:t xml:space="preserve"> דכתיב</w:t>
      </w:r>
      <w:r w:rsidR="003E1495">
        <w:rPr>
          <w:rFonts w:hint="cs"/>
          <w:rtl/>
        </w:rPr>
        <w:t>:</w:t>
      </w:r>
      <w:r>
        <w:rPr>
          <w:rtl/>
        </w:rPr>
        <w:t xml:space="preserve"> </w:t>
      </w:r>
      <w:r w:rsidR="003E1495">
        <w:rPr>
          <w:rFonts w:hint="cs"/>
          <w:rtl/>
        </w:rPr>
        <w:t>"</w:t>
      </w:r>
      <w:r>
        <w:rPr>
          <w:rtl/>
        </w:rPr>
        <w:t>תחת אבותיך יהיו בניך</w:t>
      </w:r>
      <w:r w:rsidR="003E1495">
        <w:rPr>
          <w:rFonts w:hint="cs"/>
          <w:rtl/>
        </w:rPr>
        <w:t>"</w:t>
      </w:r>
      <w:r>
        <w:rPr>
          <w:rtl/>
        </w:rPr>
        <w:t>, משל</w:t>
      </w:r>
      <w:r w:rsidR="003E1495">
        <w:rPr>
          <w:rFonts w:hint="cs"/>
          <w:rtl/>
        </w:rPr>
        <w:t>:</w:t>
      </w:r>
      <w:r>
        <w:rPr>
          <w:rtl/>
        </w:rPr>
        <w:t xml:space="preserve"> סרכא דאקים תאניתא</w:t>
      </w:r>
      <w:r w:rsidR="003E1495">
        <w:rPr>
          <w:rFonts w:hint="cs"/>
          <w:rtl/>
        </w:rPr>
        <w:t>.</w:t>
      </w:r>
      <w:r w:rsidR="00351D85">
        <w:rPr>
          <w:rStyle w:val="a5"/>
          <w:rtl/>
        </w:rPr>
        <w:footnoteReference w:id="5"/>
      </w:r>
      <w:r>
        <w:rPr>
          <w:rtl/>
        </w:rPr>
        <w:t xml:space="preserve"> </w:t>
      </w:r>
      <w:r w:rsidRPr="002F4BD9">
        <w:rPr>
          <w:b/>
          <w:bCs/>
          <w:rtl/>
        </w:rPr>
        <w:t>רשע מוליד רשע</w:t>
      </w:r>
      <w:r w:rsidR="003E1495">
        <w:rPr>
          <w:rFonts w:hint="cs"/>
          <w:rtl/>
        </w:rPr>
        <w:t>,</w:t>
      </w:r>
      <w:r>
        <w:rPr>
          <w:rtl/>
        </w:rPr>
        <w:t xml:space="preserve"> יש לו מקרא ויש לו משל ויש לו מליצה</w:t>
      </w:r>
      <w:r w:rsidR="003E1495">
        <w:rPr>
          <w:rFonts w:hint="cs"/>
          <w:rtl/>
        </w:rPr>
        <w:t>.</w:t>
      </w:r>
      <w:r>
        <w:rPr>
          <w:rtl/>
        </w:rPr>
        <w:t xml:space="preserve"> מקרא דכתיב</w:t>
      </w:r>
      <w:r w:rsidR="00C5727C">
        <w:rPr>
          <w:rFonts w:hint="cs"/>
          <w:rtl/>
        </w:rPr>
        <w:t>:</w:t>
      </w:r>
      <w:r>
        <w:rPr>
          <w:rtl/>
        </w:rPr>
        <w:t xml:space="preserve"> </w:t>
      </w:r>
      <w:r w:rsidR="00C5727C">
        <w:rPr>
          <w:rFonts w:hint="cs"/>
          <w:rtl/>
        </w:rPr>
        <w:t>"</w:t>
      </w:r>
      <w:r>
        <w:rPr>
          <w:rtl/>
        </w:rPr>
        <w:t>והנה קמתם תחת אבותיכם תרבות אנשים חטאים</w:t>
      </w:r>
      <w:r w:rsidR="00C5727C">
        <w:rPr>
          <w:rFonts w:hint="cs"/>
          <w:rtl/>
        </w:rPr>
        <w:t>"</w:t>
      </w:r>
      <w:r>
        <w:rPr>
          <w:rtl/>
        </w:rPr>
        <w:t xml:space="preserve"> </w:t>
      </w:r>
      <w:r w:rsidR="00C5727C">
        <w:rPr>
          <w:rtl/>
        </w:rPr>
        <w:t>(במדבר לב</w:t>
      </w:r>
      <w:r w:rsidR="00C5727C">
        <w:rPr>
          <w:rFonts w:hint="cs"/>
          <w:rtl/>
        </w:rPr>
        <w:t xml:space="preserve"> יד</w:t>
      </w:r>
      <w:r w:rsidR="00C5727C">
        <w:rPr>
          <w:rtl/>
        </w:rPr>
        <w:t>)</w:t>
      </w:r>
      <w:r w:rsidR="00C5727C">
        <w:rPr>
          <w:rFonts w:hint="cs"/>
          <w:rtl/>
        </w:rPr>
        <w:t>,</w:t>
      </w:r>
      <w:r w:rsidR="00B24C4E">
        <w:rPr>
          <w:rStyle w:val="a5"/>
          <w:rtl/>
        </w:rPr>
        <w:footnoteReference w:id="6"/>
      </w:r>
      <w:r w:rsidR="00C5727C">
        <w:rPr>
          <w:rtl/>
        </w:rPr>
        <w:t xml:space="preserve"> </w:t>
      </w:r>
      <w:r>
        <w:rPr>
          <w:rtl/>
        </w:rPr>
        <w:t>משל</w:t>
      </w:r>
      <w:r w:rsidR="00C5727C">
        <w:rPr>
          <w:rFonts w:hint="cs"/>
          <w:rtl/>
        </w:rPr>
        <w:t>:</w:t>
      </w:r>
      <w:r>
        <w:rPr>
          <w:rtl/>
        </w:rPr>
        <w:t xml:space="preserve"> </w:t>
      </w:r>
      <w:r w:rsidR="00C5727C">
        <w:rPr>
          <w:rFonts w:hint="cs"/>
          <w:rtl/>
        </w:rPr>
        <w:t>"</w:t>
      </w:r>
      <w:r>
        <w:rPr>
          <w:rtl/>
        </w:rPr>
        <w:t>כאשר יאמר משל הקדמוני מרשעים יצא רשע</w:t>
      </w:r>
      <w:r w:rsidR="00C5727C">
        <w:rPr>
          <w:rFonts w:hint="cs"/>
          <w:rtl/>
        </w:rPr>
        <w:t xml:space="preserve">" </w:t>
      </w:r>
      <w:r w:rsidR="00C5727C">
        <w:rPr>
          <w:rtl/>
        </w:rPr>
        <w:t>(שמואל א כד</w:t>
      </w:r>
      <w:r w:rsidR="00C5727C">
        <w:rPr>
          <w:rFonts w:hint="cs"/>
          <w:rtl/>
        </w:rPr>
        <w:t xml:space="preserve"> יג</w:t>
      </w:r>
      <w:r w:rsidR="00C5727C">
        <w:rPr>
          <w:rtl/>
        </w:rPr>
        <w:t>)</w:t>
      </w:r>
      <w:r>
        <w:rPr>
          <w:rtl/>
        </w:rPr>
        <w:t>,</w:t>
      </w:r>
      <w:r w:rsidR="00C5727C">
        <w:rPr>
          <w:rStyle w:val="a5"/>
          <w:rtl/>
        </w:rPr>
        <w:footnoteReference w:id="7"/>
      </w:r>
      <w:r>
        <w:rPr>
          <w:rtl/>
        </w:rPr>
        <w:t xml:space="preserve"> מליצה מנין</w:t>
      </w:r>
      <w:r w:rsidR="00467264">
        <w:rPr>
          <w:rFonts w:hint="cs"/>
          <w:rtl/>
        </w:rPr>
        <w:t>?</w:t>
      </w:r>
      <w:r>
        <w:rPr>
          <w:rtl/>
        </w:rPr>
        <w:t xml:space="preserve"> מה ילדת חיפושיתא קרוצי בישי מינה</w:t>
      </w:r>
      <w:r w:rsidR="002F4BD9">
        <w:rPr>
          <w:rFonts w:hint="cs"/>
          <w:rtl/>
        </w:rPr>
        <w:t>.</w:t>
      </w:r>
      <w:r w:rsidR="008D3BE3">
        <w:rPr>
          <w:rStyle w:val="a5"/>
          <w:rtl/>
        </w:rPr>
        <w:footnoteReference w:id="8"/>
      </w:r>
      <w:r w:rsidR="002F4BD9">
        <w:rPr>
          <w:rFonts w:hint="cs"/>
          <w:rtl/>
        </w:rPr>
        <w:t xml:space="preserve"> </w:t>
      </w:r>
      <w:r w:rsidRPr="002F4BD9">
        <w:rPr>
          <w:b/>
          <w:bCs/>
          <w:rtl/>
        </w:rPr>
        <w:t>צדיק מוליד רשע</w:t>
      </w:r>
      <w:r>
        <w:rPr>
          <w:rtl/>
        </w:rPr>
        <w:t xml:space="preserve"> יש לו מקרא</w:t>
      </w:r>
      <w:r w:rsidR="00467264">
        <w:rPr>
          <w:rFonts w:hint="cs"/>
          <w:rtl/>
        </w:rPr>
        <w:t>:</w:t>
      </w:r>
      <w:r>
        <w:rPr>
          <w:rtl/>
        </w:rPr>
        <w:t xml:space="preserve"> </w:t>
      </w:r>
      <w:r w:rsidR="00B24C4E">
        <w:rPr>
          <w:rFonts w:hint="cs"/>
          <w:rtl/>
        </w:rPr>
        <w:t>"</w:t>
      </w:r>
      <w:r w:rsidR="00467264">
        <w:rPr>
          <w:rtl/>
        </w:rPr>
        <w:t>תחת חטה יצא חוח</w:t>
      </w:r>
      <w:r w:rsidR="00467264">
        <w:rPr>
          <w:rFonts w:hint="cs"/>
          <w:rtl/>
        </w:rPr>
        <w:t>"</w:t>
      </w:r>
      <w:r w:rsidR="00467264">
        <w:rPr>
          <w:rtl/>
        </w:rPr>
        <w:t xml:space="preserve"> </w:t>
      </w:r>
      <w:r>
        <w:rPr>
          <w:rtl/>
        </w:rPr>
        <w:t>(איוב לא</w:t>
      </w:r>
      <w:r w:rsidR="00B24C4E">
        <w:rPr>
          <w:rFonts w:hint="cs"/>
          <w:rtl/>
        </w:rPr>
        <w:t xml:space="preserve"> מ</w:t>
      </w:r>
      <w:r>
        <w:rPr>
          <w:rtl/>
        </w:rPr>
        <w:t>),</w:t>
      </w:r>
      <w:r w:rsidR="00B24C4E">
        <w:rPr>
          <w:rStyle w:val="a5"/>
          <w:rtl/>
        </w:rPr>
        <w:footnoteReference w:id="9"/>
      </w:r>
      <w:r>
        <w:rPr>
          <w:rtl/>
        </w:rPr>
        <w:t xml:space="preserve"> משל</w:t>
      </w:r>
      <w:r w:rsidR="00467264">
        <w:rPr>
          <w:rFonts w:hint="cs"/>
          <w:rtl/>
        </w:rPr>
        <w:t>:</w:t>
      </w:r>
      <w:r>
        <w:rPr>
          <w:rtl/>
        </w:rPr>
        <w:t xml:space="preserve"> מולידין דלית כוותהון מרביין דלא דמיין להון</w:t>
      </w:r>
      <w:r w:rsidR="002F4BD9">
        <w:rPr>
          <w:rFonts w:hint="cs"/>
          <w:rtl/>
        </w:rPr>
        <w:t>.</w:t>
      </w:r>
      <w:r w:rsidR="004B4C5D">
        <w:rPr>
          <w:rStyle w:val="a5"/>
          <w:rtl/>
        </w:rPr>
        <w:footnoteReference w:id="10"/>
      </w:r>
      <w:r>
        <w:rPr>
          <w:rtl/>
        </w:rPr>
        <w:t xml:space="preserve"> </w:t>
      </w:r>
      <w:r w:rsidRPr="002F4BD9">
        <w:rPr>
          <w:b/>
          <w:bCs/>
          <w:rtl/>
        </w:rPr>
        <w:t>רשע מוליד צדיק</w:t>
      </w:r>
      <w:r>
        <w:rPr>
          <w:rtl/>
        </w:rPr>
        <w:t xml:space="preserve"> יש לו מקרא</w:t>
      </w:r>
      <w:r w:rsidR="00DA7DDE">
        <w:rPr>
          <w:rFonts w:hint="cs"/>
          <w:rtl/>
        </w:rPr>
        <w:t>: "</w:t>
      </w:r>
      <w:r w:rsidR="00DA7DDE">
        <w:rPr>
          <w:rtl/>
        </w:rPr>
        <w:t>תחת הנעצוץ יעלה ברוש</w:t>
      </w:r>
      <w:r w:rsidR="00DA7DDE">
        <w:rPr>
          <w:rFonts w:hint="cs"/>
          <w:rtl/>
        </w:rPr>
        <w:t>"</w:t>
      </w:r>
      <w:r w:rsidR="00DA7DDE">
        <w:rPr>
          <w:rtl/>
        </w:rPr>
        <w:t xml:space="preserve"> </w:t>
      </w:r>
      <w:r>
        <w:rPr>
          <w:rtl/>
        </w:rPr>
        <w:t>(ישעיה נה</w:t>
      </w:r>
      <w:r w:rsidR="0056672C">
        <w:rPr>
          <w:rFonts w:hint="cs"/>
          <w:rtl/>
        </w:rPr>
        <w:t xml:space="preserve"> יג</w:t>
      </w:r>
      <w:r>
        <w:rPr>
          <w:rtl/>
        </w:rPr>
        <w:t>), משל</w:t>
      </w:r>
      <w:r w:rsidR="00DA7DDE">
        <w:rPr>
          <w:rFonts w:hint="cs"/>
          <w:rtl/>
        </w:rPr>
        <w:t>:</w:t>
      </w:r>
      <w:r>
        <w:rPr>
          <w:rtl/>
        </w:rPr>
        <w:t xml:space="preserve"> מן סניא נפק ורדא</w:t>
      </w:r>
      <w:r w:rsidR="002F4BD9">
        <w:rPr>
          <w:rFonts w:hint="cs"/>
          <w:rtl/>
        </w:rPr>
        <w:t>.</w:t>
      </w:r>
      <w:r w:rsidR="00467264">
        <w:rPr>
          <w:rStyle w:val="a5"/>
          <w:rtl/>
        </w:rPr>
        <w:footnoteReference w:id="11"/>
      </w:r>
      <w:r>
        <w:rPr>
          <w:rtl/>
        </w:rPr>
        <w:t xml:space="preserve"> </w:t>
      </w:r>
    </w:p>
    <w:p w14:paraId="74C9A8D6" w14:textId="77777777" w:rsidR="00E95922" w:rsidRDefault="00CC028C" w:rsidP="00B966CD">
      <w:pPr>
        <w:pStyle w:val="ac"/>
        <w:rPr>
          <w:rFonts w:hint="cs"/>
          <w:rtl/>
        </w:rPr>
      </w:pPr>
      <w:r>
        <w:rPr>
          <w:rtl/>
        </w:rPr>
        <w:lastRenderedPageBreak/>
        <w:t>אבל שלמה מלך בן מלך</w:t>
      </w:r>
      <w:r w:rsidR="00FB068F">
        <w:rPr>
          <w:rFonts w:hint="cs"/>
          <w:rtl/>
        </w:rPr>
        <w:t>,</w:t>
      </w:r>
      <w:r>
        <w:rPr>
          <w:rtl/>
        </w:rPr>
        <w:t xml:space="preserve"> חכם בן חכם</w:t>
      </w:r>
      <w:r w:rsidR="00FB068F">
        <w:rPr>
          <w:rFonts w:hint="cs"/>
          <w:rtl/>
        </w:rPr>
        <w:t>,</w:t>
      </w:r>
      <w:r>
        <w:rPr>
          <w:rtl/>
        </w:rPr>
        <w:t xml:space="preserve"> צדיק בן צדיק</w:t>
      </w:r>
      <w:r w:rsidR="00FB068F">
        <w:rPr>
          <w:rFonts w:hint="cs"/>
          <w:rtl/>
        </w:rPr>
        <w:t>,</w:t>
      </w:r>
      <w:r>
        <w:rPr>
          <w:rtl/>
        </w:rPr>
        <w:t xml:space="preserve"> אווגיטוס בן אווגיטוס</w:t>
      </w:r>
      <w:r w:rsidR="00FB068F">
        <w:rPr>
          <w:rFonts w:hint="cs"/>
          <w:rtl/>
        </w:rPr>
        <w:t>.</w:t>
      </w:r>
      <w:r w:rsidR="00B966CD">
        <w:rPr>
          <w:rStyle w:val="a5"/>
          <w:rtl/>
        </w:rPr>
        <w:footnoteReference w:id="12"/>
      </w:r>
      <w:r w:rsidR="00FB068F">
        <w:rPr>
          <w:rFonts w:hint="cs"/>
          <w:rtl/>
        </w:rPr>
        <w:t xml:space="preserve"> </w:t>
      </w:r>
      <w:r w:rsidR="002F4BD9">
        <w:rPr>
          <w:rtl/>
        </w:rPr>
        <w:t>את מוצא כל מה שכתוב בזה כתוב בזה</w:t>
      </w:r>
      <w:r w:rsidR="00FB068F">
        <w:rPr>
          <w:rFonts w:hint="cs"/>
          <w:rtl/>
        </w:rPr>
        <w:t xml:space="preserve">: </w:t>
      </w:r>
      <w:r w:rsidR="002F4BD9">
        <w:rPr>
          <w:rtl/>
        </w:rPr>
        <w:t>דוד מלך מ' שנה וזה מלך מ' שנה</w:t>
      </w:r>
      <w:r w:rsidR="00B966CD">
        <w:rPr>
          <w:rFonts w:hint="cs"/>
          <w:rtl/>
        </w:rPr>
        <w:t>; דוד מלך על ישראל ויהודה ובנו מלך על ישראל ויהודה</w:t>
      </w:r>
      <w:r w:rsidR="00FB068F">
        <w:rPr>
          <w:rFonts w:hint="cs"/>
          <w:rtl/>
        </w:rPr>
        <w:t xml:space="preserve">. </w:t>
      </w:r>
      <w:r w:rsidR="002F4BD9">
        <w:rPr>
          <w:rtl/>
        </w:rPr>
        <w:t>אביו בנה את היסודות והוא בנה את העליונות</w:t>
      </w:r>
      <w:r w:rsidR="00FB068F">
        <w:rPr>
          <w:rFonts w:hint="cs"/>
          <w:rtl/>
        </w:rPr>
        <w:t xml:space="preserve"> ... </w:t>
      </w:r>
      <w:r w:rsidR="002F4BD9">
        <w:rPr>
          <w:rtl/>
        </w:rPr>
        <w:t>דוד כתב ספרים ושלמה כתב ספרים</w:t>
      </w:r>
      <w:r w:rsidR="00FB068F">
        <w:rPr>
          <w:rFonts w:hint="cs"/>
          <w:rtl/>
        </w:rPr>
        <w:t>.</w:t>
      </w:r>
      <w:r w:rsidR="002F4BD9">
        <w:rPr>
          <w:rtl/>
        </w:rPr>
        <w:t xml:space="preserve"> דוד אמר שירים ושלמה אמר שירים</w:t>
      </w:r>
      <w:r w:rsidR="00FB068F">
        <w:rPr>
          <w:rFonts w:hint="cs"/>
          <w:rtl/>
        </w:rPr>
        <w:t>.</w:t>
      </w:r>
      <w:r w:rsidR="002F4BD9">
        <w:rPr>
          <w:rtl/>
        </w:rPr>
        <w:t xml:space="preserve"> דוד אמר הבלים, ושלמה אמר הבלים</w:t>
      </w:r>
      <w:r w:rsidR="00FB068F">
        <w:rPr>
          <w:rFonts w:hint="cs"/>
          <w:rtl/>
        </w:rPr>
        <w:t xml:space="preserve"> ... </w:t>
      </w:r>
      <w:r w:rsidR="002F4BD9">
        <w:rPr>
          <w:rtl/>
        </w:rPr>
        <w:t>דוד אמר משלים ושלמה אמר משלים</w:t>
      </w:r>
      <w:r w:rsidR="00BD0C7D">
        <w:rPr>
          <w:rFonts w:hint="cs"/>
          <w:rtl/>
        </w:rPr>
        <w:t>.</w:t>
      </w:r>
      <w:r w:rsidR="00BD0C7D">
        <w:rPr>
          <w:rStyle w:val="a5"/>
          <w:rtl/>
        </w:rPr>
        <w:footnoteReference w:id="13"/>
      </w:r>
    </w:p>
    <w:p w14:paraId="775F0004" w14:textId="77777777" w:rsidR="001E1A1B" w:rsidRDefault="001E1A1B" w:rsidP="00637722">
      <w:pPr>
        <w:pStyle w:val="ab"/>
        <w:rPr>
          <w:rtl/>
        </w:rPr>
      </w:pPr>
      <w:r>
        <w:rPr>
          <w:rtl/>
        </w:rPr>
        <w:t>מסכת סנהדרין דף קה עמוד ב</w:t>
      </w:r>
    </w:p>
    <w:p w14:paraId="12909769" w14:textId="77777777" w:rsidR="00742FA3" w:rsidRDefault="001E1A1B" w:rsidP="001E1A1B">
      <w:pPr>
        <w:pStyle w:val="ac"/>
        <w:rPr>
          <w:rFonts w:hint="cs"/>
          <w:rtl/>
        </w:rPr>
      </w:pPr>
      <w:r>
        <w:rPr>
          <w:rtl/>
        </w:rPr>
        <w:t>אמר רב יהודה אמר רב: לעולם יעסוק אדם בתורה ובמצוה, אפילו שלא לשמה, שמתוך שלא לשמה - בא לשמה. שבשכר ארבעים ושתים קרבנות שהקריב בלק זכה ויצאה ממנו רות. אמר רבי יוסי בר הונא: רות בתו של עגלון, בן בנו של בלק מלך מואב היתה.</w:t>
      </w:r>
      <w:r w:rsidR="00FD13FF">
        <w:rPr>
          <w:rStyle w:val="a5"/>
          <w:rtl/>
        </w:rPr>
        <w:footnoteReference w:id="14"/>
      </w:r>
      <w:r>
        <w:rPr>
          <w:rtl/>
        </w:rPr>
        <w:t xml:space="preserve"> </w:t>
      </w:r>
    </w:p>
    <w:p w14:paraId="500D57A8" w14:textId="77777777" w:rsidR="00C37DA0" w:rsidRDefault="00C37DA0" w:rsidP="008472D0">
      <w:pPr>
        <w:pStyle w:val="ab"/>
        <w:rPr>
          <w:rtl/>
        </w:rPr>
      </w:pPr>
      <w:r>
        <w:rPr>
          <w:rtl/>
        </w:rPr>
        <w:t>רות רבה פרשה ב סימן ט</w:t>
      </w:r>
    </w:p>
    <w:p w14:paraId="2AE8B0EF" w14:textId="77777777" w:rsidR="008472D0" w:rsidRDefault="00C37DA0" w:rsidP="0031347E">
      <w:pPr>
        <w:pStyle w:val="ac"/>
        <w:rPr>
          <w:rFonts w:hint="cs"/>
          <w:rtl/>
        </w:rPr>
      </w:pPr>
      <w:r>
        <w:rPr>
          <w:rtl/>
        </w:rPr>
        <w:t>ר' ביבי בשם ר' ראובן אמר</w:t>
      </w:r>
      <w:r w:rsidR="008472D0">
        <w:rPr>
          <w:rFonts w:hint="cs"/>
          <w:rtl/>
        </w:rPr>
        <w:t>:</w:t>
      </w:r>
      <w:r>
        <w:rPr>
          <w:rtl/>
        </w:rPr>
        <w:t xml:space="preserve"> רות וערפה בנותיו של עגלון היו</w:t>
      </w:r>
      <w:r w:rsidR="008472D0">
        <w:rPr>
          <w:rFonts w:hint="cs"/>
          <w:rtl/>
        </w:rPr>
        <w:t>,</w:t>
      </w:r>
      <w:r>
        <w:rPr>
          <w:rtl/>
        </w:rPr>
        <w:t xml:space="preserve"> שנאמר</w:t>
      </w:r>
      <w:r w:rsidR="0031347E">
        <w:rPr>
          <w:rFonts w:hint="cs"/>
          <w:rtl/>
        </w:rPr>
        <w:t>:</w:t>
      </w:r>
      <w:r w:rsidR="008472D0">
        <w:rPr>
          <w:rFonts w:hint="cs"/>
          <w:rtl/>
        </w:rPr>
        <w:t xml:space="preserve"> "</w:t>
      </w:r>
      <w:r w:rsidR="008472D0">
        <w:rPr>
          <w:rtl/>
        </w:rPr>
        <w:t>וַיֹּאמֶר דְּבַר סֵתֶר לִי אֵלֶיךָ הַמֶּלֶךְ וַיֹּאמֶר הָס וַיֵּצְאוּ מֵעָלָיו כָּל הָעֹמְדִים עָלָיו</w:t>
      </w:r>
      <w:r w:rsidR="008472D0">
        <w:rPr>
          <w:rFonts w:hint="cs"/>
          <w:rtl/>
        </w:rPr>
        <w:t xml:space="preserve">" (שופטים ג יט). </w:t>
      </w:r>
      <w:r>
        <w:rPr>
          <w:rtl/>
        </w:rPr>
        <w:t>וכתיב</w:t>
      </w:r>
      <w:r w:rsidR="008472D0">
        <w:rPr>
          <w:rFonts w:hint="cs"/>
          <w:rtl/>
        </w:rPr>
        <w:t>: "</w:t>
      </w:r>
      <w:r w:rsidR="008472D0">
        <w:rPr>
          <w:rtl/>
        </w:rPr>
        <w:t xml:space="preserve">וְאֵהוּד בָּא אֵלָיו </w:t>
      </w:r>
      <w:r w:rsidR="008472D0">
        <w:rPr>
          <w:rFonts w:hint="cs"/>
          <w:rtl/>
        </w:rPr>
        <w:t xml:space="preserve">... </w:t>
      </w:r>
      <w:r w:rsidR="008472D0">
        <w:rPr>
          <w:rtl/>
        </w:rPr>
        <w:t>וַיֹּאמֶר אֵהוּד דְּבַר אֱלֹהִים לִי אֵלֶיךָ וַיָּקָם מֵעַל הַכִּסֵּא</w:t>
      </w:r>
      <w:r w:rsidR="008472D0">
        <w:rPr>
          <w:rFonts w:hint="cs"/>
          <w:rtl/>
        </w:rPr>
        <w:t>" (שם כ).</w:t>
      </w:r>
      <w:r>
        <w:rPr>
          <w:rtl/>
        </w:rPr>
        <w:t xml:space="preserve"> אמר לו הקב"ה</w:t>
      </w:r>
      <w:r w:rsidR="008472D0">
        <w:rPr>
          <w:rFonts w:hint="cs"/>
          <w:rtl/>
        </w:rPr>
        <w:t>:</w:t>
      </w:r>
      <w:r>
        <w:rPr>
          <w:rtl/>
        </w:rPr>
        <w:t xml:space="preserve"> אתה עמדת מכסאך לכבודי</w:t>
      </w:r>
      <w:r w:rsidR="008472D0">
        <w:rPr>
          <w:rFonts w:hint="cs"/>
          <w:rtl/>
        </w:rPr>
        <w:t>,</w:t>
      </w:r>
      <w:r>
        <w:rPr>
          <w:rtl/>
        </w:rPr>
        <w:t xml:space="preserve"> חייך הריני מעמיד ממך בן יושב על כסא ה'</w:t>
      </w:r>
      <w:r w:rsidR="008472D0">
        <w:rPr>
          <w:rFonts w:hint="cs"/>
          <w:rtl/>
        </w:rPr>
        <w:t xml:space="preserve"> ".</w:t>
      </w:r>
      <w:r w:rsidR="004C346C">
        <w:rPr>
          <w:rStyle w:val="a5"/>
          <w:rtl/>
        </w:rPr>
        <w:footnoteReference w:id="15"/>
      </w:r>
      <w:r w:rsidR="008472D0">
        <w:rPr>
          <w:rFonts w:hint="cs"/>
          <w:rtl/>
        </w:rPr>
        <w:t xml:space="preserve"> </w:t>
      </w:r>
    </w:p>
    <w:p w14:paraId="3BD87FB1" w14:textId="77777777" w:rsidR="002A6105" w:rsidRDefault="002A6105" w:rsidP="000E4DBB">
      <w:pPr>
        <w:pStyle w:val="ab"/>
        <w:rPr>
          <w:rtl/>
        </w:rPr>
      </w:pPr>
      <w:r>
        <w:rPr>
          <w:rtl/>
        </w:rPr>
        <w:t>מדרש זוטא - רות (בובר) רות פרק א פסוק ב</w:t>
      </w:r>
    </w:p>
    <w:p w14:paraId="7BA76BFC" w14:textId="77777777" w:rsidR="00122BA1" w:rsidRDefault="000E4DBB" w:rsidP="000E4DBB">
      <w:pPr>
        <w:pStyle w:val="ac"/>
        <w:rPr>
          <w:rFonts w:hint="cs"/>
          <w:rtl/>
        </w:rPr>
      </w:pPr>
      <w:r>
        <w:rPr>
          <w:rFonts w:hint="cs"/>
          <w:rtl/>
        </w:rPr>
        <w:t>"</w:t>
      </w:r>
      <w:r w:rsidR="002A6105">
        <w:rPr>
          <w:rtl/>
        </w:rPr>
        <w:t xml:space="preserve">ושם שני בניו </w:t>
      </w:r>
      <w:r>
        <w:rPr>
          <w:rFonts w:hint="cs"/>
          <w:rtl/>
        </w:rPr>
        <w:t xml:space="preserve">מחלון וכליון" - </w:t>
      </w:r>
      <w:r w:rsidR="002A6105">
        <w:rPr>
          <w:rtl/>
        </w:rPr>
        <w:t>אמר רבי יוחנן</w:t>
      </w:r>
      <w:r>
        <w:rPr>
          <w:rFonts w:hint="cs"/>
          <w:rtl/>
        </w:rPr>
        <w:t>:</w:t>
      </w:r>
      <w:r w:rsidR="002A6105">
        <w:rPr>
          <w:rtl/>
        </w:rPr>
        <w:t xml:space="preserve"> צריך אתה לחוש לשם מחלון שהוא לשון מחילה, נזדווגה לו רות המואביה שהיתה רותחת מן העבירה. כליון שהוא לשון כלייה, נזדווגה לו ערפה שעמד ממנה גלית הפלשתי.</w:t>
      </w:r>
      <w:r w:rsidR="004C346C">
        <w:rPr>
          <w:rStyle w:val="a5"/>
          <w:rtl/>
        </w:rPr>
        <w:footnoteReference w:id="16"/>
      </w:r>
    </w:p>
    <w:p w14:paraId="60E695B6" w14:textId="77777777" w:rsidR="000109B8" w:rsidRDefault="000109B8" w:rsidP="00775D61">
      <w:pPr>
        <w:pStyle w:val="ab"/>
        <w:rPr>
          <w:rtl/>
        </w:rPr>
      </w:pPr>
      <w:r>
        <w:rPr>
          <w:rtl/>
        </w:rPr>
        <w:lastRenderedPageBreak/>
        <w:t>מסכת נזיר דף כג עמוד א</w:t>
      </w:r>
    </w:p>
    <w:p w14:paraId="090A4801" w14:textId="77777777" w:rsidR="00180C8A" w:rsidRDefault="000109B8" w:rsidP="00775D61">
      <w:pPr>
        <w:pStyle w:val="ac"/>
        <w:rPr>
          <w:rFonts w:hint="cs"/>
          <w:rtl/>
        </w:rPr>
      </w:pPr>
      <w:r>
        <w:rPr>
          <w:rtl/>
        </w:rPr>
        <w:t xml:space="preserve">דרש רבא, ואיתימא רבי יצחק, מאי דכתיב: </w:t>
      </w:r>
      <w:r w:rsidR="00180C8A">
        <w:rPr>
          <w:rFonts w:hint="cs"/>
          <w:rtl/>
        </w:rPr>
        <w:t>"</w:t>
      </w:r>
      <w:r>
        <w:rPr>
          <w:rtl/>
        </w:rPr>
        <w:t>לתאוה יבקש נפרד ובכל תושיה יתגלע</w:t>
      </w:r>
      <w:r w:rsidR="00180C8A">
        <w:rPr>
          <w:rFonts w:hint="cs"/>
          <w:rtl/>
        </w:rPr>
        <w:t>"</w:t>
      </w:r>
      <w:r>
        <w:rPr>
          <w:rtl/>
        </w:rPr>
        <w:t xml:space="preserve"> </w:t>
      </w:r>
      <w:r>
        <w:rPr>
          <w:rFonts w:hint="cs"/>
          <w:rtl/>
        </w:rPr>
        <w:t xml:space="preserve">(משלי יח א)? </w:t>
      </w:r>
      <w:r>
        <w:rPr>
          <w:rtl/>
        </w:rPr>
        <w:t>לתאוה יבקש נפרד - זה לוט, ובכל תושיה יתגלע - שנתגלה קלונו בבתי כנסיות ובבתי מדרשות, דתנן: עמוני ומואבי אסורין, ואיסורן איסור עולם.</w:t>
      </w:r>
      <w:r w:rsidR="00180C8A">
        <w:rPr>
          <w:rStyle w:val="a5"/>
          <w:rtl/>
        </w:rPr>
        <w:footnoteReference w:id="17"/>
      </w:r>
      <w:r>
        <w:rPr>
          <w:rtl/>
        </w:rPr>
        <w:t xml:space="preserve"> אמר עולא: תמר זינתה, זמרי זינה, תמר זינתה - יצאו ממנה מלכים ונביאים, זמרי זינה - נפלו עליו כמה רבבות מישראל. אמר ר</w:t>
      </w:r>
      <w:r w:rsidR="00775D61">
        <w:rPr>
          <w:rFonts w:hint="cs"/>
          <w:rtl/>
        </w:rPr>
        <w:t>' נחמן</w:t>
      </w:r>
      <w:r>
        <w:rPr>
          <w:rtl/>
        </w:rPr>
        <w:t xml:space="preserve"> בר יצחק: גדולה עבירה לשמה ממצוה שלא לשמה. והאמר רב יהודה אמר רב: לעולם יעסוק אדם בתורה ובמצות אפי</w:t>
      </w:r>
      <w:r>
        <w:rPr>
          <w:rFonts w:hint="cs"/>
          <w:rtl/>
        </w:rPr>
        <w:t>לו</w:t>
      </w:r>
      <w:r>
        <w:rPr>
          <w:rtl/>
        </w:rPr>
        <w:t xml:space="preserve"> שלא לשמן, שמתוך שלא לשמן בא לשמן! אלא אימא: כמצוה שלא לשמה</w:t>
      </w:r>
      <w:r w:rsidR="00180C8A">
        <w:rPr>
          <w:rFonts w:hint="cs"/>
          <w:rtl/>
        </w:rPr>
        <w:t>.</w:t>
      </w:r>
      <w:r w:rsidR="004C346C">
        <w:rPr>
          <w:rStyle w:val="a5"/>
          <w:rtl/>
        </w:rPr>
        <w:footnoteReference w:id="18"/>
      </w:r>
    </w:p>
    <w:p w14:paraId="6A78FC84" w14:textId="77777777" w:rsidR="00EA0E98" w:rsidRDefault="00122BA1" w:rsidP="00C341C2">
      <w:pPr>
        <w:pStyle w:val="ac"/>
        <w:rPr>
          <w:rFonts w:hint="cs"/>
          <w:rtl/>
        </w:rPr>
      </w:pPr>
      <w:r>
        <w:rPr>
          <w:rtl/>
        </w:rPr>
        <w:t>גופא, אמר רב יהודה אמר רב: לעולם יעסוק אדם בתורה ובמצות אפי</w:t>
      </w:r>
      <w:r w:rsidR="00C341C2">
        <w:rPr>
          <w:rFonts w:hint="cs"/>
          <w:rtl/>
        </w:rPr>
        <w:t>לו</w:t>
      </w:r>
      <w:r>
        <w:rPr>
          <w:rtl/>
        </w:rPr>
        <w:t xml:space="preserve"> שלא לשמן, שמתוך שלא לשמן בא לשמן</w:t>
      </w:r>
      <w:r w:rsidR="00C341C2">
        <w:rPr>
          <w:rFonts w:hint="cs"/>
          <w:rtl/>
        </w:rPr>
        <w:t>.</w:t>
      </w:r>
      <w:r>
        <w:rPr>
          <w:rtl/>
        </w:rPr>
        <w:t xml:space="preserve"> שבשכר מ"ב קרבנות שהקריב בלק הרשע - זכה ויצאה ממנו רות, וא"ר יוסי בר' חנינא: רות בת בנו של עגלון מלך מואב היתה.</w:t>
      </w:r>
      <w:r w:rsidR="004C346C">
        <w:rPr>
          <w:rStyle w:val="a5"/>
          <w:rtl/>
        </w:rPr>
        <w:footnoteReference w:id="19"/>
      </w:r>
    </w:p>
    <w:p w14:paraId="3E7C4FF6" w14:textId="77777777" w:rsidR="00122BA1" w:rsidRDefault="00122BA1" w:rsidP="00C341C2">
      <w:pPr>
        <w:pStyle w:val="ac"/>
        <w:rPr>
          <w:rFonts w:hint="cs"/>
          <w:rtl/>
        </w:rPr>
      </w:pPr>
      <w:r>
        <w:rPr>
          <w:rtl/>
        </w:rPr>
        <w:t>א"ר חייא בר אבא א"ר יוחנן: מנין שאין ה</w:t>
      </w:r>
      <w:r w:rsidR="00D65297">
        <w:rPr>
          <w:rtl/>
        </w:rPr>
        <w:t>קב"ה</w:t>
      </w:r>
      <w:r>
        <w:rPr>
          <w:rtl/>
        </w:rPr>
        <w:t xml:space="preserve"> מקפח אפי</w:t>
      </w:r>
      <w:r w:rsidR="00C341C2">
        <w:rPr>
          <w:rFonts w:hint="cs"/>
          <w:rtl/>
        </w:rPr>
        <w:t>לו</w:t>
      </w:r>
      <w:r>
        <w:rPr>
          <w:rtl/>
        </w:rPr>
        <w:t xml:space="preserve"> שכר שיחה נאה? דאילו בכירה דקריתיה מואב, א"ל רחמנא: </w:t>
      </w:r>
      <w:r w:rsidR="005C673F">
        <w:rPr>
          <w:rFonts w:hint="cs"/>
          <w:rtl/>
        </w:rPr>
        <w:t>"</w:t>
      </w:r>
      <w:r>
        <w:rPr>
          <w:rtl/>
        </w:rPr>
        <w:t>אל תצר את מואב ואל תתגר בם מלחמה</w:t>
      </w:r>
      <w:r w:rsidR="005C673F">
        <w:rPr>
          <w:rFonts w:hint="cs"/>
          <w:rtl/>
        </w:rPr>
        <w:t>"</w:t>
      </w:r>
      <w:r>
        <w:rPr>
          <w:rtl/>
        </w:rPr>
        <w:t>, מלחמה הוא דלא אבל צעורי צערינן</w:t>
      </w:r>
      <w:r w:rsidR="00C341C2">
        <w:rPr>
          <w:rFonts w:hint="cs"/>
          <w:rtl/>
        </w:rPr>
        <w:t>.</w:t>
      </w:r>
      <w:r>
        <w:rPr>
          <w:rtl/>
        </w:rPr>
        <w:t xml:space="preserve"> ואילו צעירה דקריתיה בן עמי, אמר ליה: </w:t>
      </w:r>
      <w:r w:rsidR="00C341C2">
        <w:rPr>
          <w:rFonts w:hint="cs"/>
          <w:rtl/>
        </w:rPr>
        <w:t>"</w:t>
      </w:r>
      <w:r>
        <w:rPr>
          <w:rtl/>
        </w:rPr>
        <w:t>אל תצורם ואל תתגר בם</w:t>
      </w:r>
      <w:r w:rsidR="00C341C2">
        <w:rPr>
          <w:rFonts w:hint="cs"/>
          <w:rtl/>
        </w:rPr>
        <w:t>"</w:t>
      </w:r>
      <w:r>
        <w:rPr>
          <w:rtl/>
        </w:rPr>
        <w:t>, אפילו צעורי לא תצערינן כלל. א"ר חייא בר אבין א"ר יהושע בן קרחה: לעולם יקדים אדם לדבר מצוה, שבשכר לילה אחת שקדמתה בכירה לצעירה -</w:t>
      </w:r>
      <w:r w:rsidR="00FD13FF">
        <w:rPr>
          <w:rFonts w:hint="cs"/>
          <w:rtl/>
        </w:rPr>
        <w:t xml:space="preserve"> </w:t>
      </w:r>
      <w:r>
        <w:rPr>
          <w:rtl/>
        </w:rPr>
        <w:t>זכתה וקדמה ארבעה דורות בישראל למלכו</w:t>
      </w:r>
      <w:r w:rsidR="00C341C2">
        <w:rPr>
          <w:rFonts w:hint="cs"/>
          <w:rtl/>
        </w:rPr>
        <w:t>ת</w:t>
      </w:r>
      <w:r>
        <w:rPr>
          <w:rtl/>
        </w:rPr>
        <w:t>.</w:t>
      </w:r>
      <w:r w:rsidR="004C346C">
        <w:rPr>
          <w:rStyle w:val="a5"/>
          <w:rtl/>
        </w:rPr>
        <w:footnoteReference w:id="20"/>
      </w:r>
    </w:p>
    <w:p w14:paraId="42145B72" w14:textId="77777777" w:rsidR="006D52C5" w:rsidRDefault="006D52C5" w:rsidP="0079750E">
      <w:pPr>
        <w:pStyle w:val="ab"/>
        <w:rPr>
          <w:rtl/>
        </w:rPr>
      </w:pPr>
      <w:r>
        <w:rPr>
          <w:rtl/>
        </w:rPr>
        <w:t>מסכת גיטין דף נז עמוד ב</w:t>
      </w:r>
      <w:r w:rsidR="0079750E">
        <w:rPr>
          <w:rFonts w:hint="cs"/>
          <w:rtl/>
        </w:rPr>
        <w:t xml:space="preserve"> </w:t>
      </w:r>
      <w:r w:rsidR="0079750E">
        <w:rPr>
          <w:rFonts w:cs="David"/>
          <w:rtl/>
        </w:rPr>
        <w:t>–</w:t>
      </w:r>
      <w:r w:rsidR="0079750E">
        <w:rPr>
          <w:rFonts w:hint="cs"/>
          <w:rtl/>
        </w:rPr>
        <w:t xml:space="preserve"> נעצוצים וברושים נוספים</w:t>
      </w:r>
    </w:p>
    <w:p w14:paraId="2204FE68" w14:textId="77777777" w:rsidR="006D52C5" w:rsidRDefault="006D52C5" w:rsidP="006D52C5">
      <w:pPr>
        <w:pStyle w:val="ac"/>
        <w:rPr>
          <w:rFonts w:hint="cs"/>
          <w:rtl/>
        </w:rPr>
      </w:pPr>
      <w:r>
        <w:rPr>
          <w:rFonts w:hint="cs"/>
          <w:rtl/>
        </w:rPr>
        <w:t xml:space="preserve">... </w:t>
      </w:r>
      <w:r>
        <w:rPr>
          <w:rtl/>
        </w:rPr>
        <w:t>א"ל: זכריה, זכריה, טובים שבהן איבדתים, ניחא לך דאבדינהו לכולהו? כדאמר ליה הכי נח.</w:t>
      </w:r>
      <w:r w:rsidR="005969CB">
        <w:rPr>
          <w:rStyle w:val="a5"/>
          <w:rtl/>
        </w:rPr>
        <w:footnoteReference w:id="21"/>
      </w:r>
      <w:r>
        <w:rPr>
          <w:rtl/>
        </w:rPr>
        <w:t xml:space="preserve"> בההיא שעתא הרהר תשובה בדעתיה, אמר: ומה אם על נפש אחת - כך, ההוא גברא דקטל כל הני נשמתא - על אחת כמה וכמה! ערק אזל שדר שטר פרטתא בביתיה ואגייר. תנא: נעמן גר תושב היה; נבוזראדן גר צדק היה. מבני בניו של המן למדו תורה בבני ברק; מבני בניו של סיסרא למדו תינוקות בירושלים; מבני בניו של סנחריב למדו תורה ברבים.</w:t>
      </w:r>
      <w:r w:rsidR="00411365">
        <w:rPr>
          <w:rStyle w:val="a5"/>
          <w:rtl/>
        </w:rPr>
        <w:footnoteReference w:id="22"/>
      </w:r>
    </w:p>
    <w:p w14:paraId="34A09507" w14:textId="77777777" w:rsidR="004610D8" w:rsidRDefault="004610D8" w:rsidP="004610D8">
      <w:pPr>
        <w:pStyle w:val="ab"/>
        <w:rPr>
          <w:rtl/>
        </w:rPr>
      </w:pPr>
      <w:r>
        <w:rPr>
          <w:rtl/>
        </w:rPr>
        <w:lastRenderedPageBreak/>
        <w:t>מסכת סנהדרין דף קד עמוד א</w:t>
      </w:r>
    </w:p>
    <w:p w14:paraId="0F81FEB2" w14:textId="77777777" w:rsidR="004610D8" w:rsidRDefault="004610D8" w:rsidP="004610D8">
      <w:pPr>
        <w:pStyle w:val="ac"/>
        <w:rPr>
          <w:rFonts w:hint="cs"/>
          <w:rtl/>
        </w:rPr>
      </w:pPr>
      <w:r>
        <w:rPr>
          <w:rtl/>
        </w:rPr>
        <w:t xml:space="preserve">ומפני מה לא מנו את אחז? אמר רבי ירמיה בר אבא: מפני שמוטל בין שני צדיקים, בין יותם לחזקיהו. </w:t>
      </w:r>
      <w:r>
        <w:rPr>
          <w:rFonts w:hint="cs"/>
          <w:rtl/>
        </w:rPr>
        <w:t xml:space="preserve">... </w:t>
      </w:r>
      <w:r>
        <w:rPr>
          <w:rtl/>
        </w:rPr>
        <w:t>מפני מה לא מנו את אמון - מפני כבודו של יאשיהו. מנשה נמי לא נמני מפני כבודו של חזקיהו! - ברא מזכי אבא. אבא לא מזכי ברא,</w:t>
      </w:r>
      <w:r w:rsidR="00211C4F">
        <w:rPr>
          <w:rStyle w:val="a5"/>
          <w:rtl/>
        </w:rPr>
        <w:footnoteReference w:id="23"/>
      </w:r>
      <w:r>
        <w:rPr>
          <w:rtl/>
        </w:rPr>
        <w:t xml:space="preserve"> דכתיב</w:t>
      </w:r>
      <w:r>
        <w:rPr>
          <w:rFonts w:hint="cs"/>
          <w:rtl/>
        </w:rPr>
        <w:t>:</w:t>
      </w:r>
      <w:r>
        <w:rPr>
          <w:rtl/>
        </w:rPr>
        <w:t xml:space="preserve"> </w:t>
      </w:r>
      <w:r>
        <w:rPr>
          <w:rFonts w:hint="cs"/>
          <w:rtl/>
        </w:rPr>
        <w:t>"</w:t>
      </w:r>
      <w:r>
        <w:rPr>
          <w:rtl/>
        </w:rPr>
        <w:t>ואין מידי מציל</w:t>
      </w:r>
      <w:r>
        <w:rPr>
          <w:rFonts w:hint="cs"/>
          <w:rtl/>
        </w:rPr>
        <w:t xml:space="preserve">" - </w:t>
      </w:r>
      <w:r>
        <w:rPr>
          <w:rtl/>
        </w:rPr>
        <w:t>אין אברהם מציל את ישמעאל, אין יצחק מציל את עשו.</w:t>
      </w:r>
      <w:r w:rsidR="00335E82">
        <w:rPr>
          <w:rStyle w:val="a5"/>
          <w:rtl/>
        </w:rPr>
        <w:footnoteReference w:id="24"/>
      </w:r>
      <w:r>
        <w:rPr>
          <w:rtl/>
        </w:rPr>
        <w:t xml:space="preserve"> </w:t>
      </w:r>
    </w:p>
    <w:p w14:paraId="09149B47" w14:textId="77777777" w:rsidR="004610D8" w:rsidRDefault="004610D8" w:rsidP="00335E82">
      <w:pPr>
        <w:pStyle w:val="a3"/>
        <w:rPr>
          <w:rFonts w:hint="cs"/>
          <w:rtl/>
        </w:rPr>
      </w:pPr>
    </w:p>
    <w:p w14:paraId="7695B780" w14:textId="77777777" w:rsidR="003A7AFC" w:rsidRPr="007B27F6" w:rsidRDefault="003A7AFC" w:rsidP="00211EDB">
      <w:pPr>
        <w:pStyle w:val="ad"/>
        <w:spacing w:before="240"/>
        <w:rPr>
          <w:rtl/>
        </w:rPr>
      </w:pPr>
      <w:r w:rsidRPr="007B27F6">
        <w:rPr>
          <w:rtl/>
        </w:rPr>
        <w:t xml:space="preserve">שבת שלום </w:t>
      </w:r>
    </w:p>
    <w:p w14:paraId="68AD98FE" w14:textId="77777777" w:rsidR="003A7AFC" w:rsidRPr="007B27F6" w:rsidRDefault="003A7AFC">
      <w:pPr>
        <w:pStyle w:val="ad"/>
        <w:rPr>
          <w:rFonts w:hint="cs"/>
          <w:rtl/>
        </w:rPr>
      </w:pPr>
      <w:r w:rsidRPr="007B27F6">
        <w:rPr>
          <w:rtl/>
        </w:rPr>
        <w:t>מחלקי המים</w:t>
      </w:r>
    </w:p>
    <w:p w14:paraId="66D32CE6" w14:textId="77777777" w:rsidR="00382D23" w:rsidRDefault="00696A1F" w:rsidP="00E2142F">
      <w:pPr>
        <w:pStyle w:val="ac"/>
        <w:spacing w:before="120"/>
        <w:rPr>
          <w:rFonts w:cs="Narkisim" w:hint="cs"/>
          <w:szCs w:val="22"/>
          <w:rtl/>
        </w:rPr>
      </w:pPr>
      <w:r w:rsidRPr="00211EDB">
        <w:rPr>
          <w:rFonts w:cs="Narkisim" w:hint="cs"/>
          <w:b/>
          <w:bCs/>
          <w:szCs w:val="22"/>
          <w:rtl/>
        </w:rPr>
        <w:t>מים אחרונים:</w:t>
      </w:r>
      <w:r w:rsidR="00335E82">
        <w:rPr>
          <w:rFonts w:cs="Narkisim" w:hint="cs"/>
          <w:szCs w:val="22"/>
          <w:rtl/>
        </w:rPr>
        <w:t xml:space="preserve"> ראה דברינו </w:t>
      </w:r>
      <w:hyperlink r:id="rId7" w:history="1">
        <w:r w:rsidR="00335E82" w:rsidRPr="00E2142F">
          <w:rPr>
            <w:rStyle w:val="Hyperlink"/>
            <w:rFonts w:cs="Narkisim" w:hint="cs"/>
            <w:szCs w:val="22"/>
            <w:rtl/>
          </w:rPr>
          <w:t>פרידת אברהם ולוט</w:t>
        </w:r>
      </w:hyperlink>
      <w:r w:rsidR="00335E82">
        <w:rPr>
          <w:rFonts w:cs="Narkisim" w:hint="cs"/>
          <w:szCs w:val="22"/>
          <w:rtl/>
        </w:rPr>
        <w:t xml:space="preserve"> בפרשת לך לך</w:t>
      </w:r>
      <w:r w:rsidR="00E2142F">
        <w:rPr>
          <w:rFonts w:cs="Narkisim" w:hint="cs"/>
          <w:szCs w:val="22"/>
          <w:rtl/>
        </w:rPr>
        <w:t xml:space="preserve"> שם הדגשנו ש</w:t>
      </w:r>
      <w:r w:rsidR="00335E82">
        <w:rPr>
          <w:rFonts w:cs="Narkisim" w:hint="cs"/>
          <w:szCs w:val="22"/>
          <w:rtl/>
        </w:rPr>
        <w:t xml:space="preserve">המסע המופלא של רות </w:t>
      </w:r>
      <w:r w:rsidR="00E2142F">
        <w:rPr>
          <w:rFonts w:cs="Narkisim" w:hint="cs"/>
          <w:szCs w:val="22"/>
          <w:rtl/>
        </w:rPr>
        <w:t xml:space="preserve">אל עם ישראל </w:t>
      </w:r>
      <w:r w:rsidR="00335E82">
        <w:rPr>
          <w:rFonts w:cs="Narkisim" w:hint="cs"/>
          <w:szCs w:val="22"/>
          <w:rtl/>
        </w:rPr>
        <w:t>הוא סגירת מעגל שנפתח בעת פרידת אברהם ולוט בספר בראשית. רות לא באה 'משום מקום'. רות היא קרובת משפחה של עם ישראל</w:t>
      </w:r>
      <w:r w:rsidR="00E2142F">
        <w:rPr>
          <w:rFonts w:cs="Narkisim" w:hint="cs"/>
          <w:szCs w:val="22"/>
          <w:rtl/>
        </w:rPr>
        <w:t xml:space="preserve">, מצאצאי לוט אחיינו של אברהם. </w:t>
      </w:r>
      <w:r w:rsidR="00E2142F" w:rsidRPr="00E2142F">
        <w:rPr>
          <w:rFonts w:cs="Narkisim" w:hint="cs"/>
          <w:szCs w:val="22"/>
          <w:rtl/>
        </w:rPr>
        <w:t xml:space="preserve">ראה </w:t>
      </w:r>
      <w:r w:rsidR="00E2142F" w:rsidRPr="00E2142F">
        <w:rPr>
          <w:rFonts w:cs="Narkisim"/>
          <w:szCs w:val="22"/>
          <w:rtl/>
        </w:rPr>
        <w:t>ילקוט שמעוני תורה פרשת מטות רמז תשפה</w:t>
      </w:r>
      <w:r w:rsidR="00E2142F" w:rsidRPr="00E2142F">
        <w:rPr>
          <w:rFonts w:cs="Narkisim" w:hint="cs"/>
          <w:szCs w:val="22"/>
          <w:rtl/>
        </w:rPr>
        <w:t>: "</w:t>
      </w:r>
      <w:r w:rsidR="00E2142F" w:rsidRPr="00E2142F">
        <w:rPr>
          <w:rFonts w:cs="Narkisim"/>
          <w:szCs w:val="22"/>
          <w:rtl/>
        </w:rPr>
        <w:t>ועוד שא</w:t>
      </w:r>
      <w:r w:rsidR="00E2142F" w:rsidRPr="00E2142F">
        <w:rPr>
          <w:rFonts w:cs="Narkisim" w:hint="cs"/>
          <w:szCs w:val="22"/>
          <w:rtl/>
        </w:rPr>
        <w:t xml:space="preserve">מר לו הקב"ה </w:t>
      </w:r>
      <w:r w:rsidR="00E2142F" w:rsidRPr="00E2142F">
        <w:rPr>
          <w:rFonts w:cs="Narkisim"/>
          <w:szCs w:val="22"/>
          <w:rtl/>
        </w:rPr>
        <w:t>לאברהם</w:t>
      </w:r>
      <w:r w:rsidR="00E2142F" w:rsidRPr="00E2142F">
        <w:rPr>
          <w:rFonts w:cs="Narkisim" w:hint="cs"/>
          <w:szCs w:val="22"/>
          <w:rtl/>
        </w:rPr>
        <w:t>:</w:t>
      </w:r>
      <w:r w:rsidR="00E2142F" w:rsidRPr="00E2142F">
        <w:rPr>
          <w:rFonts w:cs="Narkisim"/>
          <w:szCs w:val="22"/>
          <w:rtl/>
        </w:rPr>
        <w:t xml:space="preserve"> אחרים אתה מכניס תחת כנפי ולוט בן אחיך פירש ממני</w:t>
      </w:r>
      <w:r w:rsidR="00E2142F" w:rsidRPr="00E2142F">
        <w:rPr>
          <w:rFonts w:cs="Narkisim" w:hint="cs"/>
          <w:szCs w:val="22"/>
          <w:rtl/>
        </w:rPr>
        <w:t>!</w:t>
      </w:r>
      <w:r w:rsidR="00E2142F" w:rsidRPr="00E2142F">
        <w:rPr>
          <w:rFonts w:cs="Narkisim"/>
          <w:szCs w:val="22"/>
          <w:rtl/>
        </w:rPr>
        <w:t xml:space="preserve"> אף אני אכתוב עליו לדורות לא יבא עמוני ומואבי</w:t>
      </w:r>
      <w:r w:rsidR="00E2142F" w:rsidRPr="00E2142F">
        <w:rPr>
          <w:rFonts w:cs="Narkisim" w:hint="cs"/>
          <w:szCs w:val="22"/>
          <w:rtl/>
        </w:rPr>
        <w:t>". הקב"ה מבקר תחילה את אברהם על שביד אחת הוא טורח לגייר אנשים זרים ובשנייה מאפשר ללוט אחיינו לפרוש ממנו, אבל מסכים עם המהלך הזה ומעגן את פרישת לוט מאברהם בדין התורה: "לא יבוא עמוני ומואבי בקהל ה' ... עד עולם"! והנה בא</w:t>
      </w:r>
      <w:r w:rsidR="00E2142F">
        <w:rPr>
          <w:rFonts w:cs="Narkisim" w:hint="cs"/>
          <w:szCs w:val="22"/>
          <w:rtl/>
        </w:rPr>
        <w:t xml:space="preserve">ה רות וכליל הדסים על ראשה וקורות ביתה עצי ברושים מהם יוצר דוד כלי שיר ובהם מצפה שלמה את בית המקדש. </w:t>
      </w:r>
      <w:r w:rsidR="00E2142F" w:rsidRPr="00E2142F">
        <w:rPr>
          <w:rFonts w:cs="Narkisim" w:hint="cs"/>
          <w:szCs w:val="22"/>
          <w:rtl/>
        </w:rPr>
        <w:t>חז"ל ומשיבים את האבן למקומה</w:t>
      </w:r>
      <w:r w:rsidR="00E2142F">
        <w:rPr>
          <w:rFonts w:cs="Narkisim" w:hint="cs"/>
          <w:szCs w:val="22"/>
          <w:rtl/>
        </w:rPr>
        <w:t>: "עמוני ולא עמונית, מואבי ולא מואבית" ו</w:t>
      </w:r>
      <w:r w:rsidR="00E2142F" w:rsidRPr="00E2142F">
        <w:rPr>
          <w:rFonts w:cs="Narkisim" w:hint="cs"/>
          <w:szCs w:val="22"/>
          <w:rtl/>
        </w:rPr>
        <w:t xml:space="preserve">בנות מצאצאי לוט </w:t>
      </w:r>
      <w:r w:rsidR="00E2142F">
        <w:rPr>
          <w:rFonts w:cs="Narkisim" w:hint="cs"/>
          <w:szCs w:val="22"/>
          <w:rtl/>
        </w:rPr>
        <w:t xml:space="preserve">ובנותיו </w:t>
      </w:r>
      <w:r w:rsidR="00E2142F" w:rsidRPr="00E2142F">
        <w:rPr>
          <w:rFonts w:cs="Narkisim" w:hint="cs"/>
          <w:szCs w:val="22"/>
          <w:rtl/>
        </w:rPr>
        <w:t>יבואו בקהל ה'</w:t>
      </w:r>
      <w:r w:rsidR="00E2142F">
        <w:rPr>
          <w:rFonts w:cs="Narkisim" w:hint="cs"/>
          <w:szCs w:val="22"/>
          <w:rtl/>
        </w:rPr>
        <w:t xml:space="preserve">, </w:t>
      </w:r>
      <w:r w:rsidR="00E2142F" w:rsidRPr="00E2142F">
        <w:rPr>
          <w:rFonts w:cs="Narkisim" w:hint="cs"/>
          <w:szCs w:val="22"/>
          <w:rtl/>
        </w:rPr>
        <w:t>תתחדש בגינן הלכה</w:t>
      </w:r>
      <w:r w:rsidR="00E2142F">
        <w:rPr>
          <w:rFonts w:cs="Narkisim" w:hint="cs"/>
          <w:szCs w:val="22"/>
          <w:rtl/>
        </w:rPr>
        <w:t xml:space="preserve"> ו</w:t>
      </w:r>
      <w:r w:rsidR="00E2142F" w:rsidRPr="00E2142F">
        <w:rPr>
          <w:rFonts w:cs="Narkisim" w:hint="cs"/>
          <w:szCs w:val="22"/>
          <w:rtl/>
        </w:rPr>
        <w:t>יהיו בסיס לעוגן לבית דוד</w:t>
      </w:r>
      <w:r w:rsidR="00E2142F">
        <w:rPr>
          <w:rFonts w:cs="Narkisim" w:hint="cs"/>
          <w:szCs w:val="22"/>
          <w:rtl/>
        </w:rPr>
        <w:t xml:space="preserve"> ושלמה.</w:t>
      </w:r>
      <w:r w:rsidR="00335E82">
        <w:rPr>
          <w:rFonts w:cs="Narkisim" w:hint="cs"/>
          <w:szCs w:val="22"/>
          <w:rtl/>
        </w:rPr>
        <w:t xml:space="preserve"> </w:t>
      </w:r>
      <w:r w:rsidR="00784260">
        <w:rPr>
          <w:rFonts w:cs="Narkisim" w:hint="cs"/>
          <w:szCs w:val="22"/>
          <w:rtl/>
        </w:rPr>
        <w:t xml:space="preserve"> </w:t>
      </w:r>
    </w:p>
    <w:sectPr w:rsidR="00382D23" w:rsidSect="00CC28BB">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7DD69" w14:textId="77777777" w:rsidR="007D7FC2" w:rsidRDefault="007D7FC2">
      <w:r>
        <w:separator/>
      </w:r>
    </w:p>
  </w:endnote>
  <w:endnote w:type="continuationSeparator" w:id="0">
    <w:p w14:paraId="6A82D27F" w14:textId="77777777" w:rsidR="007D7FC2" w:rsidRDefault="007D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0D64D" w14:textId="77777777" w:rsidR="006F6365" w:rsidRDefault="006F6365" w:rsidP="006F6365">
    <w:pPr>
      <w:pStyle w:val="a8"/>
      <w:jc w:val="right"/>
      <w:rPr>
        <w:rStyle w:val="af2"/>
        <w:rFonts w:hint="cs"/>
        <w:rtl/>
      </w:rPr>
    </w:pPr>
  </w:p>
  <w:p w14:paraId="649A3E22" w14:textId="77777777" w:rsidR="006F6365" w:rsidRPr="00F8747C" w:rsidRDefault="006F6365" w:rsidP="006F636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307FE">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307FE">
      <w:rPr>
        <w:rStyle w:val="af2"/>
        <w:noProof/>
        <w:rtl/>
      </w:rPr>
      <w:t>4</w:t>
    </w:r>
    <w:r w:rsidRPr="00F8747C">
      <w:rPr>
        <w:rStyle w:val="af2"/>
      </w:rPr>
      <w:fldChar w:fldCharType="end"/>
    </w:r>
  </w:p>
  <w:p w14:paraId="0C4E895A" w14:textId="77777777" w:rsidR="006F6365" w:rsidRPr="000238D2" w:rsidRDefault="006F6365" w:rsidP="006F6365">
    <w:pPr>
      <w:pStyle w:val="a8"/>
    </w:pPr>
  </w:p>
  <w:p w14:paraId="3BF803DC" w14:textId="77777777" w:rsidR="007B27F6" w:rsidRDefault="007B27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A6F22" w14:textId="77777777" w:rsidR="007D7FC2" w:rsidRDefault="007D7FC2">
      <w:r>
        <w:separator/>
      </w:r>
    </w:p>
  </w:footnote>
  <w:footnote w:type="continuationSeparator" w:id="0">
    <w:p w14:paraId="06308C36" w14:textId="77777777" w:rsidR="007D7FC2" w:rsidRDefault="007D7FC2">
      <w:r>
        <w:continuationSeparator/>
      </w:r>
    </w:p>
  </w:footnote>
  <w:footnote w:id="1">
    <w:p w14:paraId="38297867" w14:textId="77777777" w:rsidR="0080096D" w:rsidRDefault="0080096D" w:rsidP="00E51559">
      <w:pPr>
        <w:pStyle w:val="a3"/>
        <w:rPr>
          <w:rFonts w:hint="cs"/>
        </w:rPr>
      </w:pPr>
      <w:r>
        <w:rPr>
          <w:rStyle w:val="a5"/>
        </w:rPr>
        <w:footnoteRef/>
      </w:r>
      <w:r>
        <w:rPr>
          <w:rtl/>
        </w:rPr>
        <w:t xml:space="preserve"> </w:t>
      </w:r>
      <w:r w:rsidR="004542A6">
        <w:rPr>
          <w:rFonts w:hint="cs"/>
          <w:rtl/>
        </w:rPr>
        <w:t>מה לפסוק זה מישעיהו ולפרשתנו</w:t>
      </w:r>
      <w:r w:rsidR="00F422D1">
        <w:rPr>
          <w:rFonts w:hint="cs"/>
          <w:rtl/>
        </w:rPr>
        <w:t>?</w:t>
      </w:r>
      <w:r w:rsidR="004542A6">
        <w:rPr>
          <w:rFonts w:hint="cs"/>
          <w:rtl/>
        </w:rPr>
        <w:t xml:space="preserve"> ראה המקור שם שמתחיל באמצע פרק </w:t>
      </w:r>
      <w:r w:rsidR="003E1495">
        <w:rPr>
          <w:rFonts w:hint="cs"/>
          <w:rtl/>
        </w:rPr>
        <w:t xml:space="preserve">נה </w:t>
      </w:r>
      <w:r w:rsidR="004542A6">
        <w:rPr>
          <w:rFonts w:hint="cs"/>
          <w:rtl/>
        </w:rPr>
        <w:t>וממשיך לתוך פרק נו שהיא הפטרת דרשו ה' בהימצאו שאנו קוראים בתעניות ציבור במנחה</w:t>
      </w:r>
      <w:r w:rsidR="00E51559">
        <w:rPr>
          <w:rFonts w:hint="cs"/>
          <w:rtl/>
        </w:rPr>
        <w:t>.</w:t>
      </w:r>
      <w:r w:rsidR="004542A6">
        <w:rPr>
          <w:rFonts w:hint="cs"/>
          <w:rtl/>
        </w:rPr>
        <w:t xml:space="preserve"> ובמנהג </w:t>
      </w:r>
      <w:r w:rsidR="00D11110">
        <w:rPr>
          <w:rFonts w:hint="cs"/>
          <w:rtl/>
        </w:rPr>
        <w:t xml:space="preserve">ארץ ישראל </w:t>
      </w:r>
      <w:r w:rsidR="004542A6">
        <w:rPr>
          <w:rFonts w:hint="cs"/>
          <w:rtl/>
        </w:rPr>
        <w:t xml:space="preserve">קדום היו קוראים </w:t>
      </w:r>
      <w:r w:rsidR="00CC028C">
        <w:rPr>
          <w:rFonts w:hint="cs"/>
          <w:rtl/>
        </w:rPr>
        <w:t>זאת בשבת תשובה שבין ראש השנה ליום הכיפורים</w:t>
      </w:r>
      <w:r w:rsidR="00C3460C">
        <w:rPr>
          <w:rFonts w:hint="cs"/>
          <w:rtl/>
        </w:rPr>
        <w:t xml:space="preserve"> (ו"שובה ישראל" בשבת שבין יום כיפור לסוכות)</w:t>
      </w:r>
      <w:r w:rsidR="00CC028C">
        <w:rPr>
          <w:rFonts w:hint="cs"/>
          <w:rtl/>
        </w:rPr>
        <w:t xml:space="preserve">. ראה דברינו </w:t>
      </w:r>
      <w:hyperlink r:id="rId1" w:history="1">
        <w:r w:rsidR="00CC028C" w:rsidRPr="00F5487D">
          <w:rPr>
            <w:rStyle w:val="Hyperlink"/>
            <w:rFonts w:hint="cs"/>
            <w:rtl/>
          </w:rPr>
          <w:t>דרשו ה' בהמצאו בשבת שובה</w:t>
        </w:r>
      </w:hyperlink>
      <w:r w:rsidR="00CC028C">
        <w:rPr>
          <w:rFonts w:hint="cs"/>
          <w:rtl/>
        </w:rPr>
        <w:t>. ב</w:t>
      </w:r>
      <w:r w:rsidR="004542A6">
        <w:rPr>
          <w:rFonts w:hint="cs"/>
          <w:rtl/>
        </w:rPr>
        <w:t>פרק</w:t>
      </w:r>
      <w:r w:rsidR="00CC028C">
        <w:rPr>
          <w:rFonts w:hint="cs"/>
          <w:rtl/>
        </w:rPr>
        <w:t>ים אלה יש דיבור נרחב על בני הנכר, הרשעים, הסריסים, אשר מוזמנים לקחת חלק בבית ה' ובעבודתו</w:t>
      </w:r>
      <w:r w:rsidR="003E1495">
        <w:rPr>
          <w:rFonts w:hint="cs"/>
          <w:rtl/>
        </w:rPr>
        <w:t>, ככתוב שם</w:t>
      </w:r>
      <w:r w:rsidR="00CC028C">
        <w:rPr>
          <w:rFonts w:hint="cs"/>
          <w:rtl/>
        </w:rPr>
        <w:t>: "</w:t>
      </w:r>
      <w:r w:rsidR="00CC028C">
        <w:rPr>
          <w:rtl/>
        </w:rPr>
        <w:t>וְנָתַתִּי לָהֶם בְּבֵיתִי וּבְחוֹמֹתַי יָד וָשֵׁם טוֹב מִבָּנִים וּמִבָּנוֹת שֵׁם עוֹלָם</w:t>
      </w:r>
      <w:r w:rsidR="00CC028C">
        <w:rPr>
          <w:rFonts w:hint="cs"/>
          <w:rtl/>
        </w:rPr>
        <w:t xml:space="preserve"> וכו' ... </w:t>
      </w:r>
      <w:r w:rsidR="00CC028C">
        <w:rPr>
          <w:rtl/>
        </w:rPr>
        <w:t>וַהֲבִיאוֹתִים אֶל הַר קָדְשִׁי וְשִׂמַּחְתִּים בְּבֵית תְּפִלָּתִי עוֹלֹתֵיהֶם וְזִבְחֵיהֶם לְרָצוֹן עַל מִזְבְּחִי כִּי בֵיתִי בֵּית תְּפִלָּה יִקָּרֵא לְכָל הָעַמִּים</w:t>
      </w:r>
      <w:r w:rsidR="00CC028C">
        <w:rPr>
          <w:rFonts w:hint="cs"/>
          <w:rtl/>
        </w:rPr>
        <w:t>". טוב</w:t>
      </w:r>
      <w:r w:rsidR="003E1495">
        <w:rPr>
          <w:rFonts w:hint="cs"/>
          <w:rtl/>
        </w:rPr>
        <w:t xml:space="preserve"> ויפה</w:t>
      </w:r>
      <w:r w:rsidR="00CC028C">
        <w:rPr>
          <w:rFonts w:hint="cs"/>
          <w:rtl/>
        </w:rPr>
        <w:t>, אך מה זה קשור לפרשת השבוע</w:t>
      </w:r>
      <w:r w:rsidR="003E1495">
        <w:rPr>
          <w:rFonts w:hint="cs"/>
          <w:rtl/>
        </w:rPr>
        <w:t xml:space="preserve"> בלק</w:t>
      </w:r>
      <w:r w:rsidR="00CC028C">
        <w:rPr>
          <w:rFonts w:hint="cs"/>
          <w:rtl/>
        </w:rPr>
        <w:t>?</w:t>
      </w:r>
      <w:r w:rsidR="004542A6">
        <w:rPr>
          <w:rFonts w:hint="cs"/>
          <w:rtl/>
        </w:rPr>
        <w:t xml:space="preserve"> </w:t>
      </w:r>
    </w:p>
  </w:footnote>
  <w:footnote w:id="2">
    <w:p w14:paraId="29FCD7D1" w14:textId="77777777" w:rsidR="008A02B2" w:rsidRDefault="008A02B2" w:rsidP="00D20B22">
      <w:pPr>
        <w:pStyle w:val="a3"/>
        <w:rPr>
          <w:rFonts w:hint="cs"/>
          <w:rtl/>
        </w:rPr>
      </w:pPr>
      <w:r>
        <w:rPr>
          <w:rStyle w:val="a5"/>
        </w:rPr>
        <w:footnoteRef/>
      </w:r>
      <w:r>
        <w:rPr>
          <w:rtl/>
        </w:rPr>
        <w:t xml:space="preserve"> </w:t>
      </w:r>
      <w:r>
        <w:rPr>
          <w:rFonts w:hint="cs"/>
          <w:rtl/>
        </w:rPr>
        <w:t xml:space="preserve">ופירוש </w:t>
      </w:r>
      <w:r>
        <w:rPr>
          <w:rtl/>
        </w:rPr>
        <w:t xml:space="preserve">רד"ק </w:t>
      </w:r>
      <w:r>
        <w:rPr>
          <w:rFonts w:hint="cs"/>
          <w:rtl/>
        </w:rPr>
        <w:t>שם: "</w:t>
      </w:r>
      <w:r>
        <w:rPr>
          <w:rtl/>
        </w:rPr>
        <w:t>תחת הנעצוץ - מין ממיני הקוצים וכן סרפד, ואלה יגדלו במדבר, ואמר שהאל יתן תמורתם במדבר ברוש והדס כמו שאמר למעלה בפרשה העניים והאביונים</w:t>
      </w:r>
      <w:r w:rsidR="00E51559">
        <w:rPr>
          <w:rFonts w:hint="cs"/>
          <w:rtl/>
        </w:rPr>
        <w:t>:</w:t>
      </w:r>
      <w:r>
        <w:rPr>
          <w:rtl/>
        </w:rPr>
        <w:t xml:space="preserve"> אתן במדבר ארז שטה והדס וגו'</w:t>
      </w:r>
      <w:r>
        <w:rPr>
          <w:rFonts w:hint="cs"/>
          <w:rtl/>
        </w:rPr>
        <w:t xml:space="preserve"> ". </w:t>
      </w:r>
      <w:r w:rsidR="00D20B22">
        <w:rPr>
          <w:rFonts w:hint="cs"/>
          <w:rtl/>
        </w:rPr>
        <w:t xml:space="preserve">נעצוץ </w:t>
      </w:r>
      <w:r w:rsidR="00D20B22">
        <w:rPr>
          <w:rtl/>
        </w:rPr>
        <w:t>–</w:t>
      </w:r>
      <w:r w:rsidR="00D20B22">
        <w:rPr>
          <w:rFonts w:hint="cs"/>
          <w:rtl/>
        </w:rPr>
        <w:t xml:space="preserve"> עקצוץ. אך </w:t>
      </w:r>
      <w:r>
        <w:rPr>
          <w:rFonts w:hint="cs"/>
          <w:rtl/>
        </w:rPr>
        <w:t xml:space="preserve">ראה פירוש </w:t>
      </w:r>
      <w:r>
        <w:rPr>
          <w:rtl/>
        </w:rPr>
        <w:t xml:space="preserve">אבן עזרא </w:t>
      </w:r>
      <w:r>
        <w:rPr>
          <w:rFonts w:hint="cs"/>
          <w:rtl/>
        </w:rPr>
        <w:t xml:space="preserve">שפסוק קודם בישעיהו </w:t>
      </w:r>
      <w:r>
        <w:rPr>
          <w:rtl/>
        </w:rPr>
        <w:t>ז יט</w:t>
      </w:r>
      <w:r>
        <w:rPr>
          <w:rFonts w:hint="cs"/>
          <w:rtl/>
        </w:rPr>
        <w:t>: "</w:t>
      </w:r>
      <w:r>
        <w:rPr>
          <w:rtl/>
        </w:rPr>
        <w:t>וּבָאוּ וְנָחוּ כֻלָּם בְּנַחֲלֵי הַבַּתּוֹת וּבִנְקִיקֵי הַסְּלָעִים וּבְכֹל הַנַּעֲצוּצִים וּבְכֹל הַנַּהֲלֹלִים</w:t>
      </w:r>
      <w:r>
        <w:rPr>
          <w:rFonts w:hint="cs"/>
          <w:rtl/>
        </w:rPr>
        <w:t>" מפרש ש</w:t>
      </w:r>
      <w:r>
        <w:rPr>
          <w:rtl/>
        </w:rPr>
        <w:t>נעצוצים</w:t>
      </w:r>
      <w:r>
        <w:rPr>
          <w:rFonts w:hint="cs"/>
          <w:rtl/>
        </w:rPr>
        <w:t xml:space="preserve"> הם "</w:t>
      </w:r>
      <w:r>
        <w:rPr>
          <w:rtl/>
        </w:rPr>
        <w:t>אילנים אין להם פרי</w:t>
      </w:r>
      <w:r>
        <w:rPr>
          <w:rFonts w:hint="cs"/>
          <w:rtl/>
        </w:rPr>
        <w:t>". אי לכך בפסוק לעיל מה שמבטיח הנביא הוא החלפת אילן סרק מסוג ירוד (שאינו כשיר למלאכה)  באילן סרק מסוג טוב יותר (שכשיר ל</w:t>
      </w:r>
      <w:r w:rsidR="00C3460C">
        <w:rPr>
          <w:rFonts w:hint="cs"/>
          <w:rtl/>
        </w:rPr>
        <w:t>בניין ולמוסיקה</w:t>
      </w:r>
      <w:r>
        <w:rPr>
          <w:rFonts w:hint="cs"/>
          <w:rtl/>
        </w:rPr>
        <w:t xml:space="preserve">, ראה </w:t>
      </w:r>
      <w:r w:rsidR="00C3460C">
        <w:rPr>
          <w:rFonts w:hint="cs"/>
          <w:rtl/>
        </w:rPr>
        <w:t>בהעלאת ארון הברית שמואל ב ו ה, ו</w:t>
      </w:r>
      <w:r>
        <w:rPr>
          <w:rFonts w:hint="cs"/>
          <w:rtl/>
        </w:rPr>
        <w:t>ב</w:t>
      </w:r>
      <w:r w:rsidR="00C3460C">
        <w:rPr>
          <w:rFonts w:hint="cs"/>
          <w:rtl/>
        </w:rPr>
        <w:t>מקדש</w:t>
      </w:r>
      <w:r>
        <w:rPr>
          <w:rFonts w:hint="cs"/>
          <w:rtl/>
        </w:rPr>
        <w:t xml:space="preserve"> שלמה</w:t>
      </w:r>
      <w:r w:rsidR="00C3460C">
        <w:rPr>
          <w:rFonts w:hint="cs"/>
          <w:rtl/>
        </w:rPr>
        <w:t xml:space="preserve"> מלכים א ה כב</w:t>
      </w:r>
      <w:r>
        <w:rPr>
          <w:rFonts w:hint="cs"/>
          <w:rtl/>
        </w:rPr>
        <w:t>) ומפרש כאן: "</w:t>
      </w:r>
      <w:r>
        <w:rPr>
          <w:rtl/>
        </w:rPr>
        <w:t>תחת הנעצוץ, כמו הנעצוצים [</w:t>
      </w:r>
      <w:r>
        <w:rPr>
          <w:rFonts w:hint="cs"/>
          <w:rtl/>
        </w:rPr>
        <w:t xml:space="preserve">ישעיהו </w:t>
      </w:r>
      <w:r>
        <w:rPr>
          <w:rtl/>
        </w:rPr>
        <w:t>ז יט], ואין ספק כי הברוש טוב ממנו: הסרפד, מין ממיני צמחי החוחים</w:t>
      </w:r>
      <w:r>
        <w:rPr>
          <w:rFonts w:hint="cs"/>
          <w:rtl/>
        </w:rPr>
        <w:t>".</w:t>
      </w:r>
      <w:r w:rsidR="00D11110">
        <w:rPr>
          <w:rFonts w:hint="cs"/>
          <w:rtl/>
        </w:rPr>
        <w:t xml:space="preserve"> </w:t>
      </w:r>
    </w:p>
  </w:footnote>
  <w:footnote w:id="3">
    <w:p w14:paraId="63F042F1" w14:textId="77777777" w:rsidR="002F4BD9" w:rsidRDefault="002F4BD9" w:rsidP="00C5727C">
      <w:pPr>
        <w:pStyle w:val="a3"/>
        <w:rPr>
          <w:rFonts w:hint="cs"/>
          <w:rtl/>
        </w:rPr>
      </w:pPr>
      <w:r>
        <w:rPr>
          <w:rStyle w:val="a5"/>
        </w:rPr>
        <w:footnoteRef/>
      </w:r>
      <w:r>
        <w:rPr>
          <w:rtl/>
        </w:rPr>
        <w:t xml:space="preserve"> </w:t>
      </w:r>
      <w:r>
        <w:rPr>
          <w:rFonts w:hint="cs"/>
          <w:rtl/>
        </w:rPr>
        <w:t xml:space="preserve">זה אחד ממדרשי הפתיחה של מדרש שיר השירים רבה לספר "שיר השירים אשר לשלמה" (אין למדרש זה פתיחתאות דוגמת איכה רבה, רות רבה ואסתר רבה). </w:t>
      </w:r>
      <w:r w:rsidR="00C3460C">
        <w:rPr>
          <w:rFonts w:hint="cs"/>
          <w:rtl/>
        </w:rPr>
        <w:t xml:space="preserve">בפתח דבריו, </w:t>
      </w:r>
      <w:r>
        <w:rPr>
          <w:rFonts w:hint="cs"/>
          <w:rtl/>
        </w:rPr>
        <w:t>הוא דורש שם את הפסוק במשלי כב כט: "</w:t>
      </w:r>
      <w:r>
        <w:rPr>
          <w:rtl/>
        </w:rPr>
        <w:t>חָזִיתָ אִישׁ מָהִיר בִּמְלַאכְתּוֹ לִפְנֵי מְלָכִים יִתְיַצָּב בַּל יִתְיַצֵּב לִפְנֵי חֲשֻׁכִּים</w:t>
      </w:r>
      <w:r w:rsidR="00C5727C">
        <w:rPr>
          <w:rFonts w:hint="cs"/>
          <w:rtl/>
        </w:rPr>
        <w:t>" ולפיכך נקרא מדרש זה גם בשם מדרש חזית.</w:t>
      </w:r>
    </w:p>
  </w:footnote>
  <w:footnote w:id="4">
    <w:p w14:paraId="13450579" w14:textId="77777777" w:rsidR="00672486" w:rsidRDefault="00672486" w:rsidP="00C3460C">
      <w:pPr>
        <w:pStyle w:val="a3"/>
        <w:rPr>
          <w:rFonts w:hint="cs"/>
          <w:rtl/>
        </w:rPr>
      </w:pPr>
      <w:r>
        <w:rPr>
          <w:rStyle w:val="a5"/>
        </w:rPr>
        <w:footnoteRef/>
      </w:r>
      <w:r>
        <w:rPr>
          <w:rtl/>
        </w:rPr>
        <w:t xml:space="preserve"> </w:t>
      </w:r>
      <w:r w:rsidR="00C3460C">
        <w:rPr>
          <w:rFonts w:hint="cs"/>
          <w:rtl/>
        </w:rPr>
        <w:t>ל</w:t>
      </w:r>
      <w:r>
        <w:rPr>
          <w:rFonts w:hint="cs"/>
          <w:rtl/>
        </w:rPr>
        <w:t>כל ארבע האפשרויות יש מקרא, משל ומליצה. מליצה כאן הוא במשמעות של אמירה קצרה וחכמה (</w:t>
      </w:r>
      <w:r>
        <w:rPr>
          <w:rFonts w:hint="cs"/>
          <w:b/>
          <w:bCs/>
          <w:rtl/>
        </w:rPr>
        <w:t>מֵימְרָה</w:t>
      </w:r>
      <w:r>
        <w:rPr>
          <w:rFonts w:hint="cs"/>
          <w:rtl/>
        </w:rPr>
        <w:t>, פתגם) דוגמת פסוקי משלי במקרא ודברי חכמים במסכת אבות. זהו אמצעי ספרותי מקובל בתרבויות רבות דוגמת פרגמנטים או</w:t>
      </w:r>
      <w:r w:rsidRPr="00672486">
        <w:rPr>
          <w:rFonts w:hint="cs"/>
          <w:b/>
          <w:bCs/>
          <w:rtl/>
        </w:rPr>
        <w:t xml:space="preserve"> </w:t>
      </w:r>
      <w:hyperlink r:id="rId2" w:history="1">
        <w:r w:rsidRPr="00672486">
          <w:rPr>
            <w:rStyle w:val="Hyperlink"/>
            <w:rFonts w:hint="cs"/>
            <w:rtl/>
          </w:rPr>
          <w:t>אָפוֹרִיזְם</w:t>
        </w:r>
      </w:hyperlink>
      <w:r>
        <w:rPr>
          <w:rFonts w:hint="cs"/>
          <w:rtl/>
        </w:rPr>
        <w:t xml:space="preserve"> בספרות והפילוסופיה היוונית.</w:t>
      </w:r>
      <w:r w:rsidR="00DA7DDE">
        <w:rPr>
          <w:rFonts w:hint="cs"/>
          <w:rtl/>
        </w:rPr>
        <w:t xml:space="preserve"> ובאשר לתוכן המדרש, ראה איך בעזרת רביעייה זו </w:t>
      </w:r>
      <w:r w:rsidR="00DA7DDE">
        <w:rPr>
          <w:rtl/>
        </w:rPr>
        <w:t>מ</w:t>
      </w:r>
      <w:r w:rsidR="00DA7DDE">
        <w:rPr>
          <w:rFonts w:hint="cs"/>
          <w:rtl/>
        </w:rPr>
        <w:t xml:space="preserve">נסה הגמרא במסכת </w:t>
      </w:r>
      <w:r w:rsidR="00DA7DDE">
        <w:rPr>
          <w:rtl/>
        </w:rPr>
        <w:t>ברכות ז ע</w:t>
      </w:r>
      <w:r w:rsidR="00DA7DDE">
        <w:rPr>
          <w:rFonts w:hint="cs"/>
          <w:rtl/>
        </w:rPr>
        <w:t xml:space="preserve">"א לפתור את בעיית שכר ועונש, צדיק ורע לו רשע וטוב לו בעולם. </w:t>
      </w:r>
      <w:r w:rsidR="00BD0C7D">
        <w:rPr>
          <w:rFonts w:hint="cs"/>
          <w:rtl/>
        </w:rPr>
        <w:t xml:space="preserve">ראה </w:t>
      </w:r>
      <w:r w:rsidR="00DA7DDE">
        <w:rPr>
          <w:rFonts w:hint="cs"/>
          <w:rtl/>
        </w:rPr>
        <w:t xml:space="preserve">דברינו </w:t>
      </w:r>
      <w:hyperlink r:id="rId3" w:history="1">
        <w:r w:rsidR="00DA7DDE" w:rsidRPr="00DF2B81">
          <w:rPr>
            <w:rStyle w:val="Hyperlink"/>
            <w:rFonts w:hint="cs"/>
            <w:rtl/>
          </w:rPr>
          <w:t>לא יומתו אבות על בנים</w:t>
        </w:r>
        <w:r w:rsidR="00BD0C7D" w:rsidRPr="00DF2B81">
          <w:rPr>
            <w:rStyle w:val="Hyperlink"/>
            <w:rFonts w:hint="cs"/>
            <w:rtl/>
          </w:rPr>
          <w:t xml:space="preserve"> – איש בחטאו </w:t>
        </w:r>
        <w:r w:rsidR="00DF2B81" w:rsidRPr="00DF2B81">
          <w:rPr>
            <w:rStyle w:val="Hyperlink"/>
            <w:rFonts w:hint="cs"/>
            <w:rtl/>
          </w:rPr>
          <w:t>יומת</w:t>
        </w:r>
      </w:hyperlink>
      <w:r w:rsidR="00BD0C7D">
        <w:rPr>
          <w:rFonts w:hint="cs"/>
          <w:rtl/>
        </w:rPr>
        <w:t xml:space="preserve"> בפרשת כי תצא.</w:t>
      </w:r>
    </w:p>
  </w:footnote>
  <w:footnote w:id="5">
    <w:p w14:paraId="59EFB857" w14:textId="77777777" w:rsidR="00351D85" w:rsidRDefault="00351D85" w:rsidP="008D3BE3">
      <w:pPr>
        <w:pStyle w:val="a3"/>
        <w:rPr>
          <w:rFonts w:hint="cs"/>
        </w:rPr>
      </w:pPr>
      <w:r>
        <w:rPr>
          <w:rStyle w:val="a5"/>
        </w:rPr>
        <w:footnoteRef/>
      </w:r>
      <w:r>
        <w:rPr>
          <w:rtl/>
        </w:rPr>
        <w:t xml:space="preserve"> </w:t>
      </w:r>
      <w:r w:rsidR="008D3BE3">
        <w:rPr>
          <w:rFonts w:hint="cs"/>
          <w:rtl/>
        </w:rPr>
        <w:t xml:space="preserve">סרכא כאן הוא במשמעות של חוטר (נצר): מחוטר התאנה יצא עץ תאנה טוב. </w:t>
      </w:r>
      <w:r>
        <w:rPr>
          <w:rFonts w:hint="cs"/>
          <w:rtl/>
        </w:rPr>
        <w:t>ובאשר לפסוק מתהלים, ראהו במלואו: "</w:t>
      </w:r>
      <w:r>
        <w:rPr>
          <w:rtl/>
        </w:rPr>
        <w:t>תַּחַת אֲבֹתֶיךָ יִהְיוּ בָנֶיךָ תְּשִׁיתֵמוֹ לְשָׂרִים בְּכָל הָאָרֶץ</w:t>
      </w:r>
      <w:r>
        <w:rPr>
          <w:rFonts w:hint="cs"/>
          <w:rtl/>
        </w:rPr>
        <w:t>". פסוק זה ואולי גם הדרשה לעיל שימש</w:t>
      </w:r>
      <w:r w:rsidR="004B4C5D">
        <w:rPr>
          <w:rFonts w:hint="cs"/>
          <w:rtl/>
        </w:rPr>
        <w:t>ו</w:t>
      </w:r>
      <w:r>
        <w:rPr>
          <w:rFonts w:hint="cs"/>
          <w:rtl/>
        </w:rPr>
        <w:t xml:space="preserve"> עוגן לנפוטיזם ברבנות בתולדות ישראל, בטענות של רבנים להעברת הרבנות לבן משום שהוא "צדיק בן צדיק" (גם אם יש צדיקים ותלמידי חכמים ראויים יותר). וכבר נשפכו בנושא זה דיותות רבות אם לא גם דמים.</w:t>
      </w:r>
      <w:r w:rsidR="00B24C4E">
        <w:rPr>
          <w:rFonts w:hint="cs"/>
          <w:rtl/>
        </w:rPr>
        <w:t xml:space="preserve"> ראה דברינו </w:t>
      </w:r>
      <w:hyperlink r:id="rId4" w:history="1">
        <w:r w:rsidR="00B24C4E" w:rsidRPr="00DF2B81">
          <w:rPr>
            <w:rStyle w:val="Hyperlink"/>
            <w:rFonts w:hint="cs"/>
            <w:rtl/>
          </w:rPr>
          <w:t>יפקוד ה' איש על העדה</w:t>
        </w:r>
      </w:hyperlink>
      <w:r w:rsidR="00B24C4E">
        <w:rPr>
          <w:rFonts w:hint="cs"/>
          <w:rtl/>
        </w:rPr>
        <w:t xml:space="preserve"> בפרשת פנחס.</w:t>
      </w:r>
    </w:p>
  </w:footnote>
  <w:footnote w:id="6">
    <w:p w14:paraId="5C7FC316" w14:textId="77777777" w:rsidR="00B24C4E" w:rsidRDefault="00B24C4E" w:rsidP="00C3460C">
      <w:pPr>
        <w:pStyle w:val="a3"/>
        <w:rPr>
          <w:rFonts w:hint="cs"/>
        </w:rPr>
      </w:pPr>
      <w:r>
        <w:rPr>
          <w:rStyle w:val="a5"/>
        </w:rPr>
        <w:footnoteRef/>
      </w:r>
      <w:r>
        <w:rPr>
          <w:rtl/>
        </w:rPr>
        <w:t xml:space="preserve"> </w:t>
      </w:r>
      <w:r>
        <w:rPr>
          <w:rFonts w:hint="cs"/>
          <w:rtl/>
        </w:rPr>
        <w:t xml:space="preserve">דברי הכעס של משה על בני </w:t>
      </w:r>
      <w:r w:rsidR="00C3460C">
        <w:rPr>
          <w:rFonts w:hint="cs"/>
          <w:rtl/>
        </w:rPr>
        <w:t>ג</w:t>
      </w:r>
      <w:r>
        <w:rPr>
          <w:rFonts w:hint="cs"/>
          <w:rtl/>
        </w:rPr>
        <w:t xml:space="preserve">ד ובני ראובן שבקשו נחלתם בעבר הירדן המזרחי. ראה דברינו </w:t>
      </w:r>
      <w:hyperlink r:id="rId5" w:history="1">
        <w:r w:rsidRPr="00B24C4E">
          <w:rPr>
            <w:rStyle w:val="Hyperlink"/>
            <w:rFonts w:hint="cs"/>
            <w:rtl/>
          </w:rPr>
          <w:t>תרבות אנשים חטאים</w:t>
        </w:r>
      </w:hyperlink>
      <w:r>
        <w:rPr>
          <w:rFonts w:hint="cs"/>
          <w:rtl/>
        </w:rPr>
        <w:t xml:space="preserve"> בפרשת מטות.</w:t>
      </w:r>
    </w:p>
  </w:footnote>
  <w:footnote w:id="7">
    <w:p w14:paraId="2C6C08E5" w14:textId="77777777" w:rsidR="00C5727C" w:rsidRDefault="00C5727C">
      <w:pPr>
        <w:pStyle w:val="a3"/>
        <w:rPr>
          <w:rFonts w:hint="cs"/>
        </w:rPr>
      </w:pPr>
      <w:r>
        <w:rPr>
          <w:rStyle w:val="a5"/>
        </w:rPr>
        <w:footnoteRef/>
      </w:r>
      <w:r>
        <w:rPr>
          <w:rtl/>
        </w:rPr>
        <w:t xml:space="preserve"> </w:t>
      </w:r>
      <w:r>
        <w:rPr>
          <w:rFonts w:hint="cs"/>
          <w:rtl/>
        </w:rPr>
        <w:t>דברי דוד לשאול כאשר זה רודף אחריו במדבר עין גדי. ראה פרשני המקרא על פסוק זה.</w:t>
      </w:r>
    </w:p>
  </w:footnote>
  <w:footnote w:id="8">
    <w:p w14:paraId="479E143B" w14:textId="77777777" w:rsidR="008D3BE3" w:rsidRDefault="008D3BE3" w:rsidP="00B966CD">
      <w:pPr>
        <w:pStyle w:val="a3"/>
        <w:rPr>
          <w:rFonts w:hint="cs"/>
          <w:rtl/>
        </w:rPr>
      </w:pPr>
      <w:r>
        <w:rPr>
          <w:rStyle w:val="a5"/>
        </w:rPr>
        <w:footnoteRef/>
      </w:r>
      <w:r>
        <w:rPr>
          <w:rtl/>
        </w:rPr>
        <w:t xml:space="preserve"> </w:t>
      </w:r>
      <w:r>
        <w:rPr>
          <w:rFonts w:hint="cs"/>
          <w:rtl/>
        </w:rPr>
        <w:t>מה ילדה החיפושית? שרצים ומזיקים גרועים ממנה (ותודה לפירוש דונסקי על שיר השירים רבה</w:t>
      </w:r>
      <w:r w:rsidR="00B966CD">
        <w:rPr>
          <w:rFonts w:hint="cs"/>
          <w:rtl/>
        </w:rPr>
        <w:t xml:space="preserve"> בו נעזרנו במדרש זה כמו בכל ציטוטנו את שיר השירים רבה).</w:t>
      </w:r>
    </w:p>
  </w:footnote>
  <w:footnote w:id="9">
    <w:p w14:paraId="167AE983" w14:textId="77777777" w:rsidR="00B24C4E" w:rsidRDefault="00B24C4E" w:rsidP="00B966CD">
      <w:pPr>
        <w:pStyle w:val="a3"/>
        <w:rPr>
          <w:rFonts w:hint="cs"/>
        </w:rPr>
      </w:pPr>
      <w:r>
        <w:rPr>
          <w:rStyle w:val="a5"/>
        </w:rPr>
        <w:footnoteRef/>
      </w:r>
      <w:r>
        <w:rPr>
          <w:rtl/>
        </w:rPr>
        <w:t xml:space="preserve"> </w:t>
      </w:r>
      <w:r>
        <w:rPr>
          <w:rFonts w:hint="cs"/>
          <w:rtl/>
        </w:rPr>
        <w:t xml:space="preserve">דברי הייאוש של </w:t>
      </w:r>
      <w:r>
        <w:rPr>
          <w:rtl/>
        </w:rPr>
        <w:t xml:space="preserve">איוב </w:t>
      </w:r>
      <w:r>
        <w:rPr>
          <w:rFonts w:hint="cs"/>
          <w:rtl/>
        </w:rPr>
        <w:t xml:space="preserve">החותמים את </w:t>
      </w:r>
      <w:r w:rsidR="00C3460C">
        <w:rPr>
          <w:rFonts w:hint="cs"/>
          <w:rtl/>
        </w:rPr>
        <w:t xml:space="preserve">סבב וויכוחיו </w:t>
      </w:r>
      <w:r>
        <w:rPr>
          <w:rFonts w:hint="cs"/>
          <w:rtl/>
        </w:rPr>
        <w:t>עם שלושת הרעים שלא מוצאים להם מענה: "</w:t>
      </w:r>
      <w:r>
        <w:rPr>
          <w:rtl/>
        </w:rPr>
        <w:t>מִי יִתֶּן לִי שֹׁמֵעַ לִי הֶן תָּוִי שַׁדַּי יַעֲנֵנִי וְסֵפֶר כָּתַב אִישׁ רִיבִי:</w:t>
      </w:r>
      <w:r>
        <w:rPr>
          <w:rFonts w:hint="cs"/>
          <w:rtl/>
        </w:rPr>
        <w:t xml:space="preserve"> ...</w:t>
      </w:r>
      <w:r>
        <w:rPr>
          <w:rtl/>
        </w:rPr>
        <w:t xml:space="preserve"> אִם עָלַי אַדְמָתִי תִזְעָק וְיַחַד תְּלָמֶיהָ יִבְכָּיוּן:</w:t>
      </w:r>
      <w:r w:rsidR="0056672C">
        <w:rPr>
          <w:rFonts w:hint="cs"/>
          <w:rtl/>
        </w:rPr>
        <w:t xml:space="preserve"> ... </w:t>
      </w:r>
      <w:r>
        <w:rPr>
          <w:rtl/>
        </w:rPr>
        <w:t>תַּחַת חִטָּה יֵצֵא חוֹחַ וְתַחַת שְׂעֹרָה בָאְשָׁה תַּמּוּ דִּבְרֵי אִיּוֹב</w:t>
      </w:r>
      <w:r w:rsidR="0056672C">
        <w:rPr>
          <w:rFonts w:hint="cs"/>
          <w:rtl/>
        </w:rPr>
        <w:t>".</w:t>
      </w:r>
      <w:r>
        <w:rPr>
          <w:rFonts w:hint="cs"/>
          <w:rtl/>
        </w:rPr>
        <w:t xml:space="preserve"> בפרק לב הסמוך נכנס לתמונה אליהוא בן ברכאל. </w:t>
      </w:r>
      <w:r w:rsidR="004B4C5D">
        <w:rPr>
          <w:rFonts w:hint="cs"/>
          <w:rtl/>
        </w:rPr>
        <w:t xml:space="preserve">אפשר אולי לחבר כאן גם את נאום </w:t>
      </w:r>
      <w:r w:rsidR="00B966CD">
        <w:rPr>
          <w:rFonts w:hint="cs"/>
          <w:rtl/>
        </w:rPr>
        <w:t xml:space="preserve">האתד של </w:t>
      </w:r>
      <w:r w:rsidR="004B4C5D">
        <w:rPr>
          <w:rFonts w:hint="cs"/>
          <w:rtl/>
        </w:rPr>
        <w:t xml:space="preserve">יותם על אבימלך </w:t>
      </w:r>
      <w:r w:rsidR="00B966CD">
        <w:rPr>
          <w:rFonts w:hint="cs"/>
          <w:rtl/>
        </w:rPr>
        <w:t>בנו של גדעון (שופטים פרק ט).</w:t>
      </w:r>
    </w:p>
  </w:footnote>
  <w:footnote w:id="10">
    <w:p w14:paraId="045D0469" w14:textId="77777777" w:rsidR="004B4C5D" w:rsidRDefault="004B4C5D">
      <w:pPr>
        <w:pStyle w:val="a3"/>
        <w:rPr>
          <w:rFonts w:hint="cs"/>
        </w:rPr>
      </w:pPr>
      <w:r>
        <w:rPr>
          <w:rStyle w:val="a5"/>
        </w:rPr>
        <w:footnoteRef/>
      </w:r>
      <w:r>
        <w:rPr>
          <w:rtl/>
        </w:rPr>
        <w:t xml:space="preserve"> </w:t>
      </w:r>
      <w:r>
        <w:rPr>
          <w:rFonts w:hint="cs"/>
          <w:rtl/>
        </w:rPr>
        <w:t>מולידין ולא כמותם, מתרבים (מגדלים) ולא בדומה להם.</w:t>
      </w:r>
    </w:p>
  </w:footnote>
  <w:footnote w:id="11">
    <w:p w14:paraId="7F7EDDFF" w14:textId="77777777" w:rsidR="00467264" w:rsidRDefault="00467264" w:rsidP="00C3460C">
      <w:pPr>
        <w:pStyle w:val="a3"/>
        <w:rPr>
          <w:rFonts w:hint="cs"/>
        </w:rPr>
      </w:pPr>
      <w:r>
        <w:rPr>
          <w:rStyle w:val="a5"/>
        </w:rPr>
        <w:footnoteRef/>
      </w:r>
      <w:r>
        <w:rPr>
          <w:rtl/>
        </w:rPr>
        <w:t xml:space="preserve"> </w:t>
      </w:r>
      <w:r w:rsidR="00B966CD">
        <w:rPr>
          <w:rFonts w:hint="cs"/>
          <w:rtl/>
        </w:rPr>
        <w:t xml:space="preserve">מהסנה יצא ורד וכלשון שמשון: "מעז יצא מתוק". </w:t>
      </w:r>
      <w:r w:rsidR="00C3460C">
        <w:rPr>
          <w:rFonts w:hint="cs"/>
          <w:rtl/>
        </w:rPr>
        <w:t xml:space="preserve">למרות הפתיח המבטיח, </w:t>
      </w:r>
      <w:r>
        <w:rPr>
          <w:rFonts w:hint="cs"/>
          <w:rtl/>
        </w:rPr>
        <w:t>רק לאחד נמצא גם משל וגם מליצה</w:t>
      </w:r>
      <w:r w:rsidR="00C3460C">
        <w:rPr>
          <w:rFonts w:hint="cs"/>
          <w:rtl/>
        </w:rPr>
        <w:t xml:space="preserve">. אך </w:t>
      </w:r>
      <w:r>
        <w:rPr>
          <w:rFonts w:hint="cs"/>
          <w:rtl/>
        </w:rPr>
        <w:t>מתורף המדרש נראה שהם עניינים דומים ומה שמכונה כאן "משל" יכול לשמש גם כמליצה.</w:t>
      </w:r>
    </w:p>
  </w:footnote>
  <w:footnote w:id="12">
    <w:p w14:paraId="41178622" w14:textId="77777777" w:rsidR="00B966CD" w:rsidRDefault="00B966CD">
      <w:pPr>
        <w:pStyle w:val="a3"/>
        <w:rPr>
          <w:rFonts w:hint="cs"/>
        </w:rPr>
      </w:pPr>
      <w:r>
        <w:rPr>
          <w:rStyle w:val="a5"/>
        </w:rPr>
        <w:footnoteRef/>
      </w:r>
      <w:r>
        <w:rPr>
          <w:rtl/>
        </w:rPr>
        <w:t xml:space="preserve"> </w:t>
      </w:r>
      <w:r>
        <w:rPr>
          <w:rFonts w:hint="cs"/>
          <w:rtl/>
        </w:rPr>
        <w:t xml:space="preserve">מושל בן מושל. אוגוסטוס בן אוגוסטוס? </w:t>
      </w:r>
    </w:p>
  </w:footnote>
  <w:footnote w:id="13">
    <w:p w14:paraId="3E81A1FD" w14:textId="77777777" w:rsidR="00BD0C7D" w:rsidRDefault="00BD0C7D" w:rsidP="00636937">
      <w:pPr>
        <w:pStyle w:val="a3"/>
        <w:rPr>
          <w:rFonts w:hint="cs"/>
          <w:rtl/>
        </w:rPr>
      </w:pPr>
      <w:r>
        <w:rPr>
          <w:rStyle w:val="a5"/>
        </w:rPr>
        <w:footnoteRef/>
      </w:r>
      <w:r>
        <w:rPr>
          <w:rtl/>
        </w:rPr>
        <w:t xml:space="preserve"> </w:t>
      </w:r>
      <w:r>
        <w:rPr>
          <w:rFonts w:hint="cs"/>
          <w:rtl/>
        </w:rPr>
        <w:t>סוף דבר, מדרש פתיחה זה לשיר השירים בא לפאר את שלמה שהוא כמובן המקרה של צדיק בן צדיק שהיא המעלה הטובה ונוספו לה מעלות כמו</w:t>
      </w:r>
      <w:r>
        <w:rPr>
          <w:rFonts w:hint="cs"/>
          <w:rtl/>
          <w:lang w:val="en-GB"/>
        </w:rPr>
        <w:t>: חכם בן חכם, ספרים אחרי ספרים, שירים אחרי שירים, משל</w:t>
      </w:r>
      <w:r w:rsidR="00636937">
        <w:rPr>
          <w:rFonts w:hint="cs"/>
          <w:rtl/>
          <w:lang w:val="en-GB"/>
        </w:rPr>
        <w:t>ים</w:t>
      </w:r>
      <w:r>
        <w:rPr>
          <w:rFonts w:hint="cs"/>
          <w:rtl/>
          <w:lang w:val="en-GB"/>
        </w:rPr>
        <w:t xml:space="preserve"> </w:t>
      </w:r>
      <w:r w:rsidR="00B966CD">
        <w:rPr>
          <w:rFonts w:hint="cs"/>
          <w:rtl/>
          <w:lang w:val="en-GB"/>
        </w:rPr>
        <w:t>אחרי משל</w:t>
      </w:r>
      <w:r w:rsidR="00636937">
        <w:rPr>
          <w:rFonts w:hint="cs"/>
          <w:rtl/>
          <w:lang w:val="en-GB"/>
        </w:rPr>
        <w:t>ים</w:t>
      </w:r>
      <w:r w:rsidR="00B966CD">
        <w:rPr>
          <w:rFonts w:hint="cs"/>
          <w:rtl/>
          <w:lang w:val="en-GB"/>
        </w:rPr>
        <w:t xml:space="preserve"> </w:t>
      </w:r>
      <w:r>
        <w:rPr>
          <w:rFonts w:hint="cs"/>
          <w:rtl/>
          <w:lang w:val="en-GB"/>
        </w:rPr>
        <w:t>וגם הבלים</w:t>
      </w:r>
      <w:r w:rsidR="00B966CD">
        <w:rPr>
          <w:rFonts w:hint="cs"/>
          <w:rtl/>
          <w:lang w:val="en-GB"/>
        </w:rPr>
        <w:t xml:space="preserve"> אחרי הבלים</w:t>
      </w:r>
      <w:r>
        <w:rPr>
          <w:rFonts w:hint="cs"/>
          <w:rtl/>
          <w:lang w:val="en-GB"/>
        </w:rPr>
        <w:t xml:space="preserve"> (היינו תיאור העולם כהבל, ראה </w:t>
      </w:r>
      <w:r w:rsidRPr="00FB068F">
        <w:rPr>
          <w:rtl/>
          <w:lang w:val="en-GB"/>
        </w:rPr>
        <w:t xml:space="preserve">קהלת רבה </w:t>
      </w:r>
      <w:r>
        <w:rPr>
          <w:rFonts w:hint="cs"/>
          <w:rtl/>
          <w:lang w:val="en-GB"/>
        </w:rPr>
        <w:t xml:space="preserve">א ב הדרשה על "הבל הבלים"). </w:t>
      </w:r>
      <w:r>
        <w:rPr>
          <w:rFonts w:hint="cs"/>
          <w:rtl/>
        </w:rPr>
        <w:t>ראה איך המדרש נעזר במילה היוונית אבגוסטוס מימי בית שני כדי לתאר את גדולת דוד ושלמה בבית ראשון. לא נשאל יותר מדי שאלות על שלמה שבסוף ימיו הברוש הפך לנעצוץ וההדס לסרפד (מלכים א פרק יא)</w:t>
      </w:r>
      <w:r w:rsidR="00B966CD">
        <w:rPr>
          <w:rFonts w:hint="cs"/>
          <w:rtl/>
        </w:rPr>
        <w:t xml:space="preserve"> ומלכות ישראל ויהודה המאוחדת התפרקה</w:t>
      </w:r>
      <w:r>
        <w:rPr>
          <w:rFonts w:hint="cs"/>
          <w:rtl/>
        </w:rPr>
        <w:t xml:space="preserve">, רק נתמקד במקרה של רשע שיצא ממנו צדיק, של הנעצוץ שהצמיח ברוש, כפי שכבר הקדים ו"גילה" לנו רש"י. האם </w:t>
      </w:r>
      <w:r w:rsidR="00E51559">
        <w:rPr>
          <w:rFonts w:hint="cs"/>
          <w:rtl/>
        </w:rPr>
        <w:t xml:space="preserve">כעת </w:t>
      </w:r>
      <w:r>
        <w:rPr>
          <w:rFonts w:hint="cs"/>
          <w:rtl/>
        </w:rPr>
        <w:t>יש כבר מנחשים מה הקשר עם פרשת השבוע?</w:t>
      </w:r>
    </w:p>
  </w:footnote>
  <w:footnote w:id="14">
    <w:p w14:paraId="0E30465F" w14:textId="77777777" w:rsidR="00FD13FF" w:rsidRDefault="00FD13FF" w:rsidP="008307FE">
      <w:pPr>
        <w:pStyle w:val="a3"/>
        <w:rPr>
          <w:rFonts w:hint="cs"/>
        </w:rPr>
      </w:pPr>
      <w:r>
        <w:rPr>
          <w:rStyle w:val="a5"/>
        </w:rPr>
        <w:footnoteRef/>
      </w:r>
      <w:r>
        <w:rPr>
          <w:rtl/>
        </w:rPr>
        <w:t xml:space="preserve"> </w:t>
      </w:r>
      <w:r>
        <w:rPr>
          <w:rFonts w:hint="cs"/>
          <w:rtl/>
        </w:rPr>
        <w:t xml:space="preserve">הנה הנעצוץ והברוש, הסרפד וההדס. בלק מלך מואב שבפרשתנו שוכר את בלעם הארמי לקלל את עם ישראל, הוא הנעצוץ או הסרפד. ורות המואביה שזכתה למגילה במקרא, היא מצאצאי בלק - היא הברוש וההדס שצמחו מהנעצוץ והסרפד. מנין לקח המדרש את הרעיון הזה? האם חשוב לו לייחס את רות וממילא את בית דוד, שיש להם 'דם כחול' ובאים מבתי מלוכה, גם אם של גויים? ראה </w:t>
      </w:r>
      <w:r>
        <w:rPr>
          <w:rtl/>
        </w:rPr>
        <w:t>רש"י רות פרק א פסוק ב</w:t>
      </w:r>
      <w:r>
        <w:rPr>
          <w:rFonts w:hint="cs"/>
          <w:rtl/>
        </w:rPr>
        <w:t xml:space="preserve"> על א</w:t>
      </w:r>
      <w:r w:rsidR="008307FE">
        <w:rPr>
          <w:rFonts w:hint="cs"/>
          <w:rtl/>
        </w:rPr>
        <w:t>לי</w:t>
      </w:r>
      <w:r>
        <w:rPr>
          <w:rFonts w:hint="cs"/>
          <w:rtl/>
        </w:rPr>
        <w:t>מלך שיורד למואב בתחילת המגילה: "</w:t>
      </w:r>
      <w:r>
        <w:rPr>
          <w:rtl/>
        </w:rPr>
        <w:t xml:space="preserve">אפרתים - חשובים וכן (שמואל א א) בן תוחו בן צוף אפרתי </w:t>
      </w:r>
      <w:r>
        <w:rPr>
          <w:rFonts w:hint="cs"/>
          <w:rtl/>
        </w:rPr>
        <w:t xml:space="preserve">- </w:t>
      </w:r>
      <w:r>
        <w:rPr>
          <w:rtl/>
        </w:rPr>
        <w:t>אבגי"נוס</w:t>
      </w:r>
      <w:r>
        <w:rPr>
          <w:rFonts w:hint="cs"/>
          <w:rtl/>
        </w:rPr>
        <w:t>.</w:t>
      </w:r>
      <w:r>
        <w:rPr>
          <w:rtl/>
        </w:rPr>
        <w:t xml:space="preserve"> ראה חשיבותו שהרי השיא עגלון מלך מואב את בתו למחלון דאמר מר רות בתו של עגלון היתה</w:t>
      </w:r>
      <w:r>
        <w:rPr>
          <w:rFonts w:hint="cs"/>
          <w:rtl/>
        </w:rPr>
        <w:t>". שים לב למונח "אבגינוס" שרש"י משתמש כאן לגבי א</w:t>
      </w:r>
      <w:r w:rsidR="008307FE">
        <w:rPr>
          <w:rFonts w:hint="cs"/>
          <w:rtl/>
        </w:rPr>
        <w:t>לי</w:t>
      </w:r>
      <w:r>
        <w:rPr>
          <w:rFonts w:hint="cs"/>
          <w:rtl/>
        </w:rPr>
        <w:t>מלך (</w:t>
      </w:r>
      <w:r w:rsidR="008307FE">
        <w:rPr>
          <w:rFonts w:hint="cs"/>
          <w:rtl/>
        </w:rPr>
        <w:t xml:space="preserve">אל </w:t>
      </w:r>
      <w:r>
        <w:rPr>
          <w:rFonts w:hint="cs"/>
          <w:rtl/>
        </w:rPr>
        <w:t>ומלך</w:t>
      </w:r>
      <w:r w:rsidR="008307FE">
        <w:rPr>
          <w:rFonts w:hint="cs"/>
          <w:rtl/>
        </w:rPr>
        <w:t>, א</w:t>
      </w:r>
      <w:r w:rsidR="008307FE">
        <w:rPr>
          <w:rFonts w:hint="eastAsia"/>
          <w:rtl/>
        </w:rPr>
        <w:t>ֵ</w:t>
      </w:r>
      <w:r w:rsidR="008307FE">
        <w:rPr>
          <w:rFonts w:hint="cs"/>
          <w:rtl/>
        </w:rPr>
        <w:t>ל</w:t>
      </w:r>
      <w:r w:rsidR="008307FE">
        <w:rPr>
          <w:rFonts w:hint="eastAsia"/>
          <w:rtl/>
        </w:rPr>
        <w:t>ַ</w:t>
      </w:r>
      <w:r w:rsidR="008307FE">
        <w:rPr>
          <w:rFonts w:hint="cs"/>
          <w:rtl/>
        </w:rPr>
        <w:t>י המלך</w:t>
      </w:r>
      <w:r>
        <w:rPr>
          <w:rFonts w:hint="cs"/>
          <w:rtl/>
        </w:rPr>
        <w:t>), בדומה ללשון "</w:t>
      </w:r>
      <w:r>
        <w:rPr>
          <w:rtl/>
        </w:rPr>
        <w:t>אווגיטוס בן אווגיטוס</w:t>
      </w:r>
      <w:r>
        <w:rPr>
          <w:rFonts w:hint="cs"/>
          <w:rtl/>
        </w:rPr>
        <w:t>" בשיר השירים רבה לעיל.  אבל רגע, יש כאן שני נעצוצים? מה עושה כאן עגלון?</w:t>
      </w:r>
    </w:p>
  </w:footnote>
  <w:footnote w:id="15">
    <w:p w14:paraId="6D086DB8" w14:textId="77777777" w:rsidR="004C346C" w:rsidRDefault="004C346C" w:rsidP="005969CB">
      <w:pPr>
        <w:pStyle w:val="a3"/>
        <w:rPr>
          <w:rFonts w:hint="cs"/>
          <w:rtl/>
        </w:rPr>
      </w:pPr>
      <w:r>
        <w:rPr>
          <w:rStyle w:val="a5"/>
        </w:rPr>
        <w:footnoteRef/>
      </w:r>
      <w:r>
        <w:rPr>
          <w:rtl/>
        </w:rPr>
        <w:t xml:space="preserve"> </w:t>
      </w:r>
      <w:r>
        <w:rPr>
          <w:rFonts w:hint="cs"/>
          <w:rtl/>
        </w:rPr>
        <w:t>ובמקבילה ב</w:t>
      </w:r>
      <w:r>
        <w:rPr>
          <w:rtl/>
        </w:rPr>
        <w:t>רות רבה (לרנר) פרשה ב</w:t>
      </w:r>
      <w:r>
        <w:rPr>
          <w:rFonts w:hint="cs"/>
          <w:rtl/>
        </w:rPr>
        <w:t>: "</w:t>
      </w:r>
      <w:r>
        <w:rPr>
          <w:rtl/>
        </w:rPr>
        <w:t>ר' ביבי בשם ר' ראובן</w:t>
      </w:r>
      <w:r>
        <w:rPr>
          <w:rFonts w:hint="cs"/>
          <w:rtl/>
        </w:rPr>
        <w:t>:</w:t>
      </w:r>
      <w:r>
        <w:rPr>
          <w:rtl/>
        </w:rPr>
        <w:t xml:space="preserve"> </w:t>
      </w:r>
      <w:r>
        <w:rPr>
          <w:rFonts w:hint="cs"/>
          <w:rtl/>
        </w:rPr>
        <w:t>"</w:t>
      </w:r>
      <w:r>
        <w:rPr>
          <w:rtl/>
        </w:rPr>
        <w:t>רות וערפה בנותיו של עגלון היו, ה</w:t>
      </w:r>
      <w:r>
        <w:rPr>
          <w:rFonts w:hint="cs"/>
          <w:rtl/>
        </w:rPr>
        <w:t xml:space="preserve">דא הוא דכתיב: </w:t>
      </w:r>
      <w:r>
        <w:rPr>
          <w:rtl/>
        </w:rPr>
        <w:t>דבר סתר לי אליך המלך ויאמר הס וגו'. וכתב</w:t>
      </w:r>
      <w:r>
        <w:rPr>
          <w:rFonts w:hint="cs"/>
          <w:rtl/>
        </w:rPr>
        <w:t>:</w:t>
      </w:r>
      <w:r>
        <w:rPr>
          <w:rtl/>
        </w:rPr>
        <w:t xml:space="preserve"> ואהוד בא אליו וגו' ויאמר אהוד דבר אלקים לי אליך ויקם מעל הכסא </w:t>
      </w:r>
      <w:r>
        <w:rPr>
          <w:rFonts w:hint="cs"/>
          <w:rtl/>
        </w:rPr>
        <w:t xml:space="preserve">- </w:t>
      </w:r>
      <w:r>
        <w:rPr>
          <w:rtl/>
        </w:rPr>
        <w:t>אמר ה</w:t>
      </w:r>
      <w:r>
        <w:rPr>
          <w:rFonts w:hint="cs"/>
          <w:rtl/>
        </w:rPr>
        <w:t>ק</w:t>
      </w:r>
      <w:r>
        <w:rPr>
          <w:rtl/>
        </w:rPr>
        <w:t>ב"ה</w:t>
      </w:r>
      <w:r>
        <w:rPr>
          <w:rFonts w:hint="cs"/>
          <w:rtl/>
        </w:rPr>
        <w:t>:</w:t>
      </w:r>
      <w:r>
        <w:rPr>
          <w:rtl/>
        </w:rPr>
        <w:t xml:space="preserve"> אתה קמת מכסאך ופסעת שלש פסיעות בשביל כבודי, חייך שאני מעמיד ממך בן יושב על כסאי, </w:t>
      </w:r>
      <w:r>
        <w:rPr>
          <w:rFonts w:hint="cs"/>
          <w:rtl/>
        </w:rPr>
        <w:t xml:space="preserve">שנאמר: </w:t>
      </w:r>
      <w:r>
        <w:rPr>
          <w:rtl/>
        </w:rPr>
        <w:t xml:space="preserve">וישב שלמה על כסא </w:t>
      </w:r>
      <w:r>
        <w:rPr>
          <w:rFonts w:hint="cs"/>
          <w:rtl/>
        </w:rPr>
        <w:t>ה'</w:t>
      </w:r>
      <w:r>
        <w:rPr>
          <w:rtl/>
        </w:rPr>
        <w:t xml:space="preserve"> (דברי הימים א כט כג). א"ר יודן</w:t>
      </w:r>
      <w:r>
        <w:rPr>
          <w:rFonts w:hint="cs"/>
          <w:rtl/>
        </w:rPr>
        <w:t>:</w:t>
      </w:r>
      <w:r>
        <w:rPr>
          <w:rtl/>
        </w:rPr>
        <w:t xml:space="preserve"> קל וחומר הדברים, עגלון היה בנו של בלק, ובזכות שבעה מזבחות שבנה ל</w:t>
      </w:r>
      <w:r w:rsidR="005969CB">
        <w:rPr>
          <w:rtl/>
        </w:rPr>
        <w:t>ְ</w:t>
      </w:r>
      <w:r>
        <w:rPr>
          <w:rtl/>
        </w:rPr>
        <w:t>ר</w:t>
      </w:r>
      <w:r w:rsidR="005969CB">
        <w:rPr>
          <w:rtl/>
        </w:rPr>
        <w:t>ָ</w:t>
      </w:r>
      <w:r>
        <w:rPr>
          <w:rtl/>
        </w:rPr>
        <w:t>ע</w:t>
      </w:r>
      <w:r w:rsidR="005969CB">
        <w:rPr>
          <w:rtl/>
        </w:rPr>
        <w:t>ָה, זכה ויצאה ממנו רות</w:t>
      </w:r>
      <w:r w:rsidR="005969CB">
        <w:rPr>
          <w:rFonts w:hint="cs"/>
          <w:rtl/>
        </w:rPr>
        <w:t>.</w:t>
      </w:r>
      <w:r>
        <w:rPr>
          <w:rtl/>
        </w:rPr>
        <w:t xml:space="preserve"> הבונה מזבח לטובה</w:t>
      </w:r>
      <w:r w:rsidR="005969CB">
        <w:rPr>
          <w:rFonts w:hint="cs"/>
          <w:rtl/>
        </w:rPr>
        <w:t>,</w:t>
      </w:r>
      <w:r>
        <w:rPr>
          <w:rtl/>
        </w:rPr>
        <w:t xml:space="preserve"> על אחת כמה וכמה</w:t>
      </w:r>
      <w:r>
        <w:rPr>
          <w:rFonts w:hint="cs"/>
          <w:rtl/>
        </w:rPr>
        <w:t>"</w:t>
      </w:r>
      <w:r>
        <w:rPr>
          <w:rtl/>
        </w:rPr>
        <w:t>.</w:t>
      </w:r>
      <w:r>
        <w:rPr>
          <w:rFonts w:hint="cs"/>
          <w:rtl/>
        </w:rPr>
        <w:t xml:space="preserve"> אין שום הוכחה מהפסוקים שרות וערפה היו בנותיו של עגלון, </w:t>
      </w:r>
      <w:r w:rsidR="005969CB">
        <w:rPr>
          <w:rFonts w:hint="cs"/>
          <w:rtl/>
        </w:rPr>
        <w:t xml:space="preserve">הכל מיוסד על </w:t>
      </w:r>
      <w:r>
        <w:rPr>
          <w:rFonts w:hint="cs"/>
          <w:rtl/>
        </w:rPr>
        <w:t>הדרשה שמשווה את כסא ה' עליו ישב שלמה ושפט עפ"י משפט אלהים (מלכים א ג כח</w:t>
      </w:r>
      <w:r w:rsidR="005969CB">
        <w:rPr>
          <w:rFonts w:hint="cs"/>
          <w:rtl/>
        </w:rPr>
        <w:t xml:space="preserve">, דברינו </w:t>
      </w:r>
      <w:hyperlink r:id="rId6" w:history="1">
        <w:r w:rsidR="005969CB" w:rsidRPr="005969CB">
          <w:rPr>
            <w:rStyle w:val="Hyperlink"/>
            <w:rFonts w:hint="cs"/>
            <w:rtl/>
          </w:rPr>
          <w:t>משפט שלמה</w:t>
        </w:r>
      </w:hyperlink>
      <w:r w:rsidR="005969CB">
        <w:rPr>
          <w:rFonts w:hint="cs"/>
          <w:rtl/>
        </w:rPr>
        <w:t xml:space="preserve"> בפרשת מקץ)</w:t>
      </w:r>
      <w:r>
        <w:rPr>
          <w:rFonts w:hint="cs"/>
          <w:rtl/>
        </w:rPr>
        <w:t xml:space="preserve"> עם הכסא ממנו קם עגלון לשמוע את "דבר אלהים". ואם כך, אזי "חייב להיות" שרות היא מצאצאי עגלון שהרי שלמה הוא מצאצאיה. </w:t>
      </w:r>
      <w:r w:rsidR="00E51559">
        <w:rPr>
          <w:rFonts w:hint="cs"/>
          <w:rtl/>
        </w:rPr>
        <w:t>נראה ש</w:t>
      </w:r>
      <w:r>
        <w:rPr>
          <w:rFonts w:hint="cs"/>
          <w:rtl/>
        </w:rPr>
        <w:t xml:space="preserve">גם כאן המוטיב הוא חשיבות המלוכה לבית דוד, גם </w:t>
      </w:r>
      <w:r w:rsidR="00E51559">
        <w:rPr>
          <w:rFonts w:hint="cs"/>
          <w:rtl/>
        </w:rPr>
        <w:t xml:space="preserve">אם </w:t>
      </w:r>
      <w:r>
        <w:rPr>
          <w:rFonts w:hint="cs"/>
          <w:rtl/>
        </w:rPr>
        <w:t xml:space="preserve">מלוכה של עם אחר. ראה </w:t>
      </w:r>
      <w:r>
        <w:rPr>
          <w:rtl/>
        </w:rPr>
        <w:t>פירוש הסולם לזוהר - במדבר פרשת בלק מאמר הינוקא אות צט</w:t>
      </w:r>
      <w:r>
        <w:rPr>
          <w:rFonts w:hint="cs"/>
          <w:rtl/>
        </w:rPr>
        <w:t>, שמתרגם את הזוהר שם: "</w:t>
      </w:r>
      <w:r>
        <w:rPr>
          <w:rtl/>
        </w:rPr>
        <w:t>כי בימי השופטים יצאה רות. ובת עגלון מלך מואב היתה. מת עגלו</w:t>
      </w:r>
      <w:r w:rsidR="00E51559">
        <w:rPr>
          <w:rFonts w:hint="cs"/>
          <w:rtl/>
        </w:rPr>
        <w:t>ן</w:t>
      </w:r>
      <w:r>
        <w:rPr>
          <w:rtl/>
        </w:rPr>
        <w:t>, שהרגו אהוד, ונתמנה מלך אחר</w:t>
      </w:r>
      <w:r>
        <w:rPr>
          <w:rFonts w:hint="cs"/>
          <w:rtl/>
        </w:rPr>
        <w:t>.</w:t>
      </w:r>
      <w:r>
        <w:rPr>
          <w:rtl/>
        </w:rPr>
        <w:t xml:space="preserve"> נשארה בת עגלון זו והיתה בבית אומנת ובשדי מואב. כיון שבא שמה אלימלך, לקחה לבנו</w:t>
      </w:r>
      <w:r>
        <w:rPr>
          <w:rFonts w:hint="cs"/>
          <w:rtl/>
        </w:rPr>
        <w:t>"</w:t>
      </w:r>
      <w:r>
        <w:rPr>
          <w:rtl/>
        </w:rPr>
        <w:t>.</w:t>
      </w:r>
      <w:r>
        <w:rPr>
          <w:rFonts w:hint="cs"/>
          <w:rtl/>
        </w:rPr>
        <w:t xml:space="preserve"> מלוכה כפולה: עגלון בספר שופטים ובלק בפרשתנו! נעצוצים שניים! זה ששכר את בלעם לקלל את ישראל בפרשתנו וזה שחבר לעמון ועמלק והצר לישראל מאד בתקופת השופטים ולקח מהם את יריחו היא סמל כיבוש הארץ בימי יהושע (שופטים ג יג). ראה סדר הדורות ביניהם ב</w:t>
      </w:r>
      <w:r>
        <w:rPr>
          <w:rtl/>
        </w:rPr>
        <w:t>מדרש הגדול במדבר כג ב</w:t>
      </w:r>
      <w:r>
        <w:rPr>
          <w:rFonts w:hint="cs"/>
          <w:rtl/>
        </w:rPr>
        <w:t>: "</w:t>
      </w:r>
      <w:r>
        <w:rPr>
          <w:rtl/>
        </w:rPr>
        <w:t>רות בת עגלון בן בנו שלבגלון בן בנו שלבלק מלך מואב</w:t>
      </w:r>
      <w:r>
        <w:rPr>
          <w:rFonts w:hint="cs"/>
          <w:rtl/>
        </w:rPr>
        <w:t>"</w:t>
      </w:r>
      <w:r>
        <w:rPr>
          <w:rtl/>
        </w:rPr>
        <w:t>,</w:t>
      </w:r>
      <w:r>
        <w:rPr>
          <w:rFonts w:hint="cs"/>
          <w:rtl/>
        </w:rPr>
        <w:t xml:space="preserve"> וראה עוד פירוש </w:t>
      </w:r>
      <w:r>
        <w:rPr>
          <w:rtl/>
        </w:rPr>
        <w:t>תוספות מסכת יבמות מח ע</w:t>
      </w:r>
      <w:r>
        <w:rPr>
          <w:rFonts w:hint="cs"/>
          <w:rtl/>
        </w:rPr>
        <w:t>"ב "</w:t>
      </w:r>
      <w:r>
        <w:rPr>
          <w:rtl/>
        </w:rPr>
        <w:t>אשר באת לחסות</w:t>
      </w:r>
      <w:r>
        <w:rPr>
          <w:rFonts w:hint="cs"/>
          <w:rtl/>
        </w:rPr>
        <w:t>" שעושה את חשבון השנים המורכב ומגיע למסקנה: "</w:t>
      </w:r>
      <w:r>
        <w:rPr>
          <w:rtl/>
        </w:rPr>
        <w:t>דבת בנו של עגלון לאו דוקא אלא כלומר דמזרעו היתה</w:t>
      </w:r>
      <w:r>
        <w:rPr>
          <w:rFonts w:hint="cs"/>
          <w:rtl/>
        </w:rPr>
        <w:t>".</w:t>
      </w:r>
    </w:p>
  </w:footnote>
  <w:footnote w:id="16">
    <w:p w14:paraId="7766296C" w14:textId="77777777" w:rsidR="004C346C" w:rsidRDefault="004C346C" w:rsidP="005969CB">
      <w:pPr>
        <w:pStyle w:val="a3"/>
        <w:rPr>
          <w:rFonts w:hint="cs"/>
          <w:rtl/>
        </w:rPr>
      </w:pPr>
      <w:r>
        <w:rPr>
          <w:rStyle w:val="a5"/>
        </w:rPr>
        <w:footnoteRef/>
      </w:r>
      <w:r>
        <w:rPr>
          <w:rtl/>
        </w:rPr>
        <w:t xml:space="preserve"> </w:t>
      </w:r>
      <w:r>
        <w:rPr>
          <w:rFonts w:hint="cs"/>
          <w:rtl/>
        </w:rPr>
        <w:t>הנה, משני הנעצוצים והסרפדים נוצרו לא רק ברושים והדסים אלא גם סרפדים חדשים. מאותו ייחוס (ייחור, חוטר, סרכא לעיל) יצא ענף אחד של רות ודוד וענף שני של ערפה וגלית</w:t>
      </w:r>
      <w:r w:rsidR="005969CB">
        <w:rPr>
          <w:rFonts w:hint="cs"/>
          <w:rtl/>
        </w:rPr>
        <w:t xml:space="preserve">, אשר נלחמו זה בזה </w:t>
      </w:r>
      <w:r>
        <w:rPr>
          <w:rFonts w:hint="cs"/>
          <w:rtl/>
        </w:rPr>
        <w:t xml:space="preserve">בעמק האלה. ראה מקור </w:t>
      </w:r>
      <w:r w:rsidR="005969CB">
        <w:rPr>
          <w:rFonts w:hint="cs"/>
          <w:rtl/>
        </w:rPr>
        <w:t xml:space="preserve">לקשר ערפה </w:t>
      </w:r>
      <w:r w:rsidR="005969CB">
        <w:rPr>
          <w:rtl/>
        </w:rPr>
        <w:t>–</w:t>
      </w:r>
      <w:r w:rsidR="005969CB">
        <w:rPr>
          <w:rFonts w:hint="cs"/>
          <w:rtl/>
        </w:rPr>
        <w:t xml:space="preserve"> גלית </w:t>
      </w:r>
      <w:r>
        <w:rPr>
          <w:rFonts w:hint="cs"/>
          <w:rtl/>
        </w:rPr>
        <w:t xml:space="preserve">בגמרא סוטה מב ע"ב. ואל תתמה על </w:t>
      </w:r>
      <w:r w:rsidR="005969CB">
        <w:rPr>
          <w:rFonts w:hint="cs"/>
          <w:rtl/>
        </w:rPr>
        <w:t xml:space="preserve">דואליות זו </w:t>
      </w:r>
      <w:r>
        <w:rPr>
          <w:rFonts w:hint="cs"/>
          <w:rtl/>
        </w:rPr>
        <w:t xml:space="preserve">שהרי כך הוא אצל יעקב ועשו </w:t>
      </w:r>
      <w:r>
        <w:rPr>
          <w:rtl/>
        </w:rPr>
        <w:t>–</w:t>
      </w:r>
      <w:r>
        <w:rPr>
          <w:rFonts w:hint="cs"/>
          <w:rtl/>
        </w:rPr>
        <w:t xml:space="preserve"> אחים תאומים! </w:t>
      </w:r>
      <w:r>
        <w:rPr>
          <w:rtl/>
        </w:rPr>
        <w:t>–</w:t>
      </w:r>
      <w:r>
        <w:rPr>
          <w:rFonts w:hint="cs"/>
          <w:rtl/>
        </w:rPr>
        <w:t xml:space="preserve"> עם כל הייחוסים של האבות והאמהות! ראה </w:t>
      </w:r>
      <w:r>
        <w:rPr>
          <w:rtl/>
        </w:rPr>
        <w:t xml:space="preserve">בראשית רבה סג </w:t>
      </w:r>
      <w:r>
        <w:rPr>
          <w:rFonts w:hint="cs"/>
          <w:rtl/>
        </w:rPr>
        <w:t>י: "מ</w:t>
      </w:r>
      <w:r>
        <w:rPr>
          <w:rtl/>
        </w:rPr>
        <w:t>של להדס ועצבונית שהיו גדילים זה על גבי זה</w:t>
      </w:r>
      <w:r>
        <w:rPr>
          <w:rFonts w:hint="cs"/>
          <w:rtl/>
        </w:rPr>
        <w:t>,</w:t>
      </w:r>
      <w:r>
        <w:rPr>
          <w:rtl/>
        </w:rPr>
        <w:t xml:space="preserve"> וכיון שהגדילו והפריחו זה נותן ריחו וזה חוחו</w:t>
      </w:r>
      <w:r>
        <w:rPr>
          <w:rFonts w:hint="cs"/>
          <w:rtl/>
        </w:rPr>
        <w:t xml:space="preserve">". אין "ייחוס", לא לכאן ולא לכאן. </w:t>
      </w:r>
      <w:r w:rsidR="005969CB">
        <w:rPr>
          <w:rFonts w:hint="cs"/>
          <w:rtl/>
        </w:rPr>
        <w:t xml:space="preserve">מאותו חוטר יכולים לצאת נעצוצים וברושים, סרפדים והדסים, חיפושיות ותאנים. </w:t>
      </w:r>
      <w:r>
        <w:rPr>
          <w:rFonts w:hint="cs"/>
          <w:rtl/>
        </w:rPr>
        <w:t>נ</w:t>
      </w:r>
      <w:r w:rsidR="005969CB">
        <w:rPr>
          <w:rFonts w:hint="cs"/>
          <w:rtl/>
        </w:rPr>
        <w:t>ח</w:t>
      </w:r>
      <w:r>
        <w:rPr>
          <w:rFonts w:hint="cs"/>
          <w:rtl/>
        </w:rPr>
        <w:t>זור לנושא שלנו לצד החיובי של ברוש בן נעצוץ וצדיק בן רשע, בישראל ובאומות העולם.</w:t>
      </w:r>
    </w:p>
  </w:footnote>
  <w:footnote w:id="17">
    <w:p w14:paraId="254FFE8F" w14:textId="77777777" w:rsidR="00180C8A" w:rsidRDefault="00180C8A" w:rsidP="00180C8A">
      <w:pPr>
        <w:pStyle w:val="a3"/>
        <w:rPr>
          <w:rFonts w:hint="cs"/>
        </w:rPr>
      </w:pPr>
      <w:r>
        <w:rPr>
          <w:rStyle w:val="a5"/>
        </w:rPr>
        <w:footnoteRef/>
      </w:r>
      <w:r>
        <w:rPr>
          <w:rtl/>
        </w:rPr>
        <w:t xml:space="preserve"> </w:t>
      </w:r>
      <w:r>
        <w:rPr>
          <w:rFonts w:hint="cs"/>
          <w:rtl/>
        </w:rPr>
        <w:t>ודרשה אחת קודם של רבא שם: "מ</w:t>
      </w:r>
      <w:r>
        <w:rPr>
          <w:rtl/>
        </w:rPr>
        <w:t xml:space="preserve">אי דכתיב: אח נפשע מקרית עוז ומדינים כבריח ארמון? </w:t>
      </w:r>
      <w:r>
        <w:rPr>
          <w:rFonts w:hint="cs"/>
          <w:rtl/>
        </w:rPr>
        <w:t xml:space="preserve">(משלי יח יט)? </w:t>
      </w:r>
      <w:r>
        <w:rPr>
          <w:rtl/>
        </w:rPr>
        <w:t>אח נפשע מקרית עוז - זה לוט שפירש מאברהם, ומדינים כבריח ארמון - שהטיל מדינים כבריחין וארמון: לא יבא עמוני ומואבי בקהל ה'</w:t>
      </w:r>
      <w:r>
        <w:rPr>
          <w:rFonts w:hint="cs"/>
          <w:rtl/>
        </w:rPr>
        <w:t xml:space="preserve"> "</w:t>
      </w:r>
      <w:r>
        <w:rPr>
          <w:rtl/>
        </w:rPr>
        <w:t>.</w:t>
      </w:r>
    </w:p>
  </w:footnote>
  <w:footnote w:id="18">
    <w:p w14:paraId="08E58433" w14:textId="77777777" w:rsidR="004C346C" w:rsidRDefault="004C346C" w:rsidP="00141FD4">
      <w:pPr>
        <w:pStyle w:val="a3"/>
        <w:rPr>
          <w:rFonts w:hint="cs"/>
          <w:rtl/>
        </w:rPr>
      </w:pPr>
      <w:r>
        <w:rPr>
          <w:rStyle w:val="a5"/>
        </w:rPr>
        <w:footnoteRef/>
      </w:r>
      <w:r>
        <w:rPr>
          <w:rtl/>
        </w:rPr>
        <w:t xml:space="preserve"> </w:t>
      </w:r>
      <w:r>
        <w:rPr>
          <w:rFonts w:hint="cs"/>
          <w:rtl/>
        </w:rPr>
        <w:t>דרשה זו של רבא והדיון עליה בא</w:t>
      </w:r>
      <w:r w:rsidR="005969CB">
        <w:rPr>
          <w:rFonts w:hint="cs"/>
          <w:rtl/>
        </w:rPr>
        <w:t>ים</w:t>
      </w:r>
      <w:r>
        <w:rPr>
          <w:rFonts w:hint="cs"/>
          <w:rtl/>
        </w:rPr>
        <w:t xml:space="preserve"> כאן כהקדמה למוטיב שמובא בהמשך ושכבר ראינו בגמרא סנהדרין לעיל על מוצאה של רות משני הנעצוצים: בלק ועגלון. אלא שמוצאה של רות הוא מנעצוץ קדום יותר מלוט אחיינו של אברהם שהמעשה החמור שעשה ששכב עם בנותיו נכתב בתורה ונקרא באוזני כל! ראה רשימת המעשים ב</w:t>
      </w:r>
      <w:r w:rsidR="005969CB">
        <w:rPr>
          <w:rFonts w:hint="cs"/>
          <w:rtl/>
        </w:rPr>
        <w:t>מקרא</w:t>
      </w:r>
      <w:r>
        <w:rPr>
          <w:rFonts w:hint="cs"/>
          <w:rtl/>
        </w:rPr>
        <w:t xml:space="preserve"> שנקראים ולא מיתרגמים או לא נקראים כלל במשנה מסכת מגילה סוף פרק ד, ש</w:t>
      </w:r>
      <w:r w:rsidR="005969CB">
        <w:rPr>
          <w:rFonts w:hint="cs"/>
          <w:rtl/>
        </w:rPr>
        <w:t xml:space="preserve">ם </w:t>
      </w:r>
      <w:r>
        <w:rPr>
          <w:rFonts w:hint="cs"/>
          <w:rtl/>
        </w:rPr>
        <w:t>מעשה לוט ובנותיו כלל לא נזכר</w:t>
      </w:r>
      <w:r w:rsidR="00E51559">
        <w:rPr>
          <w:rFonts w:hint="cs"/>
          <w:rtl/>
        </w:rPr>
        <w:t xml:space="preserve"> ואין על קריאתו שום מגבלה</w:t>
      </w:r>
      <w:r>
        <w:rPr>
          <w:rFonts w:hint="cs"/>
          <w:rtl/>
        </w:rPr>
        <w:t>. ובמקבילה ב</w:t>
      </w:r>
      <w:r>
        <w:rPr>
          <w:rtl/>
        </w:rPr>
        <w:t>תוספתא מגילה פרק ג הלכה לא</w:t>
      </w:r>
      <w:r w:rsidR="005969CB">
        <w:rPr>
          <w:rFonts w:hint="cs"/>
          <w:rtl/>
        </w:rPr>
        <w:t xml:space="preserve"> </w:t>
      </w:r>
      <w:r w:rsidR="00E51559">
        <w:rPr>
          <w:rFonts w:hint="cs"/>
          <w:rtl/>
        </w:rPr>
        <w:t>נכתב במפורש שהוא נקרא (אולי כנגד מישהו שהרים גבה)</w:t>
      </w:r>
      <w:r>
        <w:rPr>
          <w:rFonts w:hint="cs"/>
          <w:rtl/>
        </w:rPr>
        <w:t>: "</w:t>
      </w:r>
      <w:r>
        <w:rPr>
          <w:rtl/>
        </w:rPr>
        <w:t>מעשה לוט ושתי בנותיו נקרא ומיתרגם</w:t>
      </w:r>
      <w:r>
        <w:rPr>
          <w:rFonts w:hint="cs"/>
          <w:rtl/>
        </w:rPr>
        <w:t>". הנעצוץ קדום ופגום מיסודו</w:t>
      </w:r>
      <w:r w:rsidR="00141FD4">
        <w:rPr>
          <w:rFonts w:hint="cs"/>
          <w:rtl/>
        </w:rPr>
        <w:t>, מספר בראשית</w:t>
      </w:r>
      <w:r>
        <w:rPr>
          <w:rFonts w:hint="cs"/>
          <w:rtl/>
        </w:rPr>
        <w:t xml:space="preserve">! עוד מזכיר לנו קטע זה בגמרא את הנעצוצים והעקצוצים של בנות מואב בפרשת השבוע! עוד מזמן לנו קטע זה שבגמרא את המקרה של תמר שזינתה לשם שמים והנושא המורכב של "עבירה לשמה" שדנו עליו במקצת בדברינו </w:t>
      </w:r>
      <w:hyperlink r:id="rId7" w:history="1">
        <w:r w:rsidRPr="00161777">
          <w:rPr>
            <w:rStyle w:val="Hyperlink"/>
            <w:rFonts w:hint="cs"/>
            <w:rtl/>
          </w:rPr>
          <w:t>עת לעשות לה' הפרו תורתך</w:t>
        </w:r>
      </w:hyperlink>
      <w:r>
        <w:rPr>
          <w:rFonts w:hint="cs"/>
          <w:rtl/>
        </w:rPr>
        <w:t xml:space="preserve"> במגילת רות, אך נעצור כאן ונתמקד בנושא שלנו.</w:t>
      </w:r>
    </w:p>
  </w:footnote>
  <w:footnote w:id="19">
    <w:p w14:paraId="680D609B" w14:textId="77777777" w:rsidR="004C346C" w:rsidRDefault="004C346C">
      <w:pPr>
        <w:pStyle w:val="a3"/>
        <w:rPr>
          <w:rFonts w:hint="cs"/>
          <w:rtl/>
        </w:rPr>
      </w:pPr>
      <w:r>
        <w:rPr>
          <w:rStyle w:val="a5"/>
        </w:rPr>
        <w:footnoteRef/>
      </w:r>
      <w:r>
        <w:rPr>
          <w:rtl/>
        </w:rPr>
        <w:t xml:space="preserve"> </w:t>
      </w:r>
      <w:r>
        <w:rPr>
          <w:rFonts w:hint="cs"/>
          <w:rtl/>
        </w:rPr>
        <w:t>קטע זה כבר ראינו בגמרא סנהדרין קה לעיל. אלא שבגמרא זו במסכת נזיר הוא מובא בין דרשת רבא לעיל והדיונים עליה שמגיעים עד הנושא המורכב של "עבירה לשמה" (ומצווה שלא לשמה)</w:t>
      </w:r>
      <w:r w:rsidR="005969CB">
        <w:rPr>
          <w:rFonts w:hint="cs"/>
          <w:rtl/>
        </w:rPr>
        <w:t>,</w:t>
      </w:r>
      <w:r>
        <w:rPr>
          <w:rFonts w:hint="cs"/>
          <w:rtl/>
        </w:rPr>
        <w:t xml:space="preserve"> ובין הדרשה הבאה של ר' חייא בר אבא שגם היא מעצימה מאד את הברוש וההדס שצמחו מתוך הנעצוץ והסרפד.</w:t>
      </w:r>
      <w:r>
        <w:rPr>
          <w:rtl/>
        </w:rPr>
        <w:t xml:space="preserve"> </w:t>
      </w:r>
      <w:r>
        <w:rPr>
          <w:rFonts w:hint="cs"/>
          <w:rtl/>
        </w:rPr>
        <w:t xml:space="preserve">ומי שרוצה להעמיק עוד בדרשה זו יעיין במקבילה שלישית בגמרא </w:t>
      </w:r>
      <w:r>
        <w:rPr>
          <w:rtl/>
        </w:rPr>
        <w:t>סוטה מז ע</w:t>
      </w:r>
      <w:r>
        <w:rPr>
          <w:rFonts w:hint="cs"/>
          <w:rtl/>
        </w:rPr>
        <w:t>"א שם משתמע שלא כל הנעצוץ הפך לברוש והדס ומקצתו בא לידי ביטוי במותם של הילדים שקלל אלישע כמסופר במלכים ב פרק ב</w:t>
      </w:r>
      <w:r w:rsidR="00141FD4">
        <w:rPr>
          <w:rFonts w:hint="cs"/>
          <w:rtl/>
        </w:rPr>
        <w:t>. וזה לשון הגמרא שם בתמצית</w:t>
      </w:r>
      <w:r>
        <w:rPr>
          <w:rFonts w:hint="cs"/>
          <w:rtl/>
        </w:rPr>
        <w:t>: "</w:t>
      </w:r>
      <w:r>
        <w:rPr>
          <w:rtl/>
        </w:rPr>
        <w:t>אמר רבי חנינא: בשביל ארבעים ושנים קרבנות שהקריב בלק מלך מואב, הובקעו מישראל ארבעים ושנים ילדים</w:t>
      </w:r>
      <w:r>
        <w:rPr>
          <w:rFonts w:hint="cs"/>
          <w:rtl/>
        </w:rPr>
        <w:t>"</w:t>
      </w:r>
      <w:r>
        <w:rPr>
          <w:rtl/>
        </w:rPr>
        <w:t xml:space="preserve">. </w:t>
      </w:r>
      <w:r>
        <w:rPr>
          <w:rFonts w:hint="cs"/>
          <w:rtl/>
        </w:rPr>
        <w:t xml:space="preserve">גם עניין זה ניתן לקישור עם פרשת השבוע באמצעות מאמר הגמרא בסנהדרין קה ע"ב (בדברינו </w:t>
      </w:r>
      <w:hyperlink r:id="rId8" w:history="1">
        <w:r w:rsidRPr="005969CB">
          <w:rPr>
            <w:rStyle w:val="Hyperlink"/>
            <w:rFonts w:hint="cs"/>
            <w:rtl/>
          </w:rPr>
          <w:t>מה טובו אוהליך יעקב</w:t>
        </w:r>
      </w:hyperlink>
      <w:r>
        <w:rPr>
          <w:rFonts w:hint="cs"/>
          <w:rtl/>
        </w:rPr>
        <w:t xml:space="preserve"> בפרשה זו), שהגם שהקב"ה הפך בשעתו את קללות בלעם לברכות, חלקן אם לא כולן "חזרו לקללה" בעוונות עם ישראל. וכבר הפליגו חכמים בנושא "קללת חינם".</w:t>
      </w:r>
    </w:p>
  </w:footnote>
  <w:footnote w:id="20">
    <w:p w14:paraId="64401078" w14:textId="77777777" w:rsidR="004C346C" w:rsidRDefault="004C346C" w:rsidP="005969CB">
      <w:pPr>
        <w:pStyle w:val="a3"/>
        <w:rPr>
          <w:rFonts w:hint="cs"/>
          <w:rtl/>
        </w:rPr>
      </w:pPr>
      <w:r>
        <w:rPr>
          <w:rStyle w:val="a5"/>
        </w:rPr>
        <w:footnoteRef/>
      </w:r>
      <w:r>
        <w:rPr>
          <w:rtl/>
        </w:rPr>
        <w:t xml:space="preserve"> </w:t>
      </w:r>
      <w:r>
        <w:rPr>
          <w:rFonts w:hint="cs"/>
          <w:rtl/>
        </w:rPr>
        <w:t>שורש הנעצוץ הקדום איננו רק לוט אלא בעיקר בנותיו שהשקו אותו לשכרה (מה שלא פוטר אותו מאחריות</w:t>
      </w:r>
      <w:r w:rsidR="005969CB">
        <w:rPr>
          <w:rFonts w:hint="cs"/>
          <w:rtl/>
        </w:rPr>
        <w:t xml:space="preserve"> וגנות</w:t>
      </w:r>
      <w:r>
        <w:rPr>
          <w:rFonts w:hint="cs"/>
          <w:rtl/>
        </w:rPr>
        <w:t xml:space="preserve">). ומי משתיהן הגדילה לנעצץ ולסרפד? הבת הבכירה! זו שיזמה את כל המהלך ולא עוד אלא שקראה לבנה: מואב </w:t>
      </w:r>
      <w:r>
        <w:rPr>
          <w:rtl/>
        </w:rPr>
        <w:t>–</w:t>
      </w:r>
      <w:r>
        <w:rPr>
          <w:rFonts w:hint="cs"/>
          <w:rtl/>
        </w:rPr>
        <w:t xml:space="preserve"> ילד זה בא מאב! בעוד שהבת הצעירה חסה על כבוד אביה וקראה לו עמון: בן עמי. לפיכך הקפידה התורה באזהרה לא להתגרות בבני עמון יותר מאשר </w:t>
      </w:r>
      <w:r w:rsidR="005969CB">
        <w:rPr>
          <w:rFonts w:hint="cs"/>
          <w:rtl/>
        </w:rPr>
        <w:t>ב</w:t>
      </w:r>
      <w:r>
        <w:rPr>
          <w:rFonts w:hint="cs"/>
          <w:rtl/>
        </w:rPr>
        <w:t>בני מואב! ורות, הרי היא מצאצאי הבת הבכירה של לוט! ומכאן בית דוד! בא ר' יהושע בן קרחה ואומר אחרי כל זאת שהיה כאן 'דבר מצוה' ובזכות הקדמת מצוה זו זכתה הבת הבכירה שרות תהיה מצאצאיה (אבל גם ערפה כפי שראינו לעיל). נראה שאין גבול לכוחם של דרשות ודרשנים להפוך מנעצוצים לברושים ומסרפדים להדסים וחוזר חלילה. נראה גם שלאור דרשות אלה מקבלת דרשת חז"ל שהכשירה את בית דוד</w:t>
      </w:r>
      <w:r w:rsidR="004249DB">
        <w:rPr>
          <w:rFonts w:hint="cs"/>
          <w:rtl/>
        </w:rPr>
        <w:t xml:space="preserve"> ושלמה</w:t>
      </w:r>
      <w:r>
        <w:rPr>
          <w:rFonts w:hint="cs"/>
          <w:rtl/>
        </w:rPr>
        <w:t>: "עמוני ולא עמונית</w:t>
      </w:r>
      <w:r w:rsidR="004249DB" w:rsidRPr="004249DB">
        <w:rPr>
          <w:rFonts w:hint="cs"/>
          <w:rtl/>
        </w:rPr>
        <w:t xml:space="preserve"> </w:t>
      </w:r>
      <w:r w:rsidR="004249DB">
        <w:rPr>
          <w:rFonts w:hint="cs"/>
          <w:rtl/>
        </w:rPr>
        <w:t>מואבי ולא מואבית</w:t>
      </w:r>
      <w:r>
        <w:rPr>
          <w:rFonts w:hint="cs"/>
          <w:rtl/>
        </w:rPr>
        <w:t xml:space="preserve">" </w:t>
      </w:r>
      <w:r w:rsidR="004249DB">
        <w:rPr>
          <w:rFonts w:hint="cs"/>
          <w:rtl/>
        </w:rPr>
        <w:t xml:space="preserve">(יבמות עו) </w:t>
      </w:r>
      <w:r>
        <w:rPr>
          <w:rFonts w:hint="cs"/>
          <w:rtl/>
        </w:rPr>
        <w:t>משנה תוקף ועצמה.</w:t>
      </w:r>
    </w:p>
  </w:footnote>
  <w:footnote w:id="21">
    <w:p w14:paraId="08C4B698" w14:textId="77777777" w:rsidR="005969CB" w:rsidRDefault="005969CB" w:rsidP="00A04CFD">
      <w:pPr>
        <w:pStyle w:val="a3"/>
        <w:rPr>
          <w:rFonts w:hint="cs"/>
          <w:rtl/>
        </w:rPr>
      </w:pPr>
      <w:r>
        <w:rPr>
          <w:rStyle w:val="a5"/>
        </w:rPr>
        <w:footnoteRef/>
      </w:r>
      <w:r>
        <w:rPr>
          <w:rtl/>
        </w:rPr>
        <w:t xml:space="preserve"> </w:t>
      </w:r>
      <w:r>
        <w:rPr>
          <w:rFonts w:hint="cs"/>
          <w:rtl/>
        </w:rPr>
        <w:t xml:space="preserve">דמו של זכריה </w:t>
      </w:r>
      <w:r w:rsidR="00141FD4">
        <w:rPr>
          <w:rFonts w:hint="cs"/>
          <w:rtl/>
        </w:rPr>
        <w:t xml:space="preserve">בן יהוידע </w:t>
      </w:r>
      <w:r>
        <w:rPr>
          <w:rFonts w:hint="cs"/>
          <w:rtl/>
        </w:rPr>
        <w:t xml:space="preserve">הנביא (של בית ראשון) שנהרג בחצר המקדש. ראה </w:t>
      </w:r>
      <w:r>
        <w:rPr>
          <w:rtl/>
        </w:rPr>
        <w:t>דברי הימים ב פרק כד פסוק</w:t>
      </w:r>
      <w:r>
        <w:rPr>
          <w:rFonts w:hint="cs"/>
          <w:rtl/>
        </w:rPr>
        <w:t>ים</w:t>
      </w:r>
      <w:r>
        <w:rPr>
          <w:rtl/>
        </w:rPr>
        <w:t xml:space="preserve"> כ – כא</w:t>
      </w:r>
      <w:r>
        <w:rPr>
          <w:rFonts w:hint="cs"/>
          <w:rtl/>
        </w:rPr>
        <w:t>.</w:t>
      </w:r>
      <w:r w:rsidR="00A04CFD">
        <w:rPr>
          <w:rFonts w:hint="cs"/>
          <w:rtl/>
        </w:rPr>
        <w:t xml:space="preserve"> מדובר שם על נבוזראדן שהרג רבים בעת כיבוש ירושלים וראה שם דם רותח</w:t>
      </w:r>
      <w:r w:rsidR="00141FD4">
        <w:rPr>
          <w:rFonts w:hint="cs"/>
          <w:rtl/>
        </w:rPr>
        <w:t xml:space="preserve"> ושאל מהו ולא ענו לו</w:t>
      </w:r>
      <w:r w:rsidR="00A04CFD">
        <w:rPr>
          <w:rFonts w:hint="cs"/>
          <w:rtl/>
        </w:rPr>
        <w:t>. ראה שם.</w:t>
      </w:r>
    </w:p>
  </w:footnote>
  <w:footnote w:id="22">
    <w:p w14:paraId="7D9DA761" w14:textId="77777777" w:rsidR="00411365" w:rsidRDefault="00411365" w:rsidP="00141FD4">
      <w:pPr>
        <w:pStyle w:val="a3"/>
        <w:rPr>
          <w:rFonts w:hint="cs"/>
        </w:rPr>
      </w:pPr>
      <w:r>
        <w:rPr>
          <w:rStyle w:val="a5"/>
        </w:rPr>
        <w:footnoteRef/>
      </w:r>
      <w:r>
        <w:rPr>
          <w:rtl/>
        </w:rPr>
        <w:t xml:space="preserve"> </w:t>
      </w:r>
      <w:r>
        <w:rPr>
          <w:rFonts w:hint="cs"/>
          <w:rtl/>
        </w:rPr>
        <w:t xml:space="preserve">הרי לנו רשימה נכבדה של </w:t>
      </w:r>
      <w:r w:rsidR="00141FD4">
        <w:rPr>
          <w:rFonts w:hint="cs"/>
          <w:rtl/>
        </w:rPr>
        <w:t>נעצוצים וסרפדים</w:t>
      </w:r>
      <w:r>
        <w:rPr>
          <w:rFonts w:hint="cs"/>
          <w:rtl/>
        </w:rPr>
        <w:t xml:space="preserve"> שנהפכו בעצמם או צאצאיהם לברושים והדסים: נבוזראדן, נעמן (</w:t>
      </w:r>
      <w:r w:rsidR="00141FD4">
        <w:rPr>
          <w:rFonts w:hint="cs"/>
          <w:rtl/>
        </w:rPr>
        <w:t xml:space="preserve">ראה </w:t>
      </w:r>
      <w:r>
        <w:rPr>
          <w:rFonts w:hint="cs"/>
          <w:rtl/>
        </w:rPr>
        <w:t xml:space="preserve">דברינו </w:t>
      </w:r>
      <w:hyperlink r:id="rId9" w:history="1">
        <w:r w:rsidRPr="00A04CFD">
          <w:rPr>
            <w:rStyle w:val="Hyperlink"/>
            <w:rFonts w:hint="cs"/>
            <w:rtl/>
          </w:rPr>
          <w:t>צרעת נעמן וגיחזי</w:t>
        </w:r>
      </w:hyperlink>
      <w:r>
        <w:rPr>
          <w:rFonts w:hint="cs"/>
          <w:rtl/>
        </w:rPr>
        <w:t xml:space="preserve"> בפרשת מצורע), המן, סיסרא וסנחריב. ואנו נוסיף גם את </w:t>
      </w:r>
      <w:hyperlink r:id="rId10" w:history="1">
        <w:r w:rsidRPr="00A04CFD">
          <w:rPr>
            <w:rStyle w:val="Hyperlink"/>
            <w:rFonts w:hint="cs"/>
            <w:rtl/>
          </w:rPr>
          <w:t>רח</w:t>
        </w:r>
        <w:r w:rsidRPr="00A04CFD">
          <w:rPr>
            <w:rStyle w:val="Hyperlink"/>
            <w:rFonts w:hint="cs"/>
            <w:rtl/>
          </w:rPr>
          <w:t>ב</w:t>
        </w:r>
      </w:hyperlink>
      <w:r>
        <w:rPr>
          <w:rFonts w:hint="cs"/>
          <w:rtl/>
        </w:rPr>
        <w:t xml:space="preserve"> </w:t>
      </w:r>
      <w:r w:rsidR="00141FD4">
        <w:rPr>
          <w:rFonts w:hint="cs"/>
          <w:rtl/>
        </w:rPr>
        <w:t xml:space="preserve">ששמונה נביאים יצאו מצאצאיה וכולם כהנים, </w:t>
      </w:r>
      <w:r>
        <w:rPr>
          <w:rFonts w:hint="cs"/>
          <w:rtl/>
        </w:rPr>
        <w:t xml:space="preserve">לה הקדשנו דף מיוחד בפרשת שלח לך. ראה מקבילה לדרשה זו בגמרא </w:t>
      </w:r>
      <w:r w:rsidRPr="006D52C5">
        <w:rPr>
          <w:rtl/>
        </w:rPr>
        <w:t>סנהדרין צו ע</w:t>
      </w:r>
      <w:r>
        <w:rPr>
          <w:rFonts w:hint="cs"/>
          <w:rtl/>
        </w:rPr>
        <w:t>"ב שמגלה לנו מי הם בניו של סנחריב שהתגיירו והפכו למייסדי תורה בישראל: שמעיה ואבטליון! אלא שיש הבדל גדול בין רשימת אישים מכובדת זו ובין רות. הרשימה בגמרות גיטין וסנהדרין מונה אישים רשעים מהמקרא שחז"ל הם שמייחסים להם או לצאצאיהם חיבור לעם היהודי שאין לו כל אחיזה במקרא. אצל רות הכיוון הוא הפוך. רות היא דמות מקראית ברורה - אישה חיובית, אמנם מואביה ולא 'יהודית כשרה', שבאה לחסות בצל העם היהודי, גומלת חסד עם נעמי חמותה ולא עוזבת אותה</w:t>
      </w:r>
      <w:r w:rsidR="00141FD4">
        <w:rPr>
          <w:rFonts w:hint="cs"/>
          <w:rtl/>
        </w:rPr>
        <w:t xml:space="preserve"> לעת זקנתה ואלמנותה</w:t>
      </w:r>
      <w:r>
        <w:rPr>
          <w:rFonts w:hint="cs"/>
          <w:rtl/>
        </w:rPr>
        <w:t>. באים חז"ל וחושפים את שורשיה השליליים</w:t>
      </w:r>
      <w:r w:rsidR="00141FD4">
        <w:rPr>
          <w:rFonts w:hint="cs"/>
          <w:rtl/>
        </w:rPr>
        <w:t xml:space="preserve"> של רות שמגיעים</w:t>
      </w:r>
      <w:r>
        <w:rPr>
          <w:rFonts w:hint="cs"/>
          <w:rtl/>
        </w:rPr>
        <w:t xml:space="preserve"> עד לוט ובנותיו. מה שמעצים את דמותה ומעשיה. רות איננה 'אגדת חז"ל' שאין לה שום אחיזה במקרא כאותם אישים בגמרות הנ"ל. אדרבא, לסיפור רות ושורשיה מבית מואב יש אחיזה איתנה במקרא למן ספר בראשית, דרך ספר במדבר פרשת בלק, ספר דברים פרשת כי תצא איסור עמוני ומואבי לבוא בקהל ה' "עד עולם", המשך בספר שופטים וספרי נביאים </w:t>
      </w:r>
      <w:r w:rsidR="00141FD4">
        <w:rPr>
          <w:rFonts w:hint="cs"/>
          <w:rtl/>
        </w:rPr>
        <w:t xml:space="preserve">רבים </w:t>
      </w:r>
      <w:r>
        <w:rPr>
          <w:rFonts w:hint="cs"/>
          <w:rtl/>
        </w:rPr>
        <w:t>בהם יש יריבות ארוכה וקשה בין בני מואב ובני ישראל וכמובן מגילת רות. חז"ל מוסיפים לסיפור המקראי שני תבלינים נכבדים. תבלין באגדה: הקשר עם עגלון ובלק, ותבלין בהלכה: "עמוני ולא עמונית, מואבי ולא מואבי</w:t>
      </w:r>
      <w:r w:rsidR="00141FD4">
        <w:rPr>
          <w:rFonts w:hint="cs"/>
          <w:rtl/>
        </w:rPr>
        <w:t>ת"</w:t>
      </w:r>
      <w:r>
        <w:rPr>
          <w:rFonts w:hint="cs"/>
          <w:rtl/>
        </w:rPr>
        <w:t xml:space="preserve"> אחרי כל זאת.</w:t>
      </w:r>
    </w:p>
  </w:footnote>
  <w:footnote w:id="23">
    <w:p w14:paraId="242B1CFD" w14:textId="77777777" w:rsidR="00211C4F" w:rsidRDefault="00211C4F">
      <w:pPr>
        <w:pStyle w:val="a3"/>
        <w:rPr>
          <w:rFonts w:hint="cs"/>
          <w:rtl/>
        </w:rPr>
      </w:pPr>
      <w:r>
        <w:rPr>
          <w:rStyle w:val="a5"/>
        </w:rPr>
        <w:footnoteRef/>
      </w:r>
      <w:r>
        <w:rPr>
          <w:rtl/>
        </w:rPr>
        <w:t xml:space="preserve"> </w:t>
      </w:r>
      <w:r>
        <w:rPr>
          <w:rFonts w:hint="cs"/>
          <w:rtl/>
        </w:rPr>
        <w:t>בן מזכה את אביו. אבא לא מזכה את בנו.</w:t>
      </w:r>
    </w:p>
  </w:footnote>
  <w:footnote w:id="24">
    <w:p w14:paraId="2503ED5A" w14:textId="77777777" w:rsidR="00335E82" w:rsidRDefault="00335E82">
      <w:pPr>
        <w:pStyle w:val="a3"/>
        <w:rPr>
          <w:rFonts w:hint="cs"/>
          <w:rtl/>
        </w:rPr>
      </w:pPr>
      <w:r>
        <w:rPr>
          <w:rStyle w:val="a5"/>
        </w:rPr>
        <w:footnoteRef/>
      </w:r>
      <w:r>
        <w:rPr>
          <w:rtl/>
        </w:rPr>
        <w:t xml:space="preserve"> </w:t>
      </w:r>
      <w:r>
        <w:rPr>
          <w:rFonts w:hint="cs"/>
          <w:rtl/>
        </w:rPr>
        <w:t>ובמקבילה ב</w:t>
      </w:r>
      <w:r>
        <w:rPr>
          <w:rtl/>
        </w:rPr>
        <w:t>ירושלמי סנהדרין פרק י הלכה א</w:t>
      </w:r>
      <w:r>
        <w:rPr>
          <w:rFonts w:hint="cs"/>
          <w:rtl/>
        </w:rPr>
        <w:t>: "</w:t>
      </w:r>
      <w:r>
        <w:rPr>
          <w:rtl/>
        </w:rPr>
        <w:t>רב הושעיה רבה אמר</w:t>
      </w:r>
      <w:r>
        <w:rPr>
          <w:rFonts w:hint="cs"/>
          <w:rtl/>
        </w:rPr>
        <w:t>:</w:t>
      </w:r>
      <w:r>
        <w:rPr>
          <w:rtl/>
        </w:rPr>
        <w:t xml:space="preserve"> מפני שהיה אביו צדיק. ומנשה לא היה אביו צדיק</w:t>
      </w:r>
      <w:r>
        <w:rPr>
          <w:rFonts w:hint="cs"/>
          <w:rtl/>
        </w:rPr>
        <w:t>?</w:t>
      </w:r>
      <w:r>
        <w:rPr>
          <w:rtl/>
        </w:rPr>
        <w:t xml:space="preserve"> מנשה אביו צדיק ובנו רשע</w:t>
      </w:r>
      <w:r>
        <w:rPr>
          <w:rFonts w:hint="cs"/>
          <w:rtl/>
        </w:rPr>
        <w:t>,</w:t>
      </w:r>
      <w:r>
        <w:rPr>
          <w:rtl/>
        </w:rPr>
        <w:t xml:space="preserve"> יחזקיהו אביו רשע ובנו רשע</w:t>
      </w:r>
      <w:r>
        <w:rPr>
          <w:rFonts w:hint="cs"/>
          <w:rtl/>
        </w:rPr>
        <w:t>.</w:t>
      </w:r>
      <w:r>
        <w:rPr>
          <w:rtl/>
        </w:rPr>
        <w:t xml:space="preserve"> הוא שחזקיהו אומר</w:t>
      </w:r>
      <w:r>
        <w:rPr>
          <w:rFonts w:hint="cs"/>
          <w:rtl/>
        </w:rPr>
        <w:t>:</w:t>
      </w:r>
      <w:r>
        <w:rPr>
          <w:rtl/>
        </w:rPr>
        <w:t xml:space="preserve"> הנה לשלום מר לי מר</w:t>
      </w:r>
      <w:r>
        <w:rPr>
          <w:rFonts w:hint="cs"/>
          <w:rtl/>
        </w:rPr>
        <w:t xml:space="preserve"> </w:t>
      </w:r>
      <w:r>
        <w:rPr>
          <w:rtl/>
        </w:rPr>
        <w:t>[ישעי</w:t>
      </w:r>
      <w:r>
        <w:rPr>
          <w:rFonts w:hint="cs"/>
          <w:rtl/>
        </w:rPr>
        <w:t>הו</w:t>
      </w:r>
      <w:r>
        <w:rPr>
          <w:rtl/>
        </w:rPr>
        <w:t xml:space="preserve"> לח יז]</w:t>
      </w:r>
      <w:r>
        <w:rPr>
          <w:rFonts w:hint="cs"/>
          <w:rtl/>
        </w:rPr>
        <w:t xml:space="preserve"> -</w:t>
      </w:r>
      <w:r>
        <w:rPr>
          <w:rtl/>
        </w:rPr>
        <w:t xml:space="preserve"> מר לי מלפני מאחז</w:t>
      </w:r>
      <w:r>
        <w:rPr>
          <w:rFonts w:hint="cs"/>
          <w:rtl/>
        </w:rPr>
        <w:t>,</w:t>
      </w:r>
      <w:r>
        <w:rPr>
          <w:rtl/>
        </w:rPr>
        <w:t xml:space="preserve"> מר לי מאחרי ממנשה. אחז</w:t>
      </w:r>
      <w:r>
        <w:rPr>
          <w:rFonts w:hint="cs"/>
          <w:rtl/>
        </w:rPr>
        <w:t>,</w:t>
      </w:r>
      <w:r>
        <w:rPr>
          <w:rtl/>
        </w:rPr>
        <w:t xml:space="preserve"> אביו צדיק ובנו צדיק </w:t>
      </w:r>
      <w:r>
        <w:rPr>
          <w:rFonts w:hint="cs"/>
          <w:rtl/>
        </w:rPr>
        <w:t xml:space="preserve">... </w:t>
      </w:r>
      <w:r>
        <w:rPr>
          <w:rtl/>
        </w:rPr>
        <w:t>וזרע צדיקים נמלט זרע שהוא מוטל בין שני צדיקים נמלט</w:t>
      </w:r>
      <w:r>
        <w:rPr>
          <w:rFonts w:hint="cs"/>
          <w:rtl/>
        </w:rPr>
        <w:t xml:space="preserve">". גמרות אלה דנות באותם מלכים שאין להם חלק לעולם הבא: ירבעם, מנשה ואחאב (ראה משנה בראש פרק עשירי במסכת סנהדרין) וממילא גם באלה שלא נמנים, היינו יש להם </w:t>
      </w:r>
      <w:r w:rsidR="00141FD4">
        <w:rPr>
          <w:rFonts w:hint="cs"/>
          <w:rtl/>
        </w:rPr>
        <w:t>ח</w:t>
      </w:r>
      <w:r>
        <w:rPr>
          <w:rFonts w:hint="cs"/>
          <w:rtl/>
        </w:rPr>
        <w:t>לק לעולם הבא הגם שהיו רשעים גמורים</w:t>
      </w:r>
      <w:r>
        <w:rPr>
          <w:rtl/>
        </w:rPr>
        <w:t>.</w:t>
      </w:r>
      <w:r>
        <w:rPr>
          <w:rFonts w:hint="cs"/>
          <w:rtl/>
        </w:rPr>
        <w:t xml:space="preserve"> לעניינינו, לקראת סוף מלכות יהודה בבית הראשון (מלכות ישראל כבר גלתה) יש סדרה של מלכים רשעים (גמורים) וצדיקים (גמורים) שמתחלפים: יותם </w:t>
      </w:r>
      <w:r>
        <w:rPr>
          <w:rtl/>
        </w:rPr>
        <w:t>–</w:t>
      </w:r>
      <w:r>
        <w:rPr>
          <w:rFonts w:hint="cs"/>
          <w:rtl/>
        </w:rPr>
        <w:t xml:space="preserve"> צדיק, אחז </w:t>
      </w:r>
      <w:r>
        <w:rPr>
          <w:rtl/>
        </w:rPr>
        <w:t>–</w:t>
      </w:r>
      <w:r>
        <w:rPr>
          <w:rFonts w:hint="cs"/>
          <w:rtl/>
        </w:rPr>
        <w:t xml:space="preserve">רשע, חזקיהו </w:t>
      </w:r>
      <w:r>
        <w:rPr>
          <w:rtl/>
        </w:rPr>
        <w:t>–</w:t>
      </w:r>
      <w:r>
        <w:rPr>
          <w:rFonts w:hint="cs"/>
          <w:rtl/>
        </w:rPr>
        <w:t xml:space="preserve"> צדיק, מנשה ואמון </w:t>
      </w:r>
      <w:r>
        <w:rPr>
          <w:rtl/>
        </w:rPr>
        <w:t>–</w:t>
      </w:r>
      <w:r>
        <w:rPr>
          <w:rFonts w:hint="cs"/>
          <w:rtl/>
        </w:rPr>
        <w:t xml:space="preserve"> רשעים, יאשיהו </w:t>
      </w:r>
      <w:r>
        <w:rPr>
          <w:rtl/>
        </w:rPr>
        <w:t>–</w:t>
      </w:r>
      <w:r>
        <w:rPr>
          <w:rFonts w:hint="cs"/>
          <w:rtl/>
        </w:rPr>
        <w:t xml:space="preserve"> צדיק ועוד, עד גלות בית ראשון הראשונה (יהויקים) והשנייה והסופית (צדקיהו). במילים אחרות, מלכות יהודה הולכת ושוקעת בסדרה של נעצוצים וסרפדים שהולכת וגוברת על הברושים וההדסים. אולי גם על רקע סוף עצוב זה של מלכי בית דוד בסוף בית ראשון, בולטת דמותם של ברושים והדסים </w:t>
      </w:r>
      <w:r w:rsidR="00DB7EC0">
        <w:rPr>
          <w:rFonts w:hint="cs"/>
          <w:rtl/>
        </w:rPr>
        <w:t xml:space="preserve">כמו </w:t>
      </w:r>
      <w:r>
        <w:rPr>
          <w:rFonts w:hint="cs"/>
          <w:rtl/>
        </w:rPr>
        <w:t>רות, שמעיה ואבטליון ואחרים.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9394B" w14:textId="77777777" w:rsidR="00063962" w:rsidRDefault="00063962" w:rsidP="009B7569">
    <w:pPr>
      <w:pStyle w:val="1"/>
      <w:tabs>
        <w:tab w:val="clear" w:pos="9469"/>
        <w:tab w:val="right" w:pos="9299"/>
        <w:tab w:val="right" w:pos="9526"/>
      </w:tabs>
      <w:rPr>
        <w:rFonts w:hint="cs"/>
        <w:rtl/>
      </w:rPr>
    </w:pPr>
    <w:r>
      <w:rPr>
        <w:rtl/>
      </w:rPr>
      <w:t>פרשת</w:t>
    </w:r>
    <w:r>
      <w:rPr>
        <w:rFonts w:hint="cs"/>
        <w:rtl/>
      </w:rPr>
      <w:t xml:space="preserve"> בלק</w:t>
    </w:r>
    <w:r>
      <w:rPr>
        <w:rtl/>
      </w:rPr>
      <w:tab/>
    </w:r>
    <w:r w:rsidR="007B27F6">
      <w:rPr>
        <w:rFonts w:hint="cs"/>
        <w:rtl/>
      </w:rPr>
      <w:t>תש"</w:t>
    </w:r>
    <w:r w:rsidR="009B7569">
      <w:rPr>
        <w:rFonts w:hint="cs"/>
        <w:rtl/>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9AFE" w14:textId="77777777" w:rsidR="00063962" w:rsidRDefault="0006396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F3A29">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B448B">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0MDM1MTAzsbS0MDdQ0lEKTi0uzszPAykwNKgFAOPoVxYtAAAA"/>
  </w:docVars>
  <w:rsids>
    <w:rsidRoot w:val="00692CBE"/>
    <w:rsid w:val="00000579"/>
    <w:rsid w:val="000063A6"/>
    <w:rsid w:val="000109B8"/>
    <w:rsid w:val="00010EF9"/>
    <w:rsid w:val="00013C3B"/>
    <w:rsid w:val="000159AC"/>
    <w:rsid w:val="000160E0"/>
    <w:rsid w:val="000274A3"/>
    <w:rsid w:val="000347B3"/>
    <w:rsid w:val="000368B8"/>
    <w:rsid w:val="000419B7"/>
    <w:rsid w:val="00042A54"/>
    <w:rsid w:val="000461E1"/>
    <w:rsid w:val="00054E1A"/>
    <w:rsid w:val="00056B3D"/>
    <w:rsid w:val="00060277"/>
    <w:rsid w:val="00061BE8"/>
    <w:rsid w:val="00063962"/>
    <w:rsid w:val="00065D63"/>
    <w:rsid w:val="00072487"/>
    <w:rsid w:val="0007316E"/>
    <w:rsid w:val="00077DE7"/>
    <w:rsid w:val="00085756"/>
    <w:rsid w:val="000863F1"/>
    <w:rsid w:val="00097830"/>
    <w:rsid w:val="000B18FB"/>
    <w:rsid w:val="000B3778"/>
    <w:rsid w:val="000C094A"/>
    <w:rsid w:val="000C16CA"/>
    <w:rsid w:val="000C18CD"/>
    <w:rsid w:val="000C56CF"/>
    <w:rsid w:val="000C627B"/>
    <w:rsid w:val="000D0C27"/>
    <w:rsid w:val="000D35A8"/>
    <w:rsid w:val="000E1F76"/>
    <w:rsid w:val="000E4DBB"/>
    <w:rsid w:val="000F23D2"/>
    <w:rsid w:val="000F715E"/>
    <w:rsid w:val="00100EAB"/>
    <w:rsid w:val="00100FE2"/>
    <w:rsid w:val="00103F64"/>
    <w:rsid w:val="0011068B"/>
    <w:rsid w:val="00112027"/>
    <w:rsid w:val="00114B08"/>
    <w:rsid w:val="001150B7"/>
    <w:rsid w:val="0012089A"/>
    <w:rsid w:val="00121903"/>
    <w:rsid w:val="00122BA1"/>
    <w:rsid w:val="00131FC5"/>
    <w:rsid w:val="00141FD4"/>
    <w:rsid w:val="00151E19"/>
    <w:rsid w:val="00153437"/>
    <w:rsid w:val="00156315"/>
    <w:rsid w:val="00156C18"/>
    <w:rsid w:val="00161777"/>
    <w:rsid w:val="00166311"/>
    <w:rsid w:val="0017002F"/>
    <w:rsid w:val="00170FFC"/>
    <w:rsid w:val="00176B99"/>
    <w:rsid w:val="00180C8A"/>
    <w:rsid w:val="00192A64"/>
    <w:rsid w:val="001A028E"/>
    <w:rsid w:val="001A2931"/>
    <w:rsid w:val="001A6BB5"/>
    <w:rsid w:val="001C110B"/>
    <w:rsid w:val="001C2EB4"/>
    <w:rsid w:val="001C5F28"/>
    <w:rsid w:val="001D28EC"/>
    <w:rsid w:val="001D3D1D"/>
    <w:rsid w:val="001D5BB9"/>
    <w:rsid w:val="001D7446"/>
    <w:rsid w:val="001E1A1B"/>
    <w:rsid w:val="001E561D"/>
    <w:rsid w:val="001E6714"/>
    <w:rsid w:val="001F0C2D"/>
    <w:rsid w:val="0020654A"/>
    <w:rsid w:val="00211C4F"/>
    <w:rsid w:val="00211EDB"/>
    <w:rsid w:val="0022288E"/>
    <w:rsid w:val="00235638"/>
    <w:rsid w:val="00241CB9"/>
    <w:rsid w:val="0024459E"/>
    <w:rsid w:val="002476AF"/>
    <w:rsid w:val="002512BA"/>
    <w:rsid w:val="00265653"/>
    <w:rsid w:val="002667EC"/>
    <w:rsid w:val="00271EE1"/>
    <w:rsid w:val="0028187B"/>
    <w:rsid w:val="002927DD"/>
    <w:rsid w:val="00293A6B"/>
    <w:rsid w:val="002A6105"/>
    <w:rsid w:val="002D0950"/>
    <w:rsid w:val="002D3057"/>
    <w:rsid w:val="002E3E72"/>
    <w:rsid w:val="002E6CF2"/>
    <w:rsid w:val="002F2F71"/>
    <w:rsid w:val="002F4BD9"/>
    <w:rsid w:val="00301F72"/>
    <w:rsid w:val="00304C72"/>
    <w:rsid w:val="0031347E"/>
    <w:rsid w:val="00316D5E"/>
    <w:rsid w:val="00322752"/>
    <w:rsid w:val="0032426D"/>
    <w:rsid w:val="00327C32"/>
    <w:rsid w:val="00333ACA"/>
    <w:rsid w:val="00335258"/>
    <w:rsid w:val="00335E82"/>
    <w:rsid w:val="003443D1"/>
    <w:rsid w:val="00346C40"/>
    <w:rsid w:val="00351D85"/>
    <w:rsid w:val="00354F6B"/>
    <w:rsid w:val="0035609B"/>
    <w:rsid w:val="00372C75"/>
    <w:rsid w:val="00375049"/>
    <w:rsid w:val="0037571A"/>
    <w:rsid w:val="003769E3"/>
    <w:rsid w:val="0037725D"/>
    <w:rsid w:val="00382D23"/>
    <w:rsid w:val="0038484C"/>
    <w:rsid w:val="00387E6D"/>
    <w:rsid w:val="003A307E"/>
    <w:rsid w:val="003A415E"/>
    <w:rsid w:val="003A77BB"/>
    <w:rsid w:val="003A7AFC"/>
    <w:rsid w:val="003E1495"/>
    <w:rsid w:val="003F1DF7"/>
    <w:rsid w:val="00404C0B"/>
    <w:rsid w:val="00411365"/>
    <w:rsid w:val="0041499B"/>
    <w:rsid w:val="004249DB"/>
    <w:rsid w:val="004377E6"/>
    <w:rsid w:val="00437D80"/>
    <w:rsid w:val="00440F37"/>
    <w:rsid w:val="00443E01"/>
    <w:rsid w:val="00443F39"/>
    <w:rsid w:val="00444218"/>
    <w:rsid w:val="0044431E"/>
    <w:rsid w:val="00450774"/>
    <w:rsid w:val="004542A6"/>
    <w:rsid w:val="004610D8"/>
    <w:rsid w:val="004613F6"/>
    <w:rsid w:val="00461B27"/>
    <w:rsid w:val="00467264"/>
    <w:rsid w:val="004737FC"/>
    <w:rsid w:val="004741CE"/>
    <w:rsid w:val="0049494A"/>
    <w:rsid w:val="0049700B"/>
    <w:rsid w:val="004A00B1"/>
    <w:rsid w:val="004A1DAD"/>
    <w:rsid w:val="004B4C5D"/>
    <w:rsid w:val="004C346C"/>
    <w:rsid w:val="004C5702"/>
    <w:rsid w:val="004D1895"/>
    <w:rsid w:val="00500B2F"/>
    <w:rsid w:val="005054EC"/>
    <w:rsid w:val="00510E0F"/>
    <w:rsid w:val="005148BA"/>
    <w:rsid w:val="005161D9"/>
    <w:rsid w:val="00527D16"/>
    <w:rsid w:val="00534043"/>
    <w:rsid w:val="00535906"/>
    <w:rsid w:val="005414B5"/>
    <w:rsid w:val="00550784"/>
    <w:rsid w:val="005544D4"/>
    <w:rsid w:val="00554E7F"/>
    <w:rsid w:val="00555B01"/>
    <w:rsid w:val="00561434"/>
    <w:rsid w:val="00562F06"/>
    <w:rsid w:val="0056672C"/>
    <w:rsid w:val="00566770"/>
    <w:rsid w:val="0057052E"/>
    <w:rsid w:val="005766B9"/>
    <w:rsid w:val="00580429"/>
    <w:rsid w:val="00592500"/>
    <w:rsid w:val="005969CB"/>
    <w:rsid w:val="005B63AD"/>
    <w:rsid w:val="005C66A9"/>
    <w:rsid w:val="005C673F"/>
    <w:rsid w:val="005D28E9"/>
    <w:rsid w:val="005D3E0F"/>
    <w:rsid w:val="005D6D84"/>
    <w:rsid w:val="005E7327"/>
    <w:rsid w:val="005F0C03"/>
    <w:rsid w:val="005F3651"/>
    <w:rsid w:val="005F3A29"/>
    <w:rsid w:val="005F3F86"/>
    <w:rsid w:val="00602D7F"/>
    <w:rsid w:val="006265DD"/>
    <w:rsid w:val="006269D1"/>
    <w:rsid w:val="00635A6E"/>
    <w:rsid w:val="00636937"/>
    <w:rsid w:val="00637722"/>
    <w:rsid w:val="00642844"/>
    <w:rsid w:val="00651A07"/>
    <w:rsid w:val="00656914"/>
    <w:rsid w:val="00660C1A"/>
    <w:rsid w:val="00670A23"/>
    <w:rsid w:val="00672486"/>
    <w:rsid w:val="00677EA0"/>
    <w:rsid w:val="00681C7B"/>
    <w:rsid w:val="006929AD"/>
    <w:rsid w:val="00692CBE"/>
    <w:rsid w:val="00696A1F"/>
    <w:rsid w:val="006A3343"/>
    <w:rsid w:val="006A3956"/>
    <w:rsid w:val="006A7A1A"/>
    <w:rsid w:val="006B188A"/>
    <w:rsid w:val="006B7253"/>
    <w:rsid w:val="006C7BE4"/>
    <w:rsid w:val="006D0BB3"/>
    <w:rsid w:val="006D52C5"/>
    <w:rsid w:val="006F157C"/>
    <w:rsid w:val="006F6365"/>
    <w:rsid w:val="006F7269"/>
    <w:rsid w:val="0070128E"/>
    <w:rsid w:val="007053B6"/>
    <w:rsid w:val="00706887"/>
    <w:rsid w:val="00711D1F"/>
    <w:rsid w:val="00715AD9"/>
    <w:rsid w:val="007254B6"/>
    <w:rsid w:val="007329DA"/>
    <w:rsid w:val="00742FA3"/>
    <w:rsid w:val="007520DD"/>
    <w:rsid w:val="007638C0"/>
    <w:rsid w:val="00765F1C"/>
    <w:rsid w:val="00774720"/>
    <w:rsid w:val="00775D61"/>
    <w:rsid w:val="00784260"/>
    <w:rsid w:val="00791E72"/>
    <w:rsid w:val="00793E55"/>
    <w:rsid w:val="0079750E"/>
    <w:rsid w:val="007A2911"/>
    <w:rsid w:val="007A2E89"/>
    <w:rsid w:val="007A3733"/>
    <w:rsid w:val="007A3F45"/>
    <w:rsid w:val="007A42B3"/>
    <w:rsid w:val="007A4C77"/>
    <w:rsid w:val="007A63A5"/>
    <w:rsid w:val="007B27F6"/>
    <w:rsid w:val="007B62FE"/>
    <w:rsid w:val="007C6C65"/>
    <w:rsid w:val="007D7FC2"/>
    <w:rsid w:val="007E05B1"/>
    <w:rsid w:val="0080096D"/>
    <w:rsid w:val="00811847"/>
    <w:rsid w:val="008207E1"/>
    <w:rsid w:val="00820BB7"/>
    <w:rsid w:val="008307FE"/>
    <w:rsid w:val="00842A7D"/>
    <w:rsid w:val="008472D0"/>
    <w:rsid w:val="00851270"/>
    <w:rsid w:val="00862666"/>
    <w:rsid w:val="008643CD"/>
    <w:rsid w:val="00865211"/>
    <w:rsid w:val="0086751F"/>
    <w:rsid w:val="008771DB"/>
    <w:rsid w:val="008808B1"/>
    <w:rsid w:val="00882D1B"/>
    <w:rsid w:val="0089542D"/>
    <w:rsid w:val="00897809"/>
    <w:rsid w:val="008A02B2"/>
    <w:rsid w:val="008A7CD1"/>
    <w:rsid w:val="008B2F71"/>
    <w:rsid w:val="008B4A10"/>
    <w:rsid w:val="008B6352"/>
    <w:rsid w:val="008D3BE3"/>
    <w:rsid w:val="008E2275"/>
    <w:rsid w:val="008E58AB"/>
    <w:rsid w:val="008F265D"/>
    <w:rsid w:val="008F2CB1"/>
    <w:rsid w:val="0090213F"/>
    <w:rsid w:val="0093104C"/>
    <w:rsid w:val="00947DBA"/>
    <w:rsid w:val="00953F6B"/>
    <w:rsid w:val="009570D5"/>
    <w:rsid w:val="009612AC"/>
    <w:rsid w:val="00976F7A"/>
    <w:rsid w:val="00977617"/>
    <w:rsid w:val="00984035"/>
    <w:rsid w:val="00990931"/>
    <w:rsid w:val="00997011"/>
    <w:rsid w:val="00997397"/>
    <w:rsid w:val="009A4123"/>
    <w:rsid w:val="009A53A7"/>
    <w:rsid w:val="009A7A3A"/>
    <w:rsid w:val="009B2AAF"/>
    <w:rsid w:val="009B384E"/>
    <w:rsid w:val="009B4361"/>
    <w:rsid w:val="009B448B"/>
    <w:rsid w:val="009B592F"/>
    <w:rsid w:val="009B7137"/>
    <w:rsid w:val="009B7569"/>
    <w:rsid w:val="009B76A8"/>
    <w:rsid w:val="009C6362"/>
    <w:rsid w:val="009C72D1"/>
    <w:rsid w:val="009D7710"/>
    <w:rsid w:val="009E2DDD"/>
    <w:rsid w:val="009E2E31"/>
    <w:rsid w:val="009E405A"/>
    <w:rsid w:val="009E4D34"/>
    <w:rsid w:val="009F3DED"/>
    <w:rsid w:val="00A009AC"/>
    <w:rsid w:val="00A04CFD"/>
    <w:rsid w:val="00A10B11"/>
    <w:rsid w:val="00A146C9"/>
    <w:rsid w:val="00A2452F"/>
    <w:rsid w:val="00A322C0"/>
    <w:rsid w:val="00A33382"/>
    <w:rsid w:val="00A356E9"/>
    <w:rsid w:val="00A378B6"/>
    <w:rsid w:val="00A424B4"/>
    <w:rsid w:val="00A45D0F"/>
    <w:rsid w:val="00A576EF"/>
    <w:rsid w:val="00A57887"/>
    <w:rsid w:val="00A65B11"/>
    <w:rsid w:val="00A65F99"/>
    <w:rsid w:val="00A73F1C"/>
    <w:rsid w:val="00A752D4"/>
    <w:rsid w:val="00A85E8B"/>
    <w:rsid w:val="00A87769"/>
    <w:rsid w:val="00A91341"/>
    <w:rsid w:val="00AA05FE"/>
    <w:rsid w:val="00AA24F7"/>
    <w:rsid w:val="00AA7C16"/>
    <w:rsid w:val="00AB05FB"/>
    <w:rsid w:val="00AB54BC"/>
    <w:rsid w:val="00AC2ACD"/>
    <w:rsid w:val="00AF45B5"/>
    <w:rsid w:val="00AF5252"/>
    <w:rsid w:val="00AF6287"/>
    <w:rsid w:val="00B04D86"/>
    <w:rsid w:val="00B24C4E"/>
    <w:rsid w:val="00B37893"/>
    <w:rsid w:val="00B37FD7"/>
    <w:rsid w:val="00B45DA0"/>
    <w:rsid w:val="00B513E1"/>
    <w:rsid w:val="00B52298"/>
    <w:rsid w:val="00B52C2D"/>
    <w:rsid w:val="00B54AE7"/>
    <w:rsid w:val="00B612A3"/>
    <w:rsid w:val="00B61FEB"/>
    <w:rsid w:val="00B66723"/>
    <w:rsid w:val="00B77588"/>
    <w:rsid w:val="00B82753"/>
    <w:rsid w:val="00B966CD"/>
    <w:rsid w:val="00B96ABA"/>
    <w:rsid w:val="00B97717"/>
    <w:rsid w:val="00BB117A"/>
    <w:rsid w:val="00BB2F75"/>
    <w:rsid w:val="00BB35FA"/>
    <w:rsid w:val="00BB5C37"/>
    <w:rsid w:val="00BB5FAB"/>
    <w:rsid w:val="00BB7DB1"/>
    <w:rsid w:val="00BC351F"/>
    <w:rsid w:val="00BC6DE9"/>
    <w:rsid w:val="00BD0C7D"/>
    <w:rsid w:val="00BD266E"/>
    <w:rsid w:val="00BD32EB"/>
    <w:rsid w:val="00BD3F8C"/>
    <w:rsid w:val="00BE05E5"/>
    <w:rsid w:val="00BE435D"/>
    <w:rsid w:val="00BE5E5E"/>
    <w:rsid w:val="00BF4D45"/>
    <w:rsid w:val="00BF5881"/>
    <w:rsid w:val="00C075DE"/>
    <w:rsid w:val="00C077F0"/>
    <w:rsid w:val="00C11281"/>
    <w:rsid w:val="00C1410E"/>
    <w:rsid w:val="00C235BF"/>
    <w:rsid w:val="00C33C84"/>
    <w:rsid w:val="00C341C2"/>
    <w:rsid w:val="00C3460C"/>
    <w:rsid w:val="00C34E4A"/>
    <w:rsid w:val="00C37A4C"/>
    <w:rsid w:val="00C37DA0"/>
    <w:rsid w:val="00C400DE"/>
    <w:rsid w:val="00C4693A"/>
    <w:rsid w:val="00C5727C"/>
    <w:rsid w:val="00C61DD8"/>
    <w:rsid w:val="00C70F46"/>
    <w:rsid w:val="00C7317B"/>
    <w:rsid w:val="00C737C1"/>
    <w:rsid w:val="00C73E30"/>
    <w:rsid w:val="00C856DC"/>
    <w:rsid w:val="00C929FB"/>
    <w:rsid w:val="00C95E4C"/>
    <w:rsid w:val="00CB1BC7"/>
    <w:rsid w:val="00CB26EE"/>
    <w:rsid w:val="00CC028C"/>
    <w:rsid w:val="00CC28BB"/>
    <w:rsid w:val="00CC49C0"/>
    <w:rsid w:val="00CD5B89"/>
    <w:rsid w:val="00CE45B4"/>
    <w:rsid w:val="00CE6349"/>
    <w:rsid w:val="00CF13D6"/>
    <w:rsid w:val="00CF29C4"/>
    <w:rsid w:val="00CF40FB"/>
    <w:rsid w:val="00CF5EEC"/>
    <w:rsid w:val="00D029E2"/>
    <w:rsid w:val="00D05F08"/>
    <w:rsid w:val="00D11110"/>
    <w:rsid w:val="00D11B0B"/>
    <w:rsid w:val="00D20215"/>
    <w:rsid w:val="00D20B22"/>
    <w:rsid w:val="00D23896"/>
    <w:rsid w:val="00D30FB3"/>
    <w:rsid w:val="00D43B1A"/>
    <w:rsid w:val="00D51A11"/>
    <w:rsid w:val="00D5481B"/>
    <w:rsid w:val="00D57399"/>
    <w:rsid w:val="00D60642"/>
    <w:rsid w:val="00D64884"/>
    <w:rsid w:val="00D65297"/>
    <w:rsid w:val="00D71AEA"/>
    <w:rsid w:val="00D77119"/>
    <w:rsid w:val="00D83266"/>
    <w:rsid w:val="00D84ADF"/>
    <w:rsid w:val="00D9313B"/>
    <w:rsid w:val="00DA173B"/>
    <w:rsid w:val="00DA7DDE"/>
    <w:rsid w:val="00DB0193"/>
    <w:rsid w:val="00DB273B"/>
    <w:rsid w:val="00DB48A9"/>
    <w:rsid w:val="00DB7EC0"/>
    <w:rsid w:val="00DC6D3D"/>
    <w:rsid w:val="00DD27BD"/>
    <w:rsid w:val="00DE64EE"/>
    <w:rsid w:val="00DE7080"/>
    <w:rsid w:val="00DE7657"/>
    <w:rsid w:val="00DF2B81"/>
    <w:rsid w:val="00E0249A"/>
    <w:rsid w:val="00E04664"/>
    <w:rsid w:val="00E046D9"/>
    <w:rsid w:val="00E07C22"/>
    <w:rsid w:val="00E105F2"/>
    <w:rsid w:val="00E13633"/>
    <w:rsid w:val="00E15B03"/>
    <w:rsid w:val="00E2142F"/>
    <w:rsid w:val="00E246C2"/>
    <w:rsid w:val="00E327C3"/>
    <w:rsid w:val="00E3422B"/>
    <w:rsid w:val="00E355A7"/>
    <w:rsid w:val="00E364B4"/>
    <w:rsid w:val="00E36B00"/>
    <w:rsid w:val="00E408AD"/>
    <w:rsid w:val="00E42243"/>
    <w:rsid w:val="00E449CF"/>
    <w:rsid w:val="00E4576C"/>
    <w:rsid w:val="00E51559"/>
    <w:rsid w:val="00E51729"/>
    <w:rsid w:val="00E57287"/>
    <w:rsid w:val="00E57EB8"/>
    <w:rsid w:val="00E728D5"/>
    <w:rsid w:val="00E80C18"/>
    <w:rsid w:val="00E820B2"/>
    <w:rsid w:val="00E95922"/>
    <w:rsid w:val="00E97795"/>
    <w:rsid w:val="00EA0E98"/>
    <w:rsid w:val="00EA33A7"/>
    <w:rsid w:val="00EA483B"/>
    <w:rsid w:val="00EC313B"/>
    <w:rsid w:val="00EC7EEB"/>
    <w:rsid w:val="00ED2C0B"/>
    <w:rsid w:val="00ED7838"/>
    <w:rsid w:val="00F14946"/>
    <w:rsid w:val="00F31E98"/>
    <w:rsid w:val="00F40F0B"/>
    <w:rsid w:val="00F422D1"/>
    <w:rsid w:val="00F42FFF"/>
    <w:rsid w:val="00F46C3D"/>
    <w:rsid w:val="00F5487D"/>
    <w:rsid w:val="00F57714"/>
    <w:rsid w:val="00F57779"/>
    <w:rsid w:val="00F57FB4"/>
    <w:rsid w:val="00F6420B"/>
    <w:rsid w:val="00F666B9"/>
    <w:rsid w:val="00F66821"/>
    <w:rsid w:val="00F716F6"/>
    <w:rsid w:val="00F7550A"/>
    <w:rsid w:val="00F813E9"/>
    <w:rsid w:val="00F932FD"/>
    <w:rsid w:val="00F93D82"/>
    <w:rsid w:val="00FA56BD"/>
    <w:rsid w:val="00FB068F"/>
    <w:rsid w:val="00FB2936"/>
    <w:rsid w:val="00FB4642"/>
    <w:rsid w:val="00FB5F01"/>
    <w:rsid w:val="00FC0B87"/>
    <w:rsid w:val="00FC26D9"/>
    <w:rsid w:val="00FC797E"/>
    <w:rsid w:val="00FD08BF"/>
    <w:rsid w:val="00FD13FF"/>
    <w:rsid w:val="00FE25EA"/>
    <w:rsid w:val="00FE3AE4"/>
    <w:rsid w:val="00FE5170"/>
    <w:rsid w:val="00FF0714"/>
    <w:rsid w:val="00FF42E3"/>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4E3DC"/>
  <w15:chartTrackingRefBased/>
  <w15:docId w15:val="{202CA8A7-F6F0-4CAC-9AE9-0EA4DAF6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07FE"/>
    <w:pPr>
      <w:bidi/>
    </w:pPr>
    <w:rPr>
      <w:rFonts w:cs="Narkisim"/>
      <w:sz w:val="22"/>
      <w:szCs w:val="22"/>
      <w:lang w:val="en-US" w:eastAsia="he-IL"/>
    </w:rPr>
  </w:style>
  <w:style w:type="paragraph" w:styleId="1">
    <w:name w:val="heading 1"/>
    <w:basedOn w:val="a"/>
    <w:next w:val="a"/>
    <w:link w:val="10"/>
    <w:qFormat/>
    <w:rsid w:val="008307FE"/>
    <w:pPr>
      <w:keepNext/>
      <w:tabs>
        <w:tab w:val="right" w:pos="9469"/>
      </w:tabs>
      <w:jc w:val="both"/>
      <w:outlineLvl w:val="0"/>
    </w:pPr>
    <w:rPr>
      <w:rFonts w:cs="David"/>
      <w:b/>
      <w:bCs/>
      <w:szCs w:val="28"/>
    </w:rPr>
  </w:style>
  <w:style w:type="character" w:default="1" w:styleId="a0">
    <w:name w:val="Default Paragraph Font"/>
    <w:uiPriority w:val="1"/>
    <w:semiHidden/>
    <w:unhideWhenUsed/>
    <w:rsid w:val="008307F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307FE"/>
  </w:style>
  <w:style w:type="paragraph" w:styleId="a3">
    <w:name w:val="footnote text"/>
    <w:basedOn w:val="a"/>
    <w:link w:val="a4"/>
    <w:rsid w:val="008307FE"/>
    <w:pPr>
      <w:ind w:left="170" w:hanging="170"/>
      <w:jc w:val="both"/>
    </w:pPr>
    <w:rPr>
      <w:sz w:val="20"/>
      <w:szCs w:val="20"/>
    </w:rPr>
  </w:style>
  <w:style w:type="character" w:styleId="a5">
    <w:name w:val="footnote reference"/>
    <w:semiHidden/>
    <w:rsid w:val="008307FE"/>
    <w:rPr>
      <w:vertAlign w:val="superscript"/>
    </w:rPr>
  </w:style>
  <w:style w:type="paragraph" w:styleId="a6">
    <w:name w:val="header"/>
    <w:basedOn w:val="a"/>
    <w:link w:val="a7"/>
    <w:rsid w:val="008307FE"/>
    <w:pPr>
      <w:tabs>
        <w:tab w:val="center" w:pos="4153"/>
        <w:tab w:val="right" w:pos="8306"/>
      </w:tabs>
    </w:pPr>
  </w:style>
  <w:style w:type="paragraph" w:styleId="a8">
    <w:name w:val="footer"/>
    <w:basedOn w:val="a"/>
    <w:link w:val="a9"/>
    <w:rsid w:val="008307FE"/>
    <w:pPr>
      <w:tabs>
        <w:tab w:val="center" w:pos="4153"/>
        <w:tab w:val="right" w:pos="8306"/>
      </w:tabs>
    </w:pPr>
  </w:style>
  <w:style w:type="paragraph" w:customStyle="1" w:styleId="aa">
    <w:name w:val="כותרת"/>
    <w:basedOn w:val="a"/>
    <w:rsid w:val="008307FE"/>
    <w:pPr>
      <w:spacing w:before="240" w:line="320" w:lineRule="atLeast"/>
      <w:jc w:val="center"/>
    </w:pPr>
    <w:rPr>
      <w:rFonts w:cs="David"/>
      <w:b/>
      <w:bCs/>
      <w:spacing w:val="20"/>
      <w:szCs w:val="32"/>
    </w:rPr>
  </w:style>
  <w:style w:type="paragraph" w:customStyle="1" w:styleId="ab">
    <w:name w:val="כותרת קטע"/>
    <w:basedOn w:val="a"/>
    <w:rsid w:val="008307FE"/>
    <w:pPr>
      <w:spacing w:before="240" w:line="300" w:lineRule="atLeast"/>
    </w:pPr>
    <w:rPr>
      <w:rFonts w:cs="Arial"/>
      <w:b/>
      <w:bCs/>
      <w:szCs w:val="24"/>
    </w:rPr>
  </w:style>
  <w:style w:type="paragraph" w:customStyle="1" w:styleId="ac">
    <w:name w:val="מקור"/>
    <w:basedOn w:val="a"/>
    <w:rsid w:val="008307FE"/>
    <w:pPr>
      <w:spacing w:line="320" w:lineRule="atLeast"/>
      <w:jc w:val="both"/>
    </w:pPr>
    <w:rPr>
      <w:rFonts w:cs="David"/>
      <w:szCs w:val="24"/>
    </w:rPr>
  </w:style>
  <w:style w:type="paragraph" w:customStyle="1" w:styleId="ad">
    <w:name w:val="מחלקי המים"/>
    <w:basedOn w:val="a"/>
    <w:rsid w:val="008307F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307FE"/>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8307FE"/>
    <w:rPr>
      <w:rFonts w:ascii="Tahoma" w:hAnsi="Tahoma" w:cs="Tahoma"/>
      <w:sz w:val="16"/>
      <w:szCs w:val="16"/>
    </w:rPr>
  </w:style>
  <w:style w:type="character" w:customStyle="1" w:styleId="a4">
    <w:name w:val="טקסט הערת שוליים תו"/>
    <w:link w:val="a3"/>
    <w:rsid w:val="008307FE"/>
    <w:rPr>
      <w:rFonts w:cs="Narkisim"/>
      <w:lang w:eastAsia="he-IL"/>
    </w:rPr>
  </w:style>
  <w:style w:type="character" w:customStyle="1" w:styleId="10">
    <w:name w:val="כותרת 1 תו"/>
    <w:link w:val="1"/>
    <w:rsid w:val="008307FE"/>
    <w:rPr>
      <w:rFonts w:cs="David"/>
      <w:b/>
      <w:bCs/>
      <w:sz w:val="22"/>
      <w:szCs w:val="28"/>
      <w:lang w:eastAsia="he-IL"/>
    </w:rPr>
  </w:style>
  <w:style w:type="character" w:customStyle="1" w:styleId="a7">
    <w:name w:val="כותרת עליונה תו"/>
    <w:link w:val="a6"/>
    <w:rsid w:val="008307FE"/>
    <w:rPr>
      <w:rFonts w:cs="Narkisim"/>
      <w:sz w:val="22"/>
      <w:szCs w:val="22"/>
      <w:lang w:eastAsia="he-IL"/>
    </w:rPr>
  </w:style>
  <w:style w:type="character" w:customStyle="1" w:styleId="a9">
    <w:name w:val="כותרת תחתונה תו"/>
    <w:link w:val="a8"/>
    <w:rsid w:val="008307FE"/>
    <w:rPr>
      <w:rFonts w:cs="Narkisim"/>
      <w:sz w:val="22"/>
      <w:szCs w:val="22"/>
      <w:lang w:eastAsia="he-IL"/>
    </w:rPr>
  </w:style>
  <w:style w:type="character" w:styleId="af2">
    <w:name w:val="page number"/>
    <w:rsid w:val="006F6365"/>
  </w:style>
  <w:style w:type="character" w:customStyle="1" w:styleId="af1">
    <w:name w:val="טקסט בלונים תו"/>
    <w:link w:val="af0"/>
    <w:uiPriority w:val="99"/>
    <w:semiHidden/>
    <w:rsid w:val="008307F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0%D7%91%D7%A8%D7%94%D7%9D-%D7%95%D7%9C%D7%95%D7%9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4-%d7%98%d7%95%d7%91%d7%95-%d7%90%d7%94%d7%9c%d7%99%d7%9a-%d7%99%d7%a2%d7%a7%d7%911" TargetMode="External"/><Relationship Id="rId3" Type="http://schemas.openxmlformats.org/officeDocument/2006/relationships/hyperlink" Target="https://www.mayim.org.il/?parasha=%D7%9C%D7%90-%D7%99%D7%95%D7%9E%D7%AA%D7%95-%D7%90%D7%91%D7%95%D7%AA-%D7%A2%D7%9C-%D7%91%D7%A0%D7%99%D7%9D-%D7%90%D7%99%D7%A9-%D7%91%D7%97%D7%98%D7%90%D7%95-%D7%99%D7%95%D7%9E%D7%AA" TargetMode="External"/><Relationship Id="rId7" Type="http://schemas.openxmlformats.org/officeDocument/2006/relationships/hyperlink" Target="https://www.mayim.org.il/?holiday=%d7%a2%d7%aa-%d7%9c%d7%a2%d7%a9%d7%95%d7%aa-%d7%9c%d7%94-%d7%94%d7%a4%d7%a8%d7%95-%d7%aa%d7%95%d7%a8%d7%aa%d7%9a" TargetMode="External"/><Relationship Id="rId2" Type="http://schemas.openxmlformats.org/officeDocument/2006/relationships/hyperlink" Target="https://he.wikipedia.org/wiki/%D7%90%D7%A4%D7%95%D7%A8%D7%99%D7%96%D7%9D" TargetMode="External"/><Relationship Id="rId1" Type="http://schemas.openxmlformats.org/officeDocument/2006/relationships/hyperlink" Target="https://www.mayim.org.il/?holiday=%D7%93%D7%A8%D7%A9%D7%95-%D7%94-%D7%91%D7%94%D7%9E%D7%A6%D7%90%D7%95" TargetMode="External"/><Relationship Id="rId6" Type="http://schemas.openxmlformats.org/officeDocument/2006/relationships/hyperlink" Target="https://www.mayim.org.il/?parasha=%D7%9E%D7%A9%D7%A4%D7%98-%D7%A9%D7%9C%D7%9E%D7%94" TargetMode="External"/><Relationship Id="rId5" Type="http://schemas.openxmlformats.org/officeDocument/2006/relationships/hyperlink" Target="https://www.mayim.org.il/?parasha=%D7%AA%D7%A8%D7%91%D7%95%D7%AA-%D7%90%D7%A0%D7%A9%D7%99%D7%9D-%D7%97%D7%98%D7%90%D7%99%D7%9D" TargetMode="External"/><Relationship Id="rId10" Type="http://schemas.openxmlformats.org/officeDocument/2006/relationships/hyperlink" Target="https://www.mayim.org.il/?parasha=%D7%A8%D7%97%D7%91" TargetMode="External"/><Relationship Id="rId4" Type="http://schemas.openxmlformats.org/officeDocument/2006/relationships/hyperlink" Target="https://www.mayim.org.il/?parasha=%D7%99%D7%A4%D7%A7%D7%95%D7%93-%D7%94-%D7%90%D7%99%D7%A9-%D7%A2%D7%9C-%D7%94%D7%A2%D7%93%D7%94" TargetMode="External"/><Relationship Id="rId9" Type="http://schemas.openxmlformats.org/officeDocument/2006/relationships/hyperlink" Target="https://www.mayim.org.il/?parasha=%D7%A6%D7%A8%D7%A2%D7%AA-%D7%A0%D7%A2%D7%9E%D7%9F-%D7%95%D7%92%D7%97%D7%96%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EF8B-A4A3-412A-80CF-2EA7D7F6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773</Words>
  <Characters>4412</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כתועפות ראם</vt:lpstr>
      <vt:lpstr>כתועפות ראם</vt:lpstr>
    </vt:vector>
  </TitlesOfParts>
  <Company>Microsoft</Company>
  <LinksUpToDate>false</LinksUpToDate>
  <CharactersWithSpaces>5175</CharactersWithSpaces>
  <SharedDoc>false</SharedDoc>
  <HLinks>
    <vt:vector size="66" baseType="variant">
      <vt:variant>
        <vt:i4>1835098</vt:i4>
      </vt:variant>
      <vt:variant>
        <vt:i4>0</vt:i4>
      </vt:variant>
      <vt:variant>
        <vt:i4>0</vt:i4>
      </vt:variant>
      <vt:variant>
        <vt:i4>5</vt:i4>
      </vt:variant>
      <vt:variant>
        <vt:lpwstr>https://www.mayim.org.il/?parasha=%D7%90%D7%91%D7%A8%D7%94%D7%9D-%D7%95%D7%9C%D7%95%D7%98</vt:lpwstr>
      </vt:variant>
      <vt:variant>
        <vt:lpwstr/>
      </vt:variant>
      <vt:variant>
        <vt:i4>4915220</vt:i4>
      </vt:variant>
      <vt:variant>
        <vt:i4>27</vt:i4>
      </vt:variant>
      <vt:variant>
        <vt:i4>0</vt:i4>
      </vt:variant>
      <vt:variant>
        <vt:i4>5</vt:i4>
      </vt:variant>
      <vt:variant>
        <vt:lpwstr>https://www.mayim.org.il/?parasha=%D7%A8%D7%97%D7%91</vt:lpwstr>
      </vt:variant>
      <vt:variant>
        <vt:lpwstr/>
      </vt:variant>
      <vt:variant>
        <vt:i4>3801184</vt:i4>
      </vt:variant>
      <vt:variant>
        <vt:i4>24</vt:i4>
      </vt:variant>
      <vt:variant>
        <vt:i4>0</vt:i4>
      </vt:variant>
      <vt:variant>
        <vt:i4>5</vt:i4>
      </vt:variant>
      <vt:variant>
        <vt:lpwstr>https://www.mayim.org.il/?parasha=%D7%A6%D7%A8%D7%A2%D7%AA-%D7%A0%D7%A2%D7%9E%D7%9F-%D7%95%D7%92%D7%97%D7%96%D7%991</vt:lpwstr>
      </vt:variant>
      <vt:variant>
        <vt:lpwstr/>
      </vt:variant>
      <vt:variant>
        <vt:i4>458824</vt:i4>
      </vt:variant>
      <vt:variant>
        <vt:i4>21</vt:i4>
      </vt:variant>
      <vt:variant>
        <vt:i4>0</vt:i4>
      </vt:variant>
      <vt:variant>
        <vt:i4>5</vt:i4>
      </vt:variant>
      <vt:variant>
        <vt:lpwstr>https://www.mayim.org.il/?parasha=%d7%9e%d7%94-%d7%98%d7%95%d7%91%d7%95-%d7%90%d7%94%d7%9c%d7%99%d7%9a-%d7%99%d7%a2%d7%a7%d7%911</vt:lpwstr>
      </vt:variant>
      <vt:variant>
        <vt:lpwstr/>
      </vt:variant>
      <vt:variant>
        <vt:i4>6357101</vt:i4>
      </vt:variant>
      <vt:variant>
        <vt:i4>18</vt:i4>
      </vt:variant>
      <vt:variant>
        <vt:i4>0</vt:i4>
      </vt:variant>
      <vt:variant>
        <vt:i4>5</vt:i4>
      </vt:variant>
      <vt:variant>
        <vt:lpwstr>https://www.mayim.org.il/?holiday=%d7%a2%d7%aa-%d7%9c%d7%a2%d7%a9%d7%95%d7%aa-%d7%9c%d7%94-%d7%94%d7%a4%d7%a8%d7%95-%d7%aa%d7%95%d7%a8%d7%aa%d7%9a</vt:lpwstr>
      </vt:variant>
      <vt:variant>
        <vt:lpwstr/>
      </vt:variant>
      <vt:variant>
        <vt:i4>3932277</vt:i4>
      </vt:variant>
      <vt:variant>
        <vt:i4>15</vt:i4>
      </vt:variant>
      <vt:variant>
        <vt:i4>0</vt:i4>
      </vt:variant>
      <vt:variant>
        <vt:i4>5</vt:i4>
      </vt:variant>
      <vt:variant>
        <vt:lpwstr>https://www.mayim.org.il/?parasha=%D7%9E%D7%A9%D7%A4%D7%98-%D7%A9%D7%9C%D7%9E%D7%94</vt:lpwstr>
      </vt:variant>
      <vt:variant>
        <vt:lpwstr/>
      </vt:variant>
      <vt:variant>
        <vt:i4>7077943</vt:i4>
      </vt:variant>
      <vt:variant>
        <vt:i4>12</vt:i4>
      </vt:variant>
      <vt:variant>
        <vt:i4>0</vt:i4>
      </vt:variant>
      <vt:variant>
        <vt:i4>5</vt:i4>
      </vt:variant>
      <vt:variant>
        <vt:lpwstr>https://www.mayim.org.il/?parasha=%D7%AA%D7%A8%D7%91%D7%95%D7%AA-%D7%90%D7%A0%D7%A9%D7%99%D7%9D-%D7%97%D7%98%D7%90%D7%99%D7%9D</vt:lpwstr>
      </vt:variant>
      <vt:variant>
        <vt:lpwstr/>
      </vt:variant>
      <vt:variant>
        <vt:i4>4849731</vt:i4>
      </vt:variant>
      <vt:variant>
        <vt:i4>9</vt:i4>
      </vt:variant>
      <vt:variant>
        <vt:i4>0</vt:i4>
      </vt:variant>
      <vt:variant>
        <vt:i4>5</vt:i4>
      </vt:variant>
      <vt:variant>
        <vt:lpwstr>https://www.mayim.org.il/?parasha=%D7%99%D7%A4%D7%A7%D7%95%D7%93-%D7%94-%D7%90%D7%99%D7%A9-%D7%A2%D7%9C-%D7%94%D7%A2%D7%93%D7%94</vt:lpwstr>
      </vt:variant>
      <vt:variant>
        <vt:lpwstr/>
      </vt:variant>
      <vt:variant>
        <vt:i4>3735673</vt:i4>
      </vt:variant>
      <vt:variant>
        <vt:i4>6</vt:i4>
      </vt:variant>
      <vt:variant>
        <vt:i4>0</vt:i4>
      </vt:variant>
      <vt:variant>
        <vt:i4>5</vt:i4>
      </vt:variant>
      <vt:variant>
        <vt:lpwstr>https://www.mayim.org.il/?parasha=%D7%9C%D7%90-%D7%99%D7%95%D7%9E%D7%AA%D7%95-%D7%90%D7%91%D7%95%D7%AA-%D7%A2%D7%9C-%D7%91%D7%A0%D7%99%D7%9D-%D7%90%D7%99%D7%A9-%D7%91%D7%97%D7%98%D7%90%D7%95-%D7%99%D7%95%D7%9E%D7%AA</vt:lpwstr>
      </vt:variant>
      <vt:variant>
        <vt:lpwstr/>
      </vt:variant>
      <vt:variant>
        <vt:i4>327762</vt:i4>
      </vt:variant>
      <vt:variant>
        <vt:i4>3</vt:i4>
      </vt:variant>
      <vt:variant>
        <vt:i4>0</vt:i4>
      </vt:variant>
      <vt:variant>
        <vt:i4>5</vt:i4>
      </vt:variant>
      <vt:variant>
        <vt:lpwstr>https://he.wikipedia.org/wiki/%D7%90%D7%A4%D7%95%D7%A8%D7%99%D7%96%D7%9D</vt:lpwstr>
      </vt:variant>
      <vt:variant>
        <vt:lpwstr/>
      </vt:variant>
      <vt:variant>
        <vt:i4>6881390</vt:i4>
      </vt:variant>
      <vt:variant>
        <vt:i4>0</vt:i4>
      </vt:variant>
      <vt:variant>
        <vt:i4>0</vt:i4>
      </vt:variant>
      <vt:variant>
        <vt:i4>5</vt:i4>
      </vt:variant>
      <vt:variant>
        <vt:lpwstr>https://www.mayim.org.il/?holiday=%D7%93%D7%A8%D7%A9%D7%95-%D7%94-%D7%91%D7%94%D7%9E%D7%A6%D7%90%D7%95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כתועפות ראם</dc:title>
  <dc:subject>בלק</dc:subject>
  <dc:creator>אשר יובל</dc:creator>
  <cp:keywords/>
  <dc:description>תשס"ח</dc:description>
  <cp:lastModifiedBy>Shimon Afek</cp:lastModifiedBy>
  <cp:revision>2</cp:revision>
  <cp:lastPrinted>2020-07-02T13:27:00Z</cp:lastPrinted>
  <dcterms:created xsi:type="dcterms:W3CDTF">2020-07-03T06:14:00Z</dcterms:created>
  <dcterms:modified xsi:type="dcterms:W3CDTF">2020-07-03T06:14:00Z</dcterms:modified>
</cp:coreProperties>
</file>