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C2EF4" w14:textId="77777777" w:rsidR="00413336" w:rsidRDefault="00C922CA" w:rsidP="00054CF9">
      <w:pPr>
        <w:pStyle w:val="a8"/>
        <w:outlineLvl w:val="0"/>
        <w:rPr>
          <w:rFonts w:hint="cs"/>
          <w:rtl/>
        </w:rPr>
      </w:pPr>
      <w:r>
        <w:rPr>
          <w:rFonts w:hint="cs"/>
          <w:rtl/>
        </w:rPr>
        <w:t>חידון מחלקי המים לחג השבועות</w:t>
      </w:r>
      <w:r w:rsidR="00054CF9">
        <w:rPr>
          <w:rFonts w:hint="cs"/>
          <w:rtl/>
        </w:rPr>
        <w:t xml:space="preserve">, </w:t>
      </w:r>
      <w:r w:rsidR="005F2A93">
        <w:rPr>
          <w:rFonts w:hint="cs"/>
          <w:rtl/>
        </w:rPr>
        <w:t>למגילת רות</w:t>
      </w:r>
      <w:r w:rsidR="00054CF9">
        <w:rPr>
          <w:rFonts w:hint="cs"/>
          <w:rtl/>
        </w:rPr>
        <w:t xml:space="preserve"> ומצוות הביכורים</w:t>
      </w:r>
    </w:p>
    <w:p w14:paraId="12B23E01" w14:textId="77777777" w:rsidR="004B3DFF" w:rsidRDefault="004B3DFF" w:rsidP="00F21BDD">
      <w:pPr>
        <w:pStyle w:val="a8"/>
        <w:outlineLvl w:val="0"/>
        <w:rPr>
          <w:rFonts w:hint="cs"/>
          <w:rtl/>
        </w:rPr>
      </w:pPr>
      <w:r>
        <w:rPr>
          <w:rFonts w:hint="cs"/>
          <w:rtl/>
        </w:rPr>
        <w:t>השאלות והתשובות</w:t>
      </w:r>
    </w:p>
    <w:p w14:paraId="5B016D7A" w14:textId="77777777" w:rsidR="00B404B1" w:rsidRPr="00B404B1" w:rsidRDefault="00B404B1" w:rsidP="00F711BD">
      <w:pPr>
        <w:pStyle w:val="a8"/>
        <w:jc w:val="left"/>
        <w:outlineLvl w:val="0"/>
        <w:rPr>
          <w:rFonts w:hint="cs"/>
          <w:sz w:val="24"/>
          <w:szCs w:val="24"/>
          <w:rtl/>
        </w:rPr>
      </w:pPr>
      <w:r>
        <w:rPr>
          <w:rFonts w:hint="cs"/>
          <w:sz w:val="24"/>
          <w:szCs w:val="24"/>
          <w:rtl/>
        </w:rPr>
        <w:t xml:space="preserve">השאלות מתייחסות </w:t>
      </w:r>
      <w:r w:rsidR="00F711BD">
        <w:rPr>
          <w:rFonts w:hint="cs"/>
          <w:sz w:val="24"/>
          <w:szCs w:val="24"/>
          <w:rtl/>
        </w:rPr>
        <w:t xml:space="preserve">במעורבב </w:t>
      </w:r>
      <w:r>
        <w:rPr>
          <w:rFonts w:hint="cs"/>
          <w:sz w:val="24"/>
          <w:szCs w:val="24"/>
          <w:rtl/>
        </w:rPr>
        <w:t xml:space="preserve">לחג ומנהגיו, </w:t>
      </w:r>
      <w:r w:rsidR="00F711BD">
        <w:rPr>
          <w:rFonts w:hint="cs"/>
          <w:sz w:val="24"/>
          <w:szCs w:val="24"/>
          <w:rtl/>
        </w:rPr>
        <w:t xml:space="preserve">למתן תורה, </w:t>
      </w:r>
      <w:r>
        <w:rPr>
          <w:rFonts w:hint="cs"/>
          <w:sz w:val="24"/>
          <w:szCs w:val="24"/>
          <w:rtl/>
        </w:rPr>
        <w:t>למגיל</w:t>
      </w:r>
      <w:r w:rsidR="00F711BD">
        <w:rPr>
          <w:rFonts w:hint="cs"/>
          <w:sz w:val="24"/>
          <w:szCs w:val="24"/>
          <w:rtl/>
        </w:rPr>
        <w:t>ת רות</w:t>
      </w:r>
      <w:r>
        <w:rPr>
          <w:rFonts w:hint="cs"/>
          <w:sz w:val="24"/>
          <w:szCs w:val="24"/>
          <w:rtl/>
        </w:rPr>
        <w:t>, ולמצוות הביכורים</w:t>
      </w:r>
    </w:p>
    <w:p w14:paraId="60D1B53D" w14:textId="77777777" w:rsidR="00CA7D32" w:rsidRDefault="00F814D0" w:rsidP="00F814D0">
      <w:pPr>
        <w:pStyle w:val="a9"/>
        <w:rPr>
          <w:rFonts w:hint="cs"/>
          <w:rtl/>
        </w:rPr>
      </w:pPr>
      <w:r>
        <w:rPr>
          <w:rFonts w:hint="cs"/>
          <w:rtl/>
        </w:rPr>
        <w:t>לתינוקות של בית רבן + +</w:t>
      </w:r>
    </w:p>
    <w:p w14:paraId="6822CFC8" w14:textId="77777777" w:rsidR="00B42728" w:rsidRPr="005F6A6A" w:rsidRDefault="00B42728" w:rsidP="00D7560D">
      <w:pPr>
        <w:pStyle w:val="ab"/>
        <w:numPr>
          <w:ilvl w:val="0"/>
          <w:numId w:val="13"/>
        </w:numPr>
        <w:spacing w:before="120"/>
        <w:ind w:left="714" w:hanging="357"/>
        <w:rPr>
          <w:rFonts w:hint="cs"/>
          <w:b w:val="0"/>
          <w:bCs w:val="0"/>
        </w:rPr>
      </w:pPr>
      <w:r>
        <w:rPr>
          <w:rFonts w:hint="cs"/>
          <w:rtl/>
        </w:rPr>
        <w:t xml:space="preserve">למה החג נקרא חג השבועות? </w:t>
      </w:r>
      <w:r>
        <w:rPr>
          <w:rtl/>
        </w:rPr>
        <w:t>–</w:t>
      </w:r>
      <w:r>
        <w:rPr>
          <w:rFonts w:hint="cs"/>
          <w:rtl/>
        </w:rPr>
        <w:t xml:space="preserve"> </w:t>
      </w:r>
      <w:r w:rsidR="00210121">
        <w:rPr>
          <w:rFonts w:hint="cs"/>
          <w:b w:val="0"/>
          <w:bCs w:val="0"/>
          <w:rtl/>
        </w:rPr>
        <w:t xml:space="preserve">שכתוב: </w:t>
      </w:r>
      <w:r w:rsidRPr="00210121">
        <w:rPr>
          <w:rFonts w:hint="cs"/>
          <w:b w:val="0"/>
          <w:bCs w:val="0"/>
          <w:rtl/>
        </w:rPr>
        <w:t>"שבעה שבועות תספור לך מהחל חרמש בקמה" (</w:t>
      </w:r>
      <w:r w:rsidR="00210121" w:rsidRPr="00210121">
        <w:rPr>
          <w:rFonts w:hint="cs"/>
          <w:b w:val="0"/>
          <w:bCs w:val="0"/>
          <w:rtl/>
        </w:rPr>
        <w:t>דברים טז ט, ראה גם ויקרא כג טו)</w:t>
      </w:r>
      <w:r w:rsidR="005F6A6A">
        <w:rPr>
          <w:rFonts w:hint="cs"/>
          <w:rtl/>
        </w:rPr>
        <w:t xml:space="preserve">. </w:t>
      </w:r>
      <w:r w:rsidR="005F6A6A" w:rsidRPr="005F6A6A">
        <w:rPr>
          <w:rFonts w:hint="cs"/>
          <w:b w:val="0"/>
          <w:bCs w:val="0"/>
          <w:rtl/>
        </w:rPr>
        <w:t>אך יש להעיר ששם זה ניתן לחג כבר בספר שמות (להלן), לפני אזכור מצוות ספירת העומר בספר ויקרא (להלן) המחברת בין החגים.</w:t>
      </w:r>
    </w:p>
    <w:p w14:paraId="1A8A17B5" w14:textId="77777777" w:rsidR="00D7560D" w:rsidRPr="00D7560D" w:rsidRDefault="00F53E10" w:rsidP="00D7560D">
      <w:pPr>
        <w:pStyle w:val="ab"/>
        <w:numPr>
          <w:ilvl w:val="0"/>
          <w:numId w:val="13"/>
        </w:numPr>
        <w:spacing w:before="120"/>
        <w:ind w:left="714" w:hanging="357"/>
        <w:rPr>
          <w:rFonts w:hint="cs"/>
          <w:b w:val="0"/>
          <w:bCs w:val="0"/>
        </w:rPr>
      </w:pPr>
      <w:r w:rsidRPr="00EF7585">
        <w:rPr>
          <w:rFonts w:hint="cs"/>
          <w:rtl/>
        </w:rPr>
        <w:t>אילו</w:t>
      </w:r>
      <w:r w:rsidR="0001086C">
        <w:rPr>
          <w:rFonts w:hint="cs"/>
          <w:rtl/>
        </w:rPr>
        <w:t xml:space="preserve"> שמות </w:t>
      </w:r>
      <w:r w:rsidR="001009B1">
        <w:rPr>
          <w:rFonts w:hint="cs"/>
          <w:rtl/>
        </w:rPr>
        <w:t xml:space="preserve">נוספים </w:t>
      </w:r>
      <w:r w:rsidR="0001086C">
        <w:rPr>
          <w:rFonts w:hint="cs"/>
          <w:rtl/>
        </w:rPr>
        <w:t xml:space="preserve">אתה מכיר לחג? </w:t>
      </w:r>
      <w:r w:rsidR="00257966">
        <w:rPr>
          <w:rtl/>
        </w:rPr>
        <w:t>–</w:t>
      </w:r>
      <w:r w:rsidR="0001086C">
        <w:rPr>
          <w:rFonts w:hint="cs"/>
          <w:rtl/>
        </w:rPr>
        <w:t xml:space="preserve"> </w:t>
      </w:r>
      <w:r w:rsidR="0001086C" w:rsidRPr="00D7560D">
        <w:rPr>
          <w:rFonts w:hint="cs"/>
          <w:b w:val="0"/>
          <w:bCs w:val="0"/>
          <w:rtl/>
        </w:rPr>
        <w:t xml:space="preserve">חג הביכורים, חג השבועות, חג הקציר, </w:t>
      </w:r>
      <w:r w:rsidR="006B14B4" w:rsidRPr="00D7560D">
        <w:rPr>
          <w:rFonts w:hint="cs"/>
          <w:b w:val="0"/>
          <w:bCs w:val="0"/>
          <w:rtl/>
        </w:rPr>
        <w:t xml:space="preserve">יום החמישים, </w:t>
      </w:r>
      <w:r w:rsidR="00210121" w:rsidRPr="00D7560D">
        <w:rPr>
          <w:rFonts w:hint="cs"/>
          <w:b w:val="0"/>
          <w:bCs w:val="0"/>
          <w:rtl/>
        </w:rPr>
        <w:t xml:space="preserve">עצרת (שם החג בחז"ל), </w:t>
      </w:r>
      <w:r w:rsidR="0001086C" w:rsidRPr="00D7560D">
        <w:rPr>
          <w:rFonts w:hint="cs"/>
          <w:b w:val="0"/>
          <w:bCs w:val="0"/>
          <w:rtl/>
        </w:rPr>
        <w:t>חג מתן תורה</w:t>
      </w:r>
      <w:r w:rsidR="006B14B4" w:rsidRPr="00D7560D">
        <w:rPr>
          <w:rFonts w:hint="cs"/>
          <w:b w:val="0"/>
          <w:bCs w:val="0"/>
          <w:rtl/>
        </w:rPr>
        <w:t xml:space="preserve"> (ובעקבות חיבור מתן תורה ליום זה, יש שמוסיפים גם את: "</w:t>
      </w:r>
      <w:r w:rsidR="006B14B4" w:rsidRPr="00D7560D">
        <w:rPr>
          <w:b w:val="0"/>
          <w:bCs w:val="0"/>
          <w:rtl/>
        </w:rPr>
        <w:t>יוֹם הַקָּהָל</w:t>
      </w:r>
      <w:r w:rsidR="006B14B4" w:rsidRPr="00D7560D">
        <w:rPr>
          <w:rFonts w:hint="cs"/>
          <w:b w:val="0"/>
          <w:bCs w:val="0"/>
          <w:rtl/>
        </w:rPr>
        <w:t>" עפ"י הפסוק בדברים</w:t>
      </w:r>
      <w:r w:rsidR="006B14B4" w:rsidRPr="00D7560D">
        <w:rPr>
          <w:b w:val="0"/>
          <w:bCs w:val="0"/>
          <w:rtl/>
        </w:rPr>
        <w:t xml:space="preserve"> ט</w:t>
      </w:r>
      <w:r w:rsidR="00DD1325" w:rsidRPr="00D7560D">
        <w:rPr>
          <w:rFonts w:hint="cs"/>
          <w:b w:val="0"/>
          <w:bCs w:val="0"/>
          <w:rtl/>
        </w:rPr>
        <w:t xml:space="preserve"> י: "</w:t>
      </w:r>
      <w:r w:rsidR="006B14B4" w:rsidRPr="00D7560D">
        <w:rPr>
          <w:b w:val="0"/>
          <w:bCs w:val="0"/>
          <w:rtl/>
        </w:rPr>
        <w:t>וַיִּתֵּן ה' אֵלַי אֶת שְׁנֵי לוּחֹת הָאֲבָנִים כְּתֻבִים בְּאֶצְבַּע אֱלֹהִים וַעֲלֵיהֶם כְּכָל הַדְּבָרִים אֲשֶׁר דִּבֶּר ה' עִמָּכֶם בָּהָר מִתּוֹךְ הָאֵשׁ בְּיוֹם הַקָּהָל</w:t>
      </w:r>
      <w:r w:rsidR="00DD1325" w:rsidRPr="00D7560D">
        <w:rPr>
          <w:rFonts w:hint="cs"/>
          <w:b w:val="0"/>
          <w:bCs w:val="0"/>
          <w:rtl/>
        </w:rPr>
        <w:t>"</w:t>
      </w:r>
      <w:r w:rsidR="00210121" w:rsidRPr="00D7560D">
        <w:rPr>
          <w:rFonts w:hint="cs"/>
          <w:b w:val="0"/>
          <w:bCs w:val="0"/>
          <w:rtl/>
        </w:rPr>
        <w:t>)</w:t>
      </w:r>
      <w:r w:rsidR="006B14B4" w:rsidRPr="00D7560D">
        <w:rPr>
          <w:rFonts w:hint="cs"/>
          <w:b w:val="0"/>
          <w:bCs w:val="0"/>
          <w:rtl/>
        </w:rPr>
        <w:t>.</w:t>
      </w:r>
    </w:p>
    <w:p w14:paraId="3EBC2B62" w14:textId="77777777" w:rsidR="00F53E10" w:rsidRPr="00D7560D" w:rsidRDefault="0001086C" w:rsidP="00D7560D">
      <w:pPr>
        <w:pStyle w:val="ab"/>
        <w:numPr>
          <w:ilvl w:val="0"/>
          <w:numId w:val="13"/>
        </w:numPr>
        <w:spacing w:before="120"/>
        <w:ind w:left="714" w:hanging="357"/>
        <w:rPr>
          <w:rFonts w:hint="cs"/>
          <w:b w:val="0"/>
          <w:bCs w:val="0"/>
        </w:rPr>
      </w:pPr>
      <w:r>
        <w:rPr>
          <w:rFonts w:hint="cs"/>
          <w:rtl/>
        </w:rPr>
        <w:t xml:space="preserve">איפה נזכר החג </w:t>
      </w:r>
      <w:r w:rsidR="001009B1">
        <w:rPr>
          <w:rFonts w:hint="cs"/>
          <w:rtl/>
        </w:rPr>
        <w:t xml:space="preserve">(בשמותיו השונים) </w:t>
      </w:r>
      <w:r>
        <w:rPr>
          <w:rFonts w:hint="cs"/>
          <w:rtl/>
        </w:rPr>
        <w:t>בתורה</w:t>
      </w:r>
      <w:r w:rsidR="00F53E10" w:rsidRPr="00EF7585">
        <w:rPr>
          <w:rFonts w:hint="cs"/>
          <w:rtl/>
        </w:rPr>
        <w:t>?</w:t>
      </w:r>
      <w:r w:rsidR="00257966" w:rsidRPr="00257966">
        <w:rPr>
          <w:rtl/>
        </w:rPr>
        <w:t xml:space="preserve"> </w:t>
      </w:r>
      <w:r w:rsidR="00F711BD">
        <w:rPr>
          <w:rFonts w:hint="cs"/>
          <w:rtl/>
        </w:rPr>
        <w:t xml:space="preserve">(כל מקום 4 נקודות) </w:t>
      </w:r>
      <w:r w:rsidR="00257966">
        <w:rPr>
          <w:rtl/>
        </w:rPr>
        <w:t>–</w:t>
      </w:r>
      <w:r w:rsidR="00257966">
        <w:rPr>
          <w:rFonts w:hint="cs"/>
          <w:rtl/>
        </w:rPr>
        <w:t xml:space="preserve"> </w:t>
      </w:r>
      <w:r w:rsidR="00210121" w:rsidRPr="00D7560D">
        <w:rPr>
          <w:rFonts w:hint="cs"/>
          <w:b w:val="0"/>
          <w:bCs w:val="0"/>
          <w:rtl/>
        </w:rPr>
        <w:t>שמות כג טז פרשת משפטים</w:t>
      </w:r>
      <w:r w:rsidR="00712B89" w:rsidRPr="00D7560D">
        <w:rPr>
          <w:rFonts w:hint="cs"/>
          <w:b w:val="0"/>
          <w:bCs w:val="0"/>
          <w:rtl/>
        </w:rPr>
        <w:t>: חג הקציר, שמות לד כב: חג השבועות,</w:t>
      </w:r>
      <w:r w:rsidR="00D7560D" w:rsidRPr="00D7560D">
        <w:rPr>
          <w:rFonts w:hint="cs"/>
          <w:b w:val="0"/>
          <w:bCs w:val="0"/>
          <w:rtl/>
        </w:rPr>
        <w:t xml:space="preserve"> </w:t>
      </w:r>
      <w:r w:rsidR="00210121" w:rsidRPr="00D7560D">
        <w:rPr>
          <w:rFonts w:hint="cs"/>
          <w:b w:val="0"/>
          <w:bCs w:val="0"/>
          <w:rtl/>
        </w:rPr>
        <w:t>ויקרא כג</w:t>
      </w:r>
      <w:r w:rsidR="00D7560D" w:rsidRPr="00D7560D">
        <w:rPr>
          <w:rFonts w:hint="cs"/>
          <w:b w:val="0"/>
          <w:bCs w:val="0"/>
          <w:rtl/>
        </w:rPr>
        <w:t xml:space="preserve"> כא פרשת אמור: אין שם לחג רק "מקרא קודש" יום תנופה?)</w:t>
      </w:r>
      <w:r w:rsidR="00210121" w:rsidRPr="00D7560D">
        <w:rPr>
          <w:rFonts w:hint="cs"/>
          <w:b w:val="0"/>
          <w:bCs w:val="0"/>
          <w:rtl/>
        </w:rPr>
        <w:t xml:space="preserve">, </w:t>
      </w:r>
      <w:r w:rsidR="00712B89" w:rsidRPr="00D7560D">
        <w:rPr>
          <w:rFonts w:hint="cs"/>
          <w:b w:val="0"/>
          <w:bCs w:val="0"/>
          <w:rtl/>
        </w:rPr>
        <w:t>במדבר כח כו פרשת פנחס: יום הביכורים, דברים פרק טז פרשת ראה. חג השבועות</w:t>
      </w:r>
    </w:p>
    <w:p w14:paraId="53D92405" w14:textId="77777777" w:rsidR="00AC0DCD" w:rsidRDefault="00AC0DCD" w:rsidP="001009B1">
      <w:pPr>
        <w:pStyle w:val="ab"/>
        <w:numPr>
          <w:ilvl w:val="0"/>
          <w:numId w:val="13"/>
        </w:numPr>
        <w:spacing w:before="120"/>
        <w:ind w:left="714" w:hanging="357"/>
        <w:rPr>
          <w:rFonts w:hint="cs"/>
          <w:b w:val="0"/>
          <w:bCs w:val="0"/>
        </w:rPr>
      </w:pPr>
      <w:r>
        <w:rPr>
          <w:rFonts w:hint="cs"/>
          <w:rtl/>
        </w:rPr>
        <w:t xml:space="preserve">למה אוכלים מאכלי חלב בחג </w:t>
      </w:r>
      <w:r w:rsidR="00ED2DE9">
        <w:rPr>
          <w:rFonts w:hint="cs"/>
          <w:rtl/>
        </w:rPr>
        <w:t>ה</w:t>
      </w:r>
      <w:r>
        <w:rPr>
          <w:rFonts w:hint="cs"/>
          <w:rtl/>
        </w:rPr>
        <w:t>זה?</w:t>
      </w:r>
      <w:r w:rsidR="00F40596">
        <w:rPr>
          <w:rFonts w:hint="cs"/>
          <w:rtl/>
        </w:rPr>
        <w:t xml:space="preserve"> </w:t>
      </w:r>
      <w:r w:rsidR="00F40596">
        <w:rPr>
          <w:rtl/>
        </w:rPr>
        <w:t>–</w:t>
      </w:r>
      <w:r w:rsidR="00F40596">
        <w:rPr>
          <w:rFonts w:hint="cs"/>
          <w:rtl/>
        </w:rPr>
        <w:t xml:space="preserve"> </w:t>
      </w:r>
      <w:r w:rsidR="00F40596" w:rsidRPr="00F40596">
        <w:rPr>
          <w:rFonts w:hint="cs"/>
          <w:b w:val="0"/>
          <w:bCs w:val="0"/>
          <w:rtl/>
        </w:rPr>
        <w:t>סיבות רבות: לסמל את איסור בשר בחלב שחידשה התורה</w:t>
      </w:r>
      <w:r w:rsidR="00F40596">
        <w:rPr>
          <w:rFonts w:hint="cs"/>
          <w:b w:val="0"/>
          <w:bCs w:val="0"/>
          <w:rtl/>
        </w:rPr>
        <w:t xml:space="preserve"> (ולכן יש שמקפידים גם בארוחה בשרית ולא רק בחלבית). טעם אחר אדרבא</w:t>
      </w:r>
      <w:r w:rsidR="00F40596" w:rsidRPr="00F40596">
        <w:rPr>
          <w:rFonts w:hint="cs"/>
          <w:b w:val="0"/>
          <w:bCs w:val="0"/>
          <w:rtl/>
        </w:rPr>
        <w:t xml:space="preserve">, </w:t>
      </w:r>
      <w:r w:rsidR="00F40596">
        <w:rPr>
          <w:rFonts w:hint="cs"/>
          <w:b w:val="0"/>
          <w:bCs w:val="0"/>
          <w:rtl/>
        </w:rPr>
        <w:t xml:space="preserve">לסמל </w:t>
      </w:r>
      <w:r w:rsidR="00F40596" w:rsidRPr="00F40596">
        <w:rPr>
          <w:rFonts w:hint="cs"/>
          <w:b w:val="0"/>
          <w:bCs w:val="0"/>
          <w:rtl/>
        </w:rPr>
        <w:t>את היתר החלב שמקודם למתן תורה היה אסור באיסור "אבר מן החי"</w:t>
      </w:r>
      <w:r w:rsidR="00C61835">
        <w:rPr>
          <w:rFonts w:hint="cs"/>
          <w:b w:val="0"/>
          <w:bCs w:val="0"/>
          <w:rtl/>
        </w:rPr>
        <w:t>.</w:t>
      </w:r>
      <w:r w:rsidR="00F40596" w:rsidRPr="00F40596">
        <w:rPr>
          <w:rFonts w:hint="cs"/>
          <w:b w:val="0"/>
          <w:bCs w:val="0"/>
          <w:rtl/>
        </w:rPr>
        <w:t xml:space="preserve"> לקיים את הפסוק: </w:t>
      </w:r>
      <w:r w:rsidR="00C61835">
        <w:rPr>
          <w:rFonts w:hint="cs"/>
          <w:b w:val="0"/>
          <w:bCs w:val="0"/>
          <w:rtl/>
        </w:rPr>
        <w:t>"</w:t>
      </w:r>
      <w:r w:rsidR="00F40596" w:rsidRPr="00F40596">
        <w:rPr>
          <w:rFonts w:hint="cs"/>
          <w:b w:val="0"/>
          <w:bCs w:val="0"/>
          <w:rtl/>
        </w:rPr>
        <w:t>דבש וחלב תחת לשונך"</w:t>
      </w:r>
      <w:r w:rsidR="00C61835">
        <w:rPr>
          <w:rFonts w:hint="cs"/>
          <w:b w:val="0"/>
          <w:bCs w:val="0"/>
          <w:rtl/>
        </w:rPr>
        <w:t xml:space="preserve"> שמסמל את התורה</w:t>
      </w:r>
      <w:r w:rsidR="00F40596" w:rsidRPr="00F40596">
        <w:rPr>
          <w:rFonts w:hint="cs"/>
          <w:b w:val="0"/>
          <w:bCs w:val="0"/>
          <w:rtl/>
        </w:rPr>
        <w:t xml:space="preserve"> (ולכן יש גם מנהג לאכול מאפה בדבש)</w:t>
      </w:r>
      <w:r w:rsidR="00C61835">
        <w:rPr>
          <w:rFonts w:hint="cs"/>
          <w:b w:val="0"/>
          <w:bCs w:val="0"/>
          <w:rtl/>
        </w:rPr>
        <w:t>.</w:t>
      </w:r>
      <w:r w:rsidR="00F40596">
        <w:rPr>
          <w:rFonts w:hint="cs"/>
          <w:b w:val="0"/>
          <w:bCs w:val="0"/>
          <w:rtl/>
        </w:rPr>
        <w:t xml:space="preserve"> </w:t>
      </w:r>
      <w:r w:rsidR="001009B1">
        <w:rPr>
          <w:rFonts w:hint="cs"/>
          <w:b w:val="0"/>
          <w:bCs w:val="0"/>
          <w:rtl/>
        </w:rPr>
        <w:t xml:space="preserve">הקשר לארץ ישראל: "ארץ זבת חלב ודבש". </w:t>
      </w:r>
      <w:r w:rsidR="00F40596">
        <w:rPr>
          <w:rFonts w:hint="cs"/>
          <w:b w:val="0"/>
          <w:bCs w:val="0"/>
          <w:rtl/>
        </w:rPr>
        <w:t>"חלב" בגימטריא ארבעים כנגד ארבעים הימים שמשה שהה בהר (אבל אז זה מזכיר את חטא העגל ...)</w:t>
      </w:r>
      <w:r w:rsidR="00C61835">
        <w:rPr>
          <w:rFonts w:hint="cs"/>
          <w:b w:val="0"/>
          <w:bCs w:val="0"/>
          <w:rtl/>
        </w:rPr>
        <w:t>.</w:t>
      </w:r>
      <w:r w:rsidR="00F40596">
        <w:rPr>
          <w:rFonts w:hint="cs"/>
          <w:b w:val="0"/>
          <w:bCs w:val="0"/>
          <w:rtl/>
        </w:rPr>
        <w:t xml:space="preserve"> </w:t>
      </w:r>
    </w:p>
    <w:p w14:paraId="4C47B05A" w14:textId="77777777" w:rsidR="001009B1" w:rsidRDefault="001009B1" w:rsidP="001009B1">
      <w:pPr>
        <w:pStyle w:val="ab"/>
        <w:numPr>
          <w:ilvl w:val="0"/>
          <w:numId w:val="13"/>
        </w:numPr>
        <w:spacing w:before="120"/>
        <w:ind w:left="714" w:hanging="357"/>
        <w:rPr>
          <w:rFonts w:hint="cs"/>
        </w:rPr>
      </w:pPr>
      <w:r>
        <w:t>7X7 +1</w:t>
      </w:r>
      <w:r>
        <w:rPr>
          <w:rFonts w:hint="cs"/>
          <w:rtl/>
        </w:rPr>
        <w:t xml:space="preserve"> </w:t>
      </w:r>
      <w:r>
        <w:rPr>
          <w:rtl/>
        </w:rPr>
        <w:t>–</w:t>
      </w:r>
      <w:r>
        <w:rPr>
          <w:rFonts w:hint="cs"/>
          <w:rtl/>
        </w:rPr>
        <w:t xml:space="preserve"> מה זה קשור לחג? </w:t>
      </w:r>
      <w:r>
        <w:rPr>
          <w:rtl/>
        </w:rPr>
        <w:t>–</w:t>
      </w:r>
      <w:r>
        <w:rPr>
          <w:rFonts w:hint="cs"/>
          <w:rtl/>
        </w:rPr>
        <w:t xml:space="preserve"> </w:t>
      </w:r>
      <w:r>
        <w:rPr>
          <w:rFonts w:hint="cs"/>
          <w:b w:val="0"/>
          <w:bCs w:val="0"/>
          <w:rtl/>
        </w:rPr>
        <w:t>ב</w:t>
      </w:r>
      <w:r w:rsidRPr="00B42728">
        <w:rPr>
          <w:rFonts w:hint="cs"/>
          <w:b w:val="0"/>
          <w:bCs w:val="0"/>
          <w:rtl/>
        </w:rPr>
        <w:t>יום החמישים לספירת העומר</w:t>
      </w:r>
      <w:r>
        <w:rPr>
          <w:rFonts w:hint="cs"/>
          <w:b w:val="0"/>
          <w:bCs w:val="0"/>
          <w:rtl/>
        </w:rPr>
        <w:t xml:space="preserve"> חל</w:t>
      </w:r>
      <w:r w:rsidRPr="00B42728">
        <w:rPr>
          <w:rFonts w:hint="cs"/>
          <w:b w:val="0"/>
          <w:bCs w:val="0"/>
          <w:rtl/>
        </w:rPr>
        <w:t xml:space="preserve"> חג השבועות.</w:t>
      </w:r>
    </w:p>
    <w:p w14:paraId="7545530B" w14:textId="77777777" w:rsidR="00AC0DCD" w:rsidRPr="00BB28CE" w:rsidRDefault="00AC0DCD" w:rsidP="00ED2DE9">
      <w:pPr>
        <w:pStyle w:val="ab"/>
        <w:numPr>
          <w:ilvl w:val="0"/>
          <w:numId w:val="13"/>
        </w:numPr>
        <w:spacing w:before="120"/>
        <w:ind w:left="714" w:hanging="357"/>
        <w:rPr>
          <w:rFonts w:hint="cs"/>
          <w:b w:val="0"/>
          <w:bCs w:val="0"/>
        </w:rPr>
      </w:pPr>
      <w:r>
        <w:rPr>
          <w:rFonts w:hint="cs"/>
          <w:rtl/>
        </w:rPr>
        <w:t>למה קוראים (לא כולם) במגילת רות בחג הזה?</w:t>
      </w:r>
      <w:r w:rsidR="00BB28CE">
        <w:rPr>
          <w:rFonts w:hint="cs"/>
          <w:rtl/>
        </w:rPr>
        <w:t xml:space="preserve"> </w:t>
      </w:r>
      <w:r w:rsidR="00BB28CE">
        <w:rPr>
          <w:rtl/>
        </w:rPr>
        <w:t>–</w:t>
      </w:r>
      <w:r w:rsidR="00BB28CE">
        <w:rPr>
          <w:rFonts w:hint="cs"/>
          <w:rtl/>
        </w:rPr>
        <w:t xml:space="preserve"> </w:t>
      </w:r>
      <w:r w:rsidR="00BB28CE" w:rsidRPr="00BB28CE">
        <w:rPr>
          <w:rFonts w:hint="cs"/>
          <w:b w:val="0"/>
          <w:bCs w:val="0"/>
          <w:rtl/>
        </w:rPr>
        <w:t>הרבה סיבות: בגלל "קציר חטים" שנזכר במגילה, בגלל הקשר לדוד שעפ"י המסורת נולד ונפטר בחג השבועות, בגלל קבלת הגר שמזכירה שכולנו בעצם גרים, בגלל גמילות החסדים שבמגילה המשלימה את התורה.</w:t>
      </w:r>
    </w:p>
    <w:p w14:paraId="7F8FD1D7" w14:textId="77777777" w:rsidR="0001086C" w:rsidRPr="00BB28CE" w:rsidRDefault="0001086C" w:rsidP="00ED2DE9">
      <w:pPr>
        <w:pStyle w:val="ab"/>
        <w:numPr>
          <w:ilvl w:val="0"/>
          <w:numId w:val="13"/>
        </w:numPr>
        <w:spacing w:before="120"/>
        <w:ind w:left="714" w:hanging="357"/>
        <w:rPr>
          <w:rFonts w:hint="cs"/>
          <w:b w:val="0"/>
          <w:bCs w:val="0"/>
        </w:rPr>
      </w:pPr>
      <w:r>
        <w:rPr>
          <w:rFonts w:hint="cs"/>
          <w:rtl/>
        </w:rPr>
        <w:t>מה הדיבר הרביעי שבעשרת הדברות?</w:t>
      </w:r>
      <w:r w:rsidR="00BB28CE">
        <w:rPr>
          <w:rFonts w:hint="cs"/>
          <w:rtl/>
        </w:rPr>
        <w:t xml:space="preserve"> </w:t>
      </w:r>
      <w:r w:rsidR="00BB28CE">
        <w:rPr>
          <w:rtl/>
        </w:rPr>
        <w:t>–</w:t>
      </w:r>
      <w:r w:rsidR="00BB28CE">
        <w:rPr>
          <w:rFonts w:hint="cs"/>
          <w:rtl/>
        </w:rPr>
        <w:t xml:space="preserve"> </w:t>
      </w:r>
      <w:r w:rsidR="00BB28CE" w:rsidRPr="00BB28CE">
        <w:rPr>
          <w:rFonts w:hint="cs"/>
          <w:b w:val="0"/>
          <w:bCs w:val="0"/>
          <w:rtl/>
        </w:rPr>
        <w:t>זכור את יום השבת</w:t>
      </w:r>
    </w:p>
    <w:p w14:paraId="4B722741" w14:textId="77777777" w:rsidR="00BB28CE" w:rsidRPr="00BB28CE" w:rsidRDefault="00BB28CE" w:rsidP="00BB28CE">
      <w:pPr>
        <w:pStyle w:val="ab"/>
        <w:numPr>
          <w:ilvl w:val="0"/>
          <w:numId w:val="13"/>
        </w:numPr>
        <w:spacing w:before="120"/>
        <w:ind w:left="714" w:hanging="357"/>
        <w:rPr>
          <w:rFonts w:hint="cs"/>
          <w:b w:val="0"/>
          <w:bCs w:val="0"/>
        </w:rPr>
      </w:pPr>
      <w:r>
        <w:rPr>
          <w:rFonts w:hint="cs"/>
          <w:rtl/>
        </w:rPr>
        <w:t xml:space="preserve">ומה השמיני? </w:t>
      </w:r>
      <w:r>
        <w:rPr>
          <w:rtl/>
        </w:rPr>
        <w:t>–</w:t>
      </w:r>
      <w:r>
        <w:rPr>
          <w:rFonts w:hint="cs"/>
          <w:rtl/>
        </w:rPr>
        <w:t xml:space="preserve"> </w:t>
      </w:r>
      <w:r w:rsidRPr="00BB28CE">
        <w:rPr>
          <w:rFonts w:hint="cs"/>
          <w:b w:val="0"/>
          <w:bCs w:val="0"/>
          <w:rtl/>
        </w:rPr>
        <w:t>לא תגנוב</w:t>
      </w:r>
    </w:p>
    <w:p w14:paraId="7558D615" w14:textId="77777777" w:rsidR="0001086C" w:rsidRPr="00BB28CE" w:rsidRDefault="0001086C" w:rsidP="00ED2DE9">
      <w:pPr>
        <w:pStyle w:val="ab"/>
        <w:numPr>
          <w:ilvl w:val="0"/>
          <w:numId w:val="13"/>
        </w:numPr>
        <w:spacing w:before="120"/>
        <w:ind w:left="714" w:hanging="357"/>
        <w:rPr>
          <w:rFonts w:hint="cs"/>
          <w:b w:val="0"/>
          <w:bCs w:val="0"/>
        </w:rPr>
      </w:pPr>
      <w:r>
        <w:rPr>
          <w:rFonts w:hint="cs"/>
          <w:rtl/>
        </w:rPr>
        <w:t xml:space="preserve">מה הדיבר </w:t>
      </w:r>
      <w:r w:rsidR="00E74217">
        <w:rPr>
          <w:rFonts w:hint="cs"/>
          <w:rtl/>
        </w:rPr>
        <w:t>השלישי?</w:t>
      </w:r>
      <w:r w:rsidR="00BB28CE">
        <w:rPr>
          <w:rFonts w:hint="cs"/>
          <w:rtl/>
        </w:rPr>
        <w:t xml:space="preserve"> </w:t>
      </w:r>
      <w:r w:rsidR="00BB28CE">
        <w:rPr>
          <w:rtl/>
        </w:rPr>
        <w:t>–</w:t>
      </w:r>
      <w:r w:rsidR="00BB28CE">
        <w:rPr>
          <w:rFonts w:hint="cs"/>
          <w:rtl/>
        </w:rPr>
        <w:t xml:space="preserve"> </w:t>
      </w:r>
      <w:r w:rsidR="00BB28CE" w:rsidRPr="00BB28CE">
        <w:rPr>
          <w:rFonts w:hint="cs"/>
          <w:b w:val="0"/>
          <w:bCs w:val="0"/>
          <w:rtl/>
        </w:rPr>
        <w:t>לא תשא את שם ה' אלהיך לשוא</w:t>
      </w:r>
    </w:p>
    <w:p w14:paraId="6C19CBED" w14:textId="77777777" w:rsidR="00E74217" w:rsidRDefault="00E74217" w:rsidP="00ED2DE9">
      <w:pPr>
        <w:pStyle w:val="ab"/>
        <w:numPr>
          <w:ilvl w:val="0"/>
          <w:numId w:val="13"/>
        </w:numPr>
        <w:spacing w:before="120"/>
        <w:ind w:left="714" w:hanging="357"/>
        <w:rPr>
          <w:rFonts w:hint="cs"/>
          <w:b w:val="0"/>
          <w:bCs w:val="0"/>
        </w:rPr>
      </w:pPr>
      <w:r>
        <w:rPr>
          <w:rFonts w:hint="cs"/>
          <w:rtl/>
        </w:rPr>
        <w:t>ומה החמישי?</w:t>
      </w:r>
      <w:r w:rsidR="00BB28CE">
        <w:rPr>
          <w:rFonts w:hint="cs"/>
          <w:rtl/>
        </w:rPr>
        <w:t xml:space="preserve"> </w:t>
      </w:r>
      <w:r w:rsidR="00BB28CE">
        <w:rPr>
          <w:rtl/>
        </w:rPr>
        <w:t>–</w:t>
      </w:r>
      <w:r w:rsidR="00BB28CE">
        <w:rPr>
          <w:rFonts w:hint="cs"/>
          <w:rtl/>
        </w:rPr>
        <w:t xml:space="preserve"> </w:t>
      </w:r>
      <w:r w:rsidR="00BB28CE" w:rsidRPr="00BB28CE">
        <w:rPr>
          <w:rFonts w:hint="cs"/>
          <w:b w:val="0"/>
          <w:bCs w:val="0"/>
          <w:rtl/>
        </w:rPr>
        <w:t>כבד את אביך ואת אמך.</w:t>
      </w:r>
    </w:p>
    <w:p w14:paraId="34B13D4F" w14:textId="77777777" w:rsidR="009A6427" w:rsidRDefault="009A6427" w:rsidP="00ED2DE9">
      <w:pPr>
        <w:pStyle w:val="ab"/>
        <w:numPr>
          <w:ilvl w:val="0"/>
          <w:numId w:val="13"/>
        </w:numPr>
        <w:spacing w:before="120"/>
        <w:ind w:left="714" w:hanging="357"/>
        <w:rPr>
          <w:rFonts w:hint="cs"/>
          <w:b w:val="0"/>
          <w:bCs w:val="0"/>
        </w:rPr>
      </w:pPr>
      <w:r>
        <w:rPr>
          <w:rFonts w:hint="cs"/>
          <w:rtl/>
        </w:rPr>
        <w:t>איפה כתובה פרשת הביכורים בתורה ומתי אנחנו קוראים אותה?</w:t>
      </w:r>
      <w:r>
        <w:rPr>
          <w:rFonts w:hint="cs"/>
          <w:b w:val="0"/>
          <w:bCs w:val="0"/>
          <w:rtl/>
        </w:rPr>
        <w:t xml:space="preserve"> </w:t>
      </w:r>
      <w:r>
        <w:rPr>
          <w:b w:val="0"/>
          <w:bCs w:val="0"/>
          <w:rtl/>
        </w:rPr>
        <w:t>–</w:t>
      </w:r>
      <w:r>
        <w:rPr>
          <w:rFonts w:hint="cs"/>
          <w:b w:val="0"/>
          <w:bCs w:val="0"/>
          <w:rtl/>
        </w:rPr>
        <w:t xml:space="preserve"> בפרשת כי תבא ספר דברים פרק כו. ואנחנו קוראים פרשה זו דווקא בליל הסדר בהגדה</w:t>
      </w:r>
      <w:r w:rsidR="00892C59">
        <w:rPr>
          <w:rFonts w:hint="cs"/>
          <w:b w:val="0"/>
          <w:bCs w:val="0"/>
          <w:rtl/>
        </w:rPr>
        <w:t>: "ארמי עובד אבי"</w:t>
      </w:r>
      <w:r>
        <w:rPr>
          <w:rFonts w:hint="cs"/>
          <w:b w:val="0"/>
          <w:bCs w:val="0"/>
          <w:rtl/>
        </w:rPr>
        <w:t>.</w:t>
      </w:r>
    </w:p>
    <w:p w14:paraId="0E89BD12" w14:textId="77777777" w:rsidR="009A6427" w:rsidRPr="009A6427" w:rsidRDefault="009A6427" w:rsidP="009A6427">
      <w:pPr>
        <w:pStyle w:val="ab"/>
        <w:numPr>
          <w:ilvl w:val="0"/>
          <w:numId w:val="13"/>
        </w:numPr>
        <w:spacing w:before="120"/>
        <w:ind w:left="714" w:hanging="357"/>
        <w:rPr>
          <w:rFonts w:hint="cs"/>
          <w:b w:val="0"/>
          <w:bCs w:val="0"/>
        </w:rPr>
      </w:pPr>
      <w:r>
        <w:rPr>
          <w:rFonts w:hint="cs"/>
          <w:rtl/>
        </w:rPr>
        <w:t xml:space="preserve">איפה כתוב "ביכורי ענבים" בתורה? </w:t>
      </w:r>
      <w:r>
        <w:rPr>
          <w:rtl/>
        </w:rPr>
        <w:t>–</w:t>
      </w:r>
      <w:r>
        <w:rPr>
          <w:rFonts w:hint="cs"/>
          <w:rtl/>
        </w:rPr>
        <w:t xml:space="preserve"> </w:t>
      </w:r>
      <w:r w:rsidRPr="009A6427">
        <w:rPr>
          <w:rFonts w:hint="cs"/>
          <w:b w:val="0"/>
          <w:bCs w:val="0"/>
          <w:rtl/>
        </w:rPr>
        <w:t xml:space="preserve">בפרשת שלח לך במרגלים. ראה בהמשך הקשר </w:t>
      </w:r>
      <w:r w:rsidR="00892C59">
        <w:rPr>
          <w:rFonts w:hint="cs"/>
          <w:b w:val="0"/>
          <w:bCs w:val="0"/>
          <w:rtl/>
        </w:rPr>
        <w:t xml:space="preserve">של המרגלים </w:t>
      </w:r>
      <w:r w:rsidRPr="009A6427">
        <w:rPr>
          <w:rFonts w:hint="cs"/>
          <w:b w:val="0"/>
          <w:bCs w:val="0"/>
          <w:rtl/>
        </w:rPr>
        <w:t xml:space="preserve">למצוות הביכורים. </w:t>
      </w:r>
    </w:p>
    <w:p w14:paraId="552705F3" w14:textId="77777777" w:rsidR="00E955F9" w:rsidRPr="00E955F9" w:rsidRDefault="00E955F9" w:rsidP="00ED2DE9">
      <w:pPr>
        <w:pStyle w:val="ab"/>
        <w:numPr>
          <w:ilvl w:val="0"/>
          <w:numId w:val="13"/>
        </w:numPr>
        <w:spacing w:before="120"/>
        <w:ind w:left="714" w:hanging="357"/>
        <w:rPr>
          <w:rFonts w:hint="cs"/>
          <w:b w:val="0"/>
          <w:bCs w:val="0"/>
        </w:rPr>
      </w:pPr>
      <w:r>
        <w:rPr>
          <w:rFonts w:hint="cs"/>
          <w:rtl/>
        </w:rPr>
        <w:t xml:space="preserve">באילו ימים בשבוע לעולם לא יחול חג השבועות? </w:t>
      </w:r>
      <w:r>
        <w:rPr>
          <w:rtl/>
        </w:rPr>
        <w:t>–</w:t>
      </w:r>
      <w:r>
        <w:rPr>
          <w:rFonts w:hint="cs"/>
          <w:rtl/>
        </w:rPr>
        <w:t xml:space="preserve"> </w:t>
      </w:r>
      <w:r w:rsidRPr="00E955F9">
        <w:rPr>
          <w:rFonts w:hint="cs"/>
          <w:b w:val="0"/>
          <w:bCs w:val="0"/>
          <w:rtl/>
        </w:rPr>
        <w:t>עפ"י הכלל בלוח השנה: "לא אד"ו ראש ולא בד"ו חג", פסח לא יכול לחול בימים שני, רביעי ושישי. לפיכך שבועות לא יכול לחול בימים שלישי, חמישי ושבת.</w:t>
      </w:r>
      <w:r>
        <w:rPr>
          <w:rFonts w:hint="cs"/>
          <w:rtl/>
        </w:rPr>
        <w:t xml:space="preserve"> </w:t>
      </w:r>
      <w:r w:rsidR="00892C59">
        <w:rPr>
          <w:rFonts w:hint="cs"/>
          <w:rtl/>
        </w:rPr>
        <w:t>"</w:t>
      </w:r>
      <w:r w:rsidR="00892C59" w:rsidRPr="00E955F9">
        <w:rPr>
          <w:rFonts w:hint="cs"/>
          <w:b w:val="0"/>
          <w:bCs w:val="0"/>
          <w:rtl/>
        </w:rPr>
        <w:t xml:space="preserve">לא אד"ו ראש ולא בד"ו חג </w:t>
      </w:r>
      <w:r w:rsidR="00633D0D">
        <w:rPr>
          <w:rFonts w:hint="cs"/>
          <w:b w:val="0"/>
          <w:bCs w:val="0"/>
          <w:rtl/>
        </w:rPr>
        <w:t>ו</w:t>
      </w:r>
      <w:r w:rsidRPr="00E955F9">
        <w:rPr>
          <w:rFonts w:hint="cs"/>
          <w:b w:val="0"/>
          <w:bCs w:val="0"/>
          <w:rtl/>
        </w:rPr>
        <w:t xml:space="preserve">לא גה"ש </w:t>
      </w:r>
      <w:r w:rsidR="00892C59">
        <w:rPr>
          <w:rFonts w:hint="cs"/>
          <w:b w:val="0"/>
          <w:bCs w:val="0"/>
          <w:rtl/>
        </w:rPr>
        <w:t>עצרת (</w:t>
      </w:r>
      <w:r w:rsidRPr="00E955F9">
        <w:rPr>
          <w:rFonts w:hint="cs"/>
          <w:b w:val="0"/>
          <w:bCs w:val="0"/>
          <w:rtl/>
        </w:rPr>
        <w:t>שבועות</w:t>
      </w:r>
      <w:r w:rsidR="00892C59">
        <w:rPr>
          <w:rFonts w:hint="cs"/>
          <w:b w:val="0"/>
          <w:bCs w:val="0"/>
          <w:rtl/>
        </w:rPr>
        <w:t>)"</w:t>
      </w:r>
      <w:r w:rsidRPr="00E955F9">
        <w:rPr>
          <w:rFonts w:hint="cs"/>
          <w:b w:val="0"/>
          <w:bCs w:val="0"/>
          <w:rtl/>
        </w:rPr>
        <w:t>.</w:t>
      </w:r>
    </w:p>
    <w:p w14:paraId="551C0DC6" w14:textId="77777777" w:rsidR="00594D2C" w:rsidRDefault="00594D2C" w:rsidP="00ED2DE9">
      <w:pPr>
        <w:pStyle w:val="ab"/>
        <w:numPr>
          <w:ilvl w:val="0"/>
          <w:numId w:val="13"/>
        </w:numPr>
        <w:spacing w:before="120"/>
        <w:ind w:left="714" w:hanging="357"/>
        <w:rPr>
          <w:rFonts w:hint="cs"/>
          <w:b w:val="0"/>
          <w:bCs w:val="0"/>
        </w:rPr>
      </w:pPr>
      <w:r>
        <w:rPr>
          <w:rFonts w:hint="cs"/>
          <w:rtl/>
        </w:rPr>
        <w:lastRenderedPageBreak/>
        <w:t>מה המזל של חודש בו חל חג השבועות? סיוון?</w:t>
      </w:r>
      <w:r w:rsidR="00B42728">
        <w:rPr>
          <w:rFonts w:hint="cs"/>
          <w:rtl/>
        </w:rPr>
        <w:t xml:space="preserve"> </w:t>
      </w:r>
      <w:r w:rsidR="00C61835">
        <w:rPr>
          <w:rtl/>
        </w:rPr>
        <w:t>–</w:t>
      </w:r>
      <w:r w:rsidR="00B42728">
        <w:rPr>
          <w:rFonts w:hint="cs"/>
          <w:rtl/>
        </w:rPr>
        <w:t xml:space="preserve"> </w:t>
      </w:r>
      <w:r w:rsidR="00B42728" w:rsidRPr="00B42728">
        <w:rPr>
          <w:rFonts w:hint="cs"/>
          <w:b w:val="0"/>
          <w:bCs w:val="0"/>
          <w:rtl/>
        </w:rPr>
        <w:t>תאומים</w:t>
      </w:r>
    </w:p>
    <w:p w14:paraId="30493E3F" w14:textId="77777777" w:rsidR="00C61835" w:rsidRPr="00B42728" w:rsidRDefault="00C61835" w:rsidP="00892C59">
      <w:pPr>
        <w:pStyle w:val="ab"/>
        <w:numPr>
          <w:ilvl w:val="0"/>
          <w:numId w:val="13"/>
        </w:numPr>
        <w:spacing w:before="120"/>
        <w:ind w:left="714" w:hanging="357"/>
        <w:rPr>
          <w:rFonts w:hint="cs"/>
          <w:b w:val="0"/>
          <w:bCs w:val="0"/>
        </w:rPr>
      </w:pPr>
      <w:r>
        <w:rPr>
          <w:rFonts w:hint="cs"/>
          <w:rtl/>
        </w:rPr>
        <w:t xml:space="preserve">אילו מצוות קשורות בחג </w:t>
      </w:r>
      <w:r w:rsidR="001009B1">
        <w:rPr>
          <w:rFonts w:hint="cs"/>
          <w:rtl/>
        </w:rPr>
        <w:t xml:space="preserve">השבועות </w:t>
      </w:r>
      <w:r>
        <w:rPr>
          <w:rFonts w:hint="cs"/>
          <w:rtl/>
        </w:rPr>
        <w:t xml:space="preserve">עצמו כמו </w:t>
      </w:r>
      <w:r w:rsidR="001009B1">
        <w:rPr>
          <w:rFonts w:hint="cs"/>
          <w:rtl/>
        </w:rPr>
        <w:t xml:space="preserve">שיש </w:t>
      </w:r>
      <w:r>
        <w:rPr>
          <w:rFonts w:hint="cs"/>
          <w:rtl/>
        </w:rPr>
        <w:t>מצה בפסח וסוכה בסוכות?</w:t>
      </w:r>
      <w:r>
        <w:rPr>
          <w:rFonts w:hint="cs"/>
          <w:b w:val="0"/>
          <w:bCs w:val="0"/>
          <w:rtl/>
        </w:rPr>
        <w:t xml:space="preserve"> </w:t>
      </w:r>
      <w:r>
        <w:rPr>
          <w:b w:val="0"/>
          <w:bCs w:val="0"/>
          <w:rtl/>
        </w:rPr>
        <w:t>–</w:t>
      </w:r>
      <w:r>
        <w:rPr>
          <w:rFonts w:hint="cs"/>
          <w:b w:val="0"/>
          <w:bCs w:val="0"/>
          <w:rtl/>
        </w:rPr>
        <w:t xml:space="preserve"> אין לחג השבועות שום מצווה מיוחד</w:t>
      </w:r>
      <w:r w:rsidR="001009B1">
        <w:rPr>
          <w:rFonts w:hint="cs"/>
          <w:b w:val="0"/>
          <w:bCs w:val="0"/>
          <w:rtl/>
        </w:rPr>
        <w:t>ת</w:t>
      </w:r>
      <w:r>
        <w:rPr>
          <w:rFonts w:hint="cs"/>
          <w:b w:val="0"/>
          <w:bCs w:val="0"/>
          <w:rtl/>
        </w:rPr>
        <w:t xml:space="preserve"> משלו ואולי לכן התווספו לו מנהגים, מגילת רות ולימוד התורה (שהיא מצווה בכל יום).</w:t>
      </w:r>
      <w:r w:rsidR="001009B1">
        <w:rPr>
          <w:rFonts w:hint="cs"/>
          <w:b w:val="0"/>
          <w:bCs w:val="0"/>
          <w:rtl/>
        </w:rPr>
        <w:t xml:space="preserve"> המצווה היחידה שבתורה היא מצוות הראייה (לעלות לרגל), אבל היא משותפת לשלושת הרגלים</w:t>
      </w:r>
      <w:r w:rsidR="00892C59">
        <w:rPr>
          <w:rFonts w:hint="cs"/>
          <w:b w:val="0"/>
          <w:bCs w:val="0"/>
          <w:rtl/>
        </w:rPr>
        <w:t xml:space="preserve"> ולא מיוחדת דווקא לשבועות. יש גם את מצוות שתי הלחם, אבל היא רק בבית המקדש ולא נוהגת היום. מצוות הביכורים גם לא נוהגת היום ובכל מקרה איננה מצווה של החג עצמו. מצוות הביכורים נוהגת מחג השבועות ואילך (עד מתי? בשאלה בהמשך).</w:t>
      </w:r>
      <w:r w:rsidR="001009B1">
        <w:rPr>
          <w:rFonts w:hint="cs"/>
          <w:b w:val="0"/>
          <w:bCs w:val="0"/>
          <w:rtl/>
        </w:rPr>
        <w:t xml:space="preserve"> </w:t>
      </w:r>
    </w:p>
    <w:p w14:paraId="04E5BE26" w14:textId="77777777" w:rsidR="00B42728" w:rsidRDefault="00B42728" w:rsidP="00ED2DE9">
      <w:pPr>
        <w:pStyle w:val="ab"/>
        <w:numPr>
          <w:ilvl w:val="0"/>
          <w:numId w:val="13"/>
        </w:numPr>
        <w:spacing w:before="120"/>
        <w:ind w:left="714" w:hanging="357"/>
        <w:rPr>
          <w:rFonts w:hint="cs"/>
        </w:rPr>
      </w:pPr>
      <w:r>
        <w:rPr>
          <w:rFonts w:hint="cs"/>
          <w:rtl/>
        </w:rPr>
        <w:t xml:space="preserve">בחג השבועות נזכר "קציר חטים", איפה? </w:t>
      </w:r>
      <w:r>
        <w:rPr>
          <w:rtl/>
        </w:rPr>
        <w:t>–</w:t>
      </w:r>
      <w:r>
        <w:rPr>
          <w:rFonts w:hint="cs"/>
          <w:rtl/>
        </w:rPr>
        <w:t xml:space="preserve"> </w:t>
      </w:r>
      <w:r w:rsidRPr="00B42728">
        <w:rPr>
          <w:rFonts w:hint="cs"/>
          <w:b w:val="0"/>
          <w:bCs w:val="0"/>
          <w:rtl/>
        </w:rPr>
        <w:t>שמות לד כב, פרשת כי תשא.</w:t>
      </w:r>
    </w:p>
    <w:p w14:paraId="7CBC6150" w14:textId="77777777" w:rsidR="00B42728" w:rsidRPr="00B42728" w:rsidRDefault="005F2A93" w:rsidP="00ED2DE9">
      <w:pPr>
        <w:pStyle w:val="ab"/>
        <w:numPr>
          <w:ilvl w:val="0"/>
          <w:numId w:val="13"/>
        </w:numPr>
        <w:spacing w:before="120"/>
        <w:ind w:left="714" w:hanging="357"/>
        <w:rPr>
          <w:rFonts w:hint="cs"/>
          <w:b w:val="0"/>
          <w:bCs w:val="0"/>
        </w:rPr>
      </w:pPr>
      <w:r>
        <w:rPr>
          <w:rFonts w:hint="cs"/>
          <w:rtl/>
        </w:rPr>
        <w:t>במגילה נזכר "קציר חטים"</w:t>
      </w:r>
      <w:r w:rsidR="00B42728">
        <w:rPr>
          <w:rFonts w:hint="cs"/>
          <w:rtl/>
        </w:rPr>
        <w:t xml:space="preserve">, איפה? </w:t>
      </w:r>
      <w:r w:rsidR="00B42728">
        <w:rPr>
          <w:rtl/>
        </w:rPr>
        <w:t>–</w:t>
      </w:r>
      <w:r w:rsidR="00B42728">
        <w:rPr>
          <w:rFonts w:hint="cs"/>
          <w:rtl/>
        </w:rPr>
        <w:t xml:space="preserve"> </w:t>
      </w:r>
      <w:r w:rsidR="00B42728" w:rsidRPr="00B42728">
        <w:rPr>
          <w:rFonts w:hint="cs"/>
          <w:b w:val="0"/>
          <w:bCs w:val="0"/>
          <w:rtl/>
        </w:rPr>
        <w:t>רות ב כג</w:t>
      </w:r>
    </w:p>
    <w:p w14:paraId="61EE2C07" w14:textId="77777777" w:rsidR="00B42728" w:rsidRDefault="005F2A93" w:rsidP="00ED2DE9">
      <w:pPr>
        <w:pStyle w:val="ab"/>
        <w:numPr>
          <w:ilvl w:val="0"/>
          <w:numId w:val="13"/>
        </w:numPr>
        <w:spacing w:before="120"/>
        <w:ind w:left="714" w:hanging="357"/>
        <w:rPr>
          <w:rFonts w:hint="cs"/>
        </w:rPr>
      </w:pPr>
      <w:r>
        <w:rPr>
          <w:rFonts w:hint="cs"/>
          <w:rtl/>
        </w:rPr>
        <w:t xml:space="preserve">איפה </w:t>
      </w:r>
      <w:r w:rsidR="00ED2DE9">
        <w:rPr>
          <w:rFonts w:hint="cs"/>
          <w:rtl/>
        </w:rPr>
        <w:t>נזכר עו</w:t>
      </w:r>
      <w:r>
        <w:rPr>
          <w:rFonts w:hint="cs"/>
          <w:rtl/>
        </w:rPr>
        <w:t xml:space="preserve">ד "קציר חטים" בתנ"ך? </w:t>
      </w:r>
      <w:r w:rsidR="001009B1">
        <w:rPr>
          <w:rFonts w:hint="cs"/>
          <w:rtl/>
        </w:rPr>
        <w:t>(</w:t>
      </w:r>
      <w:r w:rsidR="00B42728">
        <w:rPr>
          <w:rFonts w:hint="cs"/>
          <w:rtl/>
        </w:rPr>
        <w:t xml:space="preserve">כל מציאה </w:t>
      </w:r>
      <w:r w:rsidR="00ED2DE9">
        <w:rPr>
          <w:rFonts w:hint="cs"/>
          <w:rtl/>
        </w:rPr>
        <w:t>4</w:t>
      </w:r>
      <w:r w:rsidR="00B42728">
        <w:rPr>
          <w:rFonts w:hint="cs"/>
          <w:rtl/>
        </w:rPr>
        <w:t xml:space="preserve"> נקודות</w:t>
      </w:r>
      <w:r w:rsidR="001009B1">
        <w:rPr>
          <w:rFonts w:hint="cs"/>
          <w:rtl/>
        </w:rPr>
        <w:t>)</w:t>
      </w:r>
      <w:r>
        <w:rPr>
          <w:rFonts w:hint="cs"/>
          <w:rtl/>
        </w:rPr>
        <w:t xml:space="preserve"> </w:t>
      </w:r>
      <w:r>
        <w:rPr>
          <w:rtl/>
        </w:rPr>
        <w:t>–</w:t>
      </w:r>
      <w:r>
        <w:rPr>
          <w:rFonts w:hint="cs"/>
          <w:rtl/>
        </w:rPr>
        <w:t xml:space="preserve"> </w:t>
      </w:r>
      <w:r w:rsidRPr="00B42728">
        <w:rPr>
          <w:rFonts w:hint="cs"/>
          <w:b w:val="0"/>
          <w:bCs w:val="0"/>
          <w:rtl/>
        </w:rPr>
        <w:t>בראשית ל</w:t>
      </w:r>
      <w:r w:rsidR="00B42728" w:rsidRPr="00B42728">
        <w:rPr>
          <w:rFonts w:hint="cs"/>
          <w:b w:val="0"/>
          <w:bCs w:val="0"/>
          <w:rtl/>
        </w:rPr>
        <w:t xml:space="preserve"> יד</w:t>
      </w:r>
      <w:r w:rsidRPr="00B42728">
        <w:rPr>
          <w:rFonts w:hint="cs"/>
          <w:b w:val="0"/>
          <w:bCs w:val="0"/>
          <w:rtl/>
        </w:rPr>
        <w:t>: ראובן והדודאים, שופטים טו</w:t>
      </w:r>
      <w:r w:rsidR="00B42728" w:rsidRPr="00B42728">
        <w:rPr>
          <w:rFonts w:hint="cs"/>
          <w:b w:val="0"/>
          <w:bCs w:val="0"/>
          <w:rtl/>
        </w:rPr>
        <w:t xml:space="preserve"> א:</w:t>
      </w:r>
      <w:r w:rsidRPr="00B42728">
        <w:rPr>
          <w:rFonts w:hint="cs"/>
          <w:b w:val="0"/>
          <w:bCs w:val="0"/>
          <w:rtl/>
        </w:rPr>
        <w:t xml:space="preserve"> שמשון, </w:t>
      </w:r>
      <w:r w:rsidR="00B42728" w:rsidRPr="00B42728">
        <w:rPr>
          <w:rFonts w:hint="cs"/>
          <w:b w:val="0"/>
          <w:bCs w:val="0"/>
          <w:rtl/>
        </w:rPr>
        <w:t xml:space="preserve">שמואל א ו יג: הארון ובית שמש, </w:t>
      </w:r>
      <w:r w:rsidRPr="00B42728">
        <w:rPr>
          <w:rFonts w:hint="cs"/>
          <w:b w:val="0"/>
          <w:bCs w:val="0"/>
          <w:rtl/>
        </w:rPr>
        <w:t xml:space="preserve">שמואל א יב </w:t>
      </w:r>
      <w:r w:rsidR="00B42728" w:rsidRPr="00B42728">
        <w:rPr>
          <w:rFonts w:hint="cs"/>
          <w:b w:val="0"/>
          <w:bCs w:val="0"/>
          <w:rtl/>
        </w:rPr>
        <w:t xml:space="preserve">יז </w:t>
      </w:r>
      <w:r w:rsidRPr="00B42728">
        <w:rPr>
          <w:rFonts w:hint="cs"/>
          <w:b w:val="0"/>
          <w:bCs w:val="0"/>
          <w:rtl/>
        </w:rPr>
        <w:t>נאום שמואל לעם</w:t>
      </w:r>
      <w:r w:rsidR="00956EDB">
        <w:rPr>
          <w:rFonts w:hint="cs"/>
          <w:rtl/>
        </w:rPr>
        <w:t>.</w:t>
      </w:r>
    </w:p>
    <w:p w14:paraId="091BED07" w14:textId="77777777" w:rsidR="00956EDB" w:rsidRDefault="00956EDB" w:rsidP="00567CF0">
      <w:pPr>
        <w:pStyle w:val="ab"/>
        <w:numPr>
          <w:ilvl w:val="0"/>
          <w:numId w:val="13"/>
        </w:numPr>
        <w:spacing w:before="120"/>
        <w:ind w:left="714" w:hanging="357"/>
        <w:rPr>
          <w:rFonts w:hint="cs"/>
        </w:rPr>
      </w:pPr>
      <w:r>
        <w:rPr>
          <w:rFonts w:hint="cs"/>
          <w:rtl/>
        </w:rPr>
        <w:t xml:space="preserve">לחג השבועות </w:t>
      </w:r>
      <w:r w:rsidR="001009B1">
        <w:rPr>
          <w:rFonts w:hint="cs"/>
          <w:rtl/>
        </w:rPr>
        <w:t xml:space="preserve">יש </w:t>
      </w:r>
      <w:r>
        <w:rPr>
          <w:rFonts w:hint="cs"/>
          <w:rtl/>
        </w:rPr>
        <w:t xml:space="preserve">קשר ברור עם פסח ועם סוכות, מהו? האם יש לו קשר גם עם חנוכה. </w:t>
      </w:r>
      <w:r w:rsidRPr="00956EDB">
        <w:rPr>
          <w:b w:val="0"/>
          <w:bCs w:val="0"/>
          <w:rtl/>
        </w:rPr>
        <w:t>–</w:t>
      </w:r>
      <w:r w:rsidRPr="00956EDB">
        <w:rPr>
          <w:rFonts w:hint="cs"/>
          <w:b w:val="0"/>
          <w:bCs w:val="0"/>
          <w:rtl/>
        </w:rPr>
        <w:t xml:space="preserve"> הקשר עם פסח וסוכות הוא: ש</w:t>
      </w:r>
      <w:r w:rsidR="00567CF0">
        <w:rPr>
          <w:rFonts w:hint="cs"/>
          <w:b w:val="0"/>
          <w:bCs w:val="0"/>
          <w:rtl/>
        </w:rPr>
        <w:t>ל</w:t>
      </w:r>
      <w:r w:rsidRPr="00956EDB">
        <w:rPr>
          <w:rFonts w:hint="cs"/>
          <w:b w:val="0"/>
          <w:bCs w:val="0"/>
          <w:rtl/>
        </w:rPr>
        <w:t xml:space="preserve">ושה הרגלים בהם עולים לירושלים. </w:t>
      </w:r>
      <w:r w:rsidR="001009B1">
        <w:rPr>
          <w:rFonts w:hint="cs"/>
          <w:b w:val="0"/>
          <w:bCs w:val="0"/>
          <w:rtl/>
        </w:rPr>
        <w:t xml:space="preserve">קשר עם פסח: ספירת העומר. קשר עם סוכות: ביכורים. </w:t>
      </w:r>
      <w:r w:rsidRPr="00956EDB">
        <w:rPr>
          <w:rFonts w:hint="cs"/>
          <w:b w:val="0"/>
          <w:bCs w:val="0"/>
          <w:rtl/>
        </w:rPr>
        <w:t>ויש גם קשר עם חנוכה דרך מצוות הביכורים. התשובה המלאה בהמשך.</w:t>
      </w:r>
    </w:p>
    <w:p w14:paraId="0F60C8EA" w14:textId="77777777" w:rsidR="00B404B1" w:rsidRDefault="00B404B1" w:rsidP="00ED2DE9">
      <w:pPr>
        <w:pStyle w:val="ab"/>
        <w:numPr>
          <w:ilvl w:val="0"/>
          <w:numId w:val="13"/>
        </w:numPr>
        <w:spacing w:before="120"/>
        <w:ind w:left="714" w:hanging="357"/>
        <w:rPr>
          <w:rFonts w:hint="cs"/>
          <w:b w:val="0"/>
          <w:bCs w:val="0"/>
        </w:rPr>
      </w:pPr>
      <w:r>
        <w:rPr>
          <w:rFonts w:hint="cs"/>
          <w:rtl/>
        </w:rPr>
        <w:t xml:space="preserve">מי אמר למי "ה' עמכם" ומה ענו לו? </w:t>
      </w:r>
      <w:r>
        <w:rPr>
          <w:rtl/>
        </w:rPr>
        <w:t>–</w:t>
      </w:r>
      <w:r>
        <w:rPr>
          <w:rFonts w:hint="cs"/>
          <w:rtl/>
        </w:rPr>
        <w:t xml:space="preserve"> </w:t>
      </w:r>
      <w:r w:rsidRPr="00D7560D">
        <w:rPr>
          <w:rFonts w:hint="cs"/>
          <w:b w:val="0"/>
          <w:bCs w:val="0"/>
          <w:rtl/>
        </w:rPr>
        <w:t>בעז לקוצרים, רות ב ד. והם ענו לו: "יברכך ה' ".</w:t>
      </w:r>
    </w:p>
    <w:p w14:paraId="0F08624C" w14:textId="77777777" w:rsidR="00B6021F" w:rsidRPr="00D7560D" w:rsidRDefault="00B6021F" w:rsidP="00ED2DE9">
      <w:pPr>
        <w:pStyle w:val="ab"/>
        <w:numPr>
          <w:ilvl w:val="0"/>
          <w:numId w:val="13"/>
        </w:numPr>
        <w:spacing w:before="120"/>
        <w:ind w:left="714" w:hanging="357"/>
        <w:rPr>
          <w:rFonts w:hint="cs"/>
          <w:b w:val="0"/>
          <w:bCs w:val="0"/>
        </w:rPr>
      </w:pPr>
      <w:r>
        <w:rPr>
          <w:rFonts w:hint="cs"/>
          <w:rtl/>
        </w:rPr>
        <w:t>מה שם הסבא של דוד?</w:t>
      </w:r>
      <w:r>
        <w:rPr>
          <w:rFonts w:hint="cs"/>
          <w:b w:val="0"/>
          <w:bCs w:val="0"/>
          <w:rtl/>
        </w:rPr>
        <w:t xml:space="preserve"> </w:t>
      </w:r>
      <w:r w:rsidRPr="00567CF0">
        <w:rPr>
          <w:rFonts w:hint="cs"/>
          <w:rtl/>
        </w:rPr>
        <w:t>והסבא רבה? והסבא רבה רבה?</w:t>
      </w:r>
      <w:r>
        <w:rPr>
          <w:rFonts w:hint="cs"/>
          <w:b w:val="0"/>
          <w:bCs w:val="0"/>
          <w:rtl/>
        </w:rPr>
        <w:t xml:space="preserve"> </w:t>
      </w:r>
      <w:r>
        <w:rPr>
          <w:b w:val="0"/>
          <w:bCs w:val="0"/>
          <w:rtl/>
        </w:rPr>
        <w:t>–</w:t>
      </w:r>
      <w:r>
        <w:rPr>
          <w:rFonts w:hint="cs"/>
          <w:b w:val="0"/>
          <w:bCs w:val="0"/>
          <w:rtl/>
        </w:rPr>
        <w:t xml:space="preserve"> עובד, בעז,</w:t>
      </w:r>
      <w:r w:rsidR="00567CF0">
        <w:rPr>
          <w:rFonts w:hint="cs"/>
          <w:b w:val="0"/>
          <w:bCs w:val="0"/>
          <w:rtl/>
        </w:rPr>
        <w:t xml:space="preserve"> שלמון.</w:t>
      </w:r>
      <w:r>
        <w:rPr>
          <w:rFonts w:hint="cs"/>
          <w:b w:val="0"/>
          <w:bCs w:val="0"/>
          <w:rtl/>
        </w:rPr>
        <w:t xml:space="preserve"> </w:t>
      </w:r>
    </w:p>
    <w:p w14:paraId="4FAFB44E" w14:textId="77777777" w:rsidR="005F2A93" w:rsidRDefault="00B42728" w:rsidP="00ED2DE9">
      <w:pPr>
        <w:pStyle w:val="ab"/>
        <w:numPr>
          <w:ilvl w:val="0"/>
          <w:numId w:val="13"/>
        </w:numPr>
        <w:spacing w:before="120"/>
        <w:ind w:left="714" w:hanging="357"/>
        <w:rPr>
          <w:rFonts w:hint="cs"/>
          <w:b w:val="0"/>
          <w:bCs w:val="0"/>
        </w:rPr>
      </w:pPr>
      <w:r>
        <w:rPr>
          <w:rFonts w:hint="cs"/>
          <w:rtl/>
        </w:rPr>
        <w:t xml:space="preserve">איזה קרבן מיוחד היו מביאים במקדש בחג השבועות? </w:t>
      </w:r>
      <w:r>
        <w:rPr>
          <w:rtl/>
        </w:rPr>
        <w:t>–</w:t>
      </w:r>
      <w:r>
        <w:rPr>
          <w:rFonts w:hint="cs"/>
          <w:rtl/>
        </w:rPr>
        <w:t xml:space="preserve"> </w:t>
      </w:r>
      <w:r w:rsidRPr="00BB28CE">
        <w:rPr>
          <w:rFonts w:hint="cs"/>
          <w:b w:val="0"/>
          <w:bCs w:val="0"/>
          <w:rtl/>
        </w:rPr>
        <w:t xml:space="preserve">שתי הלחם </w:t>
      </w:r>
      <w:r w:rsidR="00BB28CE" w:rsidRPr="00BB28CE">
        <w:rPr>
          <w:rFonts w:hint="cs"/>
          <w:b w:val="0"/>
          <w:bCs w:val="0"/>
          <w:rtl/>
        </w:rPr>
        <w:t xml:space="preserve">שנקרא גם </w:t>
      </w:r>
      <w:r w:rsidRPr="00BB28CE">
        <w:rPr>
          <w:rFonts w:hint="cs"/>
          <w:b w:val="0"/>
          <w:bCs w:val="0"/>
          <w:rtl/>
        </w:rPr>
        <w:t>"מנחה חדשה" (ויקרא</w:t>
      </w:r>
      <w:r w:rsidR="00BB28CE" w:rsidRPr="00BB28CE">
        <w:rPr>
          <w:rFonts w:hint="cs"/>
          <w:b w:val="0"/>
          <w:bCs w:val="0"/>
          <w:rtl/>
        </w:rPr>
        <w:t xml:space="preserve"> כג יז)</w:t>
      </w:r>
      <w:r w:rsidR="00033423">
        <w:rPr>
          <w:rFonts w:hint="cs"/>
          <w:b w:val="0"/>
          <w:bCs w:val="0"/>
          <w:rtl/>
        </w:rPr>
        <w:t>. ולמה הוא נקרא מנחה חדשה? כי היא מתירה את התבואה החדשה במקדש.</w:t>
      </w:r>
    </w:p>
    <w:p w14:paraId="22A5051B" w14:textId="77777777" w:rsidR="00B55409" w:rsidRDefault="00B55409" w:rsidP="00ED2DE9">
      <w:pPr>
        <w:pStyle w:val="ab"/>
        <w:numPr>
          <w:ilvl w:val="0"/>
          <w:numId w:val="13"/>
        </w:numPr>
        <w:spacing w:before="120"/>
        <w:ind w:left="714" w:hanging="357"/>
        <w:rPr>
          <w:rFonts w:hint="cs"/>
          <w:b w:val="0"/>
          <w:bCs w:val="0"/>
        </w:rPr>
      </w:pPr>
      <w:r>
        <w:rPr>
          <w:rFonts w:hint="cs"/>
          <w:rtl/>
        </w:rPr>
        <w:t>האם אפשר להביא ביכורים בידיים?</w:t>
      </w:r>
      <w:r>
        <w:rPr>
          <w:rFonts w:hint="cs"/>
          <w:b w:val="0"/>
          <w:bCs w:val="0"/>
          <w:rtl/>
        </w:rPr>
        <w:t xml:space="preserve"> </w:t>
      </w:r>
      <w:r>
        <w:rPr>
          <w:b w:val="0"/>
          <w:bCs w:val="0"/>
          <w:rtl/>
        </w:rPr>
        <w:t>–</w:t>
      </w:r>
      <w:r>
        <w:rPr>
          <w:rFonts w:hint="cs"/>
          <w:b w:val="0"/>
          <w:bCs w:val="0"/>
          <w:rtl/>
        </w:rPr>
        <w:t xml:space="preserve"> לא, חייבים להביא בכלי, שנאמר: "ושמת בטנא" (דברים כו ב).</w:t>
      </w:r>
    </w:p>
    <w:p w14:paraId="2FC19E72" w14:textId="77777777" w:rsidR="00027A84" w:rsidRPr="00404654" w:rsidRDefault="00027A84" w:rsidP="009A6427">
      <w:pPr>
        <w:pStyle w:val="ab"/>
        <w:numPr>
          <w:ilvl w:val="0"/>
          <w:numId w:val="13"/>
        </w:numPr>
        <w:spacing w:before="120"/>
        <w:rPr>
          <w:rFonts w:hint="cs"/>
          <w:b w:val="0"/>
          <w:bCs w:val="0"/>
        </w:rPr>
      </w:pPr>
      <w:r>
        <w:rPr>
          <w:rFonts w:hint="cs"/>
          <w:rtl/>
        </w:rPr>
        <w:t>האם אפשר להביא הרבה מינים ביחד?</w:t>
      </w:r>
      <w:r w:rsidRPr="00404654">
        <w:rPr>
          <w:rFonts w:hint="cs"/>
          <w:b w:val="0"/>
          <w:bCs w:val="0"/>
          <w:rtl/>
        </w:rPr>
        <w:t xml:space="preserve"> </w:t>
      </w:r>
      <w:r w:rsidRPr="00404654">
        <w:rPr>
          <w:b w:val="0"/>
          <w:bCs w:val="0"/>
          <w:rtl/>
        </w:rPr>
        <w:t>–</w:t>
      </w:r>
      <w:r w:rsidRPr="00404654">
        <w:rPr>
          <w:rFonts w:hint="cs"/>
          <w:b w:val="0"/>
          <w:bCs w:val="0"/>
          <w:rtl/>
        </w:rPr>
        <w:t xml:space="preserve"> כן, אבל לא מעורבבים. ראה </w:t>
      </w:r>
      <w:r w:rsidRPr="00404654">
        <w:rPr>
          <w:b w:val="0"/>
          <w:bCs w:val="0"/>
          <w:rtl/>
        </w:rPr>
        <w:t>רמב"ם הלכות ביכורים פרק ג</w:t>
      </w:r>
      <w:r w:rsidR="00404654" w:rsidRPr="00404654">
        <w:rPr>
          <w:rFonts w:hint="cs"/>
          <w:b w:val="0"/>
          <w:bCs w:val="0"/>
          <w:rtl/>
        </w:rPr>
        <w:t xml:space="preserve"> </w:t>
      </w:r>
      <w:r w:rsidRPr="00404654">
        <w:rPr>
          <w:b w:val="0"/>
          <w:bCs w:val="0"/>
          <w:rtl/>
        </w:rPr>
        <w:t>הלכה ז</w:t>
      </w:r>
      <w:r w:rsidR="00404654" w:rsidRPr="00404654">
        <w:rPr>
          <w:rFonts w:hint="cs"/>
          <w:b w:val="0"/>
          <w:bCs w:val="0"/>
          <w:rtl/>
        </w:rPr>
        <w:t>: "</w:t>
      </w:r>
      <w:r w:rsidRPr="00404654">
        <w:rPr>
          <w:b w:val="0"/>
          <w:bCs w:val="0"/>
          <w:rtl/>
        </w:rPr>
        <w:t>הבכורים טעונין כלי</w:t>
      </w:r>
      <w:r w:rsidR="00404654">
        <w:rPr>
          <w:rFonts w:hint="cs"/>
          <w:b w:val="0"/>
          <w:bCs w:val="0"/>
          <w:rtl/>
        </w:rPr>
        <w:t>,</w:t>
      </w:r>
      <w:r w:rsidRPr="00404654">
        <w:rPr>
          <w:b w:val="0"/>
          <w:bCs w:val="0"/>
          <w:rtl/>
        </w:rPr>
        <w:t xml:space="preserve"> שנאמר</w:t>
      </w:r>
      <w:r w:rsidR="00404654">
        <w:rPr>
          <w:rFonts w:hint="cs"/>
          <w:b w:val="0"/>
          <w:bCs w:val="0"/>
          <w:rtl/>
        </w:rPr>
        <w:t>:</w:t>
      </w:r>
      <w:r w:rsidRPr="00404654">
        <w:rPr>
          <w:b w:val="0"/>
          <w:bCs w:val="0"/>
          <w:rtl/>
        </w:rPr>
        <w:t xml:space="preserve"> ושמת בטנא</w:t>
      </w:r>
      <w:r w:rsidR="00404654">
        <w:rPr>
          <w:rFonts w:hint="cs"/>
          <w:b w:val="0"/>
          <w:bCs w:val="0"/>
          <w:rtl/>
        </w:rPr>
        <w:t>.</w:t>
      </w:r>
      <w:r w:rsidRPr="00404654">
        <w:rPr>
          <w:b w:val="0"/>
          <w:bCs w:val="0"/>
          <w:rtl/>
        </w:rPr>
        <w:t xml:space="preserve"> ומצוה מן המובחר להביא כל מין ומין בכלי בפני עצמו</w:t>
      </w:r>
      <w:r w:rsidR="00404654">
        <w:rPr>
          <w:rFonts w:hint="cs"/>
          <w:b w:val="0"/>
          <w:bCs w:val="0"/>
          <w:rtl/>
        </w:rPr>
        <w:t>.</w:t>
      </w:r>
      <w:r w:rsidRPr="00404654">
        <w:rPr>
          <w:b w:val="0"/>
          <w:bCs w:val="0"/>
          <w:rtl/>
        </w:rPr>
        <w:t xml:space="preserve"> ואם הביאם בכלי אחד יצא</w:t>
      </w:r>
      <w:r w:rsidR="00404654">
        <w:rPr>
          <w:rFonts w:hint="cs"/>
          <w:b w:val="0"/>
          <w:bCs w:val="0"/>
          <w:rtl/>
        </w:rPr>
        <w:t>.</w:t>
      </w:r>
      <w:r w:rsidRPr="00404654">
        <w:rPr>
          <w:b w:val="0"/>
          <w:bCs w:val="0"/>
          <w:rtl/>
        </w:rPr>
        <w:t xml:space="preserve"> ולא יביאם בערבוב אלא שעורים מלמטה וחטים על גביהן וזיתים על גביהן ותמרים על גביהן ורמונים על גביהן ותאנים למעלה מן הכלי</w:t>
      </w:r>
      <w:r w:rsidR="00404654">
        <w:rPr>
          <w:rFonts w:hint="cs"/>
          <w:b w:val="0"/>
          <w:bCs w:val="0"/>
          <w:rtl/>
        </w:rPr>
        <w:t>.</w:t>
      </w:r>
      <w:r w:rsidRPr="00404654">
        <w:rPr>
          <w:b w:val="0"/>
          <w:bCs w:val="0"/>
          <w:rtl/>
        </w:rPr>
        <w:t xml:space="preserve"> ויהיה דבר אחד מפסיק בין מין ומין כגון הוצין וחלף או עלין וכיוצא בהן</w:t>
      </w:r>
      <w:r w:rsidR="00404654">
        <w:rPr>
          <w:rFonts w:hint="cs"/>
          <w:b w:val="0"/>
          <w:bCs w:val="0"/>
          <w:rtl/>
        </w:rPr>
        <w:t>.</w:t>
      </w:r>
      <w:r w:rsidRPr="00404654">
        <w:rPr>
          <w:b w:val="0"/>
          <w:bCs w:val="0"/>
          <w:rtl/>
        </w:rPr>
        <w:t xml:space="preserve"> ומקי</w:t>
      </w:r>
      <w:r w:rsidR="00404654">
        <w:rPr>
          <w:b w:val="0"/>
          <w:bCs w:val="0"/>
          <w:rtl/>
        </w:rPr>
        <w:t>ף לתאנים אשכולות של ענבים מבחוץ</w:t>
      </w:r>
      <w:r w:rsidR="00404654">
        <w:rPr>
          <w:rFonts w:hint="cs"/>
          <w:b w:val="0"/>
          <w:bCs w:val="0"/>
          <w:rtl/>
        </w:rPr>
        <w:t xml:space="preserve">". </w:t>
      </w:r>
      <w:r w:rsidR="009A6427">
        <w:rPr>
          <w:rFonts w:hint="cs"/>
          <w:b w:val="0"/>
          <w:bCs w:val="0"/>
          <w:rtl/>
        </w:rPr>
        <w:t xml:space="preserve">יש שמפרשים </w:t>
      </w:r>
      <w:r w:rsidR="00404654">
        <w:rPr>
          <w:rFonts w:hint="cs"/>
          <w:b w:val="0"/>
          <w:bCs w:val="0"/>
          <w:rtl/>
        </w:rPr>
        <w:t xml:space="preserve">שהתאנים והענבים </w:t>
      </w:r>
      <w:r w:rsidR="009A6427">
        <w:rPr>
          <w:rFonts w:hint="cs"/>
          <w:b w:val="0"/>
          <w:bCs w:val="0"/>
          <w:rtl/>
        </w:rPr>
        <w:t xml:space="preserve">והרימונים </w:t>
      </w:r>
      <w:r w:rsidR="00404654">
        <w:rPr>
          <w:rFonts w:hint="cs"/>
          <w:b w:val="0"/>
          <w:bCs w:val="0"/>
          <w:rtl/>
        </w:rPr>
        <w:t>למעלה, לתקן את חטא המרגלים שהביאו פירות אלה אבל הוציאו דיבת הארץ רעה</w:t>
      </w:r>
      <w:r w:rsidR="009A6427">
        <w:rPr>
          <w:rFonts w:hint="cs"/>
          <w:b w:val="0"/>
          <w:bCs w:val="0"/>
          <w:rtl/>
        </w:rPr>
        <w:t xml:space="preserve"> (לא מצאנו את המקור)</w:t>
      </w:r>
      <w:r w:rsidR="00404654">
        <w:rPr>
          <w:rFonts w:hint="cs"/>
          <w:b w:val="0"/>
          <w:bCs w:val="0"/>
          <w:rtl/>
        </w:rPr>
        <w:t>.</w:t>
      </w:r>
    </w:p>
    <w:p w14:paraId="31E859C0" w14:textId="77777777" w:rsidR="000A6E76" w:rsidRDefault="00826F37" w:rsidP="00E955F9">
      <w:pPr>
        <w:pStyle w:val="a9"/>
        <w:rPr>
          <w:rFonts w:hint="cs"/>
          <w:rtl/>
        </w:rPr>
      </w:pPr>
      <w:r>
        <w:rPr>
          <w:rFonts w:hint="cs"/>
          <w:rtl/>
        </w:rPr>
        <w:t xml:space="preserve">שעשועי </w:t>
      </w:r>
      <w:r w:rsidR="00E955F9">
        <w:rPr>
          <w:rFonts w:hint="cs"/>
          <w:rtl/>
        </w:rPr>
        <w:t>חידוד ו</w:t>
      </w:r>
      <w:r>
        <w:rPr>
          <w:rFonts w:hint="cs"/>
          <w:rtl/>
        </w:rPr>
        <w:t>לשון</w:t>
      </w:r>
      <w:r w:rsidR="00F53E10">
        <w:rPr>
          <w:rFonts w:hint="cs"/>
          <w:rtl/>
        </w:rPr>
        <w:t xml:space="preserve">  </w:t>
      </w:r>
    </w:p>
    <w:p w14:paraId="39C7E887" w14:textId="77777777" w:rsidR="00F53E10" w:rsidRDefault="00E955F9" w:rsidP="00CB378A">
      <w:pPr>
        <w:pStyle w:val="aa"/>
        <w:rPr>
          <w:rFonts w:hint="cs"/>
          <w:rtl/>
        </w:rPr>
      </w:pPr>
      <w:r>
        <w:rPr>
          <w:rFonts w:hint="cs"/>
          <w:rtl/>
        </w:rPr>
        <w:t>הוציאו אותי מהחג ומהמגילה ו</w:t>
      </w:r>
      <w:r w:rsidR="00F53E10">
        <w:rPr>
          <w:rFonts w:hint="cs"/>
          <w:rtl/>
        </w:rPr>
        <w:t xml:space="preserve">בלבלו אותי, </w:t>
      </w:r>
      <w:r w:rsidR="00CB378A">
        <w:rPr>
          <w:rFonts w:hint="cs"/>
          <w:rtl/>
        </w:rPr>
        <w:t>תסדרו אותי</w:t>
      </w:r>
      <w:r w:rsidR="00F53E10">
        <w:rPr>
          <w:rFonts w:hint="cs"/>
          <w:rtl/>
        </w:rPr>
        <w:t xml:space="preserve"> מחדש</w:t>
      </w:r>
      <w:r w:rsidR="00CB378A">
        <w:rPr>
          <w:rFonts w:hint="cs"/>
          <w:rtl/>
        </w:rPr>
        <w:t>, בבקשה</w:t>
      </w:r>
      <w:r w:rsidR="003A141A">
        <w:rPr>
          <w:rFonts w:hint="cs"/>
          <w:rtl/>
        </w:rPr>
        <w:t>.</w:t>
      </w:r>
      <w:r w:rsidR="00CB378A">
        <w:rPr>
          <w:rFonts w:hint="cs"/>
          <w:rtl/>
        </w:rPr>
        <w:t xml:space="preserve"> </w:t>
      </w:r>
      <w:r w:rsidR="00654F5E">
        <w:rPr>
          <w:rFonts w:hint="cs"/>
          <w:rtl/>
        </w:rPr>
        <w:t>אם השאלה היא מילה אחת, כך גם התשובה. אם השאלה היא שתי מילים, כתוב ליד השאלה אם התשובה היא שתי מילים או מילה אחת.</w:t>
      </w:r>
    </w:p>
    <w:p w14:paraId="45304B59" w14:textId="77777777" w:rsidR="00826F37" w:rsidRDefault="00963BDA" w:rsidP="00EE1E4B">
      <w:pPr>
        <w:numPr>
          <w:ilvl w:val="0"/>
          <w:numId w:val="13"/>
        </w:numPr>
        <w:spacing w:before="120"/>
        <w:ind w:left="714" w:hanging="357"/>
        <w:rPr>
          <w:rFonts w:hint="cs"/>
          <w:b/>
          <w:bCs/>
          <w:szCs w:val="24"/>
        </w:rPr>
      </w:pPr>
      <w:r>
        <w:rPr>
          <w:rFonts w:hint="cs"/>
          <w:b/>
          <w:bCs/>
          <w:szCs w:val="24"/>
          <w:rtl/>
        </w:rPr>
        <w:t xml:space="preserve">תור </w:t>
      </w:r>
      <w:r>
        <w:rPr>
          <w:b/>
          <w:bCs/>
          <w:szCs w:val="24"/>
          <w:rtl/>
        </w:rPr>
        <w:t>–</w:t>
      </w:r>
      <w:r>
        <w:rPr>
          <w:rFonts w:hint="cs"/>
          <w:b/>
          <w:bCs/>
          <w:szCs w:val="24"/>
          <w:rtl/>
        </w:rPr>
        <w:t xml:space="preserve"> </w:t>
      </w:r>
      <w:r w:rsidRPr="00B058AD">
        <w:rPr>
          <w:rFonts w:hint="cs"/>
          <w:szCs w:val="24"/>
          <w:rtl/>
        </w:rPr>
        <w:t>רות</w:t>
      </w:r>
    </w:p>
    <w:p w14:paraId="68C77A09" w14:textId="77777777" w:rsidR="00963BDA" w:rsidRDefault="007A152C" w:rsidP="00EE1E4B">
      <w:pPr>
        <w:numPr>
          <w:ilvl w:val="0"/>
          <w:numId w:val="13"/>
        </w:numPr>
        <w:spacing w:before="120"/>
        <w:ind w:left="714" w:hanging="357"/>
        <w:rPr>
          <w:rFonts w:hint="cs"/>
          <w:b/>
          <w:bCs/>
          <w:szCs w:val="24"/>
        </w:rPr>
      </w:pPr>
      <w:r>
        <w:rPr>
          <w:rFonts w:hint="cs"/>
          <w:b/>
          <w:bCs/>
          <w:szCs w:val="24"/>
          <w:rtl/>
        </w:rPr>
        <w:t xml:space="preserve">עזב </w:t>
      </w:r>
      <w:r>
        <w:rPr>
          <w:b/>
          <w:bCs/>
          <w:szCs w:val="24"/>
          <w:rtl/>
        </w:rPr>
        <w:t>–</w:t>
      </w:r>
      <w:r>
        <w:rPr>
          <w:rFonts w:hint="cs"/>
          <w:b/>
          <w:bCs/>
          <w:szCs w:val="24"/>
          <w:rtl/>
        </w:rPr>
        <w:t xml:space="preserve"> </w:t>
      </w:r>
      <w:r w:rsidRPr="00B058AD">
        <w:rPr>
          <w:rFonts w:hint="cs"/>
          <w:szCs w:val="24"/>
          <w:rtl/>
        </w:rPr>
        <w:t>בעז</w:t>
      </w:r>
    </w:p>
    <w:p w14:paraId="47A189E7" w14:textId="77777777" w:rsidR="00B058AD" w:rsidRPr="00B058AD" w:rsidRDefault="007A152C" w:rsidP="00EE1E4B">
      <w:pPr>
        <w:numPr>
          <w:ilvl w:val="0"/>
          <w:numId w:val="13"/>
        </w:numPr>
        <w:spacing w:before="120"/>
        <w:ind w:left="714" w:hanging="357"/>
        <w:rPr>
          <w:rFonts w:hint="cs"/>
          <w:szCs w:val="24"/>
        </w:rPr>
      </w:pPr>
      <w:r>
        <w:rPr>
          <w:rFonts w:hint="cs"/>
          <w:b/>
          <w:bCs/>
          <w:szCs w:val="24"/>
          <w:rtl/>
        </w:rPr>
        <w:t xml:space="preserve">עות בוש (מילה אחת) </w:t>
      </w:r>
      <w:r w:rsidRPr="00826F37">
        <w:rPr>
          <w:b/>
          <w:bCs/>
          <w:szCs w:val="24"/>
          <w:rtl/>
        </w:rPr>
        <w:t>–</w:t>
      </w:r>
      <w:r w:rsidRPr="00826F37">
        <w:rPr>
          <w:rFonts w:hint="cs"/>
          <w:b/>
          <w:bCs/>
          <w:szCs w:val="24"/>
          <w:rtl/>
        </w:rPr>
        <w:t xml:space="preserve"> </w:t>
      </w:r>
      <w:r>
        <w:rPr>
          <w:rFonts w:hint="cs"/>
          <w:szCs w:val="24"/>
          <w:rtl/>
        </w:rPr>
        <w:t>שבועות</w:t>
      </w:r>
    </w:p>
    <w:p w14:paraId="1B344C92" w14:textId="77777777" w:rsidR="003A141A" w:rsidRDefault="007A152C" w:rsidP="00EE1E4B">
      <w:pPr>
        <w:numPr>
          <w:ilvl w:val="0"/>
          <w:numId w:val="13"/>
        </w:numPr>
        <w:spacing w:before="120"/>
        <w:ind w:left="714" w:hanging="357"/>
        <w:rPr>
          <w:rFonts w:hint="cs"/>
          <w:szCs w:val="24"/>
        </w:rPr>
      </w:pPr>
      <w:r>
        <w:rPr>
          <w:rFonts w:hint="cs"/>
          <w:b/>
          <w:bCs/>
          <w:szCs w:val="24"/>
          <w:rtl/>
        </w:rPr>
        <w:t xml:space="preserve">אל כלים (מילה אחת) - </w:t>
      </w:r>
      <w:r w:rsidRPr="00B058AD">
        <w:rPr>
          <w:rFonts w:hint="cs"/>
          <w:szCs w:val="24"/>
          <w:rtl/>
        </w:rPr>
        <w:t>אלימלך</w:t>
      </w:r>
    </w:p>
    <w:p w14:paraId="406A34DC" w14:textId="77777777" w:rsidR="00B058AD" w:rsidRPr="00BB28CE" w:rsidRDefault="007A152C" w:rsidP="00EE1E4B">
      <w:pPr>
        <w:numPr>
          <w:ilvl w:val="0"/>
          <w:numId w:val="13"/>
        </w:numPr>
        <w:spacing w:before="120"/>
        <w:ind w:left="714" w:hanging="357"/>
        <w:rPr>
          <w:rFonts w:hint="cs"/>
          <w:szCs w:val="24"/>
        </w:rPr>
      </w:pPr>
      <w:r>
        <w:rPr>
          <w:rFonts w:hint="cs"/>
          <w:b/>
          <w:bCs/>
          <w:szCs w:val="24"/>
          <w:rtl/>
        </w:rPr>
        <w:t xml:space="preserve">בי ימכור (מילה אחת) </w:t>
      </w:r>
      <w:r>
        <w:rPr>
          <w:b/>
          <w:bCs/>
          <w:szCs w:val="24"/>
          <w:rtl/>
        </w:rPr>
        <w:t>–</w:t>
      </w:r>
      <w:r>
        <w:rPr>
          <w:rFonts w:hint="cs"/>
          <w:b/>
          <w:bCs/>
          <w:szCs w:val="24"/>
          <w:rtl/>
        </w:rPr>
        <w:t xml:space="preserve"> </w:t>
      </w:r>
      <w:r w:rsidRPr="00B058AD">
        <w:rPr>
          <w:rFonts w:hint="cs"/>
          <w:szCs w:val="24"/>
          <w:rtl/>
        </w:rPr>
        <w:t>ביכורים</w:t>
      </w:r>
    </w:p>
    <w:p w14:paraId="457AC220" w14:textId="77777777" w:rsidR="003A141A" w:rsidRDefault="007A152C" w:rsidP="00EE1E4B">
      <w:pPr>
        <w:numPr>
          <w:ilvl w:val="0"/>
          <w:numId w:val="13"/>
        </w:numPr>
        <w:spacing w:before="120"/>
        <w:ind w:left="714" w:hanging="357"/>
        <w:rPr>
          <w:rFonts w:hint="cs"/>
          <w:b/>
          <w:bCs/>
          <w:szCs w:val="24"/>
        </w:rPr>
      </w:pPr>
      <w:r>
        <w:rPr>
          <w:rFonts w:hint="cs"/>
          <w:b/>
          <w:bCs/>
          <w:szCs w:val="24"/>
          <w:rtl/>
        </w:rPr>
        <w:t xml:space="preserve">התחלמיש (שתי הלחם) - </w:t>
      </w:r>
      <w:r w:rsidRPr="00BB28CE">
        <w:rPr>
          <w:rFonts w:hint="cs"/>
          <w:szCs w:val="24"/>
          <w:rtl/>
        </w:rPr>
        <w:t>שתי הלחם</w:t>
      </w:r>
    </w:p>
    <w:p w14:paraId="1176162D" w14:textId="77777777" w:rsidR="003A141A" w:rsidRPr="00B058AD" w:rsidRDefault="007A152C" w:rsidP="00EE1E4B">
      <w:pPr>
        <w:numPr>
          <w:ilvl w:val="0"/>
          <w:numId w:val="13"/>
        </w:numPr>
        <w:spacing w:before="120"/>
        <w:ind w:left="714" w:hanging="357"/>
        <w:rPr>
          <w:rFonts w:hint="cs"/>
          <w:szCs w:val="24"/>
        </w:rPr>
      </w:pPr>
      <w:r>
        <w:rPr>
          <w:rFonts w:hint="cs"/>
          <w:b/>
          <w:bCs/>
          <w:szCs w:val="24"/>
          <w:rtl/>
        </w:rPr>
        <w:t xml:space="preserve">גנבתי עוגה (שתי מילים) - </w:t>
      </w:r>
      <w:r w:rsidRPr="00B058AD">
        <w:rPr>
          <w:rFonts w:hint="cs"/>
          <w:szCs w:val="24"/>
          <w:rtl/>
        </w:rPr>
        <w:t>עוגת גבינה</w:t>
      </w:r>
    </w:p>
    <w:p w14:paraId="7A3D79EF" w14:textId="77777777" w:rsidR="003A141A" w:rsidRDefault="003A141A" w:rsidP="00EE1E4B">
      <w:pPr>
        <w:numPr>
          <w:ilvl w:val="0"/>
          <w:numId w:val="13"/>
        </w:numPr>
        <w:spacing w:before="120"/>
        <w:ind w:left="714" w:hanging="357"/>
        <w:rPr>
          <w:rFonts w:hint="cs"/>
          <w:b/>
          <w:bCs/>
          <w:szCs w:val="24"/>
        </w:rPr>
      </w:pPr>
      <w:r>
        <w:rPr>
          <w:rFonts w:hint="cs"/>
          <w:b/>
          <w:bCs/>
          <w:szCs w:val="24"/>
          <w:rtl/>
        </w:rPr>
        <w:t>תגיל  תמור</w:t>
      </w:r>
      <w:r w:rsidR="00654F5E">
        <w:rPr>
          <w:rFonts w:hint="cs"/>
          <w:b/>
          <w:bCs/>
          <w:szCs w:val="24"/>
          <w:rtl/>
        </w:rPr>
        <w:t xml:space="preserve"> (שתי מילים)</w:t>
      </w:r>
      <w:r>
        <w:rPr>
          <w:rFonts w:hint="cs"/>
          <w:b/>
          <w:bCs/>
          <w:szCs w:val="24"/>
          <w:rtl/>
        </w:rPr>
        <w:t xml:space="preserve"> </w:t>
      </w:r>
      <w:r>
        <w:rPr>
          <w:b/>
          <w:bCs/>
          <w:szCs w:val="24"/>
          <w:rtl/>
        </w:rPr>
        <w:t>–</w:t>
      </w:r>
      <w:r>
        <w:rPr>
          <w:rFonts w:hint="cs"/>
          <w:b/>
          <w:bCs/>
          <w:szCs w:val="24"/>
          <w:rtl/>
        </w:rPr>
        <w:t xml:space="preserve"> </w:t>
      </w:r>
      <w:r w:rsidRPr="00B058AD">
        <w:rPr>
          <w:rFonts w:hint="cs"/>
          <w:szCs w:val="24"/>
          <w:rtl/>
        </w:rPr>
        <w:t>מגילת רות</w:t>
      </w:r>
    </w:p>
    <w:p w14:paraId="237BD1DE" w14:textId="77777777" w:rsidR="003A141A" w:rsidRDefault="003A141A" w:rsidP="00EE1E4B">
      <w:pPr>
        <w:numPr>
          <w:ilvl w:val="0"/>
          <w:numId w:val="13"/>
        </w:numPr>
        <w:spacing w:before="120"/>
        <w:ind w:left="714" w:hanging="357"/>
        <w:rPr>
          <w:rFonts w:hint="cs"/>
          <w:szCs w:val="24"/>
        </w:rPr>
      </w:pPr>
      <w:r>
        <w:rPr>
          <w:rFonts w:hint="cs"/>
          <w:b/>
          <w:bCs/>
          <w:szCs w:val="24"/>
          <w:rtl/>
        </w:rPr>
        <w:lastRenderedPageBreak/>
        <w:t xml:space="preserve">נעים </w:t>
      </w:r>
      <w:r w:rsidR="001D5080">
        <w:rPr>
          <w:b/>
          <w:bCs/>
          <w:szCs w:val="24"/>
          <w:rtl/>
        </w:rPr>
        <w:t>–</w:t>
      </w:r>
      <w:r>
        <w:rPr>
          <w:rFonts w:hint="cs"/>
          <w:b/>
          <w:bCs/>
          <w:szCs w:val="24"/>
          <w:rtl/>
        </w:rPr>
        <w:t xml:space="preserve"> </w:t>
      </w:r>
      <w:r w:rsidRPr="00B058AD">
        <w:rPr>
          <w:rFonts w:hint="cs"/>
          <w:szCs w:val="24"/>
          <w:rtl/>
        </w:rPr>
        <w:t>נעמי</w:t>
      </w:r>
    </w:p>
    <w:p w14:paraId="602EF7DB" w14:textId="77777777" w:rsidR="001D5080" w:rsidRPr="001D5080" w:rsidRDefault="001D5080" w:rsidP="001D5080">
      <w:pPr>
        <w:numPr>
          <w:ilvl w:val="0"/>
          <w:numId w:val="13"/>
        </w:numPr>
        <w:spacing w:before="120"/>
        <w:ind w:left="714" w:hanging="357"/>
        <w:rPr>
          <w:rFonts w:hint="cs"/>
          <w:szCs w:val="24"/>
        </w:rPr>
      </w:pPr>
      <w:r>
        <w:rPr>
          <w:rFonts w:hint="cs"/>
          <w:b/>
          <w:bCs/>
          <w:szCs w:val="24"/>
          <w:rtl/>
        </w:rPr>
        <w:t xml:space="preserve">חיגר קצה </w:t>
      </w:r>
      <w:r w:rsidRPr="001D5080">
        <w:rPr>
          <w:rFonts w:hint="cs"/>
          <w:szCs w:val="24"/>
          <w:rtl/>
        </w:rPr>
        <w:t>- חג הקציר</w:t>
      </w:r>
    </w:p>
    <w:p w14:paraId="04E76DF8" w14:textId="77777777" w:rsidR="003A141A" w:rsidRDefault="003A141A" w:rsidP="00EE1E4B">
      <w:pPr>
        <w:numPr>
          <w:ilvl w:val="0"/>
          <w:numId w:val="13"/>
        </w:numPr>
        <w:spacing w:before="120"/>
        <w:ind w:left="714" w:hanging="357"/>
        <w:rPr>
          <w:rFonts w:hint="cs"/>
          <w:b/>
          <w:bCs/>
          <w:szCs w:val="24"/>
        </w:rPr>
      </w:pPr>
      <w:r>
        <w:rPr>
          <w:rFonts w:hint="cs"/>
          <w:b/>
          <w:bCs/>
          <w:szCs w:val="24"/>
          <w:rtl/>
        </w:rPr>
        <w:t>בלתי חם</w:t>
      </w:r>
      <w:r w:rsidR="00654F5E">
        <w:rPr>
          <w:rFonts w:hint="cs"/>
          <w:b/>
          <w:bCs/>
          <w:szCs w:val="24"/>
          <w:rtl/>
        </w:rPr>
        <w:t xml:space="preserve"> (שתי מילים)</w:t>
      </w:r>
      <w:r>
        <w:rPr>
          <w:rFonts w:hint="cs"/>
          <w:b/>
          <w:bCs/>
          <w:szCs w:val="24"/>
          <w:rtl/>
        </w:rPr>
        <w:t xml:space="preserve"> - </w:t>
      </w:r>
      <w:r w:rsidRPr="00B058AD">
        <w:rPr>
          <w:rFonts w:hint="cs"/>
          <w:szCs w:val="24"/>
          <w:rtl/>
        </w:rPr>
        <w:t>בית לחם</w:t>
      </w:r>
    </w:p>
    <w:p w14:paraId="3D727BAA" w14:textId="77777777" w:rsidR="001D5080" w:rsidRPr="001D5080" w:rsidRDefault="001D5080" w:rsidP="001D5080">
      <w:pPr>
        <w:numPr>
          <w:ilvl w:val="0"/>
          <w:numId w:val="13"/>
        </w:numPr>
        <w:spacing w:before="120" w:line="300" w:lineRule="atLeast"/>
        <w:ind w:left="714" w:hanging="357"/>
        <w:jc w:val="both"/>
        <w:rPr>
          <w:rFonts w:hint="cs"/>
          <w:szCs w:val="24"/>
        </w:rPr>
      </w:pPr>
      <w:r>
        <w:rPr>
          <w:rFonts w:hint="cs"/>
          <w:b/>
          <w:bCs/>
          <w:szCs w:val="24"/>
          <w:rtl/>
        </w:rPr>
        <w:t xml:space="preserve">"בחג אחד אוכלים מה שרוצים אבל לא בכל מקום שרוצים. בחג אחר אוכלים בכל מקום שרוצים אבל לא כל מה שרוצים. ובשלישי, אוכלים מה שרוצים איפה שרוצים" </w:t>
      </w:r>
      <w:r>
        <w:rPr>
          <w:b/>
          <w:bCs/>
          <w:szCs w:val="24"/>
          <w:rtl/>
        </w:rPr>
        <w:t>–</w:t>
      </w:r>
      <w:r>
        <w:rPr>
          <w:rFonts w:hint="cs"/>
          <w:b/>
          <w:bCs/>
          <w:szCs w:val="24"/>
          <w:rtl/>
        </w:rPr>
        <w:t xml:space="preserve"> תסביר. </w:t>
      </w:r>
      <w:r w:rsidRPr="001D5080">
        <w:rPr>
          <w:szCs w:val="24"/>
          <w:rtl/>
        </w:rPr>
        <w:t>–</w:t>
      </w:r>
      <w:r w:rsidRPr="001D5080">
        <w:rPr>
          <w:rFonts w:hint="cs"/>
          <w:szCs w:val="24"/>
          <w:rtl/>
        </w:rPr>
        <w:t xml:space="preserve"> סוכות, פסח, שבועות.</w:t>
      </w:r>
    </w:p>
    <w:p w14:paraId="6BFF07EA" w14:textId="77777777" w:rsidR="008608FC" w:rsidRDefault="008608FC" w:rsidP="00956EDB">
      <w:pPr>
        <w:numPr>
          <w:ilvl w:val="0"/>
          <w:numId w:val="13"/>
        </w:numPr>
        <w:spacing w:before="120" w:line="300" w:lineRule="atLeast"/>
        <w:ind w:left="714" w:hanging="357"/>
        <w:jc w:val="both"/>
        <w:rPr>
          <w:rFonts w:hint="cs"/>
          <w:b/>
          <w:bCs/>
          <w:szCs w:val="24"/>
        </w:rPr>
      </w:pPr>
      <w:r>
        <w:rPr>
          <w:rFonts w:hint="cs"/>
          <w:b/>
          <w:bCs/>
          <w:szCs w:val="24"/>
          <w:rtl/>
        </w:rPr>
        <w:t xml:space="preserve">אבן עזרא כתב: וכי יפיל איש את עין עבדו ועשה פסח לה' </w:t>
      </w:r>
      <w:r>
        <w:rPr>
          <w:b/>
          <w:bCs/>
          <w:szCs w:val="24"/>
          <w:rtl/>
        </w:rPr>
        <w:t>–</w:t>
      </w:r>
      <w:r>
        <w:rPr>
          <w:rFonts w:hint="cs"/>
          <w:b/>
          <w:bCs/>
          <w:szCs w:val="24"/>
          <w:rtl/>
        </w:rPr>
        <w:t xml:space="preserve"> לא תאבה לו ולא תשמע בקולו. תסביר</w:t>
      </w:r>
      <w:r w:rsidR="00E955F9">
        <w:rPr>
          <w:rFonts w:hint="cs"/>
          <w:b/>
          <w:bCs/>
          <w:szCs w:val="24"/>
          <w:rtl/>
        </w:rPr>
        <w:t xml:space="preserve"> (רמז, קשור לשאלה קודמת באילו ימים בשבוע לא יחול חג השבועות)</w:t>
      </w:r>
      <w:r>
        <w:rPr>
          <w:rFonts w:hint="cs"/>
          <w:b/>
          <w:bCs/>
          <w:szCs w:val="24"/>
          <w:rtl/>
        </w:rPr>
        <w:t xml:space="preserve">. </w:t>
      </w:r>
      <w:r>
        <w:rPr>
          <w:b/>
          <w:bCs/>
          <w:szCs w:val="24"/>
          <w:rtl/>
        </w:rPr>
        <w:t>–</w:t>
      </w:r>
      <w:r>
        <w:rPr>
          <w:rFonts w:hint="cs"/>
          <w:b/>
          <w:bCs/>
          <w:szCs w:val="24"/>
          <w:rtl/>
        </w:rPr>
        <w:t xml:space="preserve"> </w:t>
      </w:r>
      <w:r w:rsidRPr="00E955F9">
        <w:rPr>
          <w:rFonts w:hint="cs"/>
          <w:szCs w:val="24"/>
          <w:rtl/>
        </w:rPr>
        <w:t xml:space="preserve">אם מורידים </w:t>
      </w:r>
      <w:r w:rsidR="00E955F9" w:rsidRPr="00E955F9">
        <w:rPr>
          <w:rFonts w:hint="cs"/>
          <w:szCs w:val="24"/>
          <w:rtl/>
        </w:rPr>
        <w:t>את האות עי"ן מהמילה עבדו, נשארים בי"ת, דל"ת, וא"ו. בימים אלה אי אפשר שיחול חג הפסח.</w:t>
      </w:r>
    </w:p>
    <w:p w14:paraId="31DF9013" w14:textId="77777777" w:rsidR="00DE45A2" w:rsidRDefault="00DE45A2" w:rsidP="00956EDB">
      <w:pPr>
        <w:numPr>
          <w:ilvl w:val="0"/>
          <w:numId w:val="13"/>
        </w:numPr>
        <w:spacing w:before="120" w:line="300" w:lineRule="atLeast"/>
        <w:ind w:left="714" w:hanging="357"/>
        <w:jc w:val="both"/>
        <w:rPr>
          <w:rFonts w:hint="cs"/>
          <w:b/>
          <w:bCs/>
          <w:szCs w:val="24"/>
        </w:rPr>
      </w:pPr>
      <w:r>
        <w:rPr>
          <w:rFonts w:hint="cs"/>
          <w:b/>
          <w:bCs/>
          <w:szCs w:val="24"/>
          <w:rtl/>
        </w:rPr>
        <w:t>אני שלם ח"י ימים בשנה</w:t>
      </w:r>
      <w:r w:rsidR="00444807">
        <w:rPr>
          <w:rFonts w:hint="cs"/>
          <w:b/>
          <w:bCs/>
          <w:szCs w:val="24"/>
          <w:rtl/>
        </w:rPr>
        <w:t xml:space="preserve"> (</w:t>
      </w:r>
      <w:r w:rsidR="00956EDB">
        <w:rPr>
          <w:rFonts w:hint="cs"/>
          <w:b/>
          <w:bCs/>
          <w:szCs w:val="24"/>
          <w:rtl/>
        </w:rPr>
        <w:t xml:space="preserve">וימינו </w:t>
      </w:r>
      <w:r w:rsidR="00444807">
        <w:rPr>
          <w:rFonts w:hint="cs"/>
          <w:b/>
          <w:bCs/>
          <w:szCs w:val="24"/>
          <w:rtl/>
        </w:rPr>
        <w:t>20)</w:t>
      </w:r>
      <w:r>
        <w:rPr>
          <w:rFonts w:hint="cs"/>
          <w:b/>
          <w:bCs/>
          <w:szCs w:val="24"/>
          <w:rtl/>
        </w:rPr>
        <w:t xml:space="preserve">, ואני חצוי טו"ב ימים בשנה, מי אני? </w:t>
      </w:r>
      <w:r>
        <w:rPr>
          <w:b/>
          <w:bCs/>
          <w:szCs w:val="24"/>
          <w:rtl/>
        </w:rPr>
        <w:t>–</w:t>
      </w:r>
      <w:r>
        <w:rPr>
          <w:rFonts w:hint="cs"/>
          <w:b/>
          <w:bCs/>
          <w:szCs w:val="24"/>
          <w:rtl/>
        </w:rPr>
        <w:t xml:space="preserve"> </w:t>
      </w:r>
      <w:r w:rsidRPr="00444807">
        <w:rPr>
          <w:rFonts w:hint="cs"/>
          <w:szCs w:val="24"/>
          <w:rtl/>
        </w:rPr>
        <w:t xml:space="preserve">הלל שקוראים הלל שלם 18 </w:t>
      </w:r>
      <w:r w:rsidR="00DF6F76">
        <w:rPr>
          <w:rFonts w:hint="cs"/>
          <w:szCs w:val="24"/>
          <w:rtl/>
        </w:rPr>
        <w:t xml:space="preserve">או 20 </w:t>
      </w:r>
      <w:r w:rsidRPr="00444807">
        <w:rPr>
          <w:rFonts w:hint="cs"/>
          <w:szCs w:val="24"/>
          <w:rtl/>
        </w:rPr>
        <w:t>ימים בשנה (מצא אותם) וחצי הלל 17 ימים בשנה (מצא אותם). וכל זה בארץ ישראל.</w:t>
      </w:r>
    </w:p>
    <w:p w14:paraId="68A6EA50" w14:textId="77777777" w:rsidR="006A4F4F" w:rsidRDefault="0001086C" w:rsidP="0001086C">
      <w:pPr>
        <w:pStyle w:val="a9"/>
        <w:rPr>
          <w:rFonts w:hint="cs"/>
          <w:rtl/>
        </w:rPr>
      </w:pPr>
      <w:r>
        <w:rPr>
          <w:rFonts w:hint="cs"/>
          <w:rtl/>
        </w:rPr>
        <w:t>למיטיבי לכת</w:t>
      </w:r>
      <w:r w:rsidR="006A4F4F">
        <w:rPr>
          <w:rFonts w:hint="cs"/>
          <w:rtl/>
        </w:rPr>
        <w:t xml:space="preserve"> </w:t>
      </w:r>
    </w:p>
    <w:p w14:paraId="6677EEDA" w14:textId="77777777" w:rsidR="001B4917" w:rsidRDefault="0001086C" w:rsidP="00EE1E4B">
      <w:pPr>
        <w:pStyle w:val="ab"/>
        <w:numPr>
          <w:ilvl w:val="0"/>
          <w:numId w:val="13"/>
        </w:numPr>
        <w:spacing w:before="120"/>
        <w:ind w:left="714" w:hanging="357"/>
        <w:rPr>
          <w:rFonts w:hint="cs"/>
        </w:rPr>
      </w:pPr>
      <w:r>
        <w:rPr>
          <w:rFonts w:hint="cs"/>
          <w:rtl/>
        </w:rPr>
        <w:t xml:space="preserve">שעשועים בחג שבועות, כיצד? </w:t>
      </w:r>
      <w:r>
        <w:rPr>
          <w:rtl/>
        </w:rPr>
        <w:t>–</w:t>
      </w:r>
      <w:r>
        <w:rPr>
          <w:rFonts w:hint="cs"/>
          <w:rtl/>
        </w:rPr>
        <w:t xml:space="preserve"> </w:t>
      </w:r>
      <w:r w:rsidRPr="00B42728">
        <w:rPr>
          <w:rFonts w:hint="cs"/>
          <w:b w:val="0"/>
          <w:bCs w:val="0"/>
          <w:rtl/>
        </w:rPr>
        <w:t>לולי תורתך שעשועי ...</w:t>
      </w:r>
      <w:r w:rsidR="006A4F4F">
        <w:rPr>
          <w:rFonts w:hint="cs"/>
          <w:rtl/>
        </w:rPr>
        <w:t xml:space="preserve"> </w:t>
      </w:r>
    </w:p>
    <w:p w14:paraId="221321B3" w14:textId="77777777" w:rsidR="00C61835" w:rsidRPr="00C61835" w:rsidRDefault="00654F5E" w:rsidP="00956EDB">
      <w:pPr>
        <w:pStyle w:val="ab"/>
        <w:numPr>
          <w:ilvl w:val="0"/>
          <w:numId w:val="13"/>
        </w:numPr>
        <w:spacing w:before="120"/>
        <w:rPr>
          <w:rFonts w:hint="cs"/>
          <w:b w:val="0"/>
          <w:bCs w:val="0"/>
        </w:rPr>
      </w:pPr>
      <w:r>
        <w:rPr>
          <w:rFonts w:hint="cs"/>
          <w:rtl/>
        </w:rPr>
        <w:t xml:space="preserve">מה הקשר של דוד למגילת רות (קשר כפול) </w:t>
      </w:r>
      <w:r w:rsidR="005F2A93">
        <w:rPr>
          <w:rtl/>
        </w:rPr>
        <w:t>–</w:t>
      </w:r>
      <w:r>
        <w:rPr>
          <w:rFonts w:hint="cs"/>
          <w:rtl/>
        </w:rPr>
        <w:t xml:space="preserve"> </w:t>
      </w:r>
      <w:r w:rsidR="005F2A93" w:rsidRPr="00C61835">
        <w:rPr>
          <w:rFonts w:hint="cs"/>
          <w:b w:val="0"/>
          <w:bCs w:val="0"/>
          <w:rtl/>
        </w:rPr>
        <w:t xml:space="preserve">מגילת רות היא ספר הייחוסין שלו </w:t>
      </w:r>
      <w:r w:rsidR="00956EDB">
        <w:rPr>
          <w:rFonts w:hint="cs"/>
          <w:b w:val="0"/>
          <w:bCs w:val="0"/>
          <w:rtl/>
        </w:rPr>
        <w:t>כ</w:t>
      </w:r>
      <w:r w:rsidR="005F2A93" w:rsidRPr="00C61835">
        <w:rPr>
          <w:rFonts w:hint="cs"/>
          <w:b w:val="0"/>
          <w:bCs w:val="0"/>
          <w:rtl/>
        </w:rPr>
        <w:t xml:space="preserve">נזכר בסוף המגילה. </w:t>
      </w:r>
      <w:r w:rsidR="00956EDB">
        <w:rPr>
          <w:rFonts w:hint="cs"/>
          <w:b w:val="0"/>
          <w:bCs w:val="0"/>
          <w:rtl/>
        </w:rPr>
        <w:t>דוד</w:t>
      </w:r>
      <w:r w:rsidR="005F2A93" w:rsidRPr="00C61835">
        <w:rPr>
          <w:rFonts w:hint="cs"/>
          <w:b w:val="0"/>
          <w:bCs w:val="0"/>
          <w:rtl/>
        </w:rPr>
        <w:t xml:space="preserve"> נפטר עפ"י המסורת בשבועות (שחל אז בשבת, מה שלא יכול להיות בימינו, תסביר למה).</w:t>
      </w:r>
    </w:p>
    <w:p w14:paraId="53009735" w14:textId="77777777" w:rsidR="002178C7" w:rsidRPr="002178C7" w:rsidRDefault="002178C7" w:rsidP="00F40596">
      <w:pPr>
        <w:pStyle w:val="ab"/>
        <w:numPr>
          <w:ilvl w:val="0"/>
          <w:numId w:val="13"/>
        </w:numPr>
        <w:spacing w:before="120"/>
        <w:ind w:left="714" w:hanging="357"/>
        <w:rPr>
          <w:rFonts w:hint="cs"/>
          <w:b w:val="0"/>
          <w:bCs w:val="0"/>
        </w:rPr>
      </w:pPr>
      <w:r w:rsidRPr="005F6A6A">
        <w:rPr>
          <w:rFonts w:hint="cs"/>
          <w:rtl/>
        </w:rPr>
        <w:t>מה זה "טעם עליון" וטעם תחתון"</w:t>
      </w:r>
      <w:r w:rsidR="005F6A6A">
        <w:rPr>
          <w:rFonts w:hint="cs"/>
          <w:b w:val="0"/>
          <w:bCs w:val="0"/>
          <w:rtl/>
        </w:rPr>
        <w:t>?</w:t>
      </w:r>
      <w:r w:rsidRPr="005F6A6A">
        <w:rPr>
          <w:rFonts w:hint="cs"/>
          <w:b w:val="0"/>
          <w:bCs w:val="0"/>
          <w:rtl/>
        </w:rPr>
        <w:t xml:space="preserve"> </w:t>
      </w:r>
      <w:r>
        <w:rPr>
          <w:b w:val="0"/>
          <w:bCs w:val="0"/>
          <w:rtl/>
        </w:rPr>
        <w:t>–</w:t>
      </w:r>
      <w:r>
        <w:rPr>
          <w:rFonts w:hint="cs"/>
          <w:b w:val="0"/>
          <w:bCs w:val="0"/>
          <w:rtl/>
        </w:rPr>
        <w:t xml:space="preserve"> האופן בו קוראים את עשרת הדברות</w:t>
      </w:r>
      <w:r w:rsidR="005F6A6A">
        <w:rPr>
          <w:rFonts w:hint="cs"/>
          <w:b w:val="0"/>
          <w:bCs w:val="0"/>
          <w:rtl/>
        </w:rPr>
        <w:t xml:space="preserve"> בטעמי המקרא</w:t>
      </w:r>
      <w:r>
        <w:rPr>
          <w:rFonts w:hint="cs"/>
          <w:b w:val="0"/>
          <w:bCs w:val="0"/>
          <w:rtl/>
        </w:rPr>
        <w:t>, בפרט שני הדברות הראשונים ומצוות השבת. האם מחברים את הפסוקים לפסוק אחד ארוך</w:t>
      </w:r>
      <w:r w:rsidR="00F40596">
        <w:rPr>
          <w:rFonts w:hint="cs"/>
          <w:b w:val="0"/>
          <w:bCs w:val="0"/>
          <w:rtl/>
        </w:rPr>
        <w:t xml:space="preserve"> (פרשה אחת) ועקב כך רוב הטעמים הם מעל למילים</w:t>
      </w:r>
      <w:r>
        <w:rPr>
          <w:rFonts w:hint="cs"/>
          <w:b w:val="0"/>
          <w:bCs w:val="0"/>
          <w:rtl/>
        </w:rPr>
        <w:t xml:space="preserve"> (טעם עליון) או שומרים על חלוקת הפסוקים כפי שהיא במסורה</w:t>
      </w:r>
      <w:r w:rsidR="00F40596">
        <w:rPr>
          <w:rFonts w:hint="cs"/>
          <w:b w:val="0"/>
          <w:bCs w:val="0"/>
          <w:rtl/>
        </w:rPr>
        <w:t xml:space="preserve"> ורוב הטעמים הם מתחת למילים</w:t>
      </w:r>
      <w:r>
        <w:rPr>
          <w:rFonts w:hint="cs"/>
          <w:b w:val="0"/>
          <w:bCs w:val="0"/>
          <w:rtl/>
        </w:rPr>
        <w:t xml:space="preserve"> (טעם תחתון)</w:t>
      </w:r>
    </w:p>
    <w:p w14:paraId="58B5BB85" w14:textId="77777777" w:rsidR="002178C7" w:rsidRPr="002178C7" w:rsidRDefault="001B4917" w:rsidP="0016415A">
      <w:pPr>
        <w:pStyle w:val="ab"/>
        <w:numPr>
          <w:ilvl w:val="0"/>
          <w:numId w:val="13"/>
        </w:numPr>
        <w:spacing w:before="120"/>
        <w:ind w:left="714" w:hanging="357"/>
        <w:rPr>
          <w:rFonts w:hint="cs"/>
          <w:b w:val="0"/>
          <w:bCs w:val="0"/>
        </w:rPr>
      </w:pPr>
      <w:r>
        <w:rPr>
          <w:rFonts w:hint="cs"/>
          <w:rtl/>
        </w:rPr>
        <w:t>היכן נזכרת מצוות הביכורים במשנה</w:t>
      </w:r>
      <w:r w:rsidR="0016415A">
        <w:rPr>
          <w:rFonts w:hint="cs"/>
          <w:rtl/>
        </w:rPr>
        <w:t xml:space="preserve"> </w:t>
      </w:r>
      <w:r w:rsidR="002178C7">
        <w:rPr>
          <w:rtl/>
        </w:rPr>
        <w:t>–</w:t>
      </w:r>
      <w:r w:rsidR="002178C7">
        <w:rPr>
          <w:rFonts w:hint="cs"/>
          <w:rtl/>
        </w:rPr>
        <w:t xml:space="preserve"> </w:t>
      </w:r>
      <w:r w:rsidR="002178C7" w:rsidRPr="0016415A">
        <w:rPr>
          <w:rFonts w:hint="cs"/>
          <w:b w:val="0"/>
          <w:bCs w:val="0"/>
          <w:rtl/>
        </w:rPr>
        <w:t>מסכת ביכורים בסדר זרעים,</w:t>
      </w:r>
    </w:p>
    <w:p w14:paraId="4EE7D367" w14:textId="77777777" w:rsidR="0001086C" w:rsidRDefault="0016415A" w:rsidP="00237FD6">
      <w:pPr>
        <w:pStyle w:val="ab"/>
        <w:numPr>
          <w:ilvl w:val="0"/>
          <w:numId w:val="13"/>
        </w:numPr>
        <w:spacing w:before="120"/>
        <w:ind w:left="714" w:hanging="357"/>
        <w:rPr>
          <w:rFonts w:hint="cs"/>
          <w:b w:val="0"/>
          <w:bCs w:val="0"/>
        </w:rPr>
      </w:pPr>
      <w:r>
        <w:rPr>
          <w:rFonts w:hint="cs"/>
          <w:rtl/>
        </w:rPr>
        <w:t>והיכן מצוות העומר</w:t>
      </w:r>
      <w:r w:rsidR="001B4917">
        <w:rPr>
          <w:rFonts w:hint="cs"/>
          <w:rtl/>
        </w:rPr>
        <w:t xml:space="preserve">? </w:t>
      </w:r>
      <w:r w:rsidR="00237FD6">
        <w:rPr>
          <w:rFonts w:hint="cs"/>
          <w:rtl/>
        </w:rPr>
        <w:t>והיכן מצוות שתי הלחם של חג השבועות?</w:t>
      </w:r>
      <w:r w:rsidR="00237FD6">
        <w:rPr>
          <w:rFonts w:hint="cs"/>
          <w:b w:val="0"/>
          <w:bCs w:val="0"/>
          <w:rtl/>
        </w:rPr>
        <w:t xml:space="preserve"> </w:t>
      </w:r>
      <w:r w:rsidR="0085548C">
        <w:rPr>
          <w:rFonts w:hint="cs"/>
          <w:b w:val="0"/>
          <w:bCs w:val="0"/>
          <w:rtl/>
        </w:rPr>
        <w:t xml:space="preserve">- </w:t>
      </w:r>
      <w:r w:rsidRPr="0016415A">
        <w:rPr>
          <w:rFonts w:hint="cs"/>
          <w:b w:val="0"/>
          <w:bCs w:val="0"/>
          <w:rtl/>
        </w:rPr>
        <w:t>מסכ</w:t>
      </w:r>
      <w:r w:rsidR="0085548C">
        <w:rPr>
          <w:rFonts w:hint="cs"/>
          <w:b w:val="0"/>
          <w:bCs w:val="0"/>
          <w:rtl/>
        </w:rPr>
        <w:t>ת</w:t>
      </w:r>
      <w:r w:rsidRPr="0016415A">
        <w:rPr>
          <w:rFonts w:hint="cs"/>
          <w:b w:val="0"/>
          <w:bCs w:val="0"/>
          <w:rtl/>
        </w:rPr>
        <w:t xml:space="preserve"> מנחות פרק</w:t>
      </w:r>
      <w:r w:rsidR="00237FD6">
        <w:rPr>
          <w:rFonts w:hint="cs"/>
          <w:b w:val="0"/>
          <w:bCs w:val="0"/>
          <w:rtl/>
        </w:rPr>
        <w:t>ים י-יא</w:t>
      </w:r>
      <w:r w:rsidR="0085548C">
        <w:rPr>
          <w:rFonts w:hint="cs"/>
          <w:b w:val="0"/>
          <w:bCs w:val="0"/>
          <w:rtl/>
        </w:rPr>
        <w:t>.</w:t>
      </w:r>
      <w:r w:rsidRPr="0016415A">
        <w:rPr>
          <w:rFonts w:hint="cs"/>
          <w:b w:val="0"/>
          <w:bCs w:val="0"/>
          <w:rtl/>
        </w:rPr>
        <w:t xml:space="preserve"> </w:t>
      </w:r>
      <w:r w:rsidR="0001086C" w:rsidRPr="0016415A">
        <w:rPr>
          <w:rFonts w:hint="cs"/>
          <w:b w:val="0"/>
          <w:bCs w:val="0"/>
          <w:rtl/>
        </w:rPr>
        <w:t xml:space="preserve">  </w:t>
      </w:r>
    </w:p>
    <w:p w14:paraId="2EA5FA73" w14:textId="77777777" w:rsidR="005F6A6A" w:rsidRPr="005F6A6A" w:rsidRDefault="005F6A6A" w:rsidP="005F6A6A">
      <w:pPr>
        <w:pStyle w:val="ab"/>
        <w:numPr>
          <w:ilvl w:val="0"/>
          <w:numId w:val="13"/>
        </w:numPr>
        <w:spacing w:before="120"/>
        <w:rPr>
          <w:rFonts w:hint="cs"/>
          <w:b w:val="0"/>
          <w:bCs w:val="0"/>
        </w:rPr>
      </w:pPr>
      <w:r>
        <w:rPr>
          <w:rFonts w:hint="cs"/>
          <w:rtl/>
        </w:rPr>
        <w:t xml:space="preserve">האם מכל פרי שמבכיר מביאים ביכורים? </w:t>
      </w:r>
      <w:r w:rsidRPr="005F6A6A">
        <w:rPr>
          <w:rFonts w:hint="cs"/>
          <w:b w:val="0"/>
          <w:bCs w:val="0"/>
          <w:rtl/>
        </w:rPr>
        <w:t xml:space="preserve"> - </w:t>
      </w:r>
      <w:r w:rsidRPr="005F6A6A">
        <w:rPr>
          <w:b w:val="0"/>
          <w:bCs w:val="0"/>
          <w:rtl/>
        </w:rPr>
        <w:t>מסכת ביכורים פרק א</w:t>
      </w:r>
      <w:r w:rsidRPr="005F6A6A">
        <w:rPr>
          <w:rFonts w:hint="cs"/>
          <w:b w:val="0"/>
          <w:bCs w:val="0"/>
          <w:rtl/>
        </w:rPr>
        <w:t xml:space="preserve"> משנה </w:t>
      </w:r>
      <w:r w:rsidRPr="005F6A6A">
        <w:rPr>
          <w:b w:val="0"/>
          <w:bCs w:val="0"/>
          <w:rtl/>
        </w:rPr>
        <w:t>ג</w:t>
      </w:r>
      <w:r w:rsidRPr="005F6A6A">
        <w:rPr>
          <w:rFonts w:hint="cs"/>
          <w:b w:val="0"/>
          <w:bCs w:val="0"/>
          <w:rtl/>
        </w:rPr>
        <w:t>: "</w:t>
      </w:r>
      <w:r w:rsidRPr="005F6A6A">
        <w:rPr>
          <w:b w:val="0"/>
          <w:bCs w:val="0"/>
          <w:rtl/>
        </w:rPr>
        <w:t>אין מביאין בכורים חוץ משבעת המינים לא מתמרים שבהרים ולא מפירות שבעמקים ולא מזיתי שמן שאינם מן המובחר</w:t>
      </w:r>
      <w:r>
        <w:rPr>
          <w:rFonts w:hint="cs"/>
          <w:b w:val="0"/>
          <w:bCs w:val="0"/>
          <w:rtl/>
        </w:rPr>
        <w:t>"</w:t>
      </w:r>
    </w:p>
    <w:p w14:paraId="3085D410" w14:textId="77777777" w:rsidR="00D23813" w:rsidRPr="00D31801" w:rsidRDefault="00D23813" w:rsidP="00D31801">
      <w:pPr>
        <w:pStyle w:val="ab"/>
        <w:numPr>
          <w:ilvl w:val="0"/>
          <w:numId w:val="13"/>
        </w:numPr>
        <w:spacing w:before="120"/>
        <w:rPr>
          <w:rFonts w:hint="cs"/>
          <w:b w:val="0"/>
          <w:bCs w:val="0"/>
        </w:rPr>
      </w:pPr>
      <w:r>
        <w:rPr>
          <w:rFonts w:hint="cs"/>
          <w:rtl/>
        </w:rPr>
        <w:t xml:space="preserve">ממתי </w:t>
      </w:r>
      <w:r w:rsidR="00D31801">
        <w:rPr>
          <w:rFonts w:hint="cs"/>
          <w:rtl/>
        </w:rPr>
        <w:t>ו</w:t>
      </w:r>
      <w:r>
        <w:rPr>
          <w:rFonts w:hint="cs"/>
          <w:rtl/>
        </w:rPr>
        <w:t>עד מתי מביאים ביכורים?</w:t>
      </w:r>
      <w:r w:rsidRPr="00D31801">
        <w:rPr>
          <w:rFonts w:hint="cs"/>
          <w:b w:val="0"/>
          <w:bCs w:val="0"/>
          <w:rtl/>
        </w:rPr>
        <w:t xml:space="preserve"> - </w:t>
      </w:r>
      <w:r w:rsidRPr="00D31801">
        <w:rPr>
          <w:b w:val="0"/>
          <w:bCs w:val="0"/>
          <w:rtl/>
        </w:rPr>
        <w:t>מסכת ביכורים פרק א</w:t>
      </w:r>
      <w:r w:rsidRPr="00D31801">
        <w:rPr>
          <w:rFonts w:hint="cs"/>
          <w:b w:val="0"/>
          <w:bCs w:val="0"/>
          <w:rtl/>
        </w:rPr>
        <w:t>: "</w:t>
      </w:r>
      <w:r w:rsidRPr="00D31801">
        <w:rPr>
          <w:b w:val="0"/>
          <w:bCs w:val="0"/>
          <w:rtl/>
        </w:rPr>
        <w:t xml:space="preserve">מביאין בכורים קודם לעצרת </w:t>
      </w:r>
      <w:r w:rsidRPr="00D31801">
        <w:rPr>
          <w:rFonts w:hint="cs"/>
          <w:b w:val="0"/>
          <w:bCs w:val="0"/>
          <w:rtl/>
        </w:rPr>
        <w:t>...</w:t>
      </w:r>
      <w:r w:rsidR="00D31801" w:rsidRPr="00D31801">
        <w:rPr>
          <w:rtl/>
        </w:rPr>
        <w:t xml:space="preserve"> </w:t>
      </w:r>
      <w:r w:rsidR="00D31801" w:rsidRPr="00D31801">
        <w:rPr>
          <w:b w:val="0"/>
          <w:bCs w:val="0"/>
          <w:rtl/>
        </w:rPr>
        <w:t>מעצרת ועד החג מביא וקורא מן החג ועד חנוכה מביא ואינו קורא</w:t>
      </w:r>
      <w:r w:rsidR="00D31801">
        <w:rPr>
          <w:rFonts w:hint="cs"/>
          <w:b w:val="0"/>
          <w:bCs w:val="0"/>
          <w:rtl/>
        </w:rPr>
        <w:t>.</w:t>
      </w:r>
      <w:r w:rsidR="00D31801" w:rsidRPr="00D31801">
        <w:rPr>
          <w:b w:val="0"/>
          <w:bCs w:val="0"/>
          <w:rtl/>
        </w:rPr>
        <w:t xml:space="preserve"> רבי יהודה בן בתירא אומר מביא וקורא</w:t>
      </w:r>
      <w:r w:rsidR="00D31801">
        <w:rPr>
          <w:rFonts w:hint="cs"/>
          <w:b w:val="0"/>
          <w:bCs w:val="0"/>
          <w:rtl/>
        </w:rPr>
        <w:t>".</w:t>
      </w:r>
    </w:p>
    <w:p w14:paraId="19252BD4" w14:textId="77777777" w:rsidR="00D23813" w:rsidRPr="00C8425D" w:rsidRDefault="00D23813" w:rsidP="00D23813">
      <w:pPr>
        <w:pStyle w:val="ab"/>
        <w:numPr>
          <w:ilvl w:val="0"/>
          <w:numId w:val="13"/>
        </w:numPr>
        <w:spacing w:before="120"/>
        <w:ind w:left="714" w:hanging="357"/>
        <w:rPr>
          <w:rFonts w:hint="cs"/>
        </w:rPr>
      </w:pPr>
      <w:r w:rsidRPr="00C8425D">
        <w:rPr>
          <w:rFonts w:hint="cs"/>
          <w:rtl/>
        </w:rPr>
        <w:t xml:space="preserve">בכל מצווה יש מקום לתוספת שנקראת "הידור מצווה". </w:t>
      </w:r>
    </w:p>
    <w:p w14:paraId="420F1877" w14:textId="77777777" w:rsidR="00D23813" w:rsidRDefault="00D23813" w:rsidP="00D23813">
      <w:pPr>
        <w:pStyle w:val="ab"/>
        <w:numPr>
          <w:ilvl w:val="1"/>
          <w:numId w:val="13"/>
        </w:numPr>
        <w:spacing w:before="120"/>
        <w:rPr>
          <w:rFonts w:hint="cs"/>
          <w:b w:val="0"/>
          <w:bCs w:val="0"/>
        </w:rPr>
      </w:pPr>
      <w:r w:rsidRPr="00C8425D">
        <w:rPr>
          <w:rFonts w:hint="cs"/>
          <w:rtl/>
        </w:rPr>
        <w:t>מה מקור בתורה ל"הידור מצווה"?</w:t>
      </w:r>
      <w:r>
        <w:rPr>
          <w:rFonts w:hint="cs"/>
          <w:b w:val="0"/>
          <w:bCs w:val="0"/>
          <w:rtl/>
        </w:rPr>
        <w:t xml:space="preserve"> </w:t>
      </w:r>
      <w:r>
        <w:rPr>
          <w:b w:val="0"/>
          <w:bCs w:val="0"/>
          <w:rtl/>
        </w:rPr>
        <w:t>–</w:t>
      </w:r>
      <w:r>
        <w:rPr>
          <w:rFonts w:hint="cs"/>
          <w:b w:val="0"/>
          <w:bCs w:val="0"/>
          <w:rtl/>
        </w:rPr>
        <w:t xml:space="preserve"> הפסוק: "זה אלי ואנווהו" בשירת הים</w:t>
      </w:r>
    </w:p>
    <w:p w14:paraId="582A6CC3" w14:textId="77777777" w:rsidR="00D23813" w:rsidRPr="00957851" w:rsidRDefault="00D23813" w:rsidP="00D31801">
      <w:pPr>
        <w:pStyle w:val="ab"/>
        <w:numPr>
          <w:ilvl w:val="1"/>
          <w:numId w:val="13"/>
        </w:numPr>
        <w:spacing w:before="120"/>
        <w:rPr>
          <w:rFonts w:hint="cs"/>
          <w:b w:val="0"/>
          <w:bCs w:val="0"/>
        </w:rPr>
      </w:pPr>
      <w:r w:rsidRPr="00C8425D">
        <w:rPr>
          <w:rFonts w:hint="cs"/>
          <w:rtl/>
        </w:rPr>
        <w:t>איך נקרא</w:t>
      </w:r>
      <w:r w:rsidR="00D31801">
        <w:rPr>
          <w:rFonts w:hint="cs"/>
          <w:rtl/>
        </w:rPr>
        <w:t xml:space="preserve"> הידור זה</w:t>
      </w:r>
      <w:r w:rsidRPr="00C8425D">
        <w:rPr>
          <w:rFonts w:hint="cs"/>
          <w:rtl/>
        </w:rPr>
        <w:t xml:space="preserve"> בביכורים?</w:t>
      </w:r>
      <w:r w:rsidRPr="00957851">
        <w:rPr>
          <w:rFonts w:hint="cs"/>
          <w:b w:val="0"/>
          <w:bCs w:val="0"/>
          <w:rtl/>
        </w:rPr>
        <w:t xml:space="preserve"> </w:t>
      </w:r>
      <w:r w:rsidRPr="00957851">
        <w:rPr>
          <w:b w:val="0"/>
          <w:bCs w:val="0"/>
          <w:rtl/>
        </w:rPr>
        <w:t>–</w:t>
      </w:r>
      <w:r w:rsidRPr="00957851">
        <w:rPr>
          <w:rFonts w:hint="cs"/>
          <w:b w:val="0"/>
          <w:bCs w:val="0"/>
          <w:rtl/>
        </w:rPr>
        <w:t xml:space="preserve"> </w:t>
      </w:r>
      <w:r w:rsidR="00957851" w:rsidRPr="00957851">
        <w:rPr>
          <w:rFonts w:hint="cs"/>
          <w:b w:val="0"/>
          <w:bCs w:val="0"/>
          <w:rtl/>
        </w:rPr>
        <w:t xml:space="preserve">שניים: </w:t>
      </w:r>
      <w:r w:rsidRPr="00957851">
        <w:rPr>
          <w:rFonts w:hint="cs"/>
          <w:b w:val="0"/>
          <w:bCs w:val="0"/>
          <w:rtl/>
        </w:rPr>
        <w:t>"עיטור ביכורים"</w:t>
      </w:r>
      <w:r w:rsidR="00957851" w:rsidRPr="00957851">
        <w:rPr>
          <w:rFonts w:hint="cs"/>
          <w:b w:val="0"/>
          <w:bCs w:val="0"/>
          <w:rtl/>
        </w:rPr>
        <w:t xml:space="preserve">, "תוספת ביכורים". </w:t>
      </w:r>
      <w:r w:rsidR="00957851" w:rsidRPr="00957851">
        <w:rPr>
          <w:b w:val="0"/>
          <w:bCs w:val="0"/>
          <w:rtl/>
        </w:rPr>
        <w:t>תוספתא מסכת ביכורים פרק ב</w:t>
      </w:r>
      <w:r w:rsidR="00957851" w:rsidRPr="00957851">
        <w:rPr>
          <w:rFonts w:hint="cs"/>
          <w:b w:val="0"/>
          <w:bCs w:val="0"/>
          <w:rtl/>
        </w:rPr>
        <w:t xml:space="preserve"> </w:t>
      </w:r>
      <w:r w:rsidR="00957851" w:rsidRPr="00957851">
        <w:rPr>
          <w:b w:val="0"/>
          <w:bCs w:val="0"/>
          <w:rtl/>
        </w:rPr>
        <w:t>הלכה יב</w:t>
      </w:r>
      <w:r w:rsidR="00957851" w:rsidRPr="00957851">
        <w:rPr>
          <w:rFonts w:hint="cs"/>
          <w:b w:val="0"/>
          <w:bCs w:val="0"/>
          <w:rtl/>
        </w:rPr>
        <w:t>: "</w:t>
      </w:r>
      <w:r w:rsidR="00957851" w:rsidRPr="00957851">
        <w:rPr>
          <w:b w:val="0"/>
          <w:bCs w:val="0"/>
          <w:rtl/>
        </w:rPr>
        <w:t>תוספת הבכורין מין במינו ועיטור הבכורין מין בשאינו מינו</w:t>
      </w:r>
      <w:r w:rsidR="00957851">
        <w:rPr>
          <w:rFonts w:hint="cs"/>
          <w:b w:val="0"/>
          <w:bCs w:val="0"/>
          <w:rtl/>
        </w:rPr>
        <w:t>".</w:t>
      </w:r>
      <w:r w:rsidR="00D31801">
        <w:rPr>
          <w:rFonts w:hint="cs"/>
          <w:b w:val="0"/>
          <w:bCs w:val="0"/>
          <w:rtl/>
        </w:rPr>
        <w:t xml:space="preserve"> התוספת חייבת להיות מאותו מין (תוספת תמרים לתמרים, ענבים לענבים וכו'. אבל העיטור </w:t>
      </w:r>
      <w:r w:rsidR="00410655">
        <w:rPr>
          <w:rFonts w:hint="cs"/>
          <w:b w:val="0"/>
          <w:bCs w:val="0"/>
          <w:rtl/>
        </w:rPr>
        <w:t>יכול להיות מכל מין שהוא, גם מפרי שלא משבעת המינים ואפילו "גוזלות ובני יונה" שהובאו כקרבן למקדש.</w:t>
      </w:r>
    </w:p>
    <w:p w14:paraId="6E9B6561" w14:textId="77777777" w:rsidR="00B404B1" w:rsidRDefault="00B404B1" w:rsidP="00EE1E4B">
      <w:pPr>
        <w:pStyle w:val="ab"/>
        <w:numPr>
          <w:ilvl w:val="0"/>
          <w:numId w:val="13"/>
        </w:numPr>
        <w:spacing w:before="120"/>
        <w:ind w:left="714" w:hanging="357"/>
        <w:rPr>
          <w:rtl/>
        </w:rPr>
      </w:pPr>
      <w:r>
        <w:rPr>
          <w:rFonts w:hint="cs"/>
          <w:rtl/>
        </w:rPr>
        <w:t>מי אמר למי "</w:t>
      </w:r>
      <w:r>
        <w:rPr>
          <w:rtl/>
        </w:rPr>
        <w:t>אחינו אנשי המקום פלוני באתם לשלום</w:t>
      </w:r>
      <w:r>
        <w:rPr>
          <w:rFonts w:hint="cs"/>
          <w:rtl/>
        </w:rPr>
        <w:t xml:space="preserve">" </w:t>
      </w:r>
      <w:r>
        <w:rPr>
          <w:rtl/>
        </w:rPr>
        <w:t>–</w:t>
      </w:r>
      <w:r>
        <w:rPr>
          <w:rFonts w:hint="cs"/>
          <w:rtl/>
        </w:rPr>
        <w:t xml:space="preserve"> </w:t>
      </w:r>
      <w:r w:rsidRPr="00B404B1">
        <w:rPr>
          <w:rFonts w:hint="cs"/>
          <w:b w:val="0"/>
          <w:bCs w:val="0"/>
          <w:rtl/>
        </w:rPr>
        <w:t xml:space="preserve">אנשי ירושלים למביאי הביכורים, מסכת ביכורים פרק ג </w:t>
      </w:r>
      <w:r w:rsidRPr="00B404B1">
        <w:rPr>
          <w:b w:val="0"/>
          <w:bCs w:val="0"/>
          <w:rtl/>
        </w:rPr>
        <w:t>משנה ג</w:t>
      </w:r>
    </w:p>
    <w:p w14:paraId="5A8D33B2" w14:textId="77777777" w:rsidR="0001086C" w:rsidRPr="002178C7" w:rsidRDefault="00033423" w:rsidP="00963BDA">
      <w:pPr>
        <w:pStyle w:val="ab"/>
        <w:numPr>
          <w:ilvl w:val="0"/>
          <w:numId w:val="13"/>
        </w:numPr>
        <w:spacing w:before="120"/>
        <w:ind w:left="714" w:hanging="357"/>
        <w:rPr>
          <w:rFonts w:hint="cs"/>
          <w:b w:val="0"/>
          <w:bCs w:val="0"/>
        </w:rPr>
      </w:pPr>
      <w:r>
        <w:rPr>
          <w:rFonts w:hint="cs"/>
          <w:rtl/>
        </w:rPr>
        <w:t xml:space="preserve">האם אתה מכיר את הכלל "חציו לה' וחציו לכם"? תסביר. ותסביר מה הקשר המיוחד של כלל זה לחג השבועות הוא עצרת בלשון חז"ל. </w:t>
      </w:r>
      <w:r>
        <w:rPr>
          <w:b w:val="0"/>
          <w:bCs w:val="0"/>
          <w:rtl/>
        </w:rPr>
        <w:t>–</w:t>
      </w:r>
      <w:r>
        <w:rPr>
          <w:rFonts w:hint="cs"/>
          <w:b w:val="0"/>
          <w:bCs w:val="0"/>
          <w:rtl/>
        </w:rPr>
        <w:t xml:space="preserve"> שביום טוב אדם צריך לחלק את זמנו בין לימוד תורה </w:t>
      </w:r>
      <w:r>
        <w:rPr>
          <w:rFonts w:hint="cs"/>
          <w:b w:val="0"/>
          <w:bCs w:val="0"/>
          <w:rtl/>
        </w:rPr>
        <w:lastRenderedPageBreak/>
        <w:t xml:space="preserve">ותפילה (חציו לה') ובין שמחת יום טוב בסעודה (חציו לכם). </w:t>
      </w:r>
      <w:r w:rsidR="00D82A3A">
        <w:rPr>
          <w:rFonts w:hint="cs"/>
          <w:b w:val="0"/>
          <w:bCs w:val="0"/>
          <w:rtl/>
        </w:rPr>
        <w:t xml:space="preserve">זו שיטת ר' יהושע. ור' אליעזר חולק. אבל בעצרת הוא חג השבועות, גם ר' אליעזר מסכים שצריך </w:t>
      </w:r>
      <w:r w:rsidR="00963BDA">
        <w:rPr>
          <w:rFonts w:hint="cs"/>
          <w:b w:val="0"/>
          <w:bCs w:val="0"/>
          <w:rtl/>
        </w:rPr>
        <w:t>גם את "חציו לכם". מדוע? כי ביום זה ניתנה התורה (</w:t>
      </w:r>
      <w:r w:rsidR="00892C59">
        <w:rPr>
          <w:rFonts w:hint="cs"/>
          <w:b w:val="0"/>
          <w:bCs w:val="0"/>
          <w:rtl/>
        </w:rPr>
        <w:t xml:space="preserve">תסביר </w:t>
      </w:r>
      <w:r w:rsidR="00963BDA">
        <w:rPr>
          <w:rFonts w:hint="cs"/>
          <w:b w:val="0"/>
          <w:bCs w:val="0"/>
          <w:rtl/>
        </w:rPr>
        <w:t>מה הקשר?)</w:t>
      </w:r>
      <w:r w:rsidR="00D82A3A">
        <w:rPr>
          <w:rFonts w:hint="cs"/>
          <w:b w:val="0"/>
          <w:bCs w:val="0"/>
          <w:rtl/>
        </w:rPr>
        <w:t xml:space="preserve">. ראה הסוגיה במסכת ביצה טו ע"ב וגם </w:t>
      </w:r>
      <w:r w:rsidR="00892C59">
        <w:rPr>
          <w:rFonts w:hint="cs"/>
          <w:b w:val="0"/>
          <w:bCs w:val="0"/>
          <w:rtl/>
        </w:rPr>
        <w:t>ב</w:t>
      </w:r>
      <w:r w:rsidR="00D82A3A">
        <w:rPr>
          <w:rFonts w:hint="cs"/>
          <w:b w:val="0"/>
          <w:bCs w:val="0"/>
          <w:rtl/>
        </w:rPr>
        <w:t>פסחים סח ע"ב</w:t>
      </w:r>
      <w:r w:rsidR="002178C7" w:rsidRPr="002178C7">
        <w:rPr>
          <w:rFonts w:hint="cs"/>
          <w:b w:val="0"/>
          <w:bCs w:val="0"/>
          <w:rtl/>
        </w:rPr>
        <w:t>.</w:t>
      </w:r>
    </w:p>
    <w:p w14:paraId="76051E6F" w14:textId="77777777" w:rsidR="0001086C" w:rsidRPr="00A96300" w:rsidRDefault="0001086C" w:rsidP="00A96300">
      <w:pPr>
        <w:pStyle w:val="ab"/>
        <w:numPr>
          <w:ilvl w:val="0"/>
          <w:numId w:val="13"/>
        </w:numPr>
        <w:spacing w:before="120"/>
        <w:ind w:left="714" w:hanging="357"/>
        <w:rPr>
          <w:rFonts w:hint="cs"/>
          <w:b w:val="0"/>
          <w:bCs w:val="0"/>
        </w:rPr>
      </w:pPr>
      <w:r>
        <w:rPr>
          <w:rFonts w:hint="cs"/>
          <w:rtl/>
        </w:rPr>
        <w:t>איזו מסכת בש"ס יכולה להיחשב בטעות למסכת של החג?</w:t>
      </w:r>
      <w:r w:rsidR="0016415A">
        <w:rPr>
          <w:rFonts w:hint="cs"/>
          <w:rtl/>
        </w:rPr>
        <w:t xml:space="preserve"> </w:t>
      </w:r>
      <w:r w:rsidR="00A96300">
        <w:rPr>
          <w:rFonts w:hint="cs"/>
          <w:rtl/>
        </w:rPr>
        <w:t xml:space="preserve">איזו מסכת כן קשורה לחג? </w:t>
      </w:r>
      <w:r w:rsidR="0016415A">
        <w:rPr>
          <w:rtl/>
        </w:rPr>
        <w:t>–</w:t>
      </w:r>
      <w:r w:rsidR="0016415A">
        <w:rPr>
          <w:rFonts w:hint="cs"/>
          <w:rtl/>
        </w:rPr>
        <w:t xml:space="preserve"> </w:t>
      </w:r>
      <w:r w:rsidR="0016415A" w:rsidRPr="00A96300">
        <w:rPr>
          <w:rFonts w:hint="cs"/>
          <w:b w:val="0"/>
          <w:bCs w:val="0"/>
          <w:rtl/>
        </w:rPr>
        <w:t>מסכת ש</w:t>
      </w:r>
      <w:r w:rsidR="00033423" w:rsidRPr="00A96300">
        <w:rPr>
          <w:rFonts w:hint="eastAsia"/>
          <w:b w:val="0"/>
          <w:bCs w:val="0"/>
          <w:rtl/>
        </w:rPr>
        <w:t>ְׁ</w:t>
      </w:r>
      <w:r w:rsidR="0016415A" w:rsidRPr="00A96300">
        <w:rPr>
          <w:rFonts w:hint="cs"/>
          <w:b w:val="0"/>
          <w:bCs w:val="0"/>
          <w:rtl/>
        </w:rPr>
        <w:t>בו</w:t>
      </w:r>
      <w:r w:rsidR="00033423" w:rsidRPr="00A96300">
        <w:rPr>
          <w:rFonts w:hint="eastAsia"/>
          <w:b w:val="0"/>
          <w:bCs w:val="0"/>
          <w:rtl/>
        </w:rPr>
        <w:t>ּ</w:t>
      </w:r>
      <w:r w:rsidR="0016415A" w:rsidRPr="00A96300">
        <w:rPr>
          <w:rFonts w:hint="cs"/>
          <w:b w:val="0"/>
          <w:bCs w:val="0"/>
          <w:rtl/>
        </w:rPr>
        <w:t>עו</w:t>
      </w:r>
      <w:r w:rsidR="00033423" w:rsidRPr="00A96300">
        <w:rPr>
          <w:rFonts w:hint="eastAsia"/>
          <w:b w:val="0"/>
          <w:bCs w:val="0"/>
          <w:rtl/>
        </w:rPr>
        <w:t>ֹ</w:t>
      </w:r>
      <w:r w:rsidR="0016415A" w:rsidRPr="00A96300">
        <w:rPr>
          <w:rFonts w:hint="cs"/>
          <w:b w:val="0"/>
          <w:bCs w:val="0"/>
          <w:rtl/>
        </w:rPr>
        <w:t xml:space="preserve">ת. אך </w:t>
      </w:r>
      <w:r w:rsidR="00A96300">
        <w:rPr>
          <w:rFonts w:hint="cs"/>
          <w:b w:val="0"/>
          <w:bCs w:val="0"/>
          <w:rtl/>
        </w:rPr>
        <w:t xml:space="preserve">היא </w:t>
      </w:r>
      <w:r w:rsidR="0016415A" w:rsidRPr="00A96300">
        <w:rPr>
          <w:rFonts w:hint="cs"/>
          <w:b w:val="0"/>
          <w:bCs w:val="0"/>
          <w:rtl/>
        </w:rPr>
        <w:t>דנה במי שנודר או נשבע וכאן זה ש</w:t>
      </w:r>
      <w:r w:rsidR="00033423" w:rsidRPr="00A96300">
        <w:rPr>
          <w:rFonts w:hint="eastAsia"/>
          <w:b w:val="0"/>
          <w:bCs w:val="0"/>
          <w:rtl/>
        </w:rPr>
        <w:t>ָׁ</w:t>
      </w:r>
      <w:r w:rsidR="0016415A" w:rsidRPr="00A96300">
        <w:rPr>
          <w:rFonts w:hint="cs"/>
          <w:b w:val="0"/>
          <w:bCs w:val="0"/>
          <w:rtl/>
        </w:rPr>
        <w:t>בו</w:t>
      </w:r>
      <w:r w:rsidR="00033423" w:rsidRPr="00A96300">
        <w:rPr>
          <w:rFonts w:hint="eastAsia"/>
          <w:b w:val="0"/>
          <w:bCs w:val="0"/>
          <w:rtl/>
        </w:rPr>
        <w:t>ּ</w:t>
      </w:r>
      <w:r w:rsidR="0016415A" w:rsidRPr="00A96300">
        <w:rPr>
          <w:rFonts w:hint="cs"/>
          <w:b w:val="0"/>
          <w:bCs w:val="0"/>
          <w:rtl/>
        </w:rPr>
        <w:t>עו</w:t>
      </w:r>
      <w:r w:rsidR="00033423" w:rsidRPr="00A96300">
        <w:rPr>
          <w:rFonts w:hint="eastAsia"/>
          <w:b w:val="0"/>
          <w:bCs w:val="0"/>
          <w:rtl/>
        </w:rPr>
        <w:t>ֹ</w:t>
      </w:r>
      <w:r w:rsidR="0016415A" w:rsidRPr="00A96300">
        <w:rPr>
          <w:rFonts w:hint="cs"/>
          <w:b w:val="0"/>
          <w:bCs w:val="0"/>
          <w:rtl/>
        </w:rPr>
        <w:t>ת.</w:t>
      </w:r>
      <w:r w:rsidR="00A96300" w:rsidRPr="00A96300">
        <w:rPr>
          <w:rFonts w:hint="cs"/>
          <w:b w:val="0"/>
          <w:bCs w:val="0"/>
          <w:rtl/>
        </w:rPr>
        <w:t xml:space="preserve"> </w:t>
      </w:r>
      <w:r w:rsidR="00F711BD">
        <w:rPr>
          <w:rtl/>
        </w:rPr>
        <w:t>–</w:t>
      </w:r>
      <w:r w:rsidR="00F711BD">
        <w:rPr>
          <w:rFonts w:hint="cs"/>
          <w:rtl/>
        </w:rPr>
        <w:t xml:space="preserve"> </w:t>
      </w:r>
      <w:r w:rsidR="00F711BD" w:rsidRPr="00A96300">
        <w:rPr>
          <w:rFonts w:hint="cs"/>
          <w:b w:val="0"/>
          <w:bCs w:val="0"/>
          <w:rtl/>
        </w:rPr>
        <w:t>מסכת ביצה שנקראת גם מסכת יום טוב.</w:t>
      </w:r>
    </w:p>
    <w:p w14:paraId="3D6D824F" w14:textId="77777777" w:rsidR="00892756" w:rsidRDefault="00892756" w:rsidP="00EE1E4B">
      <w:pPr>
        <w:pStyle w:val="ab"/>
        <w:numPr>
          <w:ilvl w:val="0"/>
          <w:numId w:val="13"/>
        </w:numPr>
        <w:spacing w:before="120"/>
        <w:ind w:left="714" w:hanging="357"/>
        <w:rPr>
          <w:rFonts w:hint="cs"/>
          <w:b w:val="0"/>
          <w:bCs w:val="0"/>
        </w:rPr>
      </w:pPr>
      <w:r>
        <w:rPr>
          <w:rFonts w:hint="cs"/>
          <w:rtl/>
        </w:rPr>
        <w:t>איזה זוג שמות שבמגילה מופיע גם בספר במדבר?</w:t>
      </w:r>
      <w:r>
        <w:rPr>
          <w:rFonts w:hint="cs"/>
          <w:b w:val="0"/>
          <w:bCs w:val="0"/>
          <w:rtl/>
        </w:rPr>
        <w:t xml:space="preserve"> (רמז, בסוף המגילה) </w:t>
      </w:r>
      <w:r>
        <w:rPr>
          <w:b w:val="0"/>
          <w:bCs w:val="0"/>
          <w:rtl/>
        </w:rPr>
        <w:t>–</w:t>
      </w:r>
      <w:r>
        <w:rPr>
          <w:rFonts w:hint="cs"/>
          <w:b w:val="0"/>
          <w:bCs w:val="0"/>
          <w:rtl/>
        </w:rPr>
        <w:t xml:space="preserve"> נחשון בן עמינדב.</w:t>
      </w:r>
    </w:p>
    <w:p w14:paraId="2D2CDF73" w14:textId="77777777" w:rsidR="003B1746" w:rsidRDefault="00EF0368" w:rsidP="00EE1E4B">
      <w:pPr>
        <w:pStyle w:val="ab"/>
        <w:numPr>
          <w:ilvl w:val="0"/>
          <w:numId w:val="13"/>
        </w:numPr>
        <w:spacing w:before="120"/>
        <w:ind w:left="714" w:hanging="357"/>
        <w:rPr>
          <w:rFonts w:hint="cs"/>
          <w:b w:val="0"/>
          <w:bCs w:val="0"/>
        </w:rPr>
      </w:pPr>
      <w:r>
        <w:rPr>
          <w:rFonts w:hint="cs"/>
          <w:rtl/>
        </w:rPr>
        <w:t>"</w:t>
      </w:r>
      <w:r>
        <w:rPr>
          <w:rtl/>
        </w:rPr>
        <w:t>על ששה חדשים השלוחין יוצאין</w:t>
      </w:r>
      <w:r>
        <w:rPr>
          <w:rFonts w:hint="cs"/>
          <w:rtl/>
        </w:rPr>
        <w:t xml:space="preserve"> (להודיע על מועד ראש חודש):</w:t>
      </w:r>
      <w:r>
        <w:rPr>
          <w:rtl/>
        </w:rPr>
        <w:t xml:space="preserve"> על ניסן מפני הפסח</w:t>
      </w:r>
      <w:r>
        <w:rPr>
          <w:rFonts w:hint="cs"/>
          <w:rtl/>
        </w:rPr>
        <w:t xml:space="preserve">, </w:t>
      </w:r>
      <w:r>
        <w:rPr>
          <w:rtl/>
        </w:rPr>
        <w:t>על אב מפני התענית</w:t>
      </w:r>
      <w:r>
        <w:rPr>
          <w:rFonts w:hint="cs"/>
          <w:rtl/>
        </w:rPr>
        <w:t>,</w:t>
      </w:r>
      <w:r>
        <w:rPr>
          <w:rtl/>
        </w:rPr>
        <w:t xml:space="preserve"> על אלול מפני ראש השנה</w:t>
      </w:r>
      <w:r>
        <w:rPr>
          <w:rFonts w:hint="cs"/>
          <w:rtl/>
        </w:rPr>
        <w:t>,</w:t>
      </w:r>
      <w:r>
        <w:rPr>
          <w:rtl/>
        </w:rPr>
        <w:t xml:space="preserve"> על תשרי מפני תקנת המועדות</w:t>
      </w:r>
      <w:r>
        <w:rPr>
          <w:rFonts w:hint="cs"/>
          <w:rtl/>
        </w:rPr>
        <w:t>,</w:t>
      </w:r>
      <w:r>
        <w:rPr>
          <w:rtl/>
        </w:rPr>
        <w:t xml:space="preserve"> על כסלו מפני חנוכה</w:t>
      </w:r>
      <w:r>
        <w:rPr>
          <w:rFonts w:hint="cs"/>
          <w:rtl/>
        </w:rPr>
        <w:t>,</w:t>
      </w:r>
      <w:r>
        <w:rPr>
          <w:rtl/>
        </w:rPr>
        <w:t xml:space="preserve"> ועל אדר מפני הפורים וכשהיה בית המקדש קיים יוצאין אף על אייר מפני פסח קטן</w:t>
      </w:r>
      <w:r>
        <w:rPr>
          <w:rFonts w:hint="cs"/>
          <w:rtl/>
        </w:rPr>
        <w:t>" (</w:t>
      </w:r>
      <w:r w:rsidR="003B1746">
        <w:rPr>
          <w:rtl/>
        </w:rPr>
        <w:t>מסכת ראש השנה פרק א</w:t>
      </w:r>
      <w:r>
        <w:rPr>
          <w:rFonts w:hint="cs"/>
          <w:rtl/>
        </w:rPr>
        <w:t xml:space="preserve"> </w:t>
      </w:r>
      <w:r w:rsidR="003B1746">
        <w:rPr>
          <w:rtl/>
        </w:rPr>
        <w:t>משנה ג</w:t>
      </w:r>
      <w:r>
        <w:rPr>
          <w:rFonts w:hint="cs"/>
          <w:rtl/>
        </w:rPr>
        <w:t xml:space="preserve">). למה לא יוצאים על חודש סיון (ואולי כבר קודם על חודש אייר) מפני חג השבועות? </w:t>
      </w:r>
      <w:r>
        <w:rPr>
          <w:rtl/>
        </w:rPr>
        <w:t>–</w:t>
      </w:r>
      <w:r>
        <w:rPr>
          <w:rFonts w:hint="cs"/>
          <w:rtl/>
        </w:rPr>
        <w:t xml:space="preserve"> </w:t>
      </w:r>
      <w:r w:rsidRPr="00EF0368">
        <w:rPr>
          <w:rFonts w:hint="cs"/>
          <w:b w:val="0"/>
          <w:bCs w:val="0"/>
          <w:rtl/>
        </w:rPr>
        <w:t>מפני שחג השבועות חל חמישים יום לאחר ראשון של פסח ו</w:t>
      </w:r>
      <w:r>
        <w:rPr>
          <w:rFonts w:hint="cs"/>
          <w:b w:val="0"/>
          <w:bCs w:val="0"/>
          <w:rtl/>
        </w:rPr>
        <w:t xml:space="preserve">זמנו </w:t>
      </w:r>
      <w:r w:rsidRPr="00EF0368">
        <w:rPr>
          <w:rFonts w:hint="cs"/>
          <w:b w:val="0"/>
          <w:bCs w:val="0"/>
          <w:rtl/>
        </w:rPr>
        <w:t>בלתי תלוי בקביעת ראש חודש אייר או סיון. ולכן, בשנים בהם קדשו את החודש עפ"י ראיית המולד, יכול היה חג השבועות גם לחול בה' בסיון או בז' בסיון</w:t>
      </w:r>
      <w:r w:rsidR="00892C59">
        <w:rPr>
          <w:rFonts w:hint="cs"/>
          <w:b w:val="0"/>
          <w:bCs w:val="0"/>
          <w:rtl/>
        </w:rPr>
        <w:t xml:space="preserve"> ולאו בו' בו.</w:t>
      </w:r>
      <w:r w:rsidR="003B1746">
        <w:rPr>
          <w:rtl/>
        </w:rPr>
        <w:t xml:space="preserve"> </w:t>
      </w:r>
    </w:p>
    <w:p w14:paraId="2D8514F2" w14:textId="77777777" w:rsidR="00B058AD" w:rsidRPr="00B058AD" w:rsidRDefault="00B058AD" w:rsidP="00B058AD">
      <w:pPr>
        <w:pStyle w:val="a9"/>
        <w:rPr>
          <w:rFonts w:hint="cs"/>
        </w:rPr>
      </w:pPr>
      <w:r>
        <w:rPr>
          <w:rFonts w:hint="cs"/>
          <w:rtl/>
        </w:rPr>
        <w:t>לרצי חצי מרתון ומעלה</w:t>
      </w:r>
      <w:r w:rsidR="00B55409">
        <w:rPr>
          <w:rFonts w:hint="cs"/>
          <w:rtl/>
        </w:rPr>
        <w:t xml:space="preserve"> ולאלפיניסטים</w:t>
      </w:r>
      <w:r>
        <w:rPr>
          <w:rFonts w:hint="cs"/>
          <w:rtl/>
        </w:rPr>
        <w:t xml:space="preserve">: </w:t>
      </w:r>
    </w:p>
    <w:p w14:paraId="65815D68" w14:textId="77777777" w:rsidR="00567CF0" w:rsidRDefault="00567CF0" w:rsidP="00EE1E4B">
      <w:pPr>
        <w:pStyle w:val="ab"/>
        <w:numPr>
          <w:ilvl w:val="0"/>
          <w:numId w:val="13"/>
        </w:numPr>
        <w:spacing w:before="120"/>
        <w:ind w:left="714" w:hanging="357"/>
        <w:rPr>
          <w:rFonts w:hint="cs"/>
          <w:b w:val="0"/>
          <w:bCs w:val="0"/>
        </w:rPr>
      </w:pPr>
      <w:r w:rsidRPr="00567CF0">
        <w:rPr>
          <w:rFonts w:hint="cs"/>
          <w:rtl/>
        </w:rPr>
        <w:t>איפה יש במגילה קשר סמוי 1. ליהודה ותמר שבספר בראשית? 2. לקריעת ים סוף?</w:t>
      </w:r>
      <w:r>
        <w:rPr>
          <w:rFonts w:hint="cs"/>
          <w:b w:val="0"/>
          <w:bCs w:val="0"/>
          <w:rtl/>
        </w:rPr>
        <w:t xml:space="preserve"> </w:t>
      </w:r>
      <w:r>
        <w:rPr>
          <w:b w:val="0"/>
          <w:bCs w:val="0"/>
          <w:rtl/>
        </w:rPr>
        <w:t>–</w:t>
      </w:r>
      <w:r>
        <w:rPr>
          <w:rFonts w:hint="cs"/>
          <w:b w:val="0"/>
          <w:bCs w:val="0"/>
          <w:rtl/>
        </w:rPr>
        <w:t xml:space="preserve"> 1. פרץ אבי שושלת בית דוד במגילה (יהודה לא נזכר!), 2. נחשון. שניהם בסוף המגילה.</w:t>
      </w:r>
    </w:p>
    <w:p w14:paraId="2EE9424A" w14:textId="77777777" w:rsidR="00033423" w:rsidRPr="002178C7" w:rsidRDefault="00033423" w:rsidP="00033423">
      <w:pPr>
        <w:pStyle w:val="ab"/>
        <w:numPr>
          <w:ilvl w:val="0"/>
          <w:numId w:val="13"/>
        </w:numPr>
        <w:spacing w:before="120"/>
        <w:ind w:left="714" w:hanging="357"/>
        <w:rPr>
          <w:rFonts w:hint="cs"/>
          <w:b w:val="0"/>
          <w:bCs w:val="0"/>
        </w:rPr>
      </w:pPr>
      <w:r>
        <w:rPr>
          <w:rFonts w:hint="cs"/>
          <w:rtl/>
        </w:rPr>
        <w:t xml:space="preserve">אילו הבדלים אתה מכיר בין הדברות שבפרשת יתרו ובין הדברות שבפרשת ואתחנן? </w:t>
      </w:r>
      <w:r w:rsidRPr="002178C7">
        <w:rPr>
          <w:rFonts w:hint="cs"/>
          <w:b w:val="0"/>
          <w:bCs w:val="0"/>
          <w:rtl/>
        </w:rPr>
        <w:t xml:space="preserve">זכור כנגד שמור, שבת זכר למעשה בראשית או </w:t>
      </w:r>
      <w:r>
        <w:rPr>
          <w:rFonts w:hint="cs"/>
          <w:b w:val="0"/>
          <w:bCs w:val="0"/>
          <w:rtl/>
        </w:rPr>
        <w:t>ל</w:t>
      </w:r>
      <w:r w:rsidRPr="002178C7">
        <w:rPr>
          <w:rFonts w:hint="cs"/>
          <w:b w:val="0"/>
          <w:bCs w:val="0"/>
          <w:rtl/>
        </w:rPr>
        <w:t xml:space="preserve">יציאת מצרים, לא תשא את שם ה' אלוהיך לשוא כנגד לא תשא את שם ה' אלוהיך לשקר, </w:t>
      </w:r>
      <w:r>
        <w:rPr>
          <w:rFonts w:hint="cs"/>
          <w:b w:val="0"/>
          <w:bCs w:val="0"/>
          <w:rtl/>
        </w:rPr>
        <w:t xml:space="preserve">הוספת וא"ו בכל הדברות של "לא", </w:t>
      </w:r>
      <w:r w:rsidRPr="002178C7">
        <w:rPr>
          <w:rFonts w:hint="cs"/>
          <w:b w:val="0"/>
          <w:bCs w:val="0"/>
          <w:rtl/>
        </w:rPr>
        <w:t>לא תתאווה במקום לא תחמוד</w:t>
      </w:r>
      <w:r>
        <w:rPr>
          <w:rFonts w:hint="cs"/>
          <w:b w:val="0"/>
          <w:bCs w:val="0"/>
          <w:rtl/>
        </w:rPr>
        <w:t>, "כאשר ציווך ה' אלוהיך" בדברות ואתחנן פעמיים: בשבת ובכיבוד אב ואם</w:t>
      </w:r>
      <w:r w:rsidRPr="002178C7">
        <w:rPr>
          <w:rFonts w:hint="cs"/>
          <w:b w:val="0"/>
          <w:bCs w:val="0"/>
          <w:rtl/>
        </w:rPr>
        <w:t>. "למען ייטב לך" בכיבוד אב ואם ב</w:t>
      </w:r>
      <w:r>
        <w:rPr>
          <w:rFonts w:hint="cs"/>
          <w:b w:val="0"/>
          <w:bCs w:val="0"/>
          <w:rtl/>
        </w:rPr>
        <w:t xml:space="preserve">דברות </w:t>
      </w:r>
      <w:r w:rsidRPr="002178C7">
        <w:rPr>
          <w:rFonts w:hint="cs"/>
          <w:b w:val="0"/>
          <w:bCs w:val="0"/>
          <w:rtl/>
        </w:rPr>
        <w:t>ואתחנן ועוד.</w:t>
      </w:r>
    </w:p>
    <w:p w14:paraId="45A0CCC0" w14:textId="77777777" w:rsidR="00567CF0" w:rsidRPr="002322D9" w:rsidRDefault="00567CF0" w:rsidP="002322D9">
      <w:pPr>
        <w:pStyle w:val="ab"/>
        <w:numPr>
          <w:ilvl w:val="0"/>
          <w:numId w:val="13"/>
        </w:numPr>
        <w:spacing w:before="120"/>
        <w:rPr>
          <w:rFonts w:hint="cs"/>
          <w:b w:val="0"/>
          <w:bCs w:val="0"/>
        </w:rPr>
      </w:pPr>
      <w:r>
        <w:rPr>
          <w:rFonts w:hint="cs"/>
          <w:rtl/>
        </w:rPr>
        <w:t>מה מקור המנהג של "תקון ליל שבועות" (שלומדים כל הלילה)?</w:t>
      </w:r>
      <w:r w:rsidRPr="002322D9">
        <w:rPr>
          <w:rFonts w:hint="cs"/>
          <w:b w:val="0"/>
          <w:bCs w:val="0"/>
          <w:rtl/>
        </w:rPr>
        <w:t xml:space="preserve"> </w:t>
      </w:r>
      <w:r w:rsidRPr="00567CF0">
        <w:rPr>
          <w:rFonts w:hint="cs"/>
          <w:rtl/>
        </w:rPr>
        <w:t>מה מתקנים פה?</w:t>
      </w:r>
      <w:r w:rsidRPr="002322D9">
        <w:rPr>
          <w:rFonts w:hint="cs"/>
          <w:b w:val="0"/>
          <w:bCs w:val="0"/>
          <w:rtl/>
        </w:rPr>
        <w:t xml:space="preserve"> </w:t>
      </w:r>
      <w:r w:rsidRPr="002322D9">
        <w:rPr>
          <w:b w:val="0"/>
          <w:bCs w:val="0"/>
          <w:rtl/>
        </w:rPr>
        <w:t>–</w:t>
      </w:r>
      <w:r w:rsidRPr="002322D9">
        <w:rPr>
          <w:rFonts w:hint="cs"/>
          <w:b w:val="0"/>
          <w:bCs w:val="0"/>
          <w:rtl/>
        </w:rPr>
        <w:t xml:space="preserve"> המנהג יסודו בזוהר ובקבלה כהכנה לקבלת התורה ויש אומרים ש"תיקון" הוא בארמית "קישוט"</w:t>
      </w:r>
      <w:r w:rsidR="00044747" w:rsidRPr="002322D9">
        <w:rPr>
          <w:rFonts w:hint="cs"/>
          <w:b w:val="0"/>
          <w:bCs w:val="0"/>
          <w:rtl/>
        </w:rPr>
        <w:t>. עם ישראל הוא הכלה מתקשט לפני החתן הוא הדוד הקב"ה</w:t>
      </w:r>
      <w:r w:rsidRPr="002322D9">
        <w:rPr>
          <w:rFonts w:hint="cs"/>
          <w:b w:val="0"/>
          <w:bCs w:val="0"/>
          <w:rtl/>
        </w:rPr>
        <w:t xml:space="preserve">. </w:t>
      </w:r>
      <w:r w:rsidR="00044747" w:rsidRPr="002322D9">
        <w:rPr>
          <w:rFonts w:hint="cs"/>
          <w:b w:val="0"/>
          <w:bCs w:val="0"/>
          <w:rtl/>
        </w:rPr>
        <w:t>מ</w:t>
      </w:r>
      <w:r w:rsidRPr="002322D9">
        <w:rPr>
          <w:rFonts w:hint="cs"/>
          <w:b w:val="0"/>
          <w:bCs w:val="0"/>
          <w:rtl/>
        </w:rPr>
        <w:t xml:space="preserve">קור </w:t>
      </w:r>
      <w:r w:rsidR="00044747" w:rsidRPr="002322D9">
        <w:rPr>
          <w:rFonts w:hint="cs"/>
          <w:b w:val="0"/>
          <w:bCs w:val="0"/>
          <w:rtl/>
        </w:rPr>
        <w:t xml:space="preserve">אחר הוא מדרש שיר השירים רבה פרשה א </w:t>
      </w:r>
      <w:r w:rsidR="002322D9" w:rsidRPr="002322D9">
        <w:rPr>
          <w:rFonts w:hint="cs"/>
          <w:b w:val="0"/>
          <w:bCs w:val="0"/>
          <w:rtl/>
        </w:rPr>
        <w:t>סימן נו (או ב): "</w:t>
      </w:r>
      <w:r w:rsidR="002322D9" w:rsidRPr="002322D9">
        <w:rPr>
          <w:b w:val="0"/>
          <w:bCs w:val="0"/>
          <w:rtl/>
        </w:rPr>
        <w:t>ישנו להם ישראל כל אותו הלילה לפי ששינה של עצרת עריבה והלילה קצרה</w:t>
      </w:r>
      <w:r w:rsidR="002322D9">
        <w:rPr>
          <w:rFonts w:hint="cs"/>
          <w:b w:val="0"/>
          <w:bCs w:val="0"/>
          <w:rtl/>
        </w:rPr>
        <w:t xml:space="preserve"> ... </w:t>
      </w:r>
      <w:r w:rsidR="002322D9" w:rsidRPr="002322D9">
        <w:rPr>
          <w:b w:val="0"/>
          <w:bCs w:val="0"/>
          <w:rtl/>
        </w:rPr>
        <w:t>בא הק</w:t>
      </w:r>
      <w:r w:rsidR="002322D9">
        <w:rPr>
          <w:rFonts w:hint="cs"/>
          <w:b w:val="0"/>
          <w:bCs w:val="0"/>
          <w:rtl/>
        </w:rPr>
        <w:t xml:space="preserve">ב"ה </w:t>
      </w:r>
      <w:r w:rsidR="002322D9" w:rsidRPr="002322D9">
        <w:rPr>
          <w:b w:val="0"/>
          <w:bCs w:val="0"/>
          <w:rtl/>
        </w:rPr>
        <w:t>ומצאן ישנים</w:t>
      </w:r>
      <w:r w:rsidR="002322D9">
        <w:rPr>
          <w:rFonts w:hint="cs"/>
          <w:b w:val="0"/>
          <w:bCs w:val="0"/>
          <w:rtl/>
        </w:rPr>
        <w:t>.</w:t>
      </w:r>
      <w:r w:rsidR="002322D9" w:rsidRPr="002322D9">
        <w:rPr>
          <w:b w:val="0"/>
          <w:bCs w:val="0"/>
          <w:rtl/>
        </w:rPr>
        <w:t xml:space="preserve"> התחיל מעמיד עליהם בקלאנין</w:t>
      </w:r>
      <w:r w:rsidR="002322D9">
        <w:rPr>
          <w:rFonts w:hint="cs"/>
          <w:b w:val="0"/>
          <w:bCs w:val="0"/>
          <w:rtl/>
        </w:rPr>
        <w:t xml:space="preserve"> ("</w:t>
      </w:r>
      <w:r w:rsidR="002322D9" w:rsidRPr="002322D9">
        <w:rPr>
          <w:b w:val="0"/>
          <w:bCs w:val="0"/>
          <w:rtl/>
        </w:rPr>
        <w:t>ויהי ביום השלישי בהיות הבקר ויהי קולות וברקים</w:t>
      </w:r>
      <w:r w:rsidR="002322D9">
        <w:rPr>
          <w:rFonts w:hint="cs"/>
          <w:b w:val="0"/>
          <w:bCs w:val="0"/>
          <w:rtl/>
        </w:rPr>
        <w:t>")</w:t>
      </w:r>
      <w:r w:rsidR="002322D9" w:rsidRPr="002322D9">
        <w:rPr>
          <w:b w:val="0"/>
          <w:bCs w:val="0"/>
          <w:rtl/>
        </w:rPr>
        <w:t xml:space="preserve"> והיה משה מעורר לישראל ומוציאן לאפנתי של מלך מלכי המלכים הק</w:t>
      </w:r>
      <w:r w:rsidR="002322D9">
        <w:rPr>
          <w:rFonts w:hint="cs"/>
          <w:b w:val="0"/>
          <w:bCs w:val="0"/>
          <w:rtl/>
        </w:rPr>
        <w:t xml:space="preserve">ב"ה, שכתוב: </w:t>
      </w:r>
      <w:r w:rsidR="002322D9" w:rsidRPr="002322D9">
        <w:rPr>
          <w:b w:val="0"/>
          <w:bCs w:val="0"/>
          <w:rtl/>
        </w:rPr>
        <w:t>ויוצא משה את העם לקראת האלהים</w:t>
      </w:r>
      <w:r w:rsidR="002322D9">
        <w:rPr>
          <w:rFonts w:hint="cs"/>
          <w:b w:val="0"/>
          <w:bCs w:val="0"/>
          <w:rtl/>
        </w:rPr>
        <w:t>". אז אנחנו מתקנים ונשארים ערים כל הלילה, ובבוקר שוב ישנים ...</w:t>
      </w:r>
    </w:p>
    <w:p w14:paraId="44DBC09C" w14:textId="77777777" w:rsidR="00B058AD" w:rsidRPr="009E6886" w:rsidRDefault="00B058AD" w:rsidP="00EE1E4B">
      <w:pPr>
        <w:pStyle w:val="ab"/>
        <w:numPr>
          <w:ilvl w:val="0"/>
          <w:numId w:val="13"/>
        </w:numPr>
        <w:spacing w:before="120"/>
        <w:ind w:left="714" w:hanging="357"/>
        <w:rPr>
          <w:rFonts w:hint="cs"/>
          <w:b w:val="0"/>
          <w:bCs w:val="0"/>
        </w:rPr>
      </w:pPr>
      <w:r>
        <w:rPr>
          <w:rFonts w:hint="cs"/>
          <w:rtl/>
        </w:rPr>
        <w:t xml:space="preserve">לעיל שאלנו על אזכור החג בתורה. האם הוא נזכר גם במקרא מעבר לתורה (נביאים כתובים)? </w:t>
      </w:r>
      <w:r>
        <w:rPr>
          <w:rtl/>
        </w:rPr>
        <w:t>–</w:t>
      </w:r>
      <w:r>
        <w:rPr>
          <w:rFonts w:hint="cs"/>
          <w:rtl/>
        </w:rPr>
        <w:t xml:space="preserve"> </w:t>
      </w:r>
      <w:r w:rsidRPr="009E6886">
        <w:rPr>
          <w:rFonts w:hint="cs"/>
          <w:b w:val="0"/>
          <w:bCs w:val="0"/>
          <w:rtl/>
        </w:rPr>
        <w:t xml:space="preserve">כן, </w:t>
      </w:r>
      <w:r w:rsidRPr="009E6886">
        <w:rPr>
          <w:b w:val="0"/>
          <w:bCs w:val="0"/>
          <w:rtl/>
        </w:rPr>
        <w:t>דברי הימים ב ח</w:t>
      </w:r>
      <w:r w:rsidRPr="009E6886">
        <w:rPr>
          <w:rFonts w:hint="cs"/>
          <w:b w:val="0"/>
          <w:bCs w:val="0"/>
          <w:rtl/>
        </w:rPr>
        <w:t xml:space="preserve"> יג: "</w:t>
      </w:r>
      <w:r w:rsidRPr="009E6886">
        <w:rPr>
          <w:b w:val="0"/>
          <w:bCs w:val="0"/>
          <w:rtl/>
        </w:rPr>
        <w:t>וּבִדְבַר יוֹם בְּיוֹם לְהַעֲלוֹת כְּמִצְוַת מֹשֶׁה לַשַּׁבָּתוֹת וְלֶחֳדָשִׁים וְלַמּוֹעֲדוֹת שָׁלוֹשׁ פְּעָמִים בַּשָּׁנָה בְּחַג הַמַּצּוֹת וּבְחַג הַשָּׁבֻעוֹת וּבְחַג הַסֻּכּוֹת</w:t>
      </w:r>
      <w:r w:rsidRPr="009E6886">
        <w:rPr>
          <w:rFonts w:hint="cs"/>
          <w:b w:val="0"/>
          <w:bCs w:val="0"/>
          <w:rtl/>
        </w:rPr>
        <w:t>".</w:t>
      </w:r>
    </w:p>
    <w:p w14:paraId="3D78F8DD" w14:textId="77777777" w:rsidR="00156362" w:rsidRPr="00156362" w:rsidRDefault="00B058AD" w:rsidP="00BE2533">
      <w:pPr>
        <w:pStyle w:val="ab"/>
        <w:numPr>
          <w:ilvl w:val="0"/>
          <w:numId w:val="13"/>
        </w:numPr>
        <w:spacing w:before="120"/>
        <w:ind w:left="714" w:hanging="357"/>
        <w:rPr>
          <w:rFonts w:hint="cs"/>
          <w:b w:val="0"/>
          <w:bCs w:val="0"/>
        </w:rPr>
      </w:pPr>
      <w:r>
        <w:rPr>
          <w:rFonts w:hint="cs"/>
          <w:rtl/>
        </w:rPr>
        <w:t xml:space="preserve">האם אתה מכיר קשר בין המזל של החודש שבו חל חג השבועות (שהוא?) ובין החג? </w:t>
      </w:r>
      <w:r>
        <w:rPr>
          <w:rtl/>
        </w:rPr>
        <w:t>–</w:t>
      </w:r>
      <w:r>
        <w:rPr>
          <w:rFonts w:hint="cs"/>
          <w:rtl/>
        </w:rPr>
        <w:t xml:space="preserve"> </w:t>
      </w:r>
      <w:r w:rsidR="00BE2533" w:rsidRPr="00156362">
        <w:rPr>
          <w:rFonts w:hint="cs"/>
          <w:b w:val="0"/>
          <w:bCs w:val="0"/>
          <w:rtl/>
        </w:rPr>
        <w:t xml:space="preserve">יש שני </w:t>
      </w:r>
      <w:r w:rsidRPr="00156362">
        <w:rPr>
          <w:rFonts w:hint="cs"/>
          <w:b w:val="0"/>
          <w:bCs w:val="0"/>
          <w:rtl/>
        </w:rPr>
        <w:t>מדרש</w:t>
      </w:r>
      <w:r w:rsidR="00BE2533" w:rsidRPr="00156362">
        <w:rPr>
          <w:rFonts w:hint="cs"/>
          <w:b w:val="0"/>
          <w:bCs w:val="0"/>
          <w:rtl/>
        </w:rPr>
        <w:t>ים</w:t>
      </w:r>
      <w:r w:rsidRPr="00156362">
        <w:rPr>
          <w:rFonts w:hint="cs"/>
          <w:b w:val="0"/>
          <w:bCs w:val="0"/>
          <w:rtl/>
        </w:rPr>
        <w:t xml:space="preserve"> </w:t>
      </w:r>
      <w:r w:rsidR="00BE2533" w:rsidRPr="00156362">
        <w:rPr>
          <w:rFonts w:hint="cs"/>
          <w:b w:val="0"/>
          <w:bCs w:val="0"/>
          <w:rtl/>
        </w:rPr>
        <w:t xml:space="preserve">יפים על </w:t>
      </w:r>
      <w:r w:rsidR="00156362" w:rsidRPr="00156362">
        <w:rPr>
          <w:rFonts w:hint="cs"/>
          <w:b w:val="0"/>
          <w:bCs w:val="0"/>
          <w:rtl/>
        </w:rPr>
        <w:t>כך:</w:t>
      </w:r>
    </w:p>
    <w:p w14:paraId="64F0081B" w14:textId="77777777" w:rsidR="00156362" w:rsidRPr="00156362" w:rsidRDefault="00156362" w:rsidP="00156362">
      <w:pPr>
        <w:pStyle w:val="ab"/>
        <w:numPr>
          <w:ilvl w:val="1"/>
          <w:numId w:val="13"/>
        </w:numPr>
        <w:spacing w:before="120"/>
        <w:rPr>
          <w:b w:val="0"/>
          <w:bCs w:val="0"/>
          <w:rtl/>
        </w:rPr>
      </w:pPr>
      <w:r w:rsidRPr="00156362">
        <w:rPr>
          <w:rFonts w:hint="cs"/>
          <w:b w:val="0"/>
          <w:bCs w:val="0"/>
          <w:rtl/>
        </w:rPr>
        <w:t>"</w:t>
      </w:r>
      <w:r w:rsidRPr="00156362">
        <w:rPr>
          <w:b w:val="0"/>
          <w:bCs w:val="0"/>
          <w:rtl/>
        </w:rPr>
        <w:t>שמזל סיון תאומים ותאומים אדם הוא ואדם יש לו פה לדבר וידים לספוק ורגלים לרקוד. וכשנתן הק</w:t>
      </w:r>
      <w:r w:rsidRPr="00156362">
        <w:rPr>
          <w:rFonts w:hint="cs"/>
          <w:b w:val="0"/>
          <w:bCs w:val="0"/>
          <w:rtl/>
        </w:rPr>
        <w:t>ב"ה</w:t>
      </w:r>
      <w:r w:rsidRPr="00156362">
        <w:rPr>
          <w:b w:val="0"/>
          <w:bCs w:val="0"/>
          <w:rtl/>
        </w:rPr>
        <w:t xml:space="preserve"> תורה לישראל ארץ שמחה ושמים בוכים</w:t>
      </w:r>
      <w:r w:rsidRPr="00156362">
        <w:rPr>
          <w:rFonts w:hint="cs"/>
          <w:b w:val="0"/>
          <w:bCs w:val="0"/>
          <w:rtl/>
        </w:rPr>
        <w:t>" (</w:t>
      </w:r>
      <w:r w:rsidRPr="00156362">
        <w:rPr>
          <w:b w:val="0"/>
          <w:bCs w:val="0"/>
          <w:rtl/>
        </w:rPr>
        <w:t>פסיקתא רבתי פיסקא כ - פ' מתן תורה</w:t>
      </w:r>
      <w:r w:rsidRPr="00156362">
        <w:rPr>
          <w:rFonts w:hint="cs"/>
          <w:b w:val="0"/>
          <w:bCs w:val="0"/>
          <w:rtl/>
        </w:rPr>
        <w:t>).</w:t>
      </w:r>
    </w:p>
    <w:p w14:paraId="6773DB22" w14:textId="77777777" w:rsidR="00B058AD" w:rsidRDefault="00BE2533" w:rsidP="00A96300">
      <w:pPr>
        <w:pStyle w:val="ab"/>
        <w:numPr>
          <w:ilvl w:val="1"/>
          <w:numId w:val="13"/>
        </w:numPr>
        <w:spacing w:before="120"/>
        <w:rPr>
          <w:rFonts w:hint="cs"/>
        </w:rPr>
      </w:pPr>
      <w:r w:rsidRPr="00156362">
        <w:rPr>
          <w:rFonts w:hint="cs"/>
          <w:b w:val="0"/>
          <w:bCs w:val="0"/>
          <w:rtl/>
        </w:rPr>
        <w:t>משום שיש לנו אח תאום. וקוראים לו עשו. הוא ב</w:t>
      </w:r>
      <w:r w:rsidR="00A96300">
        <w:rPr>
          <w:rFonts w:hint="cs"/>
          <w:b w:val="0"/>
          <w:bCs w:val="0"/>
          <w:rtl/>
        </w:rPr>
        <w:t>נם</w:t>
      </w:r>
      <w:r w:rsidRPr="00156362">
        <w:rPr>
          <w:rFonts w:hint="cs"/>
          <w:b w:val="0"/>
          <w:bCs w:val="0"/>
          <w:rtl/>
        </w:rPr>
        <w:t xml:space="preserve"> של יצחק ורבקה הצדיקים ונכד של אברה</w:t>
      </w:r>
      <w:r w:rsidR="005844A2">
        <w:rPr>
          <w:rFonts w:hint="cs"/>
          <w:b w:val="0"/>
          <w:bCs w:val="0"/>
          <w:rtl/>
        </w:rPr>
        <w:t>ם</w:t>
      </w:r>
      <w:r w:rsidRPr="00156362">
        <w:rPr>
          <w:rFonts w:hint="cs"/>
          <w:b w:val="0"/>
          <w:bCs w:val="0"/>
          <w:rtl/>
        </w:rPr>
        <w:t xml:space="preserve"> ושרה. בנש"ק גמור. </w:t>
      </w:r>
      <w:r w:rsidR="00A96300">
        <w:rPr>
          <w:rFonts w:hint="cs"/>
          <w:b w:val="0"/>
          <w:bCs w:val="0"/>
          <w:rtl/>
        </w:rPr>
        <w:t>ה</w:t>
      </w:r>
      <w:r w:rsidR="005844A2">
        <w:rPr>
          <w:rFonts w:hint="cs"/>
          <w:b w:val="0"/>
          <w:bCs w:val="0"/>
          <w:rtl/>
        </w:rPr>
        <w:t xml:space="preserve">דלת תמיד פתוחה בפניו: </w:t>
      </w:r>
      <w:r w:rsidR="00156362" w:rsidRPr="00156362">
        <w:rPr>
          <w:rFonts w:hint="cs"/>
          <w:b w:val="0"/>
          <w:bCs w:val="0"/>
          <w:rtl/>
        </w:rPr>
        <w:t>"</w:t>
      </w:r>
      <w:r w:rsidR="00156362" w:rsidRPr="00156362">
        <w:rPr>
          <w:b w:val="0"/>
          <w:bCs w:val="0"/>
          <w:rtl/>
        </w:rPr>
        <w:t xml:space="preserve">שאם ביקש עשו הרשע להתגייר </w:t>
      </w:r>
      <w:r w:rsidR="00156362" w:rsidRPr="00156362">
        <w:rPr>
          <w:b w:val="0"/>
          <w:bCs w:val="0"/>
          <w:rtl/>
        </w:rPr>
        <w:lastRenderedPageBreak/>
        <w:t>ולעשות תשובה ולבוא וללמוד תורה יבוא וילמד ומקבלו אני</w:t>
      </w:r>
      <w:r w:rsidR="00156362" w:rsidRPr="00156362">
        <w:rPr>
          <w:rFonts w:hint="cs"/>
          <w:b w:val="0"/>
          <w:bCs w:val="0"/>
          <w:rtl/>
        </w:rPr>
        <w:t>" (</w:t>
      </w:r>
      <w:r w:rsidR="00156362" w:rsidRPr="00156362">
        <w:rPr>
          <w:b w:val="0"/>
          <w:bCs w:val="0"/>
          <w:rtl/>
        </w:rPr>
        <w:t>פסיקתא דרב כהנא פיסקא יב - בחדש השלישי</w:t>
      </w:r>
      <w:r w:rsidR="00156362" w:rsidRPr="00156362">
        <w:rPr>
          <w:rFonts w:hint="cs"/>
          <w:b w:val="0"/>
          <w:bCs w:val="0"/>
          <w:rtl/>
        </w:rPr>
        <w:t>).</w:t>
      </w:r>
    </w:p>
    <w:p w14:paraId="62AA93B2" w14:textId="77777777" w:rsidR="002D16EC" w:rsidRPr="002D16EC" w:rsidRDefault="002D16EC" w:rsidP="00A96300">
      <w:pPr>
        <w:pStyle w:val="a9"/>
        <w:numPr>
          <w:ilvl w:val="0"/>
          <w:numId w:val="13"/>
        </w:numPr>
        <w:jc w:val="both"/>
        <w:rPr>
          <w:rFonts w:cs="Narkisim"/>
          <w:rtl/>
        </w:rPr>
      </w:pPr>
      <w:r>
        <w:rPr>
          <w:rFonts w:cs="Narkisim" w:hint="cs"/>
          <w:rtl/>
        </w:rPr>
        <w:t>לפתוח חומשים. כתוב במדרש ו</w:t>
      </w:r>
      <w:r w:rsidRPr="002D16EC">
        <w:rPr>
          <w:rFonts w:cs="Narkisim"/>
          <w:rtl/>
        </w:rPr>
        <w:t>יקרא רבה כד ה</w:t>
      </w:r>
      <w:r>
        <w:rPr>
          <w:rFonts w:cs="Narkisim" w:hint="cs"/>
          <w:rtl/>
        </w:rPr>
        <w:t>, פרשת קדושים: "</w:t>
      </w:r>
      <w:r w:rsidRPr="002D16EC">
        <w:rPr>
          <w:rFonts w:cs="Narkisim"/>
          <w:rtl/>
        </w:rPr>
        <w:t xml:space="preserve">מפני מה נאמרה </w:t>
      </w:r>
      <w:r>
        <w:rPr>
          <w:rFonts w:cs="Narkisim" w:hint="cs"/>
          <w:rtl/>
        </w:rPr>
        <w:t xml:space="preserve">(פרשה זו) </w:t>
      </w:r>
      <w:r w:rsidRPr="002D16EC">
        <w:rPr>
          <w:rFonts w:cs="Narkisim"/>
          <w:rtl/>
        </w:rPr>
        <w:t>בהקהל? מפני שעשרת הדברות כלולין בתוכה</w:t>
      </w:r>
      <w:r w:rsidR="00A96300">
        <w:rPr>
          <w:rFonts w:cs="Narkisim" w:hint="cs"/>
          <w:rtl/>
        </w:rPr>
        <w:t>"</w:t>
      </w:r>
      <w:r>
        <w:rPr>
          <w:rFonts w:cs="Narkisim" w:hint="cs"/>
          <w:rtl/>
        </w:rPr>
        <w:t>. האם תוכל למצוא את עשרת הדברות בפרשה זו</w:t>
      </w:r>
      <w:r w:rsidR="00A96300">
        <w:rPr>
          <w:rFonts w:cs="Narkisim" w:hint="cs"/>
          <w:rtl/>
        </w:rPr>
        <w:t>?</w:t>
      </w:r>
      <w:r>
        <w:rPr>
          <w:rFonts w:cs="Narkisim" w:hint="cs"/>
          <w:rtl/>
        </w:rPr>
        <w:t xml:space="preserve"> (הכל בתחילת הפרש</w:t>
      </w:r>
      <w:r w:rsidR="00A96300">
        <w:rPr>
          <w:rFonts w:cs="Narkisim" w:hint="cs"/>
          <w:rtl/>
        </w:rPr>
        <w:t>ה</w:t>
      </w:r>
      <w:r>
        <w:rPr>
          <w:rFonts w:cs="Narkisim" w:hint="cs"/>
          <w:rtl/>
        </w:rPr>
        <w:t xml:space="preserve"> בפרק יט) </w:t>
      </w:r>
      <w:r w:rsidRPr="002D16EC">
        <w:rPr>
          <w:rFonts w:cs="Narkisim" w:hint="cs"/>
          <w:b w:val="0"/>
          <w:bCs w:val="0"/>
          <w:rtl/>
        </w:rPr>
        <w:t>- תשובה</w:t>
      </w:r>
      <w:r w:rsidRPr="002D16EC">
        <w:rPr>
          <w:rFonts w:cs="Narkisim"/>
          <w:b w:val="0"/>
          <w:bCs w:val="0"/>
          <w:rtl/>
        </w:rPr>
        <w:t>: "אנכי ה' אלהיך" - "אני ה' אלהיכם"</w:t>
      </w:r>
      <w:r>
        <w:rPr>
          <w:rFonts w:cs="Narkisim" w:hint="cs"/>
          <w:b w:val="0"/>
          <w:bCs w:val="0"/>
          <w:rtl/>
        </w:rPr>
        <w:t xml:space="preserve">. </w:t>
      </w:r>
      <w:r w:rsidRPr="002D16EC">
        <w:rPr>
          <w:rFonts w:cs="Narkisim"/>
          <w:b w:val="0"/>
          <w:bCs w:val="0"/>
          <w:rtl/>
        </w:rPr>
        <w:t xml:space="preserve">"לא יהיה לך אלהים אחרים על פני" </w:t>
      </w:r>
      <w:r>
        <w:rPr>
          <w:rFonts w:cs="Narkisim" w:hint="cs"/>
          <w:b w:val="0"/>
          <w:bCs w:val="0"/>
          <w:rtl/>
        </w:rPr>
        <w:t xml:space="preserve">- </w:t>
      </w:r>
      <w:r w:rsidRPr="002D16EC">
        <w:rPr>
          <w:rFonts w:cs="Narkisim"/>
          <w:b w:val="0"/>
          <w:bCs w:val="0"/>
          <w:rtl/>
        </w:rPr>
        <w:t>"אל תפנו את האלילים ואלהי מסכה לא תעשו לכם"</w:t>
      </w:r>
      <w:r>
        <w:rPr>
          <w:rFonts w:cs="Narkisim" w:hint="cs"/>
          <w:b w:val="0"/>
          <w:bCs w:val="0"/>
          <w:rtl/>
        </w:rPr>
        <w:t xml:space="preserve">. </w:t>
      </w:r>
      <w:r w:rsidRPr="002D16EC">
        <w:rPr>
          <w:rFonts w:cs="Narkisim"/>
          <w:b w:val="0"/>
          <w:bCs w:val="0"/>
          <w:rtl/>
        </w:rPr>
        <w:t>"לא תשא את שם אלהיך לשוא" - "ולא תשבעו בשמי לשקר". "זכור את יום השבת לקדשו" - "ואת שבתתי תשמורו"</w:t>
      </w:r>
      <w:r>
        <w:rPr>
          <w:rFonts w:cs="Narkisim" w:hint="cs"/>
          <w:b w:val="0"/>
          <w:bCs w:val="0"/>
          <w:rtl/>
        </w:rPr>
        <w:t xml:space="preserve">. </w:t>
      </w:r>
      <w:r w:rsidRPr="002D16EC">
        <w:rPr>
          <w:rFonts w:cs="Narkisim"/>
          <w:b w:val="0"/>
          <w:bCs w:val="0"/>
          <w:rtl/>
        </w:rPr>
        <w:t>"כבד את אביך ואת אמך" - "איש אמו ואביו תיראו"</w:t>
      </w:r>
      <w:r>
        <w:rPr>
          <w:rFonts w:cs="Narkisim" w:hint="cs"/>
          <w:b w:val="0"/>
          <w:bCs w:val="0"/>
          <w:rtl/>
        </w:rPr>
        <w:t xml:space="preserve">. </w:t>
      </w:r>
      <w:r w:rsidRPr="002D16EC">
        <w:rPr>
          <w:rFonts w:cs="Narkisim"/>
          <w:b w:val="0"/>
          <w:bCs w:val="0"/>
          <w:rtl/>
        </w:rPr>
        <w:t>"לא תרצח" - "לא תעמוד על דם רעך"</w:t>
      </w:r>
      <w:r>
        <w:rPr>
          <w:rFonts w:cs="Narkisim" w:hint="cs"/>
          <w:b w:val="0"/>
          <w:bCs w:val="0"/>
          <w:rtl/>
        </w:rPr>
        <w:t xml:space="preserve">. </w:t>
      </w:r>
      <w:r w:rsidRPr="002D16EC">
        <w:rPr>
          <w:rFonts w:cs="Narkisim"/>
          <w:b w:val="0"/>
          <w:bCs w:val="0"/>
          <w:rtl/>
        </w:rPr>
        <w:t>"לא תנאף" - "אל תחלל את בתך להזנותה"</w:t>
      </w:r>
      <w:r>
        <w:rPr>
          <w:rFonts w:cs="Narkisim" w:hint="cs"/>
          <w:b w:val="0"/>
          <w:bCs w:val="0"/>
          <w:rtl/>
        </w:rPr>
        <w:t xml:space="preserve">. </w:t>
      </w:r>
      <w:r w:rsidRPr="002D16EC">
        <w:rPr>
          <w:rFonts w:cs="Narkisim"/>
          <w:b w:val="0"/>
          <w:bCs w:val="0"/>
          <w:rtl/>
        </w:rPr>
        <w:t>"לא תגנוב" - "לא תגנובו ולא תכחשו"</w:t>
      </w:r>
      <w:r>
        <w:rPr>
          <w:rFonts w:cs="Narkisim" w:hint="cs"/>
          <w:b w:val="0"/>
          <w:bCs w:val="0"/>
          <w:rtl/>
        </w:rPr>
        <w:t>.</w:t>
      </w:r>
      <w:r w:rsidRPr="002D16EC">
        <w:rPr>
          <w:rFonts w:cs="Narkisim"/>
          <w:b w:val="0"/>
          <w:bCs w:val="0"/>
          <w:rtl/>
        </w:rPr>
        <w:t xml:space="preserve"> "לא תענה ברעך עד שקר" - "לא תלך רכיל בעמך"</w:t>
      </w:r>
      <w:r>
        <w:rPr>
          <w:rFonts w:cs="Narkisim" w:hint="cs"/>
          <w:b w:val="0"/>
          <w:bCs w:val="0"/>
          <w:rtl/>
        </w:rPr>
        <w:t>.</w:t>
      </w:r>
      <w:r w:rsidRPr="002D16EC">
        <w:rPr>
          <w:rFonts w:cs="Narkisim"/>
          <w:b w:val="0"/>
          <w:bCs w:val="0"/>
          <w:rtl/>
        </w:rPr>
        <w:t xml:space="preserve"> "לא תחמוד בית רעך" - "ואהבת לרעך כמוך"</w:t>
      </w:r>
      <w:r>
        <w:rPr>
          <w:rFonts w:cs="Narkisim" w:hint="cs"/>
          <w:rtl/>
        </w:rPr>
        <w:t>.</w:t>
      </w:r>
      <w:r w:rsidRPr="002D16EC">
        <w:rPr>
          <w:rFonts w:cs="Narkisim"/>
          <w:rtl/>
        </w:rPr>
        <w:t xml:space="preserve"> </w:t>
      </w:r>
    </w:p>
    <w:p w14:paraId="44F10687" w14:textId="77777777" w:rsidR="00F814D0" w:rsidRDefault="00F814D0" w:rsidP="00F814D0">
      <w:pPr>
        <w:pStyle w:val="ab"/>
        <w:numPr>
          <w:ilvl w:val="0"/>
          <w:numId w:val="13"/>
        </w:numPr>
        <w:spacing w:before="120"/>
        <w:rPr>
          <w:rFonts w:hint="cs"/>
        </w:rPr>
      </w:pPr>
      <w:r>
        <w:rPr>
          <w:rFonts w:hint="cs"/>
          <w:rtl/>
        </w:rPr>
        <w:t xml:space="preserve">מה החידוש ההלכתי הגדול של מגילת רות? כמה הלכות אתה מכיר שמקורן במגילה? </w:t>
      </w:r>
      <w:r>
        <w:rPr>
          <w:rtl/>
        </w:rPr>
        <w:t>–</w:t>
      </w:r>
      <w:r>
        <w:rPr>
          <w:rFonts w:hint="cs"/>
          <w:rtl/>
        </w:rPr>
        <w:t xml:space="preserve"> </w:t>
      </w:r>
      <w:r w:rsidRPr="00245C7E">
        <w:rPr>
          <w:rFonts w:hint="cs"/>
          <w:b w:val="0"/>
          <w:bCs w:val="0"/>
          <w:rtl/>
        </w:rPr>
        <w:t>שקבלו את רות לעם ישראל למרות שכתוב בתורה: "</w:t>
      </w:r>
      <w:r w:rsidRPr="00245C7E">
        <w:rPr>
          <w:b w:val="0"/>
          <w:bCs w:val="0"/>
          <w:rtl/>
        </w:rPr>
        <w:t>לֹא יָבֹא עַמּוֹנִי וּמוֹאָבִי בִּקְהַל ה' גַּם דּוֹר עֲשִׂירִי לֹא יָבֹא לָהֶם בִּקְהַל ה' עַד עוֹלָם</w:t>
      </w:r>
      <w:r w:rsidRPr="00245C7E">
        <w:rPr>
          <w:rFonts w:hint="cs"/>
          <w:b w:val="0"/>
          <w:bCs w:val="0"/>
          <w:rtl/>
        </w:rPr>
        <w:t>" (</w:t>
      </w:r>
      <w:r w:rsidRPr="00245C7E">
        <w:rPr>
          <w:b w:val="0"/>
          <w:bCs w:val="0"/>
          <w:rtl/>
        </w:rPr>
        <w:t>דברים כג</w:t>
      </w:r>
      <w:r w:rsidRPr="00245C7E">
        <w:rPr>
          <w:rFonts w:hint="cs"/>
          <w:b w:val="0"/>
          <w:bCs w:val="0"/>
          <w:rtl/>
        </w:rPr>
        <w:t xml:space="preserve"> ד) </w:t>
      </w:r>
      <w:r w:rsidRPr="00245C7E">
        <w:rPr>
          <w:b w:val="0"/>
          <w:bCs w:val="0"/>
          <w:rtl/>
        </w:rPr>
        <w:t>–</w:t>
      </w:r>
      <w:r w:rsidRPr="00245C7E">
        <w:rPr>
          <w:rFonts w:hint="cs"/>
          <w:b w:val="0"/>
          <w:bCs w:val="0"/>
          <w:rtl/>
        </w:rPr>
        <w:t xml:space="preserve"> השווה עם מצרי ואדומי שנזכרים שם </w:t>
      </w:r>
      <w:r w:rsidRPr="00245C7E">
        <w:rPr>
          <w:b w:val="0"/>
          <w:bCs w:val="0"/>
          <w:rtl/>
        </w:rPr>
        <w:t>–</w:t>
      </w:r>
      <w:r w:rsidRPr="00245C7E">
        <w:rPr>
          <w:rFonts w:hint="cs"/>
          <w:b w:val="0"/>
          <w:bCs w:val="0"/>
          <w:rtl/>
        </w:rPr>
        <w:t xml:space="preserve"> באו חכמי התורה ודרשו: "עמוני ולא עמונית, מואבי ולא מואביה" (יבמות סט ע"ב). ויש עוד חידושים הלכתיים במגילה, כגון: השאלה בשם ה', הלכות גרים, קניין סודר, איסור ירידה מהארץ, שבע ברכות בעשרה, כבוד שבת ועוד. ראה </w:t>
      </w:r>
      <w:hyperlink r:id="rId7" w:history="1">
        <w:r w:rsidRPr="00245C7E">
          <w:rPr>
            <w:rStyle w:val="Hyperlink"/>
            <w:rFonts w:hint="cs"/>
            <w:b w:val="0"/>
            <w:bCs w:val="0"/>
            <w:rtl/>
          </w:rPr>
          <w:t>מצוות והלכות במגילה</w:t>
        </w:r>
      </w:hyperlink>
      <w:r w:rsidRPr="00245C7E">
        <w:rPr>
          <w:rFonts w:hint="cs"/>
          <w:b w:val="0"/>
          <w:bCs w:val="0"/>
          <w:rtl/>
        </w:rPr>
        <w:t xml:space="preserve"> באתר מחלקי המים.</w:t>
      </w:r>
      <w:r>
        <w:rPr>
          <w:rtl/>
        </w:rPr>
        <w:t xml:space="preserve"> </w:t>
      </w:r>
    </w:p>
    <w:p w14:paraId="6D945456" w14:textId="77777777" w:rsidR="00B058AD" w:rsidRDefault="00CA69B0" w:rsidP="007A152C">
      <w:pPr>
        <w:pStyle w:val="ab"/>
        <w:numPr>
          <w:ilvl w:val="0"/>
          <w:numId w:val="13"/>
        </w:numPr>
        <w:spacing w:before="120"/>
        <w:ind w:left="714" w:hanging="357"/>
        <w:rPr>
          <w:rFonts w:hint="cs"/>
        </w:rPr>
      </w:pPr>
      <w:r>
        <w:rPr>
          <w:rFonts w:hint="cs"/>
          <w:rtl/>
        </w:rPr>
        <w:t>מה זה "י</w:t>
      </w:r>
      <w:r w:rsidR="00B058AD">
        <w:rPr>
          <w:rFonts w:hint="cs"/>
          <w:rtl/>
        </w:rPr>
        <w:t>ום ט</w:t>
      </w:r>
      <w:r w:rsidR="007A152C">
        <w:rPr>
          <w:rFonts w:hint="eastAsia"/>
          <w:rtl/>
        </w:rPr>
        <w:t>ְ</w:t>
      </w:r>
      <w:r w:rsidR="00B058AD">
        <w:rPr>
          <w:rFonts w:hint="cs"/>
          <w:rtl/>
        </w:rPr>
        <w:t>בו</w:t>
      </w:r>
      <w:r w:rsidR="007A152C">
        <w:rPr>
          <w:rFonts w:hint="eastAsia"/>
          <w:rtl/>
        </w:rPr>
        <w:t>ֹ</w:t>
      </w:r>
      <w:r w:rsidR="00B058AD">
        <w:rPr>
          <w:rFonts w:hint="cs"/>
          <w:rtl/>
        </w:rPr>
        <w:t>ח</w:t>
      </w:r>
      <w:r w:rsidR="007A152C">
        <w:rPr>
          <w:rFonts w:hint="eastAsia"/>
          <w:rtl/>
        </w:rPr>
        <w:t>ַ</w:t>
      </w:r>
      <w:r>
        <w:rPr>
          <w:rFonts w:hint="cs"/>
          <w:rtl/>
        </w:rPr>
        <w:t>"</w:t>
      </w:r>
      <w:r w:rsidR="00245C7E">
        <w:rPr>
          <w:rFonts w:hint="cs"/>
          <w:rtl/>
        </w:rPr>
        <w:t>?</w:t>
      </w:r>
      <w:r>
        <w:rPr>
          <w:rFonts w:hint="cs"/>
          <w:rtl/>
        </w:rPr>
        <w:t xml:space="preserve"> </w:t>
      </w:r>
      <w:r>
        <w:rPr>
          <w:rtl/>
        </w:rPr>
        <w:t>–</w:t>
      </w:r>
      <w:r>
        <w:rPr>
          <w:rFonts w:hint="cs"/>
          <w:rtl/>
        </w:rPr>
        <w:t xml:space="preserve"> </w:t>
      </w:r>
      <w:r w:rsidRPr="00CA69B0">
        <w:rPr>
          <w:rFonts w:hint="cs"/>
          <w:b w:val="0"/>
          <w:bCs w:val="0"/>
          <w:rtl/>
        </w:rPr>
        <w:t xml:space="preserve">בחגים היו מביאים קרבנות רבים לשמחת החג וכן מעשר שני ושאר נדרים ונדבות שנדרו כל השנה והביאו לירושלים לקיום הנדר ולהרבות בשמחת החג. אך בעוד שבחג הפסח וסוכות </w:t>
      </w:r>
      <w:r w:rsidR="00963BDA">
        <w:rPr>
          <w:rFonts w:hint="cs"/>
          <w:b w:val="0"/>
          <w:bCs w:val="0"/>
          <w:rtl/>
        </w:rPr>
        <w:t xml:space="preserve">יש </w:t>
      </w:r>
      <w:r w:rsidRPr="00CA69B0">
        <w:rPr>
          <w:rFonts w:hint="cs"/>
          <w:b w:val="0"/>
          <w:bCs w:val="0"/>
          <w:rtl/>
        </w:rPr>
        <w:t>מספר ימים ובהם חול המועד, שבועות הוא רק יום אחד ולעתים קרובות גם חל בשבת שבה אי אפשר להביא קרבנות יחיד. רק קרבנות ציבור: תמיד ומוספים.</w:t>
      </w:r>
      <w:r w:rsidR="00963BDA">
        <w:rPr>
          <w:rFonts w:hint="cs"/>
          <w:b w:val="0"/>
          <w:bCs w:val="0"/>
          <w:rtl/>
        </w:rPr>
        <w:t xml:space="preserve"> יום טבוח הוא איפוא היום שלאחר החג (איסרו חג) שבו השלימו את הקרבנות ובעצם כל שבעה הימים שלאחר החג נקראים ימי טבוח ויוצא </w:t>
      </w:r>
      <w:r w:rsidR="007A152C">
        <w:rPr>
          <w:rFonts w:hint="cs"/>
          <w:b w:val="0"/>
          <w:bCs w:val="0"/>
          <w:rtl/>
        </w:rPr>
        <w:t xml:space="preserve">אם כך </w:t>
      </w:r>
      <w:r w:rsidR="00963BDA">
        <w:rPr>
          <w:rFonts w:hint="cs"/>
          <w:b w:val="0"/>
          <w:bCs w:val="0"/>
          <w:rtl/>
        </w:rPr>
        <w:t>שגם לשבועות יש מעין שבעה ימים.</w:t>
      </w:r>
      <w:r w:rsidRPr="00CA69B0">
        <w:rPr>
          <w:rFonts w:hint="cs"/>
          <w:b w:val="0"/>
          <w:bCs w:val="0"/>
          <w:rtl/>
        </w:rPr>
        <w:t xml:space="preserve"> </w:t>
      </w:r>
    </w:p>
    <w:p w14:paraId="6E746BA3" w14:textId="77777777" w:rsidR="00B058AD" w:rsidRDefault="00B55409" w:rsidP="00956EDB">
      <w:pPr>
        <w:pStyle w:val="ab"/>
        <w:numPr>
          <w:ilvl w:val="0"/>
          <w:numId w:val="13"/>
        </w:numPr>
        <w:spacing w:before="120"/>
        <w:rPr>
          <w:rFonts w:hint="cs"/>
          <w:b w:val="0"/>
          <w:bCs w:val="0"/>
        </w:rPr>
      </w:pPr>
      <w:r w:rsidRPr="00956EDB">
        <w:rPr>
          <w:rFonts w:hint="cs"/>
          <w:rtl/>
        </w:rPr>
        <w:t>הבא ראיה לכלל: "אחרי העני הולכת העניות" מהלכות הביכורים</w:t>
      </w:r>
      <w:r w:rsidRPr="00956EDB">
        <w:rPr>
          <w:rFonts w:hint="cs"/>
          <w:b w:val="0"/>
          <w:bCs w:val="0"/>
          <w:rtl/>
        </w:rPr>
        <w:t xml:space="preserve"> </w:t>
      </w:r>
      <w:r w:rsidR="00956EDB" w:rsidRPr="00956EDB">
        <w:rPr>
          <w:b w:val="0"/>
          <w:bCs w:val="0"/>
          <w:rtl/>
        </w:rPr>
        <w:t>–</w:t>
      </w:r>
      <w:r w:rsidRPr="00956EDB">
        <w:rPr>
          <w:rFonts w:hint="cs"/>
          <w:b w:val="0"/>
          <w:bCs w:val="0"/>
          <w:rtl/>
        </w:rPr>
        <w:t xml:space="preserve"> </w:t>
      </w:r>
      <w:r w:rsidR="00956EDB" w:rsidRPr="00956EDB">
        <w:rPr>
          <w:rFonts w:hint="cs"/>
          <w:b w:val="0"/>
          <w:bCs w:val="0"/>
          <w:rtl/>
        </w:rPr>
        <w:t xml:space="preserve">ראה </w:t>
      </w:r>
      <w:r w:rsidR="00956EDB" w:rsidRPr="00956EDB">
        <w:rPr>
          <w:b w:val="0"/>
          <w:bCs w:val="0"/>
          <w:rtl/>
        </w:rPr>
        <w:t>מסכת בבא קמא דף צב עמוד א</w:t>
      </w:r>
      <w:r w:rsidR="00956EDB" w:rsidRPr="00956EDB">
        <w:rPr>
          <w:rFonts w:hint="cs"/>
          <w:b w:val="0"/>
          <w:bCs w:val="0"/>
          <w:rtl/>
        </w:rPr>
        <w:t>: "</w:t>
      </w:r>
      <w:r w:rsidR="00956EDB" w:rsidRPr="00956EDB">
        <w:rPr>
          <w:b w:val="0"/>
          <w:bCs w:val="0"/>
          <w:rtl/>
        </w:rPr>
        <w:t>עשירים מביאין בכורים בקלתות של זהב ושל כסף, ועניים - בסלי נצרים של ערבה קלופה, הסלים והבכורים נותנים לכהנים</w:t>
      </w:r>
      <w:r w:rsidR="00956EDB">
        <w:rPr>
          <w:rFonts w:hint="cs"/>
          <w:b w:val="0"/>
          <w:bCs w:val="0"/>
          <w:rtl/>
        </w:rPr>
        <w:t>". העשירים קבלו בחזרה את הכלים היקרים בהם הביאו את הביכורים, אבל העניים שהביאו בסלים פשוטים, השאירו אותם בידי הכהנים בבית המקדש</w:t>
      </w:r>
      <w:r w:rsidR="00956EDB" w:rsidRPr="00956EDB">
        <w:rPr>
          <w:b w:val="0"/>
          <w:bCs w:val="0"/>
          <w:rtl/>
        </w:rPr>
        <w:t>.</w:t>
      </w:r>
    </w:p>
    <w:p w14:paraId="03524AEC" w14:textId="77777777" w:rsidR="005844A2" w:rsidRPr="005844A2" w:rsidRDefault="005844A2" w:rsidP="00A96300">
      <w:pPr>
        <w:pStyle w:val="ab"/>
        <w:numPr>
          <w:ilvl w:val="0"/>
          <w:numId w:val="13"/>
        </w:numPr>
        <w:spacing w:before="120"/>
        <w:rPr>
          <w:b w:val="0"/>
          <w:bCs w:val="0"/>
        </w:rPr>
      </w:pPr>
      <w:r>
        <w:rPr>
          <w:rFonts w:hint="cs"/>
          <w:rtl/>
        </w:rPr>
        <w:t>מה הקשר של רות (ומגילתה) לאברהם אבינו</w:t>
      </w:r>
      <w:r w:rsidRPr="005844A2">
        <w:rPr>
          <w:rFonts w:hint="cs"/>
          <w:b w:val="0"/>
          <w:bCs w:val="0"/>
          <w:rtl/>
        </w:rPr>
        <w:t xml:space="preserve">? </w:t>
      </w:r>
      <w:r w:rsidRPr="005844A2">
        <w:rPr>
          <w:b w:val="0"/>
          <w:bCs w:val="0"/>
          <w:rtl/>
        </w:rPr>
        <w:t>–</w:t>
      </w:r>
      <w:r w:rsidRPr="005844A2">
        <w:rPr>
          <w:rFonts w:hint="cs"/>
          <w:b w:val="0"/>
          <w:bCs w:val="0"/>
          <w:rtl/>
        </w:rPr>
        <w:t xml:space="preserve"> רות היא מצאצאי לוט אחיינו של אברהם (שלקח אותו תחת חסותו אחרי שהרן אביו מת באור כשדים). פרי</w:t>
      </w:r>
      <w:r>
        <w:rPr>
          <w:rFonts w:hint="cs"/>
          <w:b w:val="0"/>
          <w:bCs w:val="0"/>
          <w:rtl/>
        </w:rPr>
        <w:t>ד</w:t>
      </w:r>
      <w:r w:rsidRPr="005844A2">
        <w:rPr>
          <w:rFonts w:hint="cs"/>
          <w:b w:val="0"/>
          <w:bCs w:val="0"/>
          <w:rtl/>
        </w:rPr>
        <w:t xml:space="preserve">ת לוט ואברהם נסגרת במגילת רות! </w:t>
      </w:r>
      <w:r>
        <w:rPr>
          <w:rFonts w:hint="cs"/>
          <w:b w:val="0"/>
          <w:bCs w:val="0"/>
          <w:rtl/>
        </w:rPr>
        <w:t xml:space="preserve">אברהם שהיה "אב המון גויים" וקרב רבים "תחת כנפי השכינה" </w:t>
      </w:r>
      <w:r w:rsidR="00A96300">
        <w:rPr>
          <w:rFonts w:hint="cs"/>
          <w:b w:val="0"/>
          <w:bCs w:val="0"/>
          <w:rtl/>
        </w:rPr>
        <w:t>נפרד מ</w:t>
      </w:r>
      <w:r>
        <w:rPr>
          <w:rFonts w:hint="cs"/>
          <w:b w:val="0"/>
          <w:bCs w:val="0"/>
          <w:rtl/>
        </w:rPr>
        <w:t xml:space="preserve">לוט אחיינו. ראה דברינו </w:t>
      </w:r>
      <w:hyperlink r:id="rId8" w:history="1">
        <w:r w:rsidRPr="00A96300">
          <w:rPr>
            <w:rStyle w:val="Hyperlink"/>
            <w:rFonts w:hint="cs"/>
            <w:b w:val="0"/>
            <w:bCs w:val="0"/>
            <w:rtl/>
          </w:rPr>
          <w:t>פרידת אברהם ולוט</w:t>
        </w:r>
      </w:hyperlink>
      <w:r>
        <w:rPr>
          <w:rFonts w:hint="cs"/>
          <w:b w:val="0"/>
          <w:bCs w:val="0"/>
          <w:rtl/>
        </w:rPr>
        <w:t xml:space="preserve"> בפרשת לך לך. </w:t>
      </w:r>
      <w:r w:rsidRPr="005844A2">
        <w:rPr>
          <w:rFonts w:hint="cs"/>
          <w:b w:val="0"/>
          <w:bCs w:val="0"/>
          <w:rtl/>
        </w:rPr>
        <w:t xml:space="preserve">אחרי פרידתו מאברהם מתדרדר לוט. ממעשה הזנות שלו עם בנותיו נולדים עמון ומואב. עם מואב </w:t>
      </w:r>
      <w:r w:rsidR="00A96300" w:rsidRPr="005844A2">
        <w:rPr>
          <w:rFonts w:hint="cs"/>
          <w:b w:val="0"/>
          <w:bCs w:val="0"/>
          <w:rtl/>
        </w:rPr>
        <w:t xml:space="preserve">הוא </w:t>
      </w:r>
      <w:r w:rsidRPr="005844A2">
        <w:rPr>
          <w:rFonts w:hint="cs"/>
          <w:b w:val="0"/>
          <w:bCs w:val="0"/>
          <w:rtl/>
        </w:rPr>
        <w:t xml:space="preserve">שהחטיא את ישראל בשיטים. </w:t>
      </w:r>
      <w:r w:rsidR="00A96300">
        <w:rPr>
          <w:rFonts w:hint="cs"/>
          <w:b w:val="0"/>
          <w:bCs w:val="0"/>
          <w:rtl/>
        </w:rPr>
        <w:t>על</w:t>
      </w:r>
      <w:r w:rsidRPr="005844A2">
        <w:rPr>
          <w:rFonts w:hint="cs"/>
          <w:b w:val="0"/>
          <w:bCs w:val="0"/>
          <w:rtl/>
        </w:rPr>
        <w:t xml:space="preserve"> מואב ועמון נאסר </w:t>
      </w:r>
      <w:r w:rsidR="00A96300">
        <w:rPr>
          <w:rFonts w:hint="cs"/>
          <w:b w:val="0"/>
          <w:bCs w:val="0"/>
          <w:rtl/>
        </w:rPr>
        <w:t>ל</w:t>
      </w:r>
      <w:r w:rsidRPr="005844A2">
        <w:rPr>
          <w:rFonts w:hint="cs"/>
          <w:b w:val="0"/>
          <w:bCs w:val="0"/>
          <w:rtl/>
        </w:rPr>
        <w:t>הסתפח לעם ישראל לעולם, ככתוב: "</w:t>
      </w:r>
      <w:r w:rsidRPr="005844A2">
        <w:rPr>
          <w:b w:val="0"/>
          <w:bCs w:val="0"/>
          <w:rtl/>
        </w:rPr>
        <w:t>לֹא יָבֹא עַמּוֹנִי וּמוֹאָבִי בִּקְהַל ה' גַּם דּוֹר עֲשִׂירִי לֹא יָבֹא לָהֶם בִּקְהַל ה' עַד עוֹלָם</w:t>
      </w:r>
      <w:r w:rsidRPr="005844A2">
        <w:rPr>
          <w:rFonts w:hint="cs"/>
          <w:b w:val="0"/>
          <w:bCs w:val="0"/>
          <w:rtl/>
        </w:rPr>
        <w:t>" (</w:t>
      </w:r>
      <w:r w:rsidRPr="005844A2">
        <w:rPr>
          <w:b w:val="0"/>
          <w:bCs w:val="0"/>
          <w:rtl/>
        </w:rPr>
        <w:t>דברים כג</w:t>
      </w:r>
      <w:r w:rsidRPr="005844A2">
        <w:rPr>
          <w:rFonts w:hint="cs"/>
          <w:b w:val="0"/>
          <w:bCs w:val="0"/>
          <w:rtl/>
        </w:rPr>
        <w:t xml:space="preserve"> </w:t>
      </w:r>
      <w:r w:rsidRPr="005844A2">
        <w:rPr>
          <w:b w:val="0"/>
          <w:bCs w:val="0"/>
          <w:rtl/>
        </w:rPr>
        <w:t>ד)</w:t>
      </w:r>
      <w:r w:rsidRPr="005844A2">
        <w:rPr>
          <w:rFonts w:hint="cs"/>
          <w:b w:val="0"/>
          <w:bCs w:val="0"/>
          <w:rtl/>
        </w:rPr>
        <w:t>.</w:t>
      </w:r>
      <w:r w:rsidRPr="005844A2">
        <w:rPr>
          <w:b w:val="0"/>
          <w:bCs w:val="0"/>
          <w:rtl/>
        </w:rPr>
        <w:t xml:space="preserve"> </w:t>
      </w:r>
      <w:r w:rsidRPr="005844A2">
        <w:rPr>
          <w:rFonts w:hint="cs"/>
          <w:b w:val="0"/>
          <w:bCs w:val="0"/>
          <w:rtl/>
        </w:rPr>
        <w:t xml:space="preserve">מזרעו של בלק מלכם ששכר את בלעם לקלל את ישראל ומעגלון מלך מואב שנלחם בישראל בתקופת השופטים, יצאה רות המואביה שבאה לחסות בצל כנפי השכינה ולהידבק עם עם ישראל! בגינה התחדשה ההלכה: "עמונית ולא עמונית, מואבי ולא מואביה". רות חוזרת </w:t>
      </w:r>
      <w:r w:rsidR="00A96300">
        <w:rPr>
          <w:rFonts w:hint="cs"/>
          <w:b w:val="0"/>
          <w:bCs w:val="0"/>
          <w:rtl/>
        </w:rPr>
        <w:t xml:space="preserve">אל </w:t>
      </w:r>
      <w:r w:rsidRPr="005844A2">
        <w:rPr>
          <w:rFonts w:hint="cs"/>
          <w:b w:val="0"/>
          <w:bCs w:val="0"/>
          <w:rtl/>
        </w:rPr>
        <w:t>בית אברהם שנחלק ונפרד בעקבות הריב של רועי לוט עם רועי אברהם. הוא אברהם שאומר ללוט: "אל נא תהי מריבה ביני וביניך, כי אנשים אחים אנחנו". מצאצאי לוט ושאר 'הרשעים'  שבדרך נולדה רות שהפכה להיות "אמה של מלכות" בית יהודה. נסגר המעגל</w:t>
      </w:r>
    </w:p>
    <w:p w14:paraId="0710F935" w14:textId="77777777" w:rsidR="002356B6" w:rsidRDefault="001966EC" w:rsidP="00CB378A">
      <w:pPr>
        <w:pStyle w:val="ab"/>
        <w:spacing w:before="240"/>
        <w:outlineLvl w:val="0"/>
        <w:rPr>
          <w:rFonts w:hint="cs"/>
          <w:rtl/>
        </w:rPr>
      </w:pPr>
      <w:r>
        <w:rPr>
          <w:rFonts w:hint="cs"/>
          <w:rtl/>
        </w:rPr>
        <w:t xml:space="preserve">חג </w:t>
      </w:r>
      <w:r w:rsidR="00826F37">
        <w:rPr>
          <w:rFonts w:hint="cs"/>
          <w:rtl/>
        </w:rPr>
        <w:t>שמח</w:t>
      </w:r>
      <w:r w:rsidR="00EE1E4B">
        <w:rPr>
          <w:rFonts w:hint="cs"/>
          <w:rtl/>
        </w:rPr>
        <w:t xml:space="preserve"> ולימוד מהנה סביב שולחן החג</w:t>
      </w:r>
    </w:p>
    <w:p w14:paraId="313525F2" w14:textId="77777777" w:rsidR="00443A6E" w:rsidRDefault="00443A6E" w:rsidP="002356B6">
      <w:pPr>
        <w:pStyle w:val="ab"/>
        <w:outlineLvl w:val="0"/>
        <w:rPr>
          <w:rtl/>
        </w:rPr>
      </w:pPr>
      <w:r>
        <w:rPr>
          <w:rtl/>
        </w:rPr>
        <w:t>מחלקי המים</w:t>
      </w:r>
    </w:p>
    <w:sectPr w:rsidR="00443A6E" w:rsidSect="002356B6">
      <w:headerReference w:type="default" r:id="rId9"/>
      <w:footerReference w:type="default" r:id="rId10"/>
      <w:headerReference w:type="first" r:id="rId11"/>
      <w:footerReference w:type="first" r:id="rId12"/>
      <w:endnotePr>
        <w:numFmt w:val="lowerLetter"/>
      </w:endnotePr>
      <w:pgSz w:w="11907" w:h="16840" w:code="9"/>
      <w:pgMar w:top="1361" w:right="1304" w:bottom="1361" w:left="130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1E02B" w14:textId="77777777" w:rsidR="00431588" w:rsidRDefault="00431588">
      <w:r>
        <w:separator/>
      </w:r>
    </w:p>
  </w:endnote>
  <w:endnote w:type="continuationSeparator" w:id="0">
    <w:p w14:paraId="7C1E9A5D" w14:textId="77777777" w:rsidR="00431588" w:rsidRDefault="0043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28AAB" w14:textId="77777777" w:rsidR="00CF6681" w:rsidRPr="00F8747C" w:rsidRDefault="00CF6681" w:rsidP="006C0CCD">
    <w:pPr>
      <w:pStyle w:val="a7"/>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2356B6">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2356B6">
      <w:rPr>
        <w:rStyle w:val="af"/>
        <w:noProof/>
        <w:rtl/>
      </w:rPr>
      <w:t>5</w:t>
    </w:r>
    <w:r w:rsidRPr="00F8747C">
      <w:rPr>
        <w:rStyle w:val="af"/>
      </w:rPr>
      <w:fldChar w:fldCharType="end"/>
    </w:r>
  </w:p>
  <w:p w14:paraId="719EA433" w14:textId="77777777" w:rsidR="00CF6681" w:rsidRDefault="00CF668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106FF" w14:textId="77777777" w:rsidR="00CF6681" w:rsidRPr="00F8747C" w:rsidRDefault="00CF6681" w:rsidP="006A4F4F">
    <w:pPr>
      <w:pStyle w:val="a7"/>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C6454">
      <w:rPr>
        <w:rStyle w:val="af"/>
        <w:noProof/>
        <w:rtl/>
      </w:rPr>
      <w:t>5</w:t>
    </w:r>
    <w:r w:rsidRPr="00F8747C">
      <w:rPr>
        <w:rStyle w:val="af"/>
      </w:rPr>
      <w:fldChar w:fldCharType="end"/>
    </w:r>
  </w:p>
  <w:p w14:paraId="09262980" w14:textId="77777777" w:rsidR="00CF6681" w:rsidRDefault="00CF66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9C526" w14:textId="77777777" w:rsidR="00431588" w:rsidRDefault="00431588">
      <w:r>
        <w:rPr>
          <w:rtl/>
        </w:rPr>
        <w:separator/>
      </w:r>
    </w:p>
  </w:footnote>
  <w:footnote w:type="continuationSeparator" w:id="0">
    <w:p w14:paraId="13384384" w14:textId="77777777" w:rsidR="00431588" w:rsidRDefault="00431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2AB39" w14:textId="77777777" w:rsidR="00CF6681" w:rsidRDefault="00CF6681" w:rsidP="00C922CA">
    <w:pPr>
      <w:pStyle w:val="1"/>
      <w:tabs>
        <w:tab w:val="right" w:pos="9299"/>
      </w:tabs>
      <w:rPr>
        <w:rFonts w:hint="cs"/>
        <w:rtl/>
      </w:rPr>
    </w:pPr>
    <w:r>
      <w:rPr>
        <w:rFonts w:hint="cs"/>
        <w:rtl/>
      </w:rPr>
      <w:t>חידון מחלקי המים ל</w:t>
    </w:r>
    <w:r w:rsidR="00C922CA">
      <w:rPr>
        <w:rFonts w:hint="cs"/>
        <w:rtl/>
      </w:rPr>
      <w:t>שבועות</w:t>
    </w:r>
    <w:r>
      <w:rPr>
        <w:rFonts w:hint="cs"/>
        <w:rtl/>
      </w:rPr>
      <w:t xml:space="preserve"> </w:t>
    </w:r>
    <w:r w:rsidR="004B3DFF">
      <w:rPr>
        <w:rtl/>
      </w:rPr>
      <w:t>–</w:t>
    </w:r>
    <w:r>
      <w:rPr>
        <w:rFonts w:hint="cs"/>
        <w:rtl/>
      </w:rPr>
      <w:t xml:space="preserve"> השאלות</w:t>
    </w:r>
    <w:r w:rsidR="004B3DFF">
      <w:rPr>
        <w:rFonts w:hint="cs"/>
        <w:rtl/>
      </w:rPr>
      <w:t xml:space="preserve"> והתשובות</w:t>
    </w:r>
    <w:r>
      <w:rPr>
        <w:rtl/>
      </w:rPr>
      <w:tab/>
    </w:r>
    <w:r>
      <w:rPr>
        <w:rFonts w:hint="cs"/>
        <w:rtl/>
      </w:rPr>
      <w:t>תש"</w:t>
    </w:r>
    <w:r w:rsidR="00C922CA">
      <w:rPr>
        <w:rFonts w:hint="cs"/>
        <w:rtl/>
      </w:rPr>
      <w:t>פ</w:t>
    </w:r>
  </w:p>
  <w:p w14:paraId="262F8858" w14:textId="77777777" w:rsidR="00CF6681" w:rsidRDefault="00CF6681" w:rsidP="006C0CCD">
    <w:pPr>
      <w:pStyle w:val="a6"/>
      <w:tabs>
        <w:tab w:val="clear" w:pos="8306"/>
        <w:tab w:val="right" w:pos="9299"/>
        <w:tab w:val="right" w:pos="94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D1EFF" w14:textId="77777777" w:rsidR="00CF6681" w:rsidRDefault="00CF6681" w:rsidP="003D69A7">
    <w:pPr>
      <w:pStyle w:val="1"/>
      <w:tabs>
        <w:tab w:val="right" w:pos="9412"/>
      </w:tabs>
      <w:rPr>
        <w:rFonts w:hint="cs"/>
        <w:rtl/>
      </w:rPr>
    </w:pPr>
    <w:fldSimple w:instr=" SUBJECT  \* MERGEFORMAT ">
      <w:r w:rsidR="00CC6454">
        <w:rPr>
          <w:rtl/>
        </w:rPr>
        <w:t>חנוכה</w:t>
      </w:r>
    </w:fldSimple>
    <w:r>
      <w:rPr>
        <w:rFonts w:hint="cs"/>
        <w:rtl/>
      </w:rPr>
      <w:tab/>
      <w:t>מחלקי המים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10D95"/>
    <w:multiLevelType w:val="multilevel"/>
    <w:tmpl w:val="D6C27E2C"/>
    <w:lvl w:ilvl="0">
      <w:start w:val="1"/>
      <w:numFmt w:val="decimal"/>
      <w:lvlText w:val="%1."/>
      <w:lvlJc w:val="left"/>
      <w:pPr>
        <w:tabs>
          <w:tab w:val="num" w:pos="648"/>
        </w:tabs>
        <w:ind w:left="648" w:hanging="360"/>
      </w:p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 w15:restartNumberingAfterBreak="0">
    <w:nsid w:val="07591647"/>
    <w:multiLevelType w:val="singleLevel"/>
    <w:tmpl w:val="040D000F"/>
    <w:lvl w:ilvl="0">
      <w:start w:val="1"/>
      <w:numFmt w:val="decimal"/>
      <w:lvlText w:val="%1."/>
      <w:lvlJc w:val="center"/>
      <w:pPr>
        <w:tabs>
          <w:tab w:val="num" w:pos="648"/>
        </w:tabs>
        <w:ind w:left="360" w:right="360" w:hanging="72"/>
      </w:pPr>
    </w:lvl>
  </w:abstractNum>
  <w:abstractNum w:abstractNumId="2" w15:restartNumberingAfterBreak="0">
    <w:nsid w:val="112030F8"/>
    <w:multiLevelType w:val="hybridMultilevel"/>
    <w:tmpl w:val="C8CAA9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F04003"/>
    <w:multiLevelType w:val="hybridMultilevel"/>
    <w:tmpl w:val="C664797C"/>
    <w:lvl w:ilvl="0" w:tplc="040D000F">
      <w:start w:val="1"/>
      <w:numFmt w:val="decimal"/>
      <w:lvlText w:val="%1."/>
      <w:lvlJc w:val="center"/>
      <w:pPr>
        <w:tabs>
          <w:tab w:val="num" w:pos="648"/>
        </w:tabs>
        <w:ind w:left="360" w:right="360" w:hanging="72"/>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A62265"/>
    <w:multiLevelType w:val="multilevel"/>
    <w:tmpl w:val="694013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3D36F7A"/>
    <w:multiLevelType w:val="hybridMultilevel"/>
    <w:tmpl w:val="C82268AE"/>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6" w15:restartNumberingAfterBreak="0">
    <w:nsid w:val="49730065"/>
    <w:multiLevelType w:val="hybridMultilevel"/>
    <w:tmpl w:val="B3D6BC64"/>
    <w:lvl w:ilvl="0" w:tplc="040D000F">
      <w:start w:val="1"/>
      <w:numFmt w:val="decimal"/>
      <w:lvlText w:val="%1."/>
      <w:lvlJc w:val="left"/>
      <w:pPr>
        <w:tabs>
          <w:tab w:val="num" w:pos="720"/>
        </w:tabs>
        <w:ind w:left="720" w:right="720" w:hanging="360"/>
      </w:pPr>
    </w:lvl>
    <w:lvl w:ilvl="1" w:tplc="040D0019" w:tentative="1">
      <w:start w:val="1"/>
      <w:numFmt w:val="lowerRoman"/>
      <w:lvlText w:val="%2."/>
      <w:lvlJc w:val="left"/>
      <w:pPr>
        <w:tabs>
          <w:tab w:val="num" w:pos="1440"/>
        </w:tabs>
        <w:ind w:left="1440" w:right="1440" w:hanging="360"/>
      </w:pPr>
    </w:lvl>
    <w:lvl w:ilvl="2" w:tplc="040D001B" w:tentative="1">
      <w:start w:val="1"/>
      <w:numFmt w:val="hebrew2"/>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Roman"/>
      <w:lvlText w:val="%5."/>
      <w:lvlJc w:val="left"/>
      <w:pPr>
        <w:tabs>
          <w:tab w:val="num" w:pos="3600"/>
        </w:tabs>
        <w:ind w:left="3600" w:right="3600" w:hanging="360"/>
      </w:pPr>
    </w:lvl>
    <w:lvl w:ilvl="5" w:tplc="040D001B" w:tentative="1">
      <w:start w:val="1"/>
      <w:numFmt w:val="hebrew2"/>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Roman"/>
      <w:lvlText w:val="%8."/>
      <w:lvlJc w:val="left"/>
      <w:pPr>
        <w:tabs>
          <w:tab w:val="num" w:pos="5760"/>
        </w:tabs>
        <w:ind w:left="5760" w:right="5760" w:hanging="360"/>
      </w:pPr>
    </w:lvl>
    <w:lvl w:ilvl="8" w:tplc="040D001B" w:tentative="1">
      <w:start w:val="1"/>
      <w:numFmt w:val="hebrew2"/>
      <w:lvlText w:val="%9."/>
      <w:lvlJc w:val="right"/>
      <w:pPr>
        <w:tabs>
          <w:tab w:val="num" w:pos="6480"/>
        </w:tabs>
        <w:ind w:left="6480" w:right="6480" w:hanging="180"/>
      </w:pPr>
    </w:lvl>
  </w:abstractNum>
  <w:abstractNum w:abstractNumId="7" w15:restartNumberingAfterBreak="0">
    <w:nsid w:val="53D67E98"/>
    <w:multiLevelType w:val="hybridMultilevel"/>
    <w:tmpl w:val="E46A4AA4"/>
    <w:lvl w:ilvl="0" w:tplc="0409000F">
      <w:start w:val="1"/>
      <w:numFmt w:val="decimal"/>
      <w:lvlText w:val="%1."/>
      <w:lvlJc w:val="left"/>
      <w:pPr>
        <w:tabs>
          <w:tab w:val="num" w:pos="648"/>
        </w:tabs>
        <w:ind w:left="648" w:hanging="360"/>
      </w:pPr>
    </w:lvl>
    <w:lvl w:ilvl="1" w:tplc="040D000F">
      <w:start w:val="1"/>
      <w:numFmt w:val="decimal"/>
      <w:lvlText w:val="%2."/>
      <w:lvlJc w:val="center"/>
      <w:pPr>
        <w:tabs>
          <w:tab w:val="num" w:pos="1368"/>
        </w:tabs>
        <w:ind w:left="1080" w:right="360" w:hanging="72"/>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15:restartNumberingAfterBreak="0">
    <w:nsid w:val="58992B8D"/>
    <w:multiLevelType w:val="multilevel"/>
    <w:tmpl w:val="CDA60056"/>
    <w:lvl w:ilvl="0">
      <w:start w:val="1"/>
      <w:numFmt w:val="decimal"/>
      <w:lvlText w:val="%1."/>
      <w:lvlJc w:val="left"/>
      <w:pPr>
        <w:tabs>
          <w:tab w:val="num" w:pos="648"/>
        </w:tabs>
        <w:ind w:left="648" w:hanging="360"/>
      </w:p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9" w15:restartNumberingAfterBreak="0">
    <w:nsid w:val="5DAE27DD"/>
    <w:multiLevelType w:val="hybridMultilevel"/>
    <w:tmpl w:val="E67CDE20"/>
    <w:lvl w:ilvl="0" w:tplc="040D000F">
      <w:start w:val="1"/>
      <w:numFmt w:val="decimal"/>
      <w:lvlText w:val="%1."/>
      <w:lvlJc w:val="left"/>
      <w:pPr>
        <w:tabs>
          <w:tab w:val="num" w:pos="648"/>
        </w:tabs>
        <w:ind w:left="648" w:right="648" w:hanging="360"/>
      </w:pPr>
    </w:lvl>
    <w:lvl w:ilvl="1" w:tplc="040D0019" w:tentative="1">
      <w:start w:val="1"/>
      <w:numFmt w:val="lowerLetter"/>
      <w:lvlText w:val="%2."/>
      <w:lvlJc w:val="left"/>
      <w:pPr>
        <w:tabs>
          <w:tab w:val="num" w:pos="1368"/>
        </w:tabs>
        <w:ind w:left="1368" w:right="1368" w:hanging="360"/>
      </w:pPr>
    </w:lvl>
    <w:lvl w:ilvl="2" w:tplc="040D001B" w:tentative="1">
      <w:start w:val="1"/>
      <w:numFmt w:val="lowerRoman"/>
      <w:lvlText w:val="%3."/>
      <w:lvlJc w:val="right"/>
      <w:pPr>
        <w:tabs>
          <w:tab w:val="num" w:pos="2088"/>
        </w:tabs>
        <w:ind w:left="2088" w:right="2088" w:hanging="180"/>
      </w:pPr>
    </w:lvl>
    <w:lvl w:ilvl="3" w:tplc="040D000F" w:tentative="1">
      <w:start w:val="1"/>
      <w:numFmt w:val="decimal"/>
      <w:lvlText w:val="%4."/>
      <w:lvlJc w:val="left"/>
      <w:pPr>
        <w:tabs>
          <w:tab w:val="num" w:pos="2808"/>
        </w:tabs>
        <w:ind w:left="2808" w:right="2808" w:hanging="360"/>
      </w:pPr>
    </w:lvl>
    <w:lvl w:ilvl="4" w:tplc="040D0019" w:tentative="1">
      <w:start w:val="1"/>
      <w:numFmt w:val="lowerLetter"/>
      <w:lvlText w:val="%5."/>
      <w:lvlJc w:val="left"/>
      <w:pPr>
        <w:tabs>
          <w:tab w:val="num" w:pos="3528"/>
        </w:tabs>
        <w:ind w:left="3528" w:right="3528" w:hanging="360"/>
      </w:pPr>
    </w:lvl>
    <w:lvl w:ilvl="5" w:tplc="040D001B" w:tentative="1">
      <w:start w:val="1"/>
      <w:numFmt w:val="lowerRoman"/>
      <w:lvlText w:val="%6."/>
      <w:lvlJc w:val="right"/>
      <w:pPr>
        <w:tabs>
          <w:tab w:val="num" w:pos="4248"/>
        </w:tabs>
        <w:ind w:left="4248" w:right="4248" w:hanging="180"/>
      </w:pPr>
    </w:lvl>
    <w:lvl w:ilvl="6" w:tplc="040D000F" w:tentative="1">
      <w:start w:val="1"/>
      <w:numFmt w:val="decimal"/>
      <w:lvlText w:val="%7."/>
      <w:lvlJc w:val="left"/>
      <w:pPr>
        <w:tabs>
          <w:tab w:val="num" w:pos="4968"/>
        </w:tabs>
        <w:ind w:left="4968" w:right="4968" w:hanging="360"/>
      </w:pPr>
    </w:lvl>
    <w:lvl w:ilvl="7" w:tplc="040D0019" w:tentative="1">
      <w:start w:val="1"/>
      <w:numFmt w:val="lowerLetter"/>
      <w:lvlText w:val="%8."/>
      <w:lvlJc w:val="left"/>
      <w:pPr>
        <w:tabs>
          <w:tab w:val="num" w:pos="5688"/>
        </w:tabs>
        <w:ind w:left="5688" w:right="5688" w:hanging="360"/>
      </w:pPr>
    </w:lvl>
    <w:lvl w:ilvl="8" w:tplc="040D001B" w:tentative="1">
      <w:start w:val="1"/>
      <w:numFmt w:val="lowerRoman"/>
      <w:lvlText w:val="%9."/>
      <w:lvlJc w:val="right"/>
      <w:pPr>
        <w:tabs>
          <w:tab w:val="num" w:pos="6408"/>
        </w:tabs>
        <w:ind w:left="6408" w:right="6408" w:hanging="180"/>
      </w:pPr>
    </w:lvl>
  </w:abstractNum>
  <w:abstractNum w:abstractNumId="10" w15:restartNumberingAfterBreak="0">
    <w:nsid w:val="626C0964"/>
    <w:multiLevelType w:val="hybridMultilevel"/>
    <w:tmpl w:val="F384D794"/>
    <w:lvl w:ilvl="0" w:tplc="0409000F">
      <w:start w:val="1"/>
      <w:numFmt w:val="decimal"/>
      <w:lvlText w:val="%1."/>
      <w:lvlJc w:val="left"/>
      <w:pPr>
        <w:tabs>
          <w:tab w:val="num" w:pos="648"/>
        </w:tabs>
        <w:ind w:left="648" w:hanging="360"/>
      </w:pPr>
    </w:lvl>
    <w:lvl w:ilvl="1" w:tplc="040D000F">
      <w:start w:val="1"/>
      <w:numFmt w:val="decimal"/>
      <w:lvlText w:val="%2."/>
      <w:lvlJc w:val="center"/>
      <w:pPr>
        <w:tabs>
          <w:tab w:val="num" w:pos="1368"/>
        </w:tabs>
        <w:ind w:left="1080" w:right="360" w:hanging="72"/>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1" w15:restartNumberingAfterBreak="0">
    <w:nsid w:val="67701302"/>
    <w:multiLevelType w:val="hybridMultilevel"/>
    <w:tmpl w:val="24681A2E"/>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ED470D"/>
    <w:multiLevelType w:val="hybridMultilevel"/>
    <w:tmpl w:val="28CEBE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0B2C6C"/>
    <w:multiLevelType w:val="multilevel"/>
    <w:tmpl w:val="E46A4AA4"/>
    <w:lvl w:ilvl="0">
      <w:start w:val="1"/>
      <w:numFmt w:val="decimal"/>
      <w:lvlText w:val="%1."/>
      <w:lvlJc w:val="left"/>
      <w:pPr>
        <w:tabs>
          <w:tab w:val="num" w:pos="648"/>
        </w:tabs>
        <w:ind w:left="648" w:hanging="360"/>
      </w:pPr>
    </w:lvl>
    <w:lvl w:ilvl="1">
      <w:start w:val="1"/>
      <w:numFmt w:val="decimal"/>
      <w:lvlText w:val="%2."/>
      <w:lvlJc w:val="center"/>
      <w:pPr>
        <w:tabs>
          <w:tab w:val="num" w:pos="1368"/>
        </w:tabs>
        <w:ind w:left="1080" w:right="360" w:hanging="72"/>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4" w15:restartNumberingAfterBreak="0">
    <w:nsid w:val="761430DA"/>
    <w:multiLevelType w:val="hybridMultilevel"/>
    <w:tmpl w:val="CDA60056"/>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5" w15:restartNumberingAfterBreak="0">
    <w:nsid w:val="79C84FD9"/>
    <w:multiLevelType w:val="hybridMultilevel"/>
    <w:tmpl w:val="D6C27E2C"/>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6" w15:restartNumberingAfterBreak="0">
    <w:nsid w:val="7F6D4228"/>
    <w:multiLevelType w:val="hybridMultilevel"/>
    <w:tmpl w:val="694013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9"/>
  </w:num>
  <w:num w:numId="4">
    <w:abstractNumId w:val="7"/>
  </w:num>
  <w:num w:numId="5">
    <w:abstractNumId w:val="10"/>
  </w:num>
  <w:num w:numId="6">
    <w:abstractNumId w:val="3"/>
  </w:num>
  <w:num w:numId="7">
    <w:abstractNumId w:val="13"/>
  </w:num>
  <w:num w:numId="8">
    <w:abstractNumId w:val="14"/>
  </w:num>
  <w:num w:numId="9">
    <w:abstractNumId w:val="8"/>
  </w:num>
  <w:num w:numId="10">
    <w:abstractNumId w:val="15"/>
  </w:num>
  <w:num w:numId="11">
    <w:abstractNumId w:val="0"/>
  </w:num>
  <w:num w:numId="12">
    <w:abstractNumId w:val="5"/>
  </w:num>
  <w:num w:numId="13">
    <w:abstractNumId w:val="11"/>
  </w:num>
  <w:num w:numId="14">
    <w:abstractNumId w:val="12"/>
  </w:num>
  <w:num w:numId="15">
    <w:abstractNumId w:val="16"/>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QwMzExMzIwNTQ1NzJV0lEKTi0uzszPAykwNK4FACO5DwItAAAA"/>
  </w:docVars>
  <w:rsids>
    <w:rsidRoot w:val="0057209F"/>
    <w:rsid w:val="00001850"/>
    <w:rsid w:val="00004FA3"/>
    <w:rsid w:val="0001086C"/>
    <w:rsid w:val="00027A84"/>
    <w:rsid w:val="00033423"/>
    <w:rsid w:val="00044747"/>
    <w:rsid w:val="00047974"/>
    <w:rsid w:val="00054CF9"/>
    <w:rsid w:val="0008134A"/>
    <w:rsid w:val="000829B2"/>
    <w:rsid w:val="000846D9"/>
    <w:rsid w:val="00093CF1"/>
    <w:rsid w:val="00096E06"/>
    <w:rsid w:val="000A1DF6"/>
    <w:rsid w:val="000A6E76"/>
    <w:rsid w:val="000B0F63"/>
    <w:rsid w:val="000C2ABA"/>
    <w:rsid w:val="000E07AD"/>
    <w:rsid w:val="000E1EAD"/>
    <w:rsid w:val="000F5A00"/>
    <w:rsid w:val="001009B1"/>
    <w:rsid w:val="001036A9"/>
    <w:rsid w:val="00106028"/>
    <w:rsid w:val="00131DBA"/>
    <w:rsid w:val="0013773E"/>
    <w:rsid w:val="00156362"/>
    <w:rsid w:val="0016415A"/>
    <w:rsid w:val="00193186"/>
    <w:rsid w:val="00196313"/>
    <w:rsid w:val="001966EC"/>
    <w:rsid w:val="001A3BDF"/>
    <w:rsid w:val="001B2763"/>
    <w:rsid w:val="001B4917"/>
    <w:rsid w:val="001B7A5F"/>
    <w:rsid w:val="001C2803"/>
    <w:rsid w:val="001D32F3"/>
    <w:rsid w:val="001D5080"/>
    <w:rsid w:val="00210121"/>
    <w:rsid w:val="002178C7"/>
    <w:rsid w:val="00222E56"/>
    <w:rsid w:val="002322D9"/>
    <w:rsid w:val="002356B6"/>
    <w:rsid w:val="00237FD6"/>
    <w:rsid w:val="00245C7E"/>
    <w:rsid w:val="00252192"/>
    <w:rsid w:val="002574F0"/>
    <w:rsid w:val="00257966"/>
    <w:rsid w:val="0027162A"/>
    <w:rsid w:val="002853F5"/>
    <w:rsid w:val="002A19C0"/>
    <w:rsid w:val="002B4FE0"/>
    <w:rsid w:val="002B5E73"/>
    <w:rsid w:val="002C1F1A"/>
    <w:rsid w:val="002D16EC"/>
    <w:rsid w:val="002E19AB"/>
    <w:rsid w:val="00307019"/>
    <w:rsid w:val="003155E9"/>
    <w:rsid w:val="00316BEE"/>
    <w:rsid w:val="00325B5C"/>
    <w:rsid w:val="00336519"/>
    <w:rsid w:val="0035173F"/>
    <w:rsid w:val="003548D9"/>
    <w:rsid w:val="00362ED1"/>
    <w:rsid w:val="00384B55"/>
    <w:rsid w:val="00395C30"/>
    <w:rsid w:val="003A0844"/>
    <w:rsid w:val="003A141A"/>
    <w:rsid w:val="003A1910"/>
    <w:rsid w:val="003B1746"/>
    <w:rsid w:val="003B7AE0"/>
    <w:rsid w:val="003D69A7"/>
    <w:rsid w:val="003D6BB5"/>
    <w:rsid w:val="003D7392"/>
    <w:rsid w:val="003E4103"/>
    <w:rsid w:val="003F45C9"/>
    <w:rsid w:val="003F54BB"/>
    <w:rsid w:val="00404654"/>
    <w:rsid w:val="00410655"/>
    <w:rsid w:val="00413336"/>
    <w:rsid w:val="00431588"/>
    <w:rsid w:val="00443A6E"/>
    <w:rsid w:val="00444807"/>
    <w:rsid w:val="0045687C"/>
    <w:rsid w:val="00496169"/>
    <w:rsid w:val="004A789E"/>
    <w:rsid w:val="004B3DFF"/>
    <w:rsid w:val="004C407C"/>
    <w:rsid w:val="004C765D"/>
    <w:rsid w:val="004C7F0F"/>
    <w:rsid w:val="005027D0"/>
    <w:rsid w:val="00502B62"/>
    <w:rsid w:val="005030E7"/>
    <w:rsid w:val="005033F3"/>
    <w:rsid w:val="0051282C"/>
    <w:rsid w:val="005216BE"/>
    <w:rsid w:val="0054792C"/>
    <w:rsid w:val="00567CF0"/>
    <w:rsid w:val="00571062"/>
    <w:rsid w:val="0057209F"/>
    <w:rsid w:val="00577E6E"/>
    <w:rsid w:val="00581C27"/>
    <w:rsid w:val="005844A2"/>
    <w:rsid w:val="0059000A"/>
    <w:rsid w:val="00594D2C"/>
    <w:rsid w:val="00596D15"/>
    <w:rsid w:val="005A79E7"/>
    <w:rsid w:val="005B236C"/>
    <w:rsid w:val="005E4BB2"/>
    <w:rsid w:val="005E56A6"/>
    <w:rsid w:val="005F2A93"/>
    <w:rsid w:val="005F6A6A"/>
    <w:rsid w:val="006173FD"/>
    <w:rsid w:val="00620F57"/>
    <w:rsid w:val="006229BE"/>
    <w:rsid w:val="00632D39"/>
    <w:rsid w:val="00633D0D"/>
    <w:rsid w:val="00654F5E"/>
    <w:rsid w:val="00657E5E"/>
    <w:rsid w:val="00662592"/>
    <w:rsid w:val="00662E61"/>
    <w:rsid w:val="006A4F4F"/>
    <w:rsid w:val="006B14B4"/>
    <w:rsid w:val="006B2A34"/>
    <w:rsid w:val="006C0CCD"/>
    <w:rsid w:val="006C4DCC"/>
    <w:rsid w:val="006D1A76"/>
    <w:rsid w:val="006D4A2B"/>
    <w:rsid w:val="006D512E"/>
    <w:rsid w:val="006F3854"/>
    <w:rsid w:val="00703D7F"/>
    <w:rsid w:val="007048CC"/>
    <w:rsid w:val="00712B89"/>
    <w:rsid w:val="00716D53"/>
    <w:rsid w:val="0075291E"/>
    <w:rsid w:val="00783B21"/>
    <w:rsid w:val="007A152C"/>
    <w:rsid w:val="007D5BBA"/>
    <w:rsid w:val="008008A0"/>
    <w:rsid w:val="008108BB"/>
    <w:rsid w:val="008138A3"/>
    <w:rsid w:val="00826F37"/>
    <w:rsid w:val="0085548C"/>
    <w:rsid w:val="008608FC"/>
    <w:rsid w:val="00874A40"/>
    <w:rsid w:val="00885ADB"/>
    <w:rsid w:val="00892756"/>
    <w:rsid w:val="00892C59"/>
    <w:rsid w:val="008962CF"/>
    <w:rsid w:val="008A38CA"/>
    <w:rsid w:val="008A565B"/>
    <w:rsid w:val="008B2318"/>
    <w:rsid w:val="008B708C"/>
    <w:rsid w:val="008D5880"/>
    <w:rsid w:val="008F0514"/>
    <w:rsid w:val="008F7D0B"/>
    <w:rsid w:val="009064A0"/>
    <w:rsid w:val="0091038C"/>
    <w:rsid w:val="00922BC6"/>
    <w:rsid w:val="00945014"/>
    <w:rsid w:val="00956EDB"/>
    <w:rsid w:val="00957851"/>
    <w:rsid w:val="00963BDA"/>
    <w:rsid w:val="009728D6"/>
    <w:rsid w:val="00975BD3"/>
    <w:rsid w:val="00981DD3"/>
    <w:rsid w:val="009A6427"/>
    <w:rsid w:val="009B0F9A"/>
    <w:rsid w:val="009B3122"/>
    <w:rsid w:val="009C3B75"/>
    <w:rsid w:val="009E61C1"/>
    <w:rsid w:val="009E6886"/>
    <w:rsid w:val="00A0579A"/>
    <w:rsid w:val="00A32CBC"/>
    <w:rsid w:val="00A35A93"/>
    <w:rsid w:val="00A46183"/>
    <w:rsid w:val="00A536A0"/>
    <w:rsid w:val="00A96300"/>
    <w:rsid w:val="00AA69C7"/>
    <w:rsid w:val="00AB068E"/>
    <w:rsid w:val="00AB6908"/>
    <w:rsid w:val="00AC0DCD"/>
    <w:rsid w:val="00AC0F7D"/>
    <w:rsid w:val="00AF766F"/>
    <w:rsid w:val="00B058AD"/>
    <w:rsid w:val="00B256E2"/>
    <w:rsid w:val="00B2660C"/>
    <w:rsid w:val="00B36EBF"/>
    <w:rsid w:val="00B404B1"/>
    <w:rsid w:val="00B42728"/>
    <w:rsid w:val="00B432DE"/>
    <w:rsid w:val="00B4783E"/>
    <w:rsid w:val="00B52962"/>
    <w:rsid w:val="00B55409"/>
    <w:rsid w:val="00B57732"/>
    <w:rsid w:val="00B6021F"/>
    <w:rsid w:val="00B9161D"/>
    <w:rsid w:val="00B9440E"/>
    <w:rsid w:val="00B96865"/>
    <w:rsid w:val="00BA569F"/>
    <w:rsid w:val="00BB28CE"/>
    <w:rsid w:val="00BC362A"/>
    <w:rsid w:val="00BE2533"/>
    <w:rsid w:val="00BF1BAB"/>
    <w:rsid w:val="00C06CCA"/>
    <w:rsid w:val="00C1066B"/>
    <w:rsid w:val="00C13807"/>
    <w:rsid w:val="00C332C2"/>
    <w:rsid w:val="00C4107C"/>
    <w:rsid w:val="00C4406E"/>
    <w:rsid w:val="00C5029C"/>
    <w:rsid w:val="00C61835"/>
    <w:rsid w:val="00C63F64"/>
    <w:rsid w:val="00C8425D"/>
    <w:rsid w:val="00C916C4"/>
    <w:rsid w:val="00C922CA"/>
    <w:rsid w:val="00C92687"/>
    <w:rsid w:val="00CA69B0"/>
    <w:rsid w:val="00CA7D32"/>
    <w:rsid w:val="00CB378A"/>
    <w:rsid w:val="00CC33FB"/>
    <w:rsid w:val="00CC6454"/>
    <w:rsid w:val="00CF4A73"/>
    <w:rsid w:val="00CF6681"/>
    <w:rsid w:val="00D111EA"/>
    <w:rsid w:val="00D150B5"/>
    <w:rsid w:val="00D23813"/>
    <w:rsid w:val="00D31801"/>
    <w:rsid w:val="00D503FE"/>
    <w:rsid w:val="00D56C50"/>
    <w:rsid w:val="00D6239A"/>
    <w:rsid w:val="00D73859"/>
    <w:rsid w:val="00D74922"/>
    <w:rsid w:val="00D7560D"/>
    <w:rsid w:val="00D82A3A"/>
    <w:rsid w:val="00DA7DBF"/>
    <w:rsid w:val="00DB12A9"/>
    <w:rsid w:val="00DB186F"/>
    <w:rsid w:val="00DD1325"/>
    <w:rsid w:val="00DD4265"/>
    <w:rsid w:val="00DE45A2"/>
    <w:rsid w:val="00DF0A96"/>
    <w:rsid w:val="00DF6F76"/>
    <w:rsid w:val="00E1560F"/>
    <w:rsid w:val="00E249BB"/>
    <w:rsid w:val="00E33286"/>
    <w:rsid w:val="00E41E26"/>
    <w:rsid w:val="00E54F59"/>
    <w:rsid w:val="00E62980"/>
    <w:rsid w:val="00E74217"/>
    <w:rsid w:val="00E81561"/>
    <w:rsid w:val="00E955F9"/>
    <w:rsid w:val="00EA2211"/>
    <w:rsid w:val="00ED05A8"/>
    <w:rsid w:val="00ED2DE9"/>
    <w:rsid w:val="00ED48B3"/>
    <w:rsid w:val="00EE1E4B"/>
    <w:rsid w:val="00EF0368"/>
    <w:rsid w:val="00EF7585"/>
    <w:rsid w:val="00F12043"/>
    <w:rsid w:val="00F178E1"/>
    <w:rsid w:val="00F21535"/>
    <w:rsid w:val="00F21BDD"/>
    <w:rsid w:val="00F370DA"/>
    <w:rsid w:val="00F40596"/>
    <w:rsid w:val="00F47C04"/>
    <w:rsid w:val="00F53E10"/>
    <w:rsid w:val="00F66A68"/>
    <w:rsid w:val="00F711BD"/>
    <w:rsid w:val="00F729A5"/>
    <w:rsid w:val="00F7303A"/>
    <w:rsid w:val="00F742DD"/>
    <w:rsid w:val="00F74AF7"/>
    <w:rsid w:val="00F814D0"/>
    <w:rsid w:val="00FA1981"/>
    <w:rsid w:val="00FC1E55"/>
    <w:rsid w:val="00FC7B07"/>
    <w:rsid w:val="00FE2A2B"/>
    <w:rsid w:val="00FE315B"/>
    <w:rsid w:val="00FF7B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4D6FB"/>
  <w15:chartTrackingRefBased/>
  <w15:docId w15:val="{6583CB80-ABE3-4307-99E5-6710F17D1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bidi/>
    </w:pPr>
    <w:rPr>
      <w:rFonts w:cs="Narkisim"/>
      <w:snapToGrid w:val="0"/>
      <w:sz w:val="22"/>
      <w:szCs w:val="22"/>
      <w:lang w:eastAsia="he-IL"/>
    </w:rPr>
  </w:style>
  <w:style w:type="paragraph" w:styleId="1">
    <w:name w:val="heading 1"/>
    <w:basedOn w:val="a"/>
    <w:next w:val="a"/>
    <w:qFormat/>
    <w:pPr>
      <w:keepNext/>
      <w:jc w:val="both"/>
      <w:outlineLvl w:val="0"/>
    </w:pPr>
    <w:rPr>
      <w:rFonts w:cs="David"/>
      <w:b/>
      <w:bCs/>
      <w:szCs w:val="28"/>
    </w:rPr>
  </w:style>
  <w:style w:type="paragraph" w:styleId="3">
    <w:name w:val="heading 3"/>
    <w:basedOn w:val="a"/>
    <w:next w:val="a"/>
    <w:qFormat/>
    <w:rsid w:val="0057209F"/>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link w:val="a4"/>
    <w:semiHidden/>
    <w:rPr>
      <w:sz w:val="20"/>
      <w:szCs w:val="20"/>
    </w:rPr>
  </w:style>
  <w:style w:type="character" w:styleId="a5">
    <w:name w:val="footnote reference"/>
    <w:semiHidden/>
    <w:rPr>
      <w:rFonts w:cs="Narkisim"/>
      <w:vertAlign w:val="superscript"/>
    </w:rPr>
  </w:style>
  <w:style w:type="paragraph" w:styleId="a6">
    <w:name w:val="header"/>
    <w:basedOn w:val="a"/>
    <w:pPr>
      <w:tabs>
        <w:tab w:val="center" w:pos="4153"/>
        <w:tab w:val="right" w:pos="8306"/>
      </w:tabs>
    </w:pPr>
  </w:style>
  <w:style w:type="paragraph" w:styleId="a7">
    <w:name w:val="footer"/>
    <w:basedOn w:val="a"/>
    <w:pPr>
      <w:tabs>
        <w:tab w:val="center" w:pos="4153"/>
        <w:tab w:val="right" w:pos="8306"/>
      </w:tabs>
    </w:pPr>
  </w:style>
  <w:style w:type="paragraph" w:customStyle="1" w:styleId="a8">
    <w:name w:val="כותרת"/>
    <w:basedOn w:val="a"/>
    <w:pPr>
      <w:spacing w:before="240" w:line="320" w:lineRule="atLeast"/>
      <w:jc w:val="center"/>
    </w:pPr>
    <w:rPr>
      <w:rFonts w:cs="David"/>
      <w:b/>
      <w:bCs/>
      <w:spacing w:val="20"/>
      <w:szCs w:val="32"/>
    </w:rPr>
  </w:style>
  <w:style w:type="paragraph" w:customStyle="1" w:styleId="a9">
    <w:name w:val="כותרת קטע"/>
    <w:basedOn w:val="a"/>
    <w:pPr>
      <w:spacing w:before="240" w:line="300" w:lineRule="atLeast"/>
    </w:pPr>
    <w:rPr>
      <w:rFonts w:cs="Arial"/>
      <w:b/>
      <w:bCs/>
      <w:szCs w:val="24"/>
    </w:rPr>
  </w:style>
  <w:style w:type="paragraph" w:customStyle="1" w:styleId="aa">
    <w:name w:val="מקור"/>
    <w:basedOn w:val="a"/>
    <w:pPr>
      <w:spacing w:line="320" w:lineRule="atLeast"/>
      <w:jc w:val="both"/>
    </w:pPr>
    <w:rPr>
      <w:rFonts w:cs="David"/>
      <w:szCs w:val="24"/>
    </w:rPr>
  </w:style>
  <w:style w:type="paragraph" w:customStyle="1" w:styleId="ab">
    <w:name w:val="מחלקי המים"/>
    <w:basedOn w:val="a"/>
    <w:pPr>
      <w:spacing w:line="320" w:lineRule="atLeast"/>
      <w:jc w:val="both"/>
    </w:pPr>
    <w:rPr>
      <w:b/>
      <w:bCs/>
      <w:szCs w:val="24"/>
    </w:rPr>
  </w:style>
  <w:style w:type="paragraph" w:styleId="ac">
    <w:name w:val="Body Text"/>
    <w:basedOn w:val="a"/>
    <w:pPr>
      <w:spacing w:line="320" w:lineRule="atLeast"/>
      <w:jc w:val="both"/>
    </w:pPr>
    <w:rPr>
      <w:rFonts w:cs="David"/>
      <w:szCs w:val="24"/>
    </w:rPr>
  </w:style>
  <w:style w:type="paragraph" w:styleId="ad">
    <w:name w:val="Balloon Text"/>
    <w:basedOn w:val="a"/>
    <w:semiHidden/>
    <w:rsid w:val="00D6239A"/>
    <w:rPr>
      <w:rFonts w:ascii="Tahoma" w:hAnsi="Tahoma" w:cs="Tahoma"/>
      <w:sz w:val="16"/>
      <w:szCs w:val="16"/>
    </w:rPr>
  </w:style>
  <w:style w:type="paragraph" w:styleId="ae">
    <w:name w:val="Document Map"/>
    <w:basedOn w:val="a"/>
    <w:semiHidden/>
    <w:rsid w:val="00F21BDD"/>
    <w:pPr>
      <w:shd w:val="clear" w:color="auto" w:fill="000080"/>
    </w:pPr>
    <w:rPr>
      <w:rFonts w:ascii="Tahoma" w:hAnsi="Tahoma" w:cs="Tahoma"/>
      <w:sz w:val="20"/>
      <w:szCs w:val="20"/>
    </w:rPr>
  </w:style>
  <w:style w:type="character" w:styleId="af">
    <w:name w:val="page number"/>
    <w:basedOn w:val="a0"/>
    <w:rsid w:val="006A4F4F"/>
  </w:style>
  <w:style w:type="character" w:styleId="Hyperlink">
    <w:name w:val="Hyperlink"/>
    <w:rsid w:val="00245C7E"/>
    <w:rPr>
      <w:color w:val="0000FF"/>
      <w:u w:val="single"/>
    </w:rPr>
  </w:style>
  <w:style w:type="character" w:customStyle="1" w:styleId="a4">
    <w:name w:val="טקסט הערת שוליים תו"/>
    <w:link w:val="a3"/>
    <w:semiHidden/>
    <w:rsid w:val="002D16EC"/>
    <w:rPr>
      <w:rFonts w:cs="Narkisim"/>
      <w:snapToGrid w:val="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02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0%D7%91%D7%A8%D7%94%D7%9D-%D7%95%D7%9C%D7%95%D7%9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yim.org.il/?holiday=%D7%9E%D7%A6%D7%95%D7%95%D7%AA-%D7%95%D7%94%D7%9C%D7%9B%D7%95%D7%AA-%D7%91%D7%9E%D7%92%D7%99%D7%9C%D7%94"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2240</Words>
  <Characters>11204</Characters>
  <Application>Microsoft Office Word</Application>
  <DocSecurity>0</DocSecurity>
  <Lines>93</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חידון מחלקי המים לחנוכה</vt:lpstr>
      <vt:lpstr>חידון מחלקי המים לחנוכה</vt:lpstr>
    </vt:vector>
  </TitlesOfParts>
  <Company>Microsoft</Company>
  <LinksUpToDate>false</LinksUpToDate>
  <CharactersWithSpaces>13418</CharactersWithSpaces>
  <SharedDoc>false</SharedDoc>
  <HLinks>
    <vt:vector size="12" baseType="variant">
      <vt:variant>
        <vt:i4>1835098</vt:i4>
      </vt:variant>
      <vt:variant>
        <vt:i4>3</vt:i4>
      </vt:variant>
      <vt:variant>
        <vt:i4>0</vt:i4>
      </vt:variant>
      <vt:variant>
        <vt:i4>5</vt:i4>
      </vt:variant>
      <vt:variant>
        <vt:lpwstr>https://www.mayim.org.il/?parasha=%D7%90%D7%91%D7%A8%D7%94%D7%9D-%D7%95%D7%9C%D7%95%D7%98</vt:lpwstr>
      </vt:variant>
      <vt:variant>
        <vt:lpwstr/>
      </vt:variant>
      <vt:variant>
        <vt:i4>3473468</vt:i4>
      </vt:variant>
      <vt:variant>
        <vt:i4>0</vt:i4>
      </vt:variant>
      <vt:variant>
        <vt:i4>0</vt:i4>
      </vt:variant>
      <vt:variant>
        <vt:i4>5</vt:i4>
      </vt:variant>
      <vt:variant>
        <vt:lpwstr>https://www.mayim.org.il/?holiday=%D7%9E%D7%A6%D7%95%D7%95%D7%AA-%D7%95%D7%94%D7%9C%D7%9B%D7%95%D7%AA-%D7%91%D7%9E%D7%92%D7%99%D7%9C%D7%94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חידון מחלקי המים לחנוכה</dc:title>
  <dc:subject>חנוכה</dc:subject>
  <dc:creator>Asher Yuval</dc:creator>
  <cp:keywords/>
  <cp:lastModifiedBy>Shimon Afek</cp:lastModifiedBy>
  <cp:revision>2</cp:revision>
  <cp:lastPrinted>2020-05-22T11:36:00Z</cp:lastPrinted>
  <dcterms:created xsi:type="dcterms:W3CDTF">2020-05-25T09:10:00Z</dcterms:created>
  <dcterms:modified xsi:type="dcterms:W3CDTF">2020-05-25T09:10:00Z</dcterms:modified>
</cp:coreProperties>
</file>