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E04A" w14:textId="77777777" w:rsidR="00AF1D19" w:rsidRPr="00881623" w:rsidRDefault="00C24E38" w:rsidP="00B7121C">
      <w:pPr>
        <w:pStyle w:val="aa"/>
        <w:spacing w:line="360" w:lineRule="auto"/>
        <w:rPr>
          <w:rtl/>
        </w:rPr>
      </w:pPr>
      <w:bookmarkStart w:id="0" w:name="_GoBack"/>
      <w:bookmarkEnd w:id="0"/>
      <w:r>
        <w:rPr>
          <w:rFonts w:hint="cs"/>
          <w:rtl/>
        </w:rPr>
        <w:t>גם ערב רב עלה איתם</w:t>
      </w:r>
    </w:p>
    <w:p w14:paraId="1E143048" w14:textId="77777777" w:rsidR="00B7121C" w:rsidRDefault="00B7121C" w:rsidP="0085532B">
      <w:pPr>
        <w:autoSpaceDE w:val="0"/>
        <w:autoSpaceDN w:val="0"/>
        <w:adjustRightInd w:val="0"/>
        <w:spacing w:before="240" w:line="320" w:lineRule="atLeast"/>
        <w:jc w:val="both"/>
        <w:rPr>
          <w:rFonts w:hint="cs"/>
          <w:rtl/>
          <w:lang w:eastAsia="en-US"/>
        </w:rPr>
      </w:pPr>
      <w:r w:rsidRPr="00B7121C">
        <w:rPr>
          <w:rFonts w:cs="David"/>
          <w:b/>
          <w:bCs/>
          <w:szCs w:val="24"/>
          <w:rtl/>
        </w:rPr>
        <w:t>וַיִּסְעוּ בְנֵי יִשְׂרָאֵל מֵרַעְמְסֵס סֻכֹּתָה כְּשֵׁשׁ מֵאוֹת אֶלֶף רַגְלִי הַגְּבָרִים לְבַד מִטָּף:</w:t>
      </w:r>
      <w:r>
        <w:rPr>
          <w:rFonts w:cs="David" w:hint="cs"/>
          <w:b/>
          <w:bCs/>
          <w:szCs w:val="24"/>
          <w:rtl/>
        </w:rPr>
        <w:t xml:space="preserve"> </w:t>
      </w:r>
      <w:r w:rsidRPr="00B7121C">
        <w:rPr>
          <w:rFonts w:cs="David"/>
          <w:b/>
          <w:bCs/>
          <w:szCs w:val="24"/>
          <w:rtl/>
        </w:rPr>
        <w:t>וְגַם עֵרֶב רַב עָלָה אִתָּם וְצֹאן וּבָקָר מִקְנֶה כָּבֵד מְאֹד</w:t>
      </w:r>
      <w:r w:rsidR="0085532B">
        <w:rPr>
          <w:rFonts w:cs="David" w:hint="cs"/>
          <w:b/>
          <w:bCs/>
          <w:szCs w:val="24"/>
          <w:rtl/>
        </w:rPr>
        <w:t>:</w:t>
      </w:r>
      <w:r w:rsidRPr="00B7121C">
        <w:rPr>
          <w:rFonts w:hint="cs"/>
          <w:rtl/>
        </w:rPr>
        <w:t xml:space="preserve"> </w:t>
      </w:r>
      <w:r w:rsidRPr="00881623">
        <w:rPr>
          <w:rFonts w:hint="cs"/>
          <w:rtl/>
        </w:rPr>
        <w:t>(</w:t>
      </w:r>
      <w:r w:rsidRPr="00881623">
        <w:rPr>
          <w:rtl/>
        </w:rPr>
        <w:t>שמות</w:t>
      </w:r>
      <w:r w:rsidRPr="00881623">
        <w:rPr>
          <w:rFonts w:hint="cs"/>
          <w:rtl/>
        </w:rPr>
        <w:t xml:space="preserve"> יב </w:t>
      </w:r>
      <w:r>
        <w:rPr>
          <w:rFonts w:hint="cs"/>
          <w:rtl/>
        </w:rPr>
        <w:t>לז-לח</w:t>
      </w:r>
      <w:r w:rsidRPr="00881623">
        <w:rPr>
          <w:rFonts w:hint="cs"/>
          <w:rtl/>
        </w:rPr>
        <w:t>).</w:t>
      </w:r>
      <w:r w:rsidR="00CB241B">
        <w:rPr>
          <w:rStyle w:val="a5"/>
          <w:rtl/>
          <w:lang w:eastAsia="en-US"/>
        </w:rPr>
        <w:footnoteReference w:id="1"/>
      </w:r>
    </w:p>
    <w:p w14:paraId="078CF2E1" w14:textId="77777777" w:rsidR="00B7121C" w:rsidRPr="00B7121C" w:rsidRDefault="00B7121C" w:rsidP="00B7121C">
      <w:pPr>
        <w:pStyle w:val="ab"/>
        <w:rPr>
          <w:rtl/>
          <w:lang w:eastAsia="en-US"/>
        </w:rPr>
      </w:pPr>
      <w:r w:rsidRPr="00B7121C">
        <w:rPr>
          <w:rtl/>
          <w:lang w:eastAsia="en-US"/>
        </w:rPr>
        <w:t xml:space="preserve">מכילתא דרבי ישמעאל בא - מסכתא דפסחא פרשה יד </w:t>
      </w:r>
    </w:p>
    <w:p w14:paraId="454E6878" w14:textId="77777777" w:rsidR="00B7121C" w:rsidRDefault="00705F17" w:rsidP="00B7121C">
      <w:pPr>
        <w:pStyle w:val="ac"/>
        <w:rPr>
          <w:rFonts w:hint="cs"/>
          <w:rtl/>
          <w:lang w:eastAsia="en-US"/>
        </w:rPr>
      </w:pPr>
      <w:r>
        <w:rPr>
          <w:rFonts w:hint="cs"/>
          <w:rtl/>
          <w:lang w:eastAsia="en-US"/>
        </w:rPr>
        <w:t>"</w:t>
      </w:r>
      <w:r w:rsidR="00B7121C" w:rsidRPr="00B7121C">
        <w:rPr>
          <w:rtl/>
          <w:lang w:eastAsia="en-US"/>
        </w:rPr>
        <w:t>וגם ערב רב</w:t>
      </w:r>
      <w:r>
        <w:rPr>
          <w:rFonts w:hint="cs"/>
          <w:rtl/>
          <w:lang w:eastAsia="en-US"/>
        </w:rPr>
        <w:t xml:space="preserve"> עלה אתם</w:t>
      </w:r>
      <w:r w:rsidR="00B7121C" w:rsidRPr="00B7121C">
        <w:rPr>
          <w:rtl/>
          <w:lang w:eastAsia="en-US"/>
        </w:rPr>
        <w:t xml:space="preserve"> וגו'</w:t>
      </w:r>
      <w:r>
        <w:rPr>
          <w:rFonts w:hint="cs"/>
          <w:rtl/>
          <w:lang w:eastAsia="en-US"/>
        </w:rPr>
        <w:t xml:space="preserve"> " -</w:t>
      </w:r>
      <w:r w:rsidR="00B7121C" w:rsidRPr="00B7121C">
        <w:rPr>
          <w:rtl/>
          <w:lang w:eastAsia="en-US"/>
        </w:rPr>
        <w:t xml:space="preserve"> מאה ועשרים ר</w:t>
      </w:r>
      <w:r w:rsidR="004E4973">
        <w:rPr>
          <w:rFonts w:hint="cs"/>
          <w:rtl/>
          <w:lang w:eastAsia="en-US"/>
        </w:rPr>
        <w:t>י</w:t>
      </w:r>
      <w:r w:rsidR="00B7121C" w:rsidRPr="00B7121C">
        <w:rPr>
          <w:rtl/>
          <w:lang w:eastAsia="en-US"/>
        </w:rPr>
        <w:t>בוא</w:t>
      </w:r>
      <w:r>
        <w:rPr>
          <w:rFonts w:hint="cs"/>
          <w:rtl/>
          <w:lang w:eastAsia="en-US"/>
        </w:rPr>
        <w:t>,</w:t>
      </w:r>
      <w:r w:rsidR="00B7121C" w:rsidRPr="00B7121C">
        <w:rPr>
          <w:rtl/>
          <w:lang w:eastAsia="en-US"/>
        </w:rPr>
        <w:t xml:space="preserve"> דברי רבי ישמעאל. רבי עקיבא אומר</w:t>
      </w:r>
      <w:r>
        <w:rPr>
          <w:rFonts w:hint="cs"/>
          <w:rtl/>
          <w:lang w:eastAsia="en-US"/>
        </w:rPr>
        <w:t>:</w:t>
      </w:r>
      <w:r w:rsidR="00B7121C" w:rsidRPr="00B7121C">
        <w:rPr>
          <w:rtl/>
          <w:lang w:eastAsia="en-US"/>
        </w:rPr>
        <w:t xml:space="preserve"> מאתים וארבעים ר</w:t>
      </w:r>
      <w:r w:rsidR="004E4973">
        <w:rPr>
          <w:rFonts w:hint="cs"/>
          <w:rtl/>
          <w:lang w:eastAsia="en-US"/>
        </w:rPr>
        <w:t>י</w:t>
      </w:r>
      <w:r w:rsidR="00B7121C" w:rsidRPr="00B7121C">
        <w:rPr>
          <w:rtl/>
          <w:lang w:eastAsia="en-US"/>
        </w:rPr>
        <w:t>בוא. ר' נתן אומר</w:t>
      </w:r>
      <w:r>
        <w:rPr>
          <w:rFonts w:hint="cs"/>
          <w:rtl/>
          <w:lang w:eastAsia="en-US"/>
        </w:rPr>
        <w:t>:</w:t>
      </w:r>
      <w:r w:rsidR="00B7121C" w:rsidRPr="00B7121C">
        <w:rPr>
          <w:rtl/>
          <w:lang w:eastAsia="en-US"/>
        </w:rPr>
        <w:t xml:space="preserve"> שלש מאות וששים ר</w:t>
      </w:r>
      <w:r w:rsidR="004E4973">
        <w:rPr>
          <w:rFonts w:hint="cs"/>
          <w:rtl/>
          <w:lang w:eastAsia="en-US"/>
        </w:rPr>
        <w:t>י</w:t>
      </w:r>
      <w:r w:rsidR="00B7121C" w:rsidRPr="00B7121C">
        <w:rPr>
          <w:rtl/>
          <w:lang w:eastAsia="en-US"/>
        </w:rPr>
        <w:t>בוא</w:t>
      </w:r>
      <w:r w:rsidR="00B7121C">
        <w:rPr>
          <w:rFonts w:hint="cs"/>
          <w:rtl/>
          <w:lang w:eastAsia="en-US"/>
        </w:rPr>
        <w:t>.</w:t>
      </w:r>
      <w:r w:rsidR="00B7121C">
        <w:rPr>
          <w:rStyle w:val="a5"/>
          <w:rtl/>
          <w:lang w:eastAsia="en-US"/>
        </w:rPr>
        <w:footnoteReference w:id="2"/>
      </w:r>
      <w:r w:rsidR="00B7121C" w:rsidRPr="00B7121C">
        <w:rPr>
          <w:rtl/>
          <w:lang w:eastAsia="en-US"/>
        </w:rPr>
        <w:t xml:space="preserve"> </w:t>
      </w:r>
      <w:r w:rsidR="00B7121C">
        <w:rPr>
          <w:rFonts w:hint="cs"/>
          <w:rtl/>
          <w:lang w:eastAsia="en-US"/>
        </w:rPr>
        <w:t>"</w:t>
      </w:r>
      <w:r w:rsidR="00B7121C" w:rsidRPr="00B7121C">
        <w:rPr>
          <w:rtl/>
          <w:lang w:eastAsia="en-US"/>
        </w:rPr>
        <w:t>וצאן ובקר מקנה כבד מאד</w:t>
      </w:r>
      <w:r w:rsidR="00B7121C">
        <w:rPr>
          <w:rFonts w:hint="cs"/>
          <w:rtl/>
          <w:lang w:eastAsia="en-US"/>
        </w:rPr>
        <w:t>" -</w:t>
      </w:r>
      <w:r w:rsidR="00B7121C" w:rsidRPr="00B7121C">
        <w:rPr>
          <w:rtl/>
          <w:lang w:eastAsia="en-US"/>
        </w:rPr>
        <w:t xml:space="preserve"> עליהם אמר הקב</w:t>
      </w:r>
      <w:r w:rsidR="00B7121C">
        <w:rPr>
          <w:rFonts w:hint="cs"/>
          <w:rtl/>
          <w:lang w:eastAsia="en-US"/>
        </w:rPr>
        <w:t>"</w:t>
      </w:r>
      <w:r w:rsidR="00B7121C" w:rsidRPr="00B7121C">
        <w:rPr>
          <w:rtl/>
          <w:lang w:eastAsia="en-US"/>
        </w:rPr>
        <w:t>ה לאברהם</w:t>
      </w:r>
      <w:r w:rsidR="00B7121C">
        <w:rPr>
          <w:rFonts w:hint="cs"/>
          <w:rtl/>
          <w:lang w:eastAsia="en-US"/>
        </w:rPr>
        <w:t>:</w:t>
      </w:r>
      <w:r w:rsidR="00B7121C" w:rsidRPr="00B7121C">
        <w:rPr>
          <w:rtl/>
          <w:lang w:eastAsia="en-US"/>
        </w:rPr>
        <w:t xml:space="preserve"> </w:t>
      </w:r>
      <w:r w:rsidR="00B7121C">
        <w:rPr>
          <w:rFonts w:hint="cs"/>
          <w:rtl/>
          <w:lang w:eastAsia="en-US"/>
        </w:rPr>
        <w:t>"</w:t>
      </w:r>
      <w:r w:rsidR="00B7121C" w:rsidRPr="00B7121C">
        <w:rPr>
          <w:rtl/>
          <w:lang w:eastAsia="en-US"/>
        </w:rPr>
        <w:t>ואחרי כן יצאו ברכוש גדול</w:t>
      </w:r>
      <w:r w:rsidR="00B7121C">
        <w:rPr>
          <w:rFonts w:hint="cs"/>
          <w:rtl/>
          <w:lang w:eastAsia="en-US"/>
        </w:rPr>
        <w:t>"</w:t>
      </w:r>
      <w:r w:rsidR="00B7121C" w:rsidRPr="00B7121C">
        <w:rPr>
          <w:rtl/>
          <w:lang w:eastAsia="en-US"/>
        </w:rPr>
        <w:t xml:space="preserve"> (ברא</w:t>
      </w:r>
      <w:r w:rsidR="00B7121C">
        <w:rPr>
          <w:rFonts w:hint="cs"/>
          <w:rtl/>
          <w:lang w:eastAsia="en-US"/>
        </w:rPr>
        <w:t>שית</w:t>
      </w:r>
      <w:r w:rsidR="00B7121C" w:rsidRPr="00B7121C">
        <w:rPr>
          <w:rtl/>
          <w:lang w:eastAsia="en-US"/>
        </w:rPr>
        <w:t xml:space="preserve"> טו יד) </w:t>
      </w:r>
      <w:r w:rsidR="00B7121C">
        <w:rPr>
          <w:rFonts w:hint="cs"/>
          <w:rtl/>
          <w:lang w:eastAsia="en-US"/>
        </w:rPr>
        <w:t xml:space="preserve">- </w:t>
      </w:r>
      <w:r w:rsidR="00B7121C" w:rsidRPr="00B7121C">
        <w:rPr>
          <w:rtl/>
          <w:lang w:eastAsia="en-US"/>
        </w:rPr>
        <w:t>עם יציאתן ממצרים אני ממלאן כסף וזהב.</w:t>
      </w:r>
      <w:r w:rsidR="00B7121C">
        <w:rPr>
          <w:rStyle w:val="a5"/>
          <w:rtl/>
          <w:lang w:eastAsia="en-US"/>
        </w:rPr>
        <w:footnoteReference w:id="3"/>
      </w:r>
    </w:p>
    <w:p w14:paraId="6C0AAF6A" w14:textId="77777777" w:rsidR="00AE2759" w:rsidRDefault="00AE2759" w:rsidP="00AE2759">
      <w:pPr>
        <w:pStyle w:val="ab"/>
        <w:rPr>
          <w:rtl/>
          <w:lang w:eastAsia="en-US"/>
        </w:rPr>
      </w:pPr>
      <w:r>
        <w:rPr>
          <w:rtl/>
          <w:lang w:eastAsia="en-US"/>
        </w:rPr>
        <w:t xml:space="preserve">מכילתא דרבי ישמעאל בא - מסכתא דפסחא פרשה יב </w:t>
      </w:r>
    </w:p>
    <w:p w14:paraId="70F85DF5" w14:textId="77777777" w:rsidR="00AE2759" w:rsidRDefault="00AE2759" w:rsidP="00D03E4C">
      <w:pPr>
        <w:pStyle w:val="ac"/>
        <w:rPr>
          <w:rFonts w:hint="cs"/>
          <w:rtl/>
          <w:lang w:eastAsia="en-US"/>
        </w:rPr>
      </w:pPr>
      <w:r>
        <w:rPr>
          <w:rFonts w:hint="cs"/>
          <w:rtl/>
          <w:lang w:eastAsia="en-US"/>
        </w:rPr>
        <w:t>"</w:t>
      </w:r>
      <w:r>
        <w:rPr>
          <w:rtl/>
          <w:lang w:eastAsia="en-US"/>
        </w:rPr>
        <w:t>וחמושים עלו בני ישראל</w:t>
      </w:r>
      <w:r>
        <w:rPr>
          <w:rFonts w:hint="cs"/>
          <w:rtl/>
          <w:lang w:eastAsia="en-US"/>
        </w:rPr>
        <w:t>" -</w:t>
      </w:r>
      <w:r>
        <w:rPr>
          <w:rtl/>
          <w:lang w:eastAsia="en-US"/>
        </w:rPr>
        <w:t xml:space="preserve"> אחד מחמ</w:t>
      </w:r>
      <w:r w:rsidR="0085532B">
        <w:rPr>
          <w:rFonts w:hint="cs"/>
          <w:rtl/>
          <w:lang w:eastAsia="en-US"/>
        </w:rPr>
        <w:t>י</w:t>
      </w:r>
      <w:r>
        <w:rPr>
          <w:rtl/>
          <w:lang w:eastAsia="en-US"/>
        </w:rPr>
        <w:t>שה</w:t>
      </w:r>
      <w:r>
        <w:rPr>
          <w:rFonts w:hint="cs"/>
          <w:rtl/>
          <w:lang w:eastAsia="en-US"/>
        </w:rPr>
        <w:t xml:space="preserve">, ויש אומרים: </w:t>
      </w:r>
      <w:r>
        <w:rPr>
          <w:rtl/>
          <w:lang w:eastAsia="en-US"/>
        </w:rPr>
        <w:t>אחד מחמ</w:t>
      </w:r>
      <w:r w:rsidR="0085532B">
        <w:rPr>
          <w:rFonts w:hint="cs"/>
          <w:rtl/>
          <w:lang w:eastAsia="en-US"/>
        </w:rPr>
        <w:t>י</w:t>
      </w:r>
      <w:r>
        <w:rPr>
          <w:rtl/>
          <w:lang w:eastAsia="en-US"/>
        </w:rPr>
        <w:t>שים</w:t>
      </w:r>
      <w:r>
        <w:rPr>
          <w:rFonts w:hint="cs"/>
          <w:rtl/>
          <w:lang w:eastAsia="en-US"/>
        </w:rPr>
        <w:t>,</w:t>
      </w:r>
      <w:r>
        <w:rPr>
          <w:rtl/>
          <w:lang w:eastAsia="en-US"/>
        </w:rPr>
        <w:t xml:space="preserve"> </w:t>
      </w:r>
      <w:r>
        <w:rPr>
          <w:rFonts w:hint="cs"/>
          <w:rtl/>
          <w:lang w:eastAsia="en-US"/>
        </w:rPr>
        <w:t xml:space="preserve">ויש אומרים: </w:t>
      </w:r>
      <w:r>
        <w:rPr>
          <w:rtl/>
          <w:lang w:eastAsia="en-US"/>
        </w:rPr>
        <w:t>אחד מחמש מאות עלו</w:t>
      </w:r>
      <w:r>
        <w:rPr>
          <w:rFonts w:hint="cs"/>
          <w:rtl/>
          <w:lang w:eastAsia="en-US"/>
        </w:rPr>
        <w:t>.</w:t>
      </w:r>
      <w:r>
        <w:rPr>
          <w:rtl/>
          <w:lang w:eastAsia="en-US"/>
        </w:rPr>
        <w:t xml:space="preserve"> ר' נהוראי אומר</w:t>
      </w:r>
      <w:r>
        <w:rPr>
          <w:rFonts w:hint="cs"/>
          <w:rtl/>
          <w:lang w:eastAsia="en-US"/>
        </w:rPr>
        <w:t>:</w:t>
      </w:r>
      <w:r>
        <w:rPr>
          <w:rtl/>
          <w:lang w:eastAsia="en-US"/>
        </w:rPr>
        <w:t xml:space="preserve"> העבודה</w:t>
      </w:r>
      <w:r w:rsidR="00D03E4C">
        <w:rPr>
          <w:rFonts w:hint="cs"/>
          <w:rtl/>
          <w:lang w:eastAsia="en-US"/>
        </w:rPr>
        <w:t>,</w:t>
      </w:r>
      <w:r>
        <w:rPr>
          <w:rtl/>
          <w:lang w:eastAsia="en-US"/>
        </w:rPr>
        <w:t xml:space="preserve"> ולא אחד מחמש מאות עלו</w:t>
      </w:r>
      <w:r w:rsidR="003C3443">
        <w:rPr>
          <w:rStyle w:val="a5"/>
          <w:rtl/>
          <w:lang w:eastAsia="en-US"/>
        </w:rPr>
        <w:footnoteReference w:id="4"/>
      </w:r>
      <w:r w:rsidR="00D03E4C">
        <w:rPr>
          <w:rFonts w:hint="cs"/>
          <w:rtl/>
          <w:lang w:eastAsia="en-US"/>
        </w:rPr>
        <w:t xml:space="preserve"> ...</w:t>
      </w:r>
      <w:r>
        <w:rPr>
          <w:rtl/>
          <w:lang w:eastAsia="en-US"/>
        </w:rPr>
        <w:t xml:space="preserve"> ואימתי מתו</w:t>
      </w:r>
      <w:r w:rsidR="00D03E4C">
        <w:rPr>
          <w:rFonts w:hint="cs"/>
          <w:rtl/>
          <w:lang w:eastAsia="en-US"/>
        </w:rPr>
        <w:t>?</w:t>
      </w:r>
      <w:r>
        <w:rPr>
          <w:rtl/>
          <w:lang w:eastAsia="en-US"/>
        </w:rPr>
        <w:t xml:space="preserve"> בשל</w:t>
      </w:r>
      <w:r w:rsidR="00705F17">
        <w:rPr>
          <w:rFonts w:hint="cs"/>
          <w:rtl/>
          <w:lang w:eastAsia="en-US"/>
        </w:rPr>
        <w:t>ו</w:t>
      </w:r>
      <w:r>
        <w:rPr>
          <w:rtl/>
          <w:lang w:eastAsia="en-US"/>
        </w:rPr>
        <w:t>שת ימי אפלה</w:t>
      </w:r>
      <w:r w:rsidR="00D03E4C">
        <w:rPr>
          <w:rFonts w:hint="cs"/>
          <w:rtl/>
          <w:lang w:eastAsia="en-US"/>
        </w:rPr>
        <w:t>,</w:t>
      </w:r>
      <w:r>
        <w:rPr>
          <w:rtl/>
          <w:lang w:eastAsia="en-US"/>
        </w:rPr>
        <w:t xml:space="preserve"> שנאמר</w:t>
      </w:r>
      <w:r w:rsidR="00D03E4C">
        <w:rPr>
          <w:rFonts w:hint="cs"/>
          <w:rtl/>
          <w:lang w:eastAsia="en-US"/>
        </w:rPr>
        <w:t>:</w:t>
      </w:r>
      <w:r>
        <w:rPr>
          <w:rtl/>
          <w:lang w:eastAsia="en-US"/>
        </w:rPr>
        <w:t xml:space="preserve"> </w:t>
      </w:r>
      <w:r w:rsidR="00D03E4C">
        <w:rPr>
          <w:rFonts w:hint="cs"/>
          <w:rtl/>
          <w:lang w:eastAsia="en-US"/>
        </w:rPr>
        <w:t>"</w:t>
      </w:r>
      <w:r>
        <w:rPr>
          <w:rtl/>
          <w:lang w:eastAsia="en-US"/>
        </w:rPr>
        <w:t>לא ראו איש את אחיו</w:t>
      </w:r>
      <w:r w:rsidR="00D03E4C">
        <w:rPr>
          <w:rFonts w:hint="cs"/>
          <w:rtl/>
          <w:lang w:eastAsia="en-US"/>
        </w:rPr>
        <w:t>",</w:t>
      </w:r>
      <w:r>
        <w:rPr>
          <w:rtl/>
          <w:lang w:eastAsia="en-US"/>
        </w:rPr>
        <w:t xml:space="preserve"> שהיו קוברין מיתיהן</w:t>
      </w:r>
      <w:r w:rsidR="00B67EE4">
        <w:rPr>
          <w:rFonts w:hint="cs"/>
          <w:rtl/>
          <w:lang w:eastAsia="en-US"/>
        </w:rPr>
        <w:t>,</w:t>
      </w:r>
      <w:r>
        <w:rPr>
          <w:rtl/>
          <w:lang w:eastAsia="en-US"/>
        </w:rPr>
        <w:t xml:space="preserve"> והודו ושבחו שלא ראו אויבים ושמחו במפלתם.</w:t>
      </w:r>
      <w:r w:rsidR="00D03E4C">
        <w:rPr>
          <w:rStyle w:val="a5"/>
          <w:rtl/>
          <w:lang w:eastAsia="en-US"/>
        </w:rPr>
        <w:footnoteReference w:id="5"/>
      </w:r>
    </w:p>
    <w:p w14:paraId="033961F0" w14:textId="77777777" w:rsidR="00BD10F0" w:rsidRDefault="00BD10F0" w:rsidP="005945AB">
      <w:pPr>
        <w:pStyle w:val="ab"/>
        <w:rPr>
          <w:rtl/>
          <w:lang w:eastAsia="en-US"/>
        </w:rPr>
      </w:pPr>
      <w:r>
        <w:rPr>
          <w:rtl/>
          <w:lang w:eastAsia="en-US"/>
        </w:rPr>
        <w:t xml:space="preserve">שמות רבה </w:t>
      </w:r>
      <w:r w:rsidR="005945AB">
        <w:rPr>
          <w:rFonts w:hint="cs"/>
          <w:rtl/>
          <w:lang w:eastAsia="en-US"/>
        </w:rPr>
        <w:t xml:space="preserve">יח י, </w:t>
      </w:r>
      <w:r>
        <w:rPr>
          <w:rtl/>
          <w:lang w:eastAsia="en-US"/>
        </w:rPr>
        <w:t>פרשת בא</w:t>
      </w:r>
    </w:p>
    <w:p w14:paraId="4B6EF73F" w14:textId="77777777" w:rsidR="00D03E4C" w:rsidRDefault="00BD10F0" w:rsidP="00EB4CFB">
      <w:pPr>
        <w:pStyle w:val="ac"/>
        <w:rPr>
          <w:rFonts w:hint="cs"/>
          <w:rtl/>
          <w:lang w:eastAsia="en-US"/>
        </w:rPr>
      </w:pPr>
      <w:r>
        <w:rPr>
          <w:rtl/>
          <w:lang w:eastAsia="en-US"/>
        </w:rPr>
        <w:t xml:space="preserve">הרבה נסים עשה </w:t>
      </w:r>
      <w:r w:rsidR="00EF57E4">
        <w:rPr>
          <w:rtl/>
          <w:lang w:eastAsia="en-US"/>
        </w:rPr>
        <w:t>הקב"ה</w:t>
      </w:r>
      <w:r>
        <w:rPr>
          <w:rtl/>
          <w:lang w:eastAsia="en-US"/>
        </w:rPr>
        <w:t xml:space="preserve"> לישראל </w:t>
      </w:r>
      <w:r>
        <w:rPr>
          <w:rFonts w:hint="cs"/>
          <w:rtl/>
          <w:lang w:eastAsia="en-US"/>
        </w:rPr>
        <w:t>...</w:t>
      </w:r>
      <w:r>
        <w:rPr>
          <w:rtl/>
          <w:lang w:eastAsia="en-US"/>
        </w:rPr>
        <w:t xml:space="preserve"> משל למלך שעשה שמחה לבנו והרג שונאיו</w:t>
      </w:r>
      <w:r>
        <w:rPr>
          <w:rFonts w:hint="cs"/>
          <w:rtl/>
          <w:lang w:eastAsia="en-US"/>
        </w:rPr>
        <w:t>.</w:t>
      </w:r>
      <w:r>
        <w:rPr>
          <w:rtl/>
          <w:lang w:eastAsia="en-US"/>
        </w:rPr>
        <w:t xml:space="preserve"> אמר המלך</w:t>
      </w:r>
      <w:r>
        <w:rPr>
          <w:rFonts w:hint="cs"/>
          <w:rtl/>
          <w:lang w:eastAsia="en-US"/>
        </w:rPr>
        <w:t>:</w:t>
      </w:r>
      <w:r>
        <w:rPr>
          <w:rtl/>
          <w:lang w:eastAsia="en-US"/>
        </w:rPr>
        <w:t xml:space="preserve"> כל מי ש</w:t>
      </w:r>
      <w:r>
        <w:rPr>
          <w:rFonts w:hint="cs"/>
          <w:rtl/>
          <w:lang w:eastAsia="en-US"/>
        </w:rPr>
        <w:t xml:space="preserve">אוהב </w:t>
      </w:r>
      <w:r>
        <w:rPr>
          <w:rtl/>
          <w:lang w:eastAsia="en-US"/>
        </w:rPr>
        <w:t>לי</w:t>
      </w:r>
      <w:r>
        <w:rPr>
          <w:rFonts w:hint="cs"/>
          <w:rtl/>
          <w:lang w:eastAsia="en-US"/>
        </w:rPr>
        <w:t>,</w:t>
      </w:r>
      <w:r>
        <w:rPr>
          <w:rtl/>
          <w:lang w:eastAsia="en-US"/>
        </w:rPr>
        <w:t xml:space="preserve"> יב</w:t>
      </w:r>
      <w:r>
        <w:rPr>
          <w:rFonts w:hint="cs"/>
          <w:rtl/>
          <w:lang w:eastAsia="en-US"/>
        </w:rPr>
        <w:t>ו</w:t>
      </w:r>
      <w:r>
        <w:rPr>
          <w:rtl/>
          <w:lang w:eastAsia="en-US"/>
        </w:rPr>
        <w:t>א לשמחת בני</w:t>
      </w:r>
      <w:r>
        <w:rPr>
          <w:rFonts w:hint="cs"/>
          <w:rtl/>
          <w:lang w:eastAsia="en-US"/>
        </w:rPr>
        <w:t>,</w:t>
      </w:r>
      <w:r>
        <w:rPr>
          <w:rtl/>
          <w:lang w:eastAsia="en-US"/>
        </w:rPr>
        <w:t xml:space="preserve"> וכל מי ששונא לי</w:t>
      </w:r>
      <w:r>
        <w:rPr>
          <w:rFonts w:hint="cs"/>
          <w:rtl/>
          <w:lang w:eastAsia="en-US"/>
        </w:rPr>
        <w:t>,</w:t>
      </w:r>
      <w:r>
        <w:rPr>
          <w:rtl/>
          <w:lang w:eastAsia="en-US"/>
        </w:rPr>
        <w:t xml:space="preserve"> יהרג עם השונאים</w:t>
      </w:r>
      <w:r>
        <w:rPr>
          <w:rFonts w:hint="cs"/>
          <w:rtl/>
          <w:lang w:eastAsia="en-US"/>
        </w:rPr>
        <w:t>.</w:t>
      </w:r>
      <w:r>
        <w:rPr>
          <w:rtl/>
          <w:lang w:eastAsia="en-US"/>
        </w:rPr>
        <w:t xml:space="preserve"> כך האלהים עשה שמחה לישראל שגאל</w:t>
      </w:r>
      <w:r>
        <w:rPr>
          <w:rFonts w:hint="cs"/>
          <w:rtl/>
          <w:lang w:eastAsia="en-US"/>
        </w:rPr>
        <w:t>ם.</w:t>
      </w:r>
      <w:r>
        <w:rPr>
          <w:rtl/>
          <w:lang w:eastAsia="en-US"/>
        </w:rPr>
        <w:t xml:space="preserve"> אמר האלהים</w:t>
      </w:r>
      <w:r>
        <w:rPr>
          <w:rFonts w:hint="cs"/>
          <w:rtl/>
          <w:lang w:eastAsia="en-US"/>
        </w:rPr>
        <w:t>:</w:t>
      </w:r>
      <w:r>
        <w:rPr>
          <w:rtl/>
          <w:lang w:eastAsia="en-US"/>
        </w:rPr>
        <w:t xml:space="preserve"> כל מי שאוהב את בני</w:t>
      </w:r>
      <w:r>
        <w:rPr>
          <w:rFonts w:hint="cs"/>
          <w:rtl/>
          <w:lang w:eastAsia="en-US"/>
        </w:rPr>
        <w:t>,</w:t>
      </w:r>
      <w:r>
        <w:rPr>
          <w:rtl/>
          <w:lang w:eastAsia="en-US"/>
        </w:rPr>
        <w:t xml:space="preserve"> יב</w:t>
      </w:r>
      <w:r>
        <w:rPr>
          <w:rFonts w:hint="cs"/>
          <w:rtl/>
          <w:lang w:eastAsia="en-US"/>
        </w:rPr>
        <w:t>ו</w:t>
      </w:r>
      <w:r>
        <w:rPr>
          <w:rtl/>
          <w:lang w:eastAsia="en-US"/>
        </w:rPr>
        <w:t>א וישמח עם בני</w:t>
      </w:r>
      <w:r>
        <w:rPr>
          <w:rFonts w:hint="cs"/>
          <w:rtl/>
          <w:lang w:eastAsia="en-US"/>
        </w:rPr>
        <w:t>.</w:t>
      </w:r>
      <w:r>
        <w:rPr>
          <w:rtl/>
          <w:lang w:eastAsia="en-US"/>
        </w:rPr>
        <w:t xml:space="preserve"> הכשרים שבמצרים באו ועשו פסח עם ישראל ועלו עמהם, שנא</w:t>
      </w:r>
      <w:r>
        <w:rPr>
          <w:rFonts w:hint="cs"/>
          <w:rtl/>
          <w:lang w:eastAsia="en-US"/>
        </w:rPr>
        <w:t>מר:</w:t>
      </w:r>
      <w:r>
        <w:rPr>
          <w:rtl/>
          <w:lang w:eastAsia="en-US"/>
        </w:rPr>
        <w:t xml:space="preserve"> </w:t>
      </w:r>
      <w:r>
        <w:rPr>
          <w:rFonts w:hint="cs"/>
          <w:rtl/>
          <w:lang w:eastAsia="en-US"/>
        </w:rPr>
        <w:t>"</w:t>
      </w:r>
      <w:r>
        <w:rPr>
          <w:rtl/>
          <w:lang w:eastAsia="en-US"/>
        </w:rPr>
        <w:t>וגם ערב רב עלה אתם</w:t>
      </w:r>
      <w:r>
        <w:rPr>
          <w:rFonts w:hint="cs"/>
          <w:rtl/>
          <w:lang w:eastAsia="en-US"/>
        </w:rPr>
        <w:t>".</w:t>
      </w:r>
      <w:r w:rsidR="003C785D">
        <w:rPr>
          <w:rStyle w:val="a5"/>
          <w:rtl/>
          <w:lang w:eastAsia="en-US"/>
        </w:rPr>
        <w:footnoteReference w:id="6"/>
      </w:r>
      <w:r>
        <w:rPr>
          <w:rFonts w:hint="cs"/>
          <w:rtl/>
          <w:lang w:eastAsia="en-US"/>
        </w:rPr>
        <w:t xml:space="preserve"> </w:t>
      </w:r>
      <w:r>
        <w:rPr>
          <w:rtl/>
          <w:lang w:eastAsia="en-US"/>
        </w:rPr>
        <w:t>וכל מי שרצו שלא יגאלו ישראל</w:t>
      </w:r>
      <w:r>
        <w:rPr>
          <w:rFonts w:hint="cs"/>
          <w:rtl/>
          <w:lang w:eastAsia="en-US"/>
        </w:rPr>
        <w:t>,</w:t>
      </w:r>
      <w:r>
        <w:rPr>
          <w:rtl/>
          <w:lang w:eastAsia="en-US"/>
        </w:rPr>
        <w:t xml:space="preserve"> מתו עם הבכורים</w:t>
      </w:r>
      <w:r w:rsidR="00A23A90">
        <w:rPr>
          <w:rFonts w:hint="cs"/>
          <w:rtl/>
          <w:lang w:eastAsia="en-US"/>
        </w:rPr>
        <w:t xml:space="preserve">, </w:t>
      </w:r>
      <w:r>
        <w:rPr>
          <w:rtl/>
          <w:lang w:eastAsia="en-US"/>
        </w:rPr>
        <w:t>שנאמר</w:t>
      </w:r>
      <w:r>
        <w:rPr>
          <w:rFonts w:hint="cs"/>
          <w:rtl/>
          <w:lang w:eastAsia="en-US"/>
        </w:rPr>
        <w:t>:</w:t>
      </w:r>
      <w:r w:rsidR="00EB4CFB" w:rsidRPr="00EB4CFB">
        <w:rPr>
          <w:rtl/>
          <w:lang w:eastAsia="en-US"/>
        </w:rPr>
        <w:t xml:space="preserve"> </w:t>
      </w:r>
      <w:r w:rsidR="00EB4CFB">
        <w:rPr>
          <w:rFonts w:hint="cs"/>
          <w:rtl/>
          <w:lang w:eastAsia="en-US"/>
        </w:rPr>
        <w:t>"</w:t>
      </w:r>
      <w:r w:rsidR="00EB4CFB">
        <w:rPr>
          <w:rtl/>
          <w:lang w:eastAsia="en-US"/>
        </w:rPr>
        <w:t xml:space="preserve">וַיַּךְ </w:t>
      </w:r>
      <w:r w:rsidR="00EB4CFB">
        <w:rPr>
          <w:rtl/>
          <w:lang w:eastAsia="en-US"/>
        </w:rPr>
        <w:lastRenderedPageBreak/>
        <w:t>כָּל בְּכוֹר בְּמִצְרָיִם רֵאשִׁית אוֹנִים בְּאָהֳלֵי חָם</w:t>
      </w:r>
      <w:r w:rsidR="00EB4CFB">
        <w:rPr>
          <w:rFonts w:hint="cs"/>
          <w:rtl/>
          <w:lang w:eastAsia="en-US"/>
        </w:rPr>
        <w:t>" (</w:t>
      </w:r>
      <w:r w:rsidR="00EB4CFB">
        <w:rPr>
          <w:rtl/>
          <w:lang w:eastAsia="en-US"/>
        </w:rPr>
        <w:t>תהלים עח</w:t>
      </w:r>
      <w:r w:rsidR="00EB4CFB">
        <w:rPr>
          <w:rFonts w:hint="cs"/>
          <w:rtl/>
          <w:lang w:eastAsia="en-US"/>
        </w:rPr>
        <w:t xml:space="preserve"> </w:t>
      </w:r>
      <w:r w:rsidR="00EB4CFB">
        <w:rPr>
          <w:rtl/>
          <w:lang w:eastAsia="en-US"/>
        </w:rPr>
        <w:t>נא)</w:t>
      </w:r>
      <w:r w:rsidR="00EB4CFB">
        <w:rPr>
          <w:rFonts w:hint="cs"/>
          <w:rtl/>
          <w:lang w:eastAsia="en-US"/>
        </w:rPr>
        <w:t>, וצעקו כולם, שנאמר:</w:t>
      </w:r>
      <w:r w:rsidR="00EB4CFB">
        <w:rPr>
          <w:rtl/>
          <w:lang w:eastAsia="en-US"/>
        </w:rPr>
        <w:t xml:space="preserve"> </w:t>
      </w:r>
      <w:r>
        <w:rPr>
          <w:rFonts w:hint="cs"/>
          <w:rtl/>
          <w:lang w:eastAsia="en-US"/>
        </w:rPr>
        <w:t>"</w:t>
      </w:r>
      <w:r>
        <w:rPr>
          <w:rtl/>
          <w:lang w:eastAsia="en-US"/>
        </w:rPr>
        <w:t>ותהי צעקה גדולה במצרים</w:t>
      </w:r>
      <w:r>
        <w:rPr>
          <w:rFonts w:hint="cs"/>
          <w:rtl/>
          <w:lang w:eastAsia="en-US"/>
        </w:rPr>
        <w:t>"</w:t>
      </w:r>
      <w:r w:rsidR="00EB4CFB">
        <w:rPr>
          <w:rFonts w:hint="cs"/>
          <w:rtl/>
          <w:lang w:eastAsia="en-US"/>
        </w:rPr>
        <w:t xml:space="preserve"> (שמות יב ל)</w:t>
      </w:r>
      <w:r>
        <w:rPr>
          <w:rFonts w:hint="cs"/>
          <w:rtl/>
          <w:lang w:eastAsia="en-US"/>
        </w:rPr>
        <w:t>.</w:t>
      </w:r>
      <w:r w:rsidR="002268F7">
        <w:rPr>
          <w:rStyle w:val="a5"/>
          <w:rtl/>
          <w:lang w:eastAsia="en-US"/>
        </w:rPr>
        <w:footnoteReference w:id="7"/>
      </w:r>
    </w:p>
    <w:p w14:paraId="7B101B87" w14:textId="77777777" w:rsidR="002268F7" w:rsidRDefault="002268F7" w:rsidP="005945AB">
      <w:pPr>
        <w:pStyle w:val="ab"/>
        <w:rPr>
          <w:rtl/>
          <w:lang w:eastAsia="en-US"/>
        </w:rPr>
      </w:pPr>
      <w:r>
        <w:rPr>
          <w:rtl/>
          <w:lang w:eastAsia="en-US"/>
        </w:rPr>
        <w:t xml:space="preserve">שמות רבה </w:t>
      </w:r>
      <w:r w:rsidR="005945AB">
        <w:rPr>
          <w:rtl/>
          <w:lang w:eastAsia="en-US"/>
        </w:rPr>
        <w:t xml:space="preserve">כ </w:t>
      </w:r>
      <w:r w:rsidR="005945AB">
        <w:rPr>
          <w:rFonts w:hint="cs"/>
          <w:rtl/>
          <w:lang w:eastAsia="en-US"/>
        </w:rPr>
        <w:t>סימן ב,</w:t>
      </w:r>
      <w:r w:rsidR="005945AB">
        <w:rPr>
          <w:rtl/>
          <w:lang w:eastAsia="en-US"/>
        </w:rPr>
        <w:t xml:space="preserve"> </w:t>
      </w:r>
      <w:r>
        <w:rPr>
          <w:rtl/>
          <w:lang w:eastAsia="en-US"/>
        </w:rPr>
        <w:t xml:space="preserve">פרשת בשלח </w:t>
      </w:r>
    </w:p>
    <w:p w14:paraId="33FD139D" w14:textId="77777777" w:rsidR="00BD10F0" w:rsidRDefault="0039071A" w:rsidP="00B6054C">
      <w:pPr>
        <w:pStyle w:val="ac"/>
        <w:rPr>
          <w:rFonts w:hint="cs"/>
          <w:rtl/>
          <w:lang w:eastAsia="en-US"/>
        </w:rPr>
      </w:pPr>
      <w:r>
        <w:rPr>
          <w:rFonts w:hint="cs"/>
          <w:rtl/>
          <w:lang w:eastAsia="en-US"/>
        </w:rPr>
        <w:t>"</w:t>
      </w:r>
      <w:r w:rsidR="002268F7">
        <w:rPr>
          <w:rtl/>
          <w:lang w:eastAsia="en-US"/>
        </w:rPr>
        <w:t xml:space="preserve">ויהי בשלח פרעה </w:t>
      </w:r>
      <w:r>
        <w:rPr>
          <w:rFonts w:hint="cs"/>
          <w:rtl/>
          <w:lang w:eastAsia="en-US"/>
        </w:rPr>
        <w:t xml:space="preserve">את העם" ... משל </w:t>
      </w:r>
      <w:r w:rsidR="002268F7">
        <w:rPr>
          <w:rtl/>
          <w:lang w:eastAsia="en-US"/>
        </w:rPr>
        <w:t>ל</w:t>
      </w:r>
      <w:r>
        <w:rPr>
          <w:rFonts w:hint="cs"/>
          <w:rtl/>
          <w:lang w:eastAsia="en-US"/>
        </w:rPr>
        <w:t>מה הדבר דומה? לא</w:t>
      </w:r>
      <w:r w:rsidR="002268F7">
        <w:rPr>
          <w:rtl/>
          <w:lang w:eastAsia="en-US"/>
        </w:rPr>
        <w:t>דם שהיה לו פרדס</w:t>
      </w:r>
      <w:r>
        <w:rPr>
          <w:rFonts w:hint="cs"/>
          <w:rtl/>
          <w:lang w:eastAsia="en-US"/>
        </w:rPr>
        <w:t>.</w:t>
      </w:r>
      <w:r w:rsidR="002268F7">
        <w:rPr>
          <w:rtl/>
          <w:lang w:eastAsia="en-US"/>
        </w:rPr>
        <w:t xml:space="preserve"> א"ל חברו</w:t>
      </w:r>
      <w:r>
        <w:rPr>
          <w:rFonts w:hint="cs"/>
          <w:rtl/>
          <w:lang w:eastAsia="en-US"/>
        </w:rPr>
        <w:t>:</w:t>
      </w:r>
      <w:r w:rsidR="002268F7">
        <w:rPr>
          <w:rtl/>
          <w:lang w:eastAsia="en-US"/>
        </w:rPr>
        <w:t xml:space="preserve"> מכור לי את הפרדס הזה</w:t>
      </w:r>
      <w:r>
        <w:rPr>
          <w:rFonts w:hint="cs"/>
          <w:rtl/>
          <w:lang w:eastAsia="en-US"/>
        </w:rPr>
        <w:t>.</w:t>
      </w:r>
      <w:r w:rsidR="002268F7">
        <w:rPr>
          <w:rtl/>
          <w:lang w:eastAsia="en-US"/>
        </w:rPr>
        <w:t xml:space="preserve"> מכר</w:t>
      </w:r>
      <w:r>
        <w:rPr>
          <w:rFonts w:hint="cs"/>
          <w:rtl/>
          <w:lang w:eastAsia="en-US"/>
        </w:rPr>
        <w:t>ו</w:t>
      </w:r>
      <w:r w:rsidR="002268F7">
        <w:rPr>
          <w:rtl/>
          <w:lang w:eastAsia="en-US"/>
        </w:rPr>
        <w:t xml:space="preserve"> לו במנה</w:t>
      </w:r>
      <w:r>
        <w:rPr>
          <w:rFonts w:hint="cs"/>
          <w:rtl/>
          <w:lang w:eastAsia="en-US"/>
        </w:rPr>
        <w:t>,</w:t>
      </w:r>
      <w:r w:rsidR="002268F7">
        <w:rPr>
          <w:rtl/>
          <w:lang w:eastAsia="en-US"/>
        </w:rPr>
        <w:t xml:space="preserve"> ולא היה יודע בעל הפרדס מה בתוכו</w:t>
      </w:r>
      <w:r>
        <w:rPr>
          <w:rFonts w:hint="cs"/>
          <w:rtl/>
          <w:lang w:eastAsia="en-US"/>
        </w:rPr>
        <w:t>.</w:t>
      </w:r>
      <w:r w:rsidR="002268F7">
        <w:rPr>
          <w:rtl/>
          <w:lang w:eastAsia="en-US"/>
        </w:rPr>
        <w:t xml:space="preserve"> אמרו לו</w:t>
      </w:r>
      <w:r>
        <w:rPr>
          <w:rFonts w:hint="cs"/>
          <w:rtl/>
          <w:lang w:eastAsia="en-US"/>
        </w:rPr>
        <w:t>:</w:t>
      </w:r>
      <w:r w:rsidR="002268F7">
        <w:rPr>
          <w:rtl/>
          <w:lang w:eastAsia="en-US"/>
        </w:rPr>
        <w:t xml:space="preserve"> בכמה מכרת את הפרדס</w:t>
      </w:r>
      <w:r>
        <w:rPr>
          <w:rFonts w:hint="cs"/>
          <w:rtl/>
          <w:lang w:eastAsia="en-US"/>
        </w:rPr>
        <w:t>?</w:t>
      </w:r>
      <w:r w:rsidR="002268F7">
        <w:rPr>
          <w:rtl/>
          <w:lang w:eastAsia="en-US"/>
        </w:rPr>
        <w:t xml:space="preserve"> אמר להם</w:t>
      </w:r>
      <w:r>
        <w:rPr>
          <w:rFonts w:hint="cs"/>
          <w:rtl/>
          <w:lang w:eastAsia="en-US"/>
        </w:rPr>
        <w:t>:</w:t>
      </w:r>
      <w:r w:rsidR="002268F7">
        <w:rPr>
          <w:rtl/>
          <w:lang w:eastAsia="en-US"/>
        </w:rPr>
        <w:t xml:space="preserve"> במנה</w:t>
      </w:r>
      <w:r>
        <w:rPr>
          <w:rFonts w:hint="cs"/>
          <w:rtl/>
          <w:lang w:eastAsia="en-US"/>
        </w:rPr>
        <w:t>.</w:t>
      </w:r>
      <w:r w:rsidR="002268F7">
        <w:rPr>
          <w:rtl/>
          <w:lang w:eastAsia="en-US"/>
        </w:rPr>
        <w:t xml:space="preserve"> א</w:t>
      </w:r>
      <w:r>
        <w:rPr>
          <w:rFonts w:hint="cs"/>
          <w:rtl/>
          <w:lang w:eastAsia="en-US"/>
        </w:rPr>
        <w:t xml:space="preserve">מרו לו: </w:t>
      </w:r>
      <w:r w:rsidR="002268F7">
        <w:rPr>
          <w:rtl/>
          <w:lang w:eastAsia="en-US"/>
        </w:rPr>
        <w:t>יש בו זיתים ב</w:t>
      </w:r>
      <w:r>
        <w:rPr>
          <w:rFonts w:hint="cs"/>
          <w:rtl/>
          <w:lang w:eastAsia="en-US"/>
        </w:rPr>
        <w:t>מאה</w:t>
      </w:r>
      <w:r w:rsidR="002268F7">
        <w:rPr>
          <w:rtl/>
          <w:lang w:eastAsia="en-US"/>
        </w:rPr>
        <w:t xml:space="preserve"> מנה, גפנים ב</w:t>
      </w:r>
      <w:r>
        <w:rPr>
          <w:rFonts w:hint="cs"/>
          <w:rtl/>
          <w:lang w:eastAsia="en-US"/>
        </w:rPr>
        <w:t>מאה</w:t>
      </w:r>
      <w:r w:rsidR="002268F7">
        <w:rPr>
          <w:rtl/>
          <w:lang w:eastAsia="en-US"/>
        </w:rPr>
        <w:t xml:space="preserve"> מנה, ר</w:t>
      </w:r>
      <w:r>
        <w:rPr>
          <w:rFonts w:hint="cs"/>
          <w:rtl/>
          <w:lang w:eastAsia="en-US"/>
        </w:rPr>
        <w:t>י</w:t>
      </w:r>
      <w:r w:rsidR="002268F7">
        <w:rPr>
          <w:rtl/>
          <w:lang w:eastAsia="en-US"/>
        </w:rPr>
        <w:t>מונים ב</w:t>
      </w:r>
      <w:r>
        <w:rPr>
          <w:rFonts w:hint="cs"/>
          <w:rtl/>
          <w:lang w:eastAsia="en-US"/>
        </w:rPr>
        <w:t>מאה</w:t>
      </w:r>
      <w:r w:rsidR="002268F7">
        <w:rPr>
          <w:rtl/>
          <w:lang w:eastAsia="en-US"/>
        </w:rPr>
        <w:t xml:space="preserve"> מנה, מיני בשמים ב</w:t>
      </w:r>
      <w:r>
        <w:rPr>
          <w:rFonts w:hint="cs"/>
          <w:rtl/>
          <w:lang w:eastAsia="en-US"/>
        </w:rPr>
        <w:t>מאה</w:t>
      </w:r>
      <w:r w:rsidR="002268F7">
        <w:rPr>
          <w:rtl/>
          <w:lang w:eastAsia="en-US"/>
        </w:rPr>
        <w:t xml:space="preserve"> מנה</w:t>
      </w:r>
      <w:r>
        <w:rPr>
          <w:rFonts w:hint="cs"/>
          <w:rtl/>
          <w:lang w:eastAsia="en-US"/>
        </w:rPr>
        <w:t>.</w:t>
      </w:r>
      <w:r w:rsidR="002268F7">
        <w:rPr>
          <w:rtl/>
          <w:lang w:eastAsia="en-US"/>
        </w:rPr>
        <w:t xml:space="preserve"> וכן כל מין ומין ב</w:t>
      </w:r>
      <w:r w:rsidR="00DF5270">
        <w:rPr>
          <w:rFonts w:hint="cs"/>
          <w:rtl/>
          <w:lang w:eastAsia="en-US"/>
        </w:rPr>
        <w:t>מאה</w:t>
      </w:r>
      <w:r w:rsidR="002268F7">
        <w:rPr>
          <w:rtl/>
          <w:lang w:eastAsia="en-US"/>
        </w:rPr>
        <w:t xml:space="preserve"> מנה</w:t>
      </w:r>
      <w:r w:rsidR="00DF5270">
        <w:rPr>
          <w:rFonts w:hint="cs"/>
          <w:rtl/>
          <w:lang w:eastAsia="en-US"/>
        </w:rPr>
        <w:t>.</w:t>
      </w:r>
      <w:r w:rsidR="002268F7">
        <w:rPr>
          <w:rtl/>
          <w:lang w:eastAsia="en-US"/>
        </w:rPr>
        <w:t xml:space="preserve"> אמרו לו</w:t>
      </w:r>
      <w:r w:rsidR="00DF5270">
        <w:rPr>
          <w:rFonts w:hint="cs"/>
          <w:rtl/>
          <w:lang w:eastAsia="en-US"/>
        </w:rPr>
        <w:t>:</w:t>
      </w:r>
      <w:r w:rsidR="002268F7">
        <w:rPr>
          <w:rtl/>
          <w:lang w:eastAsia="en-US"/>
        </w:rPr>
        <w:t xml:space="preserve"> ולא היית יודע מה אתה מוכר</w:t>
      </w:r>
      <w:r w:rsidR="00DF5270">
        <w:rPr>
          <w:rFonts w:hint="cs"/>
          <w:rtl/>
          <w:lang w:eastAsia="en-US"/>
        </w:rPr>
        <w:t>?</w:t>
      </w:r>
      <w:r w:rsidR="002268F7">
        <w:rPr>
          <w:rtl/>
          <w:lang w:eastAsia="en-US"/>
        </w:rPr>
        <w:t xml:space="preserve"> ומה יש בפרדס</w:t>
      </w:r>
      <w:r w:rsidR="00DF5270">
        <w:rPr>
          <w:rFonts w:hint="cs"/>
          <w:rtl/>
          <w:lang w:eastAsia="en-US"/>
        </w:rPr>
        <w:t>?</w:t>
      </w:r>
      <w:r w:rsidR="000D1262">
        <w:rPr>
          <w:rFonts w:hint="cs"/>
          <w:rtl/>
          <w:lang w:eastAsia="en-US"/>
        </w:rPr>
        <w:t xml:space="preserve"> "</w:t>
      </w:r>
      <w:r w:rsidR="000D1262">
        <w:rPr>
          <w:rtl/>
          <w:lang w:eastAsia="en-US"/>
        </w:rPr>
        <w:t>שְׁלָחַיִךְ פַּרְדֵּס רִמּוֹנִים עִם פְּרִי מְגָדִים כְּפָרִים עִם נְרָדִים:</w:t>
      </w:r>
      <w:r w:rsidR="000D1262">
        <w:rPr>
          <w:rFonts w:hint="cs"/>
          <w:rtl/>
          <w:lang w:eastAsia="en-US"/>
        </w:rPr>
        <w:t xml:space="preserve"> </w:t>
      </w:r>
      <w:r w:rsidR="000D1262">
        <w:rPr>
          <w:rtl/>
          <w:lang w:eastAsia="en-US"/>
        </w:rPr>
        <w:t>נֵרְדְּ וְכַרְכֹּם קָנֶה וְקִנָּמוֹן עִם כָּל עֲצֵי לְבוֹנָה מֹר וַאֲהָלוֹת עִם כָּל רָאשֵׁי בְשָׂמִים</w:t>
      </w:r>
      <w:r w:rsidR="000D1262">
        <w:rPr>
          <w:rFonts w:hint="cs"/>
          <w:rtl/>
          <w:lang w:eastAsia="en-US"/>
        </w:rPr>
        <w:t>" (שיר השירים ד יג-יד).</w:t>
      </w:r>
      <w:r w:rsidR="000D1262">
        <w:rPr>
          <w:rStyle w:val="a5"/>
          <w:rtl/>
          <w:lang w:eastAsia="en-US"/>
        </w:rPr>
        <w:footnoteReference w:id="8"/>
      </w:r>
      <w:r w:rsidR="000D1262">
        <w:rPr>
          <w:rFonts w:hint="cs"/>
          <w:rtl/>
          <w:lang w:eastAsia="en-US"/>
        </w:rPr>
        <w:t xml:space="preserve"> </w:t>
      </w:r>
      <w:r w:rsidR="000D1262">
        <w:rPr>
          <w:rtl/>
          <w:lang w:eastAsia="en-US"/>
        </w:rPr>
        <w:t>ואילו לא היו של לוקח אלא מעיינות שבתוכו –</w:t>
      </w:r>
      <w:r w:rsidR="000D1262">
        <w:rPr>
          <w:rFonts w:hint="cs"/>
          <w:rtl/>
          <w:lang w:eastAsia="en-US"/>
        </w:rPr>
        <w:t xml:space="preserve"> דיו! </w:t>
      </w:r>
      <w:r w:rsidR="000D1262">
        <w:rPr>
          <w:rtl/>
          <w:lang w:eastAsia="en-US"/>
        </w:rPr>
        <w:t>שנאמר</w:t>
      </w:r>
      <w:r w:rsidR="000D1262">
        <w:rPr>
          <w:rFonts w:hint="cs"/>
          <w:rtl/>
          <w:lang w:eastAsia="en-US"/>
        </w:rPr>
        <w:t>: "</w:t>
      </w:r>
      <w:r w:rsidR="000D1262">
        <w:rPr>
          <w:rtl/>
          <w:lang w:eastAsia="en-US"/>
        </w:rPr>
        <w:t>מַעְיַן גַּנִּים בְּאֵר מַיִם חַיִּים וְנֹזְלִים מִן לְבָנוֹן</w:t>
      </w:r>
      <w:r w:rsidR="000D1262">
        <w:rPr>
          <w:rFonts w:hint="cs"/>
          <w:rtl/>
          <w:lang w:eastAsia="en-US"/>
        </w:rPr>
        <w:t>"</w:t>
      </w:r>
      <w:r w:rsidR="002268F7">
        <w:rPr>
          <w:rtl/>
          <w:lang w:eastAsia="en-US"/>
        </w:rPr>
        <w:t xml:space="preserve"> (שם)</w:t>
      </w:r>
      <w:r w:rsidR="000D1262">
        <w:rPr>
          <w:rFonts w:hint="cs"/>
          <w:rtl/>
          <w:lang w:eastAsia="en-US"/>
        </w:rPr>
        <w:t>.</w:t>
      </w:r>
      <w:r w:rsidR="0084722A">
        <w:rPr>
          <w:rStyle w:val="a5"/>
          <w:rtl/>
          <w:lang w:eastAsia="en-US"/>
        </w:rPr>
        <w:footnoteReference w:id="9"/>
      </w:r>
      <w:r w:rsidR="002268F7">
        <w:rPr>
          <w:rtl/>
          <w:lang w:eastAsia="en-US"/>
        </w:rPr>
        <w:t xml:space="preserve"> התחיל המוכר תוה</w:t>
      </w:r>
      <w:r w:rsidR="00B6054C">
        <w:rPr>
          <w:rFonts w:hint="cs"/>
          <w:rtl/>
          <w:lang w:eastAsia="en-US"/>
        </w:rPr>
        <w:t xml:space="preserve">ה. </w:t>
      </w:r>
      <w:r w:rsidR="002268F7">
        <w:rPr>
          <w:rtl/>
          <w:lang w:eastAsia="en-US"/>
        </w:rPr>
        <w:t>כך היה פרעה</w:t>
      </w:r>
      <w:r w:rsidR="00B6054C">
        <w:rPr>
          <w:rFonts w:hint="cs"/>
          <w:rtl/>
          <w:lang w:eastAsia="en-US"/>
        </w:rPr>
        <w:t>.</w:t>
      </w:r>
      <w:r w:rsidR="002268F7">
        <w:rPr>
          <w:rtl/>
          <w:lang w:eastAsia="en-US"/>
        </w:rPr>
        <w:t xml:space="preserve"> כששלח את ישראל</w:t>
      </w:r>
      <w:r w:rsidR="00B6054C">
        <w:rPr>
          <w:rFonts w:hint="cs"/>
          <w:rtl/>
          <w:lang w:eastAsia="en-US"/>
        </w:rPr>
        <w:t>,</w:t>
      </w:r>
      <w:r w:rsidR="002268F7">
        <w:rPr>
          <w:rtl/>
          <w:lang w:eastAsia="en-US"/>
        </w:rPr>
        <w:t xml:space="preserve"> לא היו לפניו כלום</w:t>
      </w:r>
      <w:r w:rsidR="00B6054C">
        <w:rPr>
          <w:rFonts w:hint="cs"/>
          <w:rtl/>
          <w:lang w:eastAsia="en-US"/>
        </w:rPr>
        <w:t>.</w:t>
      </w:r>
      <w:r w:rsidR="002268F7">
        <w:rPr>
          <w:rtl/>
          <w:lang w:eastAsia="en-US"/>
        </w:rPr>
        <w:t xml:space="preserve"> אמרו לו גדולי </w:t>
      </w:r>
      <w:r w:rsidR="00B6054C">
        <w:rPr>
          <w:rFonts w:hint="cs"/>
          <w:rtl/>
          <w:lang w:eastAsia="en-US"/>
        </w:rPr>
        <w:t>ה</w:t>
      </w:r>
      <w:r w:rsidR="002268F7">
        <w:rPr>
          <w:rtl/>
          <w:lang w:eastAsia="en-US"/>
        </w:rPr>
        <w:t>מלכות</w:t>
      </w:r>
      <w:r w:rsidR="00B6054C">
        <w:rPr>
          <w:rFonts w:hint="cs"/>
          <w:rtl/>
          <w:lang w:eastAsia="en-US"/>
        </w:rPr>
        <w:t>:</w:t>
      </w:r>
      <w:r w:rsidR="002268F7">
        <w:rPr>
          <w:rtl/>
          <w:lang w:eastAsia="en-US"/>
        </w:rPr>
        <w:t xml:space="preserve"> מה עשית</w:t>
      </w:r>
      <w:r w:rsidR="00B6054C">
        <w:rPr>
          <w:rFonts w:hint="cs"/>
          <w:rtl/>
          <w:lang w:eastAsia="en-US"/>
        </w:rPr>
        <w:t>?</w:t>
      </w:r>
      <w:r w:rsidR="002268F7">
        <w:rPr>
          <w:rtl/>
          <w:lang w:eastAsia="en-US"/>
        </w:rPr>
        <w:t xml:space="preserve"> אילו לא היה בידם אלא הב</w:t>
      </w:r>
      <w:r w:rsidR="00B6054C">
        <w:rPr>
          <w:rFonts w:hint="cs"/>
          <w:rtl/>
          <w:lang w:eastAsia="en-US"/>
        </w:rPr>
        <w:t>י</w:t>
      </w:r>
      <w:r w:rsidR="002268F7">
        <w:rPr>
          <w:rtl/>
          <w:lang w:eastAsia="en-US"/>
        </w:rPr>
        <w:t xml:space="preserve">זה לבדה </w:t>
      </w:r>
      <w:r w:rsidR="00B6054C">
        <w:rPr>
          <w:rtl/>
          <w:lang w:eastAsia="en-US"/>
        </w:rPr>
        <w:t>–</w:t>
      </w:r>
      <w:r w:rsidR="00B6054C">
        <w:rPr>
          <w:rFonts w:hint="cs"/>
          <w:rtl/>
          <w:lang w:eastAsia="en-US"/>
        </w:rPr>
        <w:t xml:space="preserve"> </w:t>
      </w:r>
      <w:r w:rsidR="002268F7">
        <w:rPr>
          <w:rtl/>
          <w:lang w:eastAsia="en-US"/>
        </w:rPr>
        <w:t>דיים</w:t>
      </w:r>
      <w:r w:rsidR="00B6054C">
        <w:rPr>
          <w:rFonts w:hint="cs"/>
          <w:rtl/>
          <w:lang w:eastAsia="en-US"/>
        </w:rPr>
        <w:t>!</w:t>
      </w:r>
      <w:r w:rsidR="002268F7">
        <w:rPr>
          <w:rtl/>
          <w:lang w:eastAsia="en-US"/>
        </w:rPr>
        <w:t xml:space="preserve"> שנאמר</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 xml:space="preserve">וגם ערב רב עלה אתם </w:t>
      </w:r>
      <w:r w:rsidR="00B6054C">
        <w:rPr>
          <w:rFonts w:hint="cs"/>
          <w:rtl/>
          <w:lang w:eastAsia="en-US"/>
        </w:rPr>
        <w:t xml:space="preserve">וצאן ובקר, מקנה כבד מאד" </w:t>
      </w:r>
      <w:r w:rsidR="00B6054C">
        <w:rPr>
          <w:rtl/>
          <w:lang w:eastAsia="en-US"/>
        </w:rPr>
        <w:t>(שמות יב</w:t>
      </w:r>
      <w:r w:rsidR="00B6054C">
        <w:rPr>
          <w:rFonts w:hint="cs"/>
          <w:rtl/>
          <w:lang w:eastAsia="en-US"/>
        </w:rPr>
        <w:t xml:space="preserve"> לח</w:t>
      </w:r>
      <w:r w:rsidR="00B6054C">
        <w:rPr>
          <w:rtl/>
          <w:lang w:eastAsia="en-US"/>
        </w:rPr>
        <w:t>)</w:t>
      </w:r>
      <w:r w:rsidR="00B6054C">
        <w:rPr>
          <w:rFonts w:hint="cs"/>
          <w:rtl/>
          <w:lang w:eastAsia="en-US"/>
        </w:rPr>
        <w:t>.</w:t>
      </w:r>
      <w:r w:rsidR="00B6054C">
        <w:rPr>
          <w:rtl/>
          <w:lang w:eastAsia="en-US"/>
        </w:rPr>
        <w:t xml:space="preserve"> </w:t>
      </w:r>
      <w:r w:rsidR="002268F7">
        <w:rPr>
          <w:rtl/>
          <w:lang w:eastAsia="en-US"/>
        </w:rPr>
        <w:t>ולא עוד</w:t>
      </w:r>
      <w:r w:rsidR="00B6054C">
        <w:rPr>
          <w:rFonts w:hint="cs"/>
          <w:rtl/>
          <w:lang w:eastAsia="en-US"/>
        </w:rPr>
        <w:t>,</w:t>
      </w:r>
      <w:r w:rsidR="002268F7">
        <w:rPr>
          <w:rtl/>
          <w:lang w:eastAsia="en-US"/>
        </w:rPr>
        <w:t xml:space="preserve"> אלא שכמה עשירים היו בהם</w:t>
      </w:r>
      <w:r w:rsidR="00B6054C">
        <w:rPr>
          <w:rFonts w:hint="cs"/>
          <w:rtl/>
          <w:lang w:eastAsia="en-US"/>
        </w:rPr>
        <w:t>,</w:t>
      </w:r>
      <w:r w:rsidR="002268F7">
        <w:rPr>
          <w:rtl/>
          <w:lang w:eastAsia="en-US"/>
        </w:rPr>
        <w:t xml:space="preserve"> כמה חכמים וכמה בעלי אומניות</w:t>
      </w:r>
      <w:r w:rsidR="00B6054C">
        <w:rPr>
          <w:rFonts w:hint="cs"/>
          <w:rtl/>
          <w:lang w:eastAsia="en-US"/>
        </w:rPr>
        <w:t xml:space="preserve"> ...</w:t>
      </w:r>
      <w:r w:rsidR="002268F7">
        <w:rPr>
          <w:rtl/>
          <w:lang w:eastAsia="en-US"/>
        </w:rPr>
        <w:t xml:space="preserve"> באותה שעה התחיל קורא</w:t>
      </w:r>
      <w:r w:rsidR="00B6054C">
        <w:rPr>
          <w:rFonts w:hint="cs"/>
          <w:rtl/>
          <w:lang w:eastAsia="en-US"/>
        </w:rPr>
        <w:t>:</w:t>
      </w:r>
      <w:r w:rsidR="002268F7">
        <w:rPr>
          <w:rtl/>
          <w:lang w:eastAsia="en-US"/>
        </w:rPr>
        <w:t xml:space="preserve"> וי וי</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ויהי בשלח</w:t>
      </w:r>
      <w:r w:rsidR="00B6054C">
        <w:rPr>
          <w:rFonts w:hint="cs"/>
          <w:rtl/>
          <w:lang w:eastAsia="en-US"/>
        </w:rPr>
        <w:t>"</w:t>
      </w:r>
      <w:r w:rsidR="002268F7">
        <w:rPr>
          <w:rtl/>
          <w:lang w:eastAsia="en-US"/>
        </w:rPr>
        <w:t>.</w:t>
      </w:r>
      <w:r w:rsidR="00B6054C">
        <w:rPr>
          <w:rStyle w:val="a5"/>
          <w:rtl/>
          <w:lang w:eastAsia="en-US"/>
        </w:rPr>
        <w:footnoteReference w:id="10"/>
      </w:r>
    </w:p>
    <w:p w14:paraId="0EE63465" w14:textId="77777777" w:rsidR="00B55CB5" w:rsidRDefault="00B55CB5" w:rsidP="00B55CB5">
      <w:pPr>
        <w:pStyle w:val="ab"/>
        <w:rPr>
          <w:rtl/>
          <w:lang w:eastAsia="en-US"/>
        </w:rPr>
      </w:pPr>
      <w:r>
        <w:rPr>
          <w:rtl/>
          <w:lang w:eastAsia="en-US"/>
        </w:rPr>
        <w:t>רש"י פרשת בשלח</w:t>
      </w:r>
      <w:r>
        <w:rPr>
          <w:rFonts w:hint="cs"/>
          <w:rtl/>
          <w:lang w:eastAsia="en-US"/>
        </w:rPr>
        <w:t>, שמות יד ה</w:t>
      </w:r>
      <w:r w:rsidR="00954D6B">
        <w:rPr>
          <w:rStyle w:val="a5"/>
          <w:rtl/>
          <w:lang w:eastAsia="en-US"/>
        </w:rPr>
        <w:footnoteReference w:id="11"/>
      </w:r>
      <w:r>
        <w:rPr>
          <w:rtl/>
          <w:lang w:eastAsia="en-US"/>
        </w:rPr>
        <w:t xml:space="preserve"> </w:t>
      </w:r>
    </w:p>
    <w:p w14:paraId="3074CFAC" w14:textId="77777777" w:rsidR="00B55CB5" w:rsidRDefault="00B55CB5" w:rsidP="00B55CB5">
      <w:pPr>
        <w:pStyle w:val="ac"/>
        <w:rPr>
          <w:rFonts w:hint="cs"/>
          <w:rtl/>
          <w:lang w:eastAsia="en-US"/>
        </w:rPr>
      </w:pPr>
      <w:r>
        <w:rPr>
          <w:rtl/>
          <w:lang w:eastAsia="en-US"/>
        </w:rPr>
        <w:t>וי</w:t>
      </w:r>
      <w:r>
        <w:rPr>
          <w:rFonts w:hint="cs"/>
          <w:rtl/>
          <w:lang w:eastAsia="en-US"/>
        </w:rPr>
        <w:t>ו</w:t>
      </w:r>
      <w:r>
        <w:rPr>
          <w:rtl/>
          <w:lang w:eastAsia="en-US"/>
        </w:rPr>
        <w:t>גד למלך מצרים - איקטורין שלח עמהם,</w:t>
      </w:r>
      <w:r w:rsidR="00977BD1">
        <w:rPr>
          <w:rStyle w:val="a5"/>
          <w:rtl/>
          <w:lang w:eastAsia="en-US"/>
        </w:rPr>
        <w:footnoteReference w:id="12"/>
      </w:r>
      <w:r>
        <w:rPr>
          <w:rtl/>
          <w:lang w:eastAsia="en-US"/>
        </w:rPr>
        <w:t xml:space="preserve"> וכיון שהגיעו לשל</w:t>
      </w:r>
      <w:r w:rsidR="00954D6B">
        <w:rPr>
          <w:rFonts w:hint="cs"/>
          <w:rtl/>
          <w:lang w:eastAsia="en-US"/>
        </w:rPr>
        <w:t>ו</w:t>
      </w:r>
      <w:r>
        <w:rPr>
          <w:rtl/>
          <w:lang w:eastAsia="en-US"/>
        </w:rPr>
        <w:t>שת ימים שקבעו לילך ולשוב וראו שאינן חוזרין למצרים, באו והגידו לפרעה ביום הרביעי.</w:t>
      </w:r>
      <w:r>
        <w:rPr>
          <w:rStyle w:val="a5"/>
          <w:rtl/>
          <w:lang w:eastAsia="en-US"/>
        </w:rPr>
        <w:footnoteReference w:id="13"/>
      </w:r>
    </w:p>
    <w:p w14:paraId="0C4FD02E" w14:textId="77777777" w:rsidR="00984EFC" w:rsidRDefault="00984EFC" w:rsidP="005945AB">
      <w:pPr>
        <w:pStyle w:val="ab"/>
        <w:rPr>
          <w:rtl/>
          <w:lang w:eastAsia="en-US"/>
        </w:rPr>
      </w:pPr>
      <w:r>
        <w:rPr>
          <w:rtl/>
          <w:lang w:eastAsia="en-US"/>
        </w:rPr>
        <w:lastRenderedPageBreak/>
        <w:t>שמות רבה</w:t>
      </w:r>
      <w:r w:rsidR="005945AB">
        <w:rPr>
          <w:rFonts w:hint="cs"/>
          <w:rtl/>
          <w:lang w:eastAsia="en-US"/>
        </w:rPr>
        <w:t xml:space="preserve"> מב ו,</w:t>
      </w:r>
      <w:r>
        <w:rPr>
          <w:rtl/>
          <w:lang w:eastAsia="en-US"/>
        </w:rPr>
        <w:t xml:space="preserve"> פרשת כי תשא</w:t>
      </w:r>
    </w:p>
    <w:p w14:paraId="6CF22E41" w14:textId="77777777" w:rsidR="002268F7" w:rsidRDefault="00B55CB5" w:rsidP="00EF57E4">
      <w:pPr>
        <w:pStyle w:val="ac"/>
        <w:rPr>
          <w:rFonts w:hint="cs"/>
          <w:rtl/>
          <w:lang w:eastAsia="en-US"/>
        </w:rPr>
      </w:pPr>
      <w:r>
        <w:rPr>
          <w:rFonts w:hint="cs"/>
          <w:rtl/>
          <w:lang w:eastAsia="en-US"/>
        </w:rPr>
        <w:t>"</w:t>
      </w:r>
      <w:r w:rsidR="00984EFC">
        <w:rPr>
          <w:rtl/>
          <w:lang w:eastAsia="en-US"/>
        </w:rPr>
        <w:t>לך רד כי שחת עמך</w:t>
      </w:r>
      <w:r>
        <w:rPr>
          <w:rFonts w:hint="cs"/>
          <w:rtl/>
          <w:lang w:eastAsia="en-US"/>
        </w:rPr>
        <w:t xml:space="preserve">" </w:t>
      </w:r>
      <w:r>
        <w:rPr>
          <w:rtl/>
          <w:lang w:eastAsia="en-US"/>
        </w:rPr>
        <w:t>–</w:t>
      </w:r>
      <w:r w:rsidR="00984EFC">
        <w:rPr>
          <w:rtl/>
          <w:lang w:eastAsia="en-US"/>
        </w:rPr>
        <w:t xml:space="preserve"> </w:t>
      </w:r>
      <w:r>
        <w:rPr>
          <w:rFonts w:hint="cs"/>
          <w:rtl/>
          <w:lang w:eastAsia="en-US"/>
        </w:rPr>
        <w:t>"</w:t>
      </w:r>
      <w:r w:rsidR="00984EFC">
        <w:rPr>
          <w:rtl/>
          <w:lang w:eastAsia="en-US"/>
        </w:rPr>
        <w:t>העם</w:t>
      </w:r>
      <w:r>
        <w:rPr>
          <w:rFonts w:hint="cs"/>
          <w:rtl/>
          <w:lang w:eastAsia="en-US"/>
        </w:rPr>
        <w:t>"</w:t>
      </w:r>
      <w:r w:rsidR="00984EFC">
        <w:rPr>
          <w:rtl/>
          <w:lang w:eastAsia="en-US"/>
        </w:rPr>
        <w:t xml:space="preserve"> אין כתיב כאן</w:t>
      </w:r>
      <w:r>
        <w:rPr>
          <w:rFonts w:hint="cs"/>
          <w:rtl/>
          <w:lang w:eastAsia="en-US"/>
        </w:rPr>
        <w:t>,</w:t>
      </w:r>
      <w:r w:rsidR="00984EFC">
        <w:rPr>
          <w:rtl/>
          <w:lang w:eastAsia="en-US"/>
        </w:rPr>
        <w:t xml:space="preserve"> אלא </w:t>
      </w:r>
      <w:r>
        <w:rPr>
          <w:rFonts w:hint="cs"/>
          <w:rtl/>
          <w:lang w:eastAsia="en-US"/>
        </w:rPr>
        <w:t>"</w:t>
      </w:r>
      <w:r w:rsidR="00984EFC">
        <w:rPr>
          <w:rtl/>
          <w:lang w:eastAsia="en-US"/>
        </w:rPr>
        <w:t>עמך</w:t>
      </w:r>
      <w:r>
        <w:rPr>
          <w:rFonts w:hint="cs"/>
          <w:rtl/>
          <w:lang w:eastAsia="en-US"/>
        </w:rPr>
        <w:t>".</w:t>
      </w:r>
      <w:r w:rsidR="00984EFC">
        <w:rPr>
          <w:rtl/>
          <w:lang w:eastAsia="en-US"/>
        </w:rPr>
        <w:t xml:space="preserve"> אמר משה</w:t>
      </w:r>
      <w:r>
        <w:rPr>
          <w:rFonts w:hint="cs"/>
          <w:rtl/>
          <w:lang w:eastAsia="en-US"/>
        </w:rPr>
        <w:t>:</w:t>
      </w:r>
      <w:r w:rsidR="00984EFC">
        <w:rPr>
          <w:rtl/>
          <w:lang w:eastAsia="en-US"/>
        </w:rPr>
        <w:t xml:space="preserve"> ר</w:t>
      </w:r>
      <w:r>
        <w:rPr>
          <w:rFonts w:hint="cs"/>
          <w:rtl/>
          <w:lang w:eastAsia="en-US"/>
        </w:rPr>
        <w:t>י</w:t>
      </w:r>
      <w:r w:rsidR="00984EFC">
        <w:rPr>
          <w:rtl/>
          <w:lang w:eastAsia="en-US"/>
        </w:rPr>
        <w:t>בון העולם</w:t>
      </w:r>
      <w:r>
        <w:rPr>
          <w:rFonts w:hint="cs"/>
          <w:rtl/>
          <w:lang w:eastAsia="en-US"/>
        </w:rPr>
        <w:t>,</w:t>
      </w:r>
      <w:r w:rsidR="00984EFC">
        <w:rPr>
          <w:rtl/>
          <w:lang w:eastAsia="en-US"/>
        </w:rPr>
        <w:t xml:space="preserve"> מנין הם עמי</w:t>
      </w:r>
      <w:r>
        <w:rPr>
          <w:rFonts w:hint="cs"/>
          <w:rtl/>
          <w:lang w:eastAsia="en-US"/>
        </w:rPr>
        <w:t>?</w:t>
      </w:r>
      <w:r w:rsidR="00984EFC">
        <w:rPr>
          <w:rtl/>
          <w:lang w:eastAsia="en-US"/>
        </w:rPr>
        <w:t xml:space="preserve"> אמר לו</w:t>
      </w:r>
      <w:r>
        <w:rPr>
          <w:rFonts w:hint="cs"/>
          <w:rtl/>
          <w:lang w:eastAsia="en-US"/>
        </w:rPr>
        <w:t xml:space="preserve"> הקב"ה: </w:t>
      </w:r>
      <w:r w:rsidR="00984EFC">
        <w:rPr>
          <w:rtl/>
          <w:lang w:eastAsia="en-US"/>
        </w:rPr>
        <w:t>עמך הם</w:t>
      </w:r>
      <w:r>
        <w:rPr>
          <w:rFonts w:hint="cs"/>
          <w:rtl/>
          <w:lang w:eastAsia="en-US"/>
        </w:rPr>
        <w:t>!</w:t>
      </w:r>
      <w:r w:rsidR="00984EFC">
        <w:rPr>
          <w:rtl/>
          <w:lang w:eastAsia="en-US"/>
        </w:rPr>
        <w:t xml:space="preserve"> שעד שהיו במצרים אמרתי לך</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והוצאתי את צבאותי את עמי </w:t>
      </w:r>
      <w:r w:rsidR="00EF57E4">
        <w:rPr>
          <w:rFonts w:hint="cs"/>
          <w:rtl/>
          <w:lang w:eastAsia="en-US"/>
        </w:rPr>
        <w:t xml:space="preserve">בני ישראל" </w:t>
      </w:r>
      <w:r w:rsidR="00EF57E4">
        <w:rPr>
          <w:rtl/>
          <w:lang w:eastAsia="en-US"/>
        </w:rPr>
        <w:t>(שמות ז</w:t>
      </w:r>
      <w:r w:rsidR="00EF57E4">
        <w:rPr>
          <w:rFonts w:hint="cs"/>
          <w:rtl/>
          <w:lang w:eastAsia="en-US"/>
        </w:rPr>
        <w:t xml:space="preserve"> ד</w:t>
      </w:r>
      <w:r w:rsidR="00EF57E4">
        <w:rPr>
          <w:rtl/>
          <w:lang w:eastAsia="en-US"/>
        </w:rPr>
        <w:t>) –</w:t>
      </w:r>
      <w:r w:rsidR="00EF57E4">
        <w:rPr>
          <w:rFonts w:hint="cs"/>
          <w:rtl/>
          <w:lang w:eastAsia="en-US"/>
        </w:rPr>
        <w:t xml:space="preserve"> לא </w:t>
      </w:r>
      <w:r w:rsidR="00984EFC">
        <w:rPr>
          <w:rtl/>
          <w:lang w:eastAsia="en-US"/>
        </w:rPr>
        <w:t>אמרתי לך שלא לערב בהם ערב רב</w:t>
      </w:r>
      <w:r w:rsidR="00EF57E4">
        <w:rPr>
          <w:rFonts w:hint="cs"/>
          <w:rtl/>
          <w:lang w:eastAsia="en-US"/>
        </w:rPr>
        <w:t>?!</w:t>
      </w:r>
      <w:r w:rsidR="00984EFC">
        <w:rPr>
          <w:rtl/>
          <w:lang w:eastAsia="en-US"/>
        </w:rPr>
        <w:t xml:space="preserve"> אתה שהיית עניו וכשר</w:t>
      </w:r>
      <w:r w:rsidR="00EF57E4">
        <w:rPr>
          <w:rFonts w:hint="cs"/>
          <w:rtl/>
          <w:lang w:eastAsia="en-US"/>
        </w:rPr>
        <w:t>,</w:t>
      </w:r>
      <w:r w:rsidR="00984EFC">
        <w:rPr>
          <w:rtl/>
          <w:lang w:eastAsia="en-US"/>
        </w:rPr>
        <w:t xml:space="preserve"> אמרת לי</w:t>
      </w:r>
      <w:r w:rsidR="00EF57E4">
        <w:rPr>
          <w:rFonts w:hint="cs"/>
          <w:rtl/>
          <w:lang w:eastAsia="en-US"/>
        </w:rPr>
        <w:t>:</w:t>
      </w:r>
      <w:r w:rsidR="00984EFC">
        <w:rPr>
          <w:rtl/>
          <w:lang w:eastAsia="en-US"/>
        </w:rPr>
        <w:t xml:space="preserve"> לעולם מקבלים השבים</w:t>
      </w:r>
      <w:r w:rsidR="00EF57E4">
        <w:rPr>
          <w:rFonts w:hint="cs"/>
          <w:rtl/>
          <w:lang w:eastAsia="en-US"/>
        </w:rPr>
        <w:t>!</w:t>
      </w:r>
      <w:r w:rsidR="00984EFC">
        <w:rPr>
          <w:rtl/>
          <w:lang w:eastAsia="en-US"/>
        </w:rPr>
        <w:t xml:space="preserve"> ואני הייתי יודע מה הם עתידין לעשות</w:t>
      </w:r>
      <w:r w:rsidR="00EF57E4">
        <w:rPr>
          <w:rFonts w:hint="cs"/>
          <w:rtl/>
          <w:lang w:eastAsia="en-US"/>
        </w:rPr>
        <w:t>,</w:t>
      </w:r>
      <w:r w:rsidR="00984EFC">
        <w:rPr>
          <w:rtl/>
          <w:lang w:eastAsia="en-US"/>
        </w:rPr>
        <w:t xml:space="preserve"> אמרתי לך</w:t>
      </w:r>
      <w:r w:rsidR="00EF57E4">
        <w:rPr>
          <w:rFonts w:hint="cs"/>
          <w:rtl/>
          <w:lang w:eastAsia="en-US"/>
        </w:rPr>
        <w:t>:</w:t>
      </w:r>
      <w:r w:rsidR="00984EFC">
        <w:rPr>
          <w:rtl/>
          <w:lang w:eastAsia="en-US"/>
        </w:rPr>
        <w:t xml:space="preserve"> </w:t>
      </w:r>
      <w:r w:rsidR="00EF57E4">
        <w:rPr>
          <w:rFonts w:hint="cs"/>
          <w:rtl/>
          <w:lang w:eastAsia="en-US"/>
        </w:rPr>
        <w:t>לך ועשה רצונך.</w:t>
      </w:r>
      <w:r w:rsidR="003751E5">
        <w:rPr>
          <w:rStyle w:val="a5"/>
          <w:rtl/>
          <w:lang w:eastAsia="en-US"/>
        </w:rPr>
        <w:footnoteReference w:id="14"/>
      </w:r>
      <w:r w:rsidR="00EF57E4">
        <w:rPr>
          <w:rFonts w:hint="cs"/>
          <w:rtl/>
          <w:lang w:eastAsia="en-US"/>
        </w:rPr>
        <w:t xml:space="preserve"> והם </w:t>
      </w:r>
      <w:r w:rsidR="00984EFC">
        <w:rPr>
          <w:rtl/>
          <w:lang w:eastAsia="en-US"/>
        </w:rPr>
        <w:t>שעשו את העגל</w:t>
      </w:r>
      <w:r w:rsidR="00EF57E4">
        <w:rPr>
          <w:rFonts w:hint="cs"/>
          <w:rtl/>
          <w:lang w:eastAsia="en-US"/>
        </w:rPr>
        <w:t>,</w:t>
      </w:r>
      <w:r w:rsidR="00984EFC">
        <w:rPr>
          <w:rtl/>
          <w:lang w:eastAsia="en-US"/>
        </w:rPr>
        <w:t xml:space="preserve"> שהיו עובדים עבודת כוכבים</w:t>
      </w:r>
      <w:r w:rsidR="00EF57E4">
        <w:rPr>
          <w:rFonts w:hint="cs"/>
          <w:rtl/>
          <w:lang w:eastAsia="en-US"/>
        </w:rPr>
        <w:t>,</w:t>
      </w:r>
      <w:r w:rsidR="00984EFC">
        <w:rPr>
          <w:rtl/>
          <w:lang w:eastAsia="en-US"/>
        </w:rPr>
        <w:t xml:space="preserve"> והם עשו אותו וגרמו לעמי לחט</w:t>
      </w:r>
      <w:r w:rsidR="007D73C8">
        <w:rPr>
          <w:rFonts w:hint="cs"/>
          <w:rtl/>
          <w:lang w:eastAsia="en-US"/>
        </w:rPr>
        <w:t>ו</w:t>
      </w:r>
      <w:r w:rsidR="00984EFC">
        <w:rPr>
          <w:rtl/>
          <w:lang w:eastAsia="en-US"/>
        </w:rPr>
        <w:t>א</w:t>
      </w:r>
      <w:r w:rsidR="007D73C8">
        <w:rPr>
          <w:rFonts w:hint="cs"/>
          <w:rtl/>
          <w:lang w:eastAsia="en-US"/>
        </w:rPr>
        <w:t>.</w:t>
      </w:r>
      <w:r w:rsidR="00984EFC">
        <w:rPr>
          <w:rtl/>
          <w:lang w:eastAsia="en-US"/>
        </w:rPr>
        <w:t>, ראה מה כתיב</w:t>
      </w:r>
      <w:r w:rsidR="00EF57E4">
        <w:rPr>
          <w:rFonts w:hint="cs"/>
          <w:rtl/>
          <w:lang w:eastAsia="en-US"/>
        </w:rPr>
        <w:t>:</w:t>
      </w:r>
      <w:r w:rsidR="00984EFC">
        <w:rPr>
          <w:rtl/>
          <w:lang w:eastAsia="en-US"/>
        </w:rPr>
        <w:t xml:space="preserve"> </w:t>
      </w:r>
      <w:r w:rsidR="00EF57E4">
        <w:rPr>
          <w:rFonts w:hint="cs"/>
          <w:rtl/>
          <w:lang w:eastAsia="en-US"/>
        </w:rPr>
        <w:t xml:space="preserve">"ויאמרו </w:t>
      </w:r>
      <w:r w:rsidR="00984EFC">
        <w:rPr>
          <w:rtl/>
          <w:lang w:eastAsia="en-US"/>
        </w:rPr>
        <w:t>אלה אלהינו</w:t>
      </w:r>
      <w:r w:rsidR="00EF57E4">
        <w:rPr>
          <w:rFonts w:hint="cs"/>
          <w:rtl/>
          <w:lang w:eastAsia="en-US"/>
        </w:rPr>
        <w:t>"</w:t>
      </w:r>
      <w:r w:rsidR="00984EFC">
        <w:rPr>
          <w:rtl/>
          <w:lang w:eastAsia="en-US"/>
        </w:rPr>
        <w:t xml:space="preserve"> אין כתיב כאן</w:t>
      </w:r>
      <w:r w:rsidR="00EF57E4">
        <w:rPr>
          <w:rFonts w:hint="cs"/>
          <w:rtl/>
          <w:lang w:eastAsia="en-US"/>
        </w:rPr>
        <w:t>,</w:t>
      </w:r>
      <w:r w:rsidR="00984EFC">
        <w:rPr>
          <w:rtl/>
          <w:lang w:eastAsia="en-US"/>
        </w:rPr>
        <w:t xml:space="preserve"> אלא</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אלה אלהיך </w:t>
      </w:r>
      <w:r w:rsidR="00EF57E4">
        <w:rPr>
          <w:rFonts w:hint="cs"/>
          <w:rtl/>
          <w:lang w:eastAsia="en-US"/>
        </w:rPr>
        <w:t>ישראל" -</w:t>
      </w:r>
      <w:r w:rsidR="00860063">
        <w:rPr>
          <w:rFonts w:hint="cs"/>
          <w:rtl/>
          <w:lang w:eastAsia="en-US"/>
        </w:rPr>
        <w:t xml:space="preserve"> </w:t>
      </w:r>
      <w:r w:rsidR="00984EFC">
        <w:rPr>
          <w:rtl/>
          <w:lang w:eastAsia="en-US"/>
        </w:rPr>
        <w:t>שהגרים שעלו עם משה הם עשאוהו ואמרו לישראל</w:t>
      </w:r>
      <w:r w:rsidR="00EF57E4">
        <w:rPr>
          <w:rFonts w:hint="cs"/>
          <w:rtl/>
          <w:lang w:eastAsia="en-US"/>
        </w:rPr>
        <w:t>:</w:t>
      </w:r>
      <w:r w:rsidR="00984EFC">
        <w:rPr>
          <w:rtl/>
          <w:lang w:eastAsia="en-US"/>
        </w:rPr>
        <w:t xml:space="preserve"> אלה אלהיך</w:t>
      </w:r>
      <w:r w:rsidR="00EF57E4">
        <w:rPr>
          <w:rFonts w:hint="cs"/>
          <w:rtl/>
          <w:lang w:eastAsia="en-US"/>
        </w:rPr>
        <w:t>.</w:t>
      </w:r>
      <w:r w:rsidR="00984EFC">
        <w:rPr>
          <w:rtl/>
          <w:lang w:eastAsia="en-US"/>
        </w:rPr>
        <w:t xml:space="preserve"> לכך </w:t>
      </w:r>
      <w:r w:rsidR="00EF57E4">
        <w:rPr>
          <w:rtl/>
          <w:lang w:eastAsia="en-US"/>
        </w:rPr>
        <w:t>הקב"ה</w:t>
      </w:r>
      <w:r w:rsidR="00984EFC">
        <w:rPr>
          <w:rtl/>
          <w:lang w:eastAsia="en-US"/>
        </w:rPr>
        <w:t xml:space="preserve"> אמר למשה</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לך רד כי שחת עמך</w:t>
      </w:r>
      <w:r w:rsidR="00EF57E4">
        <w:rPr>
          <w:rFonts w:hint="cs"/>
          <w:rtl/>
          <w:lang w:eastAsia="en-US"/>
        </w:rPr>
        <w:t>"</w:t>
      </w:r>
      <w:r w:rsidR="00984EFC">
        <w:rPr>
          <w:rtl/>
          <w:lang w:eastAsia="en-US"/>
        </w:rPr>
        <w:t>.</w:t>
      </w:r>
      <w:r w:rsidR="001B3814">
        <w:rPr>
          <w:rStyle w:val="a5"/>
          <w:rtl/>
          <w:lang w:eastAsia="en-US"/>
        </w:rPr>
        <w:footnoteReference w:id="15"/>
      </w:r>
    </w:p>
    <w:p w14:paraId="21E560A3" w14:textId="77777777" w:rsidR="00984EFC" w:rsidRDefault="00984EFC" w:rsidP="001B3814">
      <w:pPr>
        <w:pStyle w:val="ab"/>
        <w:rPr>
          <w:rtl/>
          <w:lang w:eastAsia="en-US"/>
        </w:rPr>
      </w:pPr>
      <w:r>
        <w:rPr>
          <w:rtl/>
          <w:lang w:eastAsia="en-US"/>
        </w:rPr>
        <w:t xml:space="preserve">פסיקתא זוטרתא (לקח טוב) שמות פרק יח </w:t>
      </w:r>
    </w:p>
    <w:p w14:paraId="77B90BC7" w14:textId="77777777" w:rsidR="00984EFC" w:rsidRDefault="00984EFC" w:rsidP="001B3814">
      <w:pPr>
        <w:pStyle w:val="ac"/>
        <w:rPr>
          <w:rFonts w:hint="cs"/>
          <w:rtl/>
          <w:lang w:eastAsia="en-US"/>
        </w:rPr>
      </w:pPr>
      <w:r>
        <w:rPr>
          <w:rtl/>
          <w:lang w:eastAsia="en-US"/>
        </w:rPr>
        <w:t>ויהי ממחרת. ממחרת הסעודה: וישב משה לשפוט את העם. מה משפטים היה להם</w:t>
      </w:r>
      <w:r w:rsidR="001B3814">
        <w:rPr>
          <w:rFonts w:hint="cs"/>
          <w:rtl/>
          <w:lang w:eastAsia="en-US"/>
        </w:rPr>
        <w:t>?</w:t>
      </w:r>
      <w:r>
        <w:rPr>
          <w:rtl/>
          <w:lang w:eastAsia="en-US"/>
        </w:rPr>
        <w:t xml:space="preserve"> אלא בני ערב רב היו תובעים שלל המצריים</w:t>
      </w:r>
      <w:r w:rsidR="001B3814">
        <w:rPr>
          <w:rFonts w:hint="cs"/>
          <w:rtl/>
          <w:lang w:eastAsia="en-US"/>
        </w:rPr>
        <w:t>.</w:t>
      </w:r>
      <w:r w:rsidR="001B3814">
        <w:rPr>
          <w:rStyle w:val="a5"/>
          <w:rtl/>
          <w:lang w:eastAsia="en-US"/>
        </w:rPr>
        <w:footnoteReference w:id="16"/>
      </w:r>
    </w:p>
    <w:p w14:paraId="1105C4D6" w14:textId="77777777" w:rsidR="00984EFC" w:rsidRDefault="00984EFC" w:rsidP="006C1719">
      <w:pPr>
        <w:pStyle w:val="ab"/>
        <w:rPr>
          <w:rtl/>
          <w:lang w:eastAsia="en-US"/>
        </w:rPr>
      </w:pPr>
      <w:r>
        <w:rPr>
          <w:rtl/>
          <w:lang w:eastAsia="en-US"/>
        </w:rPr>
        <w:t xml:space="preserve">במדבר רבה </w:t>
      </w:r>
      <w:r w:rsidR="006C1719">
        <w:rPr>
          <w:rFonts w:hint="cs"/>
          <w:rtl/>
          <w:lang w:eastAsia="en-US"/>
        </w:rPr>
        <w:t xml:space="preserve">טו כד, </w:t>
      </w:r>
      <w:r>
        <w:rPr>
          <w:rtl/>
          <w:lang w:eastAsia="en-US"/>
        </w:rPr>
        <w:t>פרשת בהעלותך</w:t>
      </w:r>
    </w:p>
    <w:p w14:paraId="255CFCD1" w14:textId="77777777" w:rsidR="00984EFC" w:rsidRDefault="00456C92" w:rsidP="00A33B73">
      <w:pPr>
        <w:pStyle w:val="ac"/>
        <w:rPr>
          <w:rFonts w:hint="cs"/>
          <w:rtl/>
          <w:lang w:eastAsia="en-US"/>
        </w:rPr>
      </w:pPr>
      <w:r>
        <w:rPr>
          <w:rFonts w:hint="cs"/>
          <w:rtl/>
          <w:lang w:eastAsia="en-US"/>
        </w:rPr>
        <w:t>"</w:t>
      </w:r>
      <w:r w:rsidR="00984EFC">
        <w:rPr>
          <w:rtl/>
          <w:lang w:eastAsia="en-US"/>
        </w:rPr>
        <w:t>והאספסוף אשר בקרבו התאוו תאוה</w:t>
      </w:r>
      <w:r>
        <w:rPr>
          <w:rFonts w:hint="cs"/>
          <w:rtl/>
          <w:lang w:eastAsia="en-US"/>
        </w:rPr>
        <w:t>" -</w:t>
      </w:r>
      <w:r w:rsidR="00984EFC">
        <w:rPr>
          <w:rtl/>
          <w:lang w:eastAsia="en-US"/>
        </w:rPr>
        <w:t xml:space="preserve"> מהו והאספסוף</w:t>
      </w:r>
      <w:r>
        <w:rPr>
          <w:rFonts w:hint="cs"/>
          <w:rtl/>
          <w:lang w:eastAsia="en-US"/>
        </w:rPr>
        <w:t>?</w:t>
      </w:r>
      <w:r w:rsidR="00984EFC">
        <w:rPr>
          <w:rtl/>
          <w:lang w:eastAsia="en-US"/>
        </w:rPr>
        <w:t xml:space="preserve"> רבי שמעון בר אבא ורבי שמעון בן מנסיא</w:t>
      </w:r>
      <w:r>
        <w:rPr>
          <w:rFonts w:hint="cs"/>
          <w:rtl/>
          <w:lang w:eastAsia="en-US"/>
        </w:rPr>
        <w:t>.</w:t>
      </w:r>
      <w:r w:rsidR="00977BD1">
        <w:rPr>
          <w:rFonts w:hint="cs"/>
          <w:rtl/>
          <w:lang w:eastAsia="en-US"/>
        </w:rPr>
        <w:t xml:space="preserve"> </w:t>
      </w:r>
      <w:r w:rsidR="00984EFC">
        <w:rPr>
          <w:rtl/>
          <w:lang w:eastAsia="en-US"/>
        </w:rPr>
        <w:t>אחד מהן אומר</w:t>
      </w:r>
      <w:r>
        <w:rPr>
          <w:rFonts w:hint="cs"/>
          <w:rtl/>
          <w:lang w:eastAsia="en-US"/>
        </w:rPr>
        <w:t>:</w:t>
      </w:r>
      <w:r w:rsidR="00984EFC">
        <w:rPr>
          <w:rtl/>
          <w:lang w:eastAsia="en-US"/>
        </w:rPr>
        <w:t xml:space="preserve"> אלו הגרים שעלו עמהן ממצרים ונאספין עמהם</w:t>
      </w:r>
      <w:r>
        <w:rPr>
          <w:rFonts w:hint="cs"/>
          <w:rtl/>
          <w:lang w:eastAsia="en-US"/>
        </w:rPr>
        <w:t>,</w:t>
      </w:r>
      <w:r w:rsidR="00984EFC">
        <w:rPr>
          <w:rtl/>
          <w:lang w:eastAsia="en-US"/>
        </w:rPr>
        <w:t xml:space="preserve"> שנאמר</w:t>
      </w:r>
      <w:r w:rsidR="00977BD1">
        <w:rPr>
          <w:rFonts w:hint="cs"/>
          <w:rtl/>
          <w:lang w:eastAsia="en-US"/>
        </w:rPr>
        <w:t>:</w:t>
      </w:r>
      <w:r w:rsidR="00984EFC">
        <w:rPr>
          <w:rtl/>
          <w:lang w:eastAsia="en-US"/>
        </w:rPr>
        <w:t xml:space="preserve"> </w:t>
      </w:r>
      <w:r>
        <w:rPr>
          <w:rFonts w:hint="cs"/>
          <w:rtl/>
          <w:lang w:eastAsia="en-US"/>
        </w:rPr>
        <w:t>"</w:t>
      </w:r>
      <w:r w:rsidR="00984EFC">
        <w:rPr>
          <w:rtl/>
          <w:lang w:eastAsia="en-US"/>
        </w:rPr>
        <w:t>וגם ערב רב עלה אתם</w:t>
      </w:r>
      <w:r>
        <w:rPr>
          <w:rFonts w:hint="cs"/>
          <w:rtl/>
          <w:lang w:eastAsia="en-US"/>
        </w:rPr>
        <w:t>"</w:t>
      </w:r>
      <w:r w:rsidR="00A33B73">
        <w:rPr>
          <w:rFonts w:hint="cs"/>
          <w:rtl/>
          <w:lang w:eastAsia="en-US"/>
        </w:rPr>
        <w:t xml:space="preserve"> </w:t>
      </w:r>
      <w:r w:rsidR="00A33B73">
        <w:rPr>
          <w:rtl/>
          <w:lang w:eastAsia="en-US"/>
        </w:rPr>
        <w:t>(שמות יב</w:t>
      </w:r>
      <w:r w:rsidR="00A33B73">
        <w:rPr>
          <w:rFonts w:hint="cs"/>
          <w:rtl/>
          <w:lang w:eastAsia="en-US"/>
        </w:rPr>
        <w:t xml:space="preserve"> לח</w:t>
      </w:r>
      <w:r w:rsidR="00A33B73">
        <w:rPr>
          <w:rtl/>
          <w:lang w:eastAsia="en-US"/>
        </w:rPr>
        <w:t xml:space="preserve">) </w:t>
      </w:r>
      <w:r w:rsidR="00984EFC">
        <w:rPr>
          <w:rtl/>
          <w:lang w:eastAsia="en-US"/>
        </w:rPr>
        <w:t xml:space="preserve"> ואחד מהן אומר</w:t>
      </w:r>
      <w:r>
        <w:rPr>
          <w:rFonts w:hint="cs"/>
          <w:rtl/>
          <w:lang w:eastAsia="en-US"/>
        </w:rPr>
        <w:t>:</w:t>
      </w:r>
      <w:r w:rsidR="00984EFC">
        <w:rPr>
          <w:rtl/>
          <w:lang w:eastAsia="en-US"/>
        </w:rPr>
        <w:t xml:space="preserve"> והאספסוף </w:t>
      </w:r>
      <w:r>
        <w:rPr>
          <w:rFonts w:hint="cs"/>
          <w:rtl/>
          <w:lang w:eastAsia="en-US"/>
        </w:rPr>
        <w:t xml:space="preserve">- </w:t>
      </w:r>
      <w:r w:rsidR="00984EFC">
        <w:rPr>
          <w:rtl/>
          <w:lang w:eastAsia="en-US"/>
        </w:rPr>
        <w:t>אלו סנהדרין</w:t>
      </w:r>
      <w:r w:rsidR="00977BD1">
        <w:rPr>
          <w:rFonts w:hint="cs"/>
          <w:rtl/>
          <w:lang w:eastAsia="en-US"/>
        </w:rPr>
        <w:t>,</w:t>
      </w:r>
      <w:r w:rsidR="00984EFC">
        <w:rPr>
          <w:rtl/>
          <w:lang w:eastAsia="en-US"/>
        </w:rPr>
        <w:t xml:space="preserve"> שנא</w:t>
      </w:r>
      <w:r>
        <w:rPr>
          <w:rFonts w:hint="cs"/>
          <w:rtl/>
          <w:lang w:eastAsia="en-US"/>
        </w:rPr>
        <w:t>מר</w:t>
      </w:r>
      <w:r w:rsidR="00977BD1">
        <w:rPr>
          <w:rFonts w:hint="cs"/>
          <w:rtl/>
          <w:lang w:eastAsia="en-US"/>
        </w:rPr>
        <w:t>:</w:t>
      </w:r>
      <w:r w:rsidR="00984EFC">
        <w:rPr>
          <w:rtl/>
          <w:lang w:eastAsia="en-US"/>
        </w:rPr>
        <w:t xml:space="preserve"> </w:t>
      </w:r>
      <w:r>
        <w:rPr>
          <w:rFonts w:hint="cs"/>
          <w:rtl/>
          <w:lang w:eastAsia="en-US"/>
        </w:rPr>
        <w:t>"</w:t>
      </w:r>
      <w:r w:rsidR="00984EFC">
        <w:rPr>
          <w:rtl/>
          <w:lang w:eastAsia="en-US"/>
        </w:rPr>
        <w:t>אספה לי שבעים איש</w:t>
      </w:r>
      <w:r>
        <w:rPr>
          <w:rFonts w:hint="cs"/>
          <w:rtl/>
          <w:lang w:eastAsia="en-US"/>
        </w:rPr>
        <w:t>"</w:t>
      </w:r>
      <w:r w:rsidR="00A33B73">
        <w:rPr>
          <w:rFonts w:hint="cs"/>
          <w:rtl/>
          <w:lang w:eastAsia="en-US"/>
        </w:rPr>
        <w:t xml:space="preserve"> </w:t>
      </w:r>
      <w:r w:rsidR="00A33B73">
        <w:rPr>
          <w:rtl/>
          <w:lang w:eastAsia="en-US"/>
        </w:rPr>
        <w:t>(במדבר יא)</w:t>
      </w:r>
      <w:r>
        <w:rPr>
          <w:rFonts w:hint="cs"/>
          <w:rtl/>
          <w:lang w:eastAsia="en-US"/>
        </w:rPr>
        <w:t>.</w:t>
      </w:r>
      <w:r w:rsidR="008148B1">
        <w:rPr>
          <w:rStyle w:val="a5"/>
          <w:rtl/>
          <w:lang w:eastAsia="en-US"/>
        </w:rPr>
        <w:footnoteReference w:id="17"/>
      </w:r>
    </w:p>
    <w:p w14:paraId="7B5BA4CE" w14:textId="77777777" w:rsidR="00954D6B" w:rsidRDefault="00954D6B" w:rsidP="00A41CE9">
      <w:pPr>
        <w:pStyle w:val="ab"/>
        <w:rPr>
          <w:rtl/>
          <w:lang w:eastAsia="en-US"/>
        </w:rPr>
      </w:pPr>
      <w:r>
        <w:rPr>
          <w:rtl/>
          <w:lang w:eastAsia="en-US"/>
        </w:rPr>
        <w:lastRenderedPageBreak/>
        <w:t>מסכת ביצה דף לב עמוד ב</w:t>
      </w:r>
    </w:p>
    <w:p w14:paraId="05CE6C99" w14:textId="77777777" w:rsidR="00954D6B" w:rsidRDefault="00954D6B" w:rsidP="00BF2945">
      <w:pPr>
        <w:pStyle w:val="ac"/>
        <w:rPr>
          <w:rFonts w:hint="cs"/>
          <w:rtl/>
          <w:lang w:eastAsia="en-US"/>
        </w:rPr>
      </w:pPr>
      <w:r>
        <w:rPr>
          <w:rtl/>
          <w:lang w:eastAsia="en-US"/>
        </w:rPr>
        <w:t xml:space="preserve">ואמר רב נתן בר אבא אמר רב: עתירי </w:t>
      </w:r>
      <w:r w:rsidR="006C1719">
        <w:rPr>
          <w:rFonts w:hint="cs"/>
          <w:rtl/>
          <w:lang w:eastAsia="en-US"/>
        </w:rPr>
        <w:t xml:space="preserve">(עשירי) </w:t>
      </w:r>
      <w:r>
        <w:rPr>
          <w:rtl/>
          <w:lang w:eastAsia="en-US"/>
        </w:rPr>
        <w:t>בבל יורדי גיהנם הם. כי הא דשבתאי בר מרינוס אקלע לבבל, בעא מנייהו עסקא - ולא יהבו ליה. מזוני מיזן - נמי לא זינוהו</w:t>
      </w:r>
      <w:r w:rsidR="00BF2945">
        <w:rPr>
          <w:rFonts w:hint="cs"/>
          <w:rtl/>
          <w:lang w:eastAsia="en-US"/>
        </w:rPr>
        <w:t>.</w:t>
      </w:r>
      <w:r w:rsidR="00BF2945">
        <w:rPr>
          <w:rStyle w:val="a5"/>
          <w:rtl/>
          <w:lang w:eastAsia="en-US"/>
        </w:rPr>
        <w:footnoteReference w:id="18"/>
      </w:r>
      <w:r>
        <w:rPr>
          <w:rtl/>
          <w:lang w:eastAsia="en-US"/>
        </w:rPr>
        <w:t xml:space="preserve"> אמר: הני מערב רב קא אתו, דכתיב</w:t>
      </w:r>
      <w:r w:rsidR="006C1719">
        <w:rPr>
          <w:rFonts w:hint="cs"/>
          <w:rtl/>
          <w:lang w:eastAsia="en-US"/>
        </w:rPr>
        <w:t>:</w:t>
      </w:r>
      <w:r>
        <w:rPr>
          <w:rtl/>
          <w:lang w:eastAsia="en-US"/>
        </w:rPr>
        <w:t xml:space="preserve"> </w:t>
      </w:r>
      <w:r w:rsidR="006C1719">
        <w:rPr>
          <w:rFonts w:hint="cs"/>
          <w:rtl/>
          <w:lang w:eastAsia="en-US"/>
        </w:rPr>
        <w:t>"</w:t>
      </w:r>
      <w:r>
        <w:rPr>
          <w:rtl/>
          <w:lang w:eastAsia="en-US"/>
        </w:rPr>
        <w:t>ונתן לך רחמים ורחמך</w:t>
      </w:r>
      <w:r w:rsidR="006C1719">
        <w:rPr>
          <w:rFonts w:hint="cs"/>
          <w:rtl/>
          <w:lang w:eastAsia="en-US"/>
        </w:rPr>
        <w:t>" (דברים</w:t>
      </w:r>
      <w:r w:rsidR="00BF2945">
        <w:rPr>
          <w:rFonts w:hint="cs"/>
          <w:rtl/>
          <w:lang w:eastAsia="en-US"/>
        </w:rPr>
        <w:t xml:space="preserve"> יג יח)</w:t>
      </w:r>
      <w:r w:rsidR="006C1719">
        <w:rPr>
          <w:rFonts w:hint="cs"/>
          <w:rtl/>
          <w:lang w:eastAsia="en-US"/>
        </w:rPr>
        <w:t xml:space="preserve"> </w:t>
      </w:r>
      <w:r>
        <w:rPr>
          <w:rtl/>
          <w:lang w:eastAsia="en-US"/>
        </w:rPr>
        <w:t>, כל המרחם על הבריות - בידוע שהוא מזרעו של אברהם אבינו, וכל מי שאינו מרחם על הבריות - בידוע שאינו מזרעו של אברהם אבינו.</w:t>
      </w:r>
      <w:r w:rsidR="003C4B23">
        <w:rPr>
          <w:rStyle w:val="a5"/>
          <w:rtl/>
          <w:lang w:eastAsia="en-US"/>
        </w:rPr>
        <w:footnoteReference w:id="19"/>
      </w:r>
    </w:p>
    <w:p w14:paraId="5B28E380" w14:textId="77777777" w:rsidR="00152484" w:rsidRDefault="00152484" w:rsidP="00152484">
      <w:pPr>
        <w:pStyle w:val="ab"/>
        <w:rPr>
          <w:rtl/>
          <w:lang w:eastAsia="en-US"/>
        </w:rPr>
      </w:pPr>
      <w:r>
        <w:rPr>
          <w:rtl/>
          <w:lang w:eastAsia="en-US"/>
        </w:rPr>
        <w:t>רש"י פרשת בא</w:t>
      </w:r>
      <w:r>
        <w:rPr>
          <w:rFonts w:hint="cs"/>
          <w:rtl/>
          <w:lang w:eastAsia="en-US"/>
        </w:rPr>
        <w:t>, שמות יב לח</w:t>
      </w:r>
      <w:r>
        <w:rPr>
          <w:rtl/>
          <w:lang w:eastAsia="en-US"/>
        </w:rPr>
        <w:t xml:space="preserve"> </w:t>
      </w:r>
    </w:p>
    <w:p w14:paraId="4AAC8F00" w14:textId="77777777" w:rsidR="00152484" w:rsidRDefault="00152484" w:rsidP="00152484">
      <w:pPr>
        <w:pStyle w:val="ac"/>
        <w:rPr>
          <w:rFonts w:hint="cs"/>
          <w:rtl/>
          <w:lang w:eastAsia="en-US"/>
        </w:rPr>
      </w:pPr>
      <w:r>
        <w:rPr>
          <w:rtl/>
          <w:lang w:eastAsia="en-US"/>
        </w:rPr>
        <w:t>ערב רב - תערובות אומות של גרים</w:t>
      </w:r>
      <w:r>
        <w:rPr>
          <w:rFonts w:hint="cs"/>
          <w:rtl/>
          <w:lang w:eastAsia="en-US"/>
        </w:rPr>
        <w:t>.</w:t>
      </w:r>
      <w:r>
        <w:rPr>
          <w:rStyle w:val="a5"/>
          <w:rtl/>
          <w:lang w:eastAsia="en-US"/>
        </w:rPr>
        <w:footnoteReference w:id="20"/>
      </w:r>
    </w:p>
    <w:p w14:paraId="58F6C33F" w14:textId="77777777" w:rsidR="00F41C15" w:rsidRDefault="00F41C15" w:rsidP="001B3814">
      <w:pPr>
        <w:pStyle w:val="ab"/>
        <w:rPr>
          <w:rtl/>
          <w:lang w:eastAsia="en-US"/>
        </w:rPr>
      </w:pPr>
      <w:r>
        <w:rPr>
          <w:rtl/>
          <w:lang w:eastAsia="en-US"/>
        </w:rPr>
        <w:t xml:space="preserve">רשב"ם פרשת וזאת הברכה </w:t>
      </w:r>
    </w:p>
    <w:p w14:paraId="0DAD3656" w14:textId="77777777" w:rsidR="00903645" w:rsidRDefault="001B3814" w:rsidP="00903645">
      <w:pPr>
        <w:pStyle w:val="ac"/>
        <w:rPr>
          <w:rFonts w:hint="cs"/>
          <w:rtl/>
          <w:lang w:eastAsia="en-US"/>
        </w:rPr>
      </w:pPr>
      <w:r>
        <w:rPr>
          <w:rFonts w:hint="cs"/>
          <w:rtl/>
          <w:lang w:eastAsia="en-US"/>
        </w:rPr>
        <w:t>"</w:t>
      </w:r>
      <w:r w:rsidR="00F41C15">
        <w:rPr>
          <w:rtl/>
          <w:lang w:eastAsia="en-US"/>
        </w:rPr>
        <w:t>אף חובב עמים</w:t>
      </w:r>
      <w:r>
        <w:rPr>
          <w:rFonts w:hint="cs"/>
          <w:rtl/>
          <w:lang w:eastAsia="en-US"/>
        </w:rPr>
        <w:t>"</w:t>
      </w:r>
      <w:r w:rsidR="00F41C15">
        <w:rPr>
          <w:rtl/>
          <w:lang w:eastAsia="en-US"/>
        </w:rPr>
        <w:t xml:space="preserve"> - גם אומות העולם</w:t>
      </w:r>
      <w:r>
        <w:rPr>
          <w:rFonts w:hint="cs"/>
          <w:rtl/>
          <w:lang w:eastAsia="en-US"/>
        </w:rPr>
        <w:t>,</w:t>
      </w:r>
      <w:r w:rsidR="00F41C15">
        <w:rPr>
          <w:rtl/>
          <w:lang w:eastAsia="en-US"/>
        </w:rPr>
        <w:t xml:space="preserve"> כגון ערב רב</w:t>
      </w:r>
      <w:r>
        <w:rPr>
          <w:rFonts w:hint="cs"/>
          <w:rtl/>
          <w:lang w:eastAsia="en-US"/>
        </w:rPr>
        <w:t>.</w:t>
      </w:r>
      <w:r w:rsidR="00F41C15">
        <w:rPr>
          <w:rtl/>
          <w:lang w:eastAsia="en-US"/>
        </w:rPr>
        <w:t xml:space="preserve"> ומן האומות שנתגיירו ובאו לקבל התורה עם ישראל</w:t>
      </w:r>
      <w:r>
        <w:rPr>
          <w:rFonts w:hint="cs"/>
          <w:rtl/>
          <w:lang w:eastAsia="en-US"/>
        </w:rPr>
        <w:t>,</w:t>
      </w:r>
      <w:r w:rsidR="00F41C15">
        <w:rPr>
          <w:rtl/>
          <w:lang w:eastAsia="en-US"/>
        </w:rPr>
        <w:t xml:space="preserve"> גם אותם חיבב </w:t>
      </w:r>
      <w:r w:rsidR="00EF57E4">
        <w:rPr>
          <w:rtl/>
          <w:lang w:eastAsia="en-US"/>
        </w:rPr>
        <w:t>הקב"ה</w:t>
      </w:r>
      <w:r w:rsidR="00F41C15">
        <w:rPr>
          <w:rtl/>
          <w:lang w:eastAsia="en-US"/>
        </w:rPr>
        <w:t xml:space="preserve"> וקבלם ושכן עליהם, כדכת</w:t>
      </w:r>
      <w:r>
        <w:rPr>
          <w:rFonts w:hint="cs"/>
          <w:rtl/>
          <w:lang w:eastAsia="en-US"/>
        </w:rPr>
        <w:t>יב</w:t>
      </w:r>
      <w:r w:rsidR="00F41C15">
        <w:rPr>
          <w:rtl/>
          <w:lang w:eastAsia="en-US"/>
        </w:rPr>
        <w:t xml:space="preserve"> במזמור יקום אלהים ויפוצו אויביו</w:t>
      </w:r>
      <w:r w:rsidR="00903645">
        <w:rPr>
          <w:rFonts w:hint="cs"/>
          <w:rtl/>
          <w:lang w:eastAsia="en-US"/>
        </w:rPr>
        <w:t xml:space="preserve"> (</w:t>
      </w:r>
      <w:r w:rsidR="00903645">
        <w:rPr>
          <w:rtl/>
          <w:lang w:eastAsia="en-US"/>
        </w:rPr>
        <w:t>תהלים פרק סח</w:t>
      </w:r>
      <w:r w:rsidR="00903645">
        <w:rPr>
          <w:rFonts w:hint="cs"/>
          <w:rtl/>
          <w:lang w:eastAsia="en-US"/>
        </w:rPr>
        <w:t>): "</w:t>
      </w:r>
      <w:r w:rsidR="00903645">
        <w:rPr>
          <w:rtl/>
          <w:lang w:eastAsia="en-US"/>
        </w:rPr>
        <w:t>רֶכֶב אֱלֹהִים רִבֹּתַיִם אַלְפֵי שִׁנְאָן אֲדֹנָי בָם סִינַי בַּקֹּדֶשׁ</w:t>
      </w:r>
      <w:r w:rsidR="00903645">
        <w:rPr>
          <w:rFonts w:hint="cs"/>
          <w:rtl/>
          <w:lang w:eastAsia="en-US"/>
        </w:rPr>
        <w:t>".</w:t>
      </w:r>
      <w:r w:rsidR="00903645">
        <w:rPr>
          <w:rStyle w:val="a5"/>
          <w:rtl/>
          <w:lang w:eastAsia="en-US"/>
        </w:rPr>
        <w:footnoteReference w:id="21"/>
      </w:r>
    </w:p>
    <w:p w14:paraId="490A2AAD" w14:textId="77777777" w:rsidR="00651394" w:rsidRDefault="00651394" w:rsidP="00651394">
      <w:pPr>
        <w:pStyle w:val="ab"/>
        <w:rPr>
          <w:rtl/>
        </w:rPr>
      </w:pPr>
      <w:r>
        <w:rPr>
          <w:rtl/>
        </w:rPr>
        <w:t>רמב"ן שמות יט</w:t>
      </w:r>
      <w:r>
        <w:rPr>
          <w:rFonts w:hint="cs"/>
          <w:rtl/>
        </w:rPr>
        <w:t xml:space="preserve"> א-ב, פרשת יתרו</w:t>
      </w:r>
    </w:p>
    <w:p w14:paraId="261419D9" w14:textId="77777777" w:rsidR="00651394" w:rsidRDefault="00651394" w:rsidP="005A7151">
      <w:pPr>
        <w:pStyle w:val="ac"/>
        <w:rPr>
          <w:rFonts w:hint="cs"/>
          <w:rtl/>
        </w:rPr>
      </w:pPr>
      <w:r>
        <w:rPr>
          <w:rFonts w:hint="cs"/>
          <w:rtl/>
        </w:rPr>
        <w:t xml:space="preserve">... </w:t>
      </w:r>
      <w:r>
        <w:rPr>
          <w:rtl/>
        </w:rPr>
        <w:t>וזה טעם ויחנו במדבר ויחן שם ישראל נגד ההר. ויתכן שהבדילו מתוכם כל האספסוף אשר בקרבם, וחנו בני ישראל לבדם לפני ההר, וערב רב אחריהם, כי לישראל יתן התורה, כמו שאמר (בפסוק הבא) כה תאמר לבית יעקב ותגיד לבני ישראל. וזה טעם ויחן שם ישראל, או הוא להזכירם דרך כבוד בקבלם התורה</w:t>
      </w:r>
      <w:r w:rsidR="005A7151">
        <w:rPr>
          <w:rFonts w:hint="cs"/>
          <w:rtl/>
        </w:rPr>
        <w:t>.</w:t>
      </w:r>
      <w:r w:rsidR="005A7151">
        <w:rPr>
          <w:rStyle w:val="a5"/>
          <w:rtl/>
        </w:rPr>
        <w:footnoteReference w:id="22"/>
      </w:r>
      <w:r>
        <w:rPr>
          <w:rtl/>
        </w:rPr>
        <w:t xml:space="preserve"> </w:t>
      </w:r>
    </w:p>
    <w:p w14:paraId="6C305BFE" w14:textId="77777777" w:rsidR="00AF1D19" w:rsidRPr="00881623" w:rsidRDefault="00AF1D19" w:rsidP="00A41CE9">
      <w:pPr>
        <w:pStyle w:val="ad"/>
        <w:spacing w:before="240"/>
        <w:rPr>
          <w:rtl/>
        </w:rPr>
      </w:pPr>
      <w:r w:rsidRPr="00881623">
        <w:rPr>
          <w:rtl/>
        </w:rPr>
        <w:t>שבת שלום</w:t>
      </w:r>
    </w:p>
    <w:p w14:paraId="16460807" w14:textId="77777777" w:rsidR="008148B1" w:rsidRDefault="00AF1D19" w:rsidP="00671228">
      <w:pPr>
        <w:pStyle w:val="ad"/>
        <w:rPr>
          <w:rFonts w:hint="cs"/>
          <w:rtl/>
        </w:rPr>
      </w:pPr>
      <w:r w:rsidRPr="00881623">
        <w:rPr>
          <w:rtl/>
        </w:rPr>
        <w:t>מחלקי המים</w:t>
      </w:r>
    </w:p>
    <w:p w14:paraId="17AEA5A0" w14:textId="77777777" w:rsidR="00995793" w:rsidRPr="0083016B" w:rsidRDefault="00995793" w:rsidP="00FF5C9E">
      <w:pPr>
        <w:pStyle w:val="ad"/>
        <w:spacing w:before="120"/>
        <w:rPr>
          <w:rFonts w:hint="cs"/>
          <w:b w:val="0"/>
          <w:bCs w:val="0"/>
          <w:szCs w:val="22"/>
          <w:rtl/>
        </w:rPr>
      </w:pPr>
      <w:r w:rsidRPr="00FF5C9E">
        <w:rPr>
          <w:rFonts w:hint="cs"/>
          <w:szCs w:val="22"/>
          <w:rtl/>
        </w:rPr>
        <w:lastRenderedPageBreak/>
        <w:t xml:space="preserve">מים אחרונים: </w:t>
      </w:r>
      <w:r>
        <w:rPr>
          <w:rFonts w:hint="cs"/>
          <w:b w:val="0"/>
          <w:bCs w:val="0"/>
          <w:szCs w:val="22"/>
          <w:rtl/>
        </w:rPr>
        <w:t xml:space="preserve">סוף דבר, </w:t>
      </w:r>
      <w:r w:rsidRPr="00995793">
        <w:rPr>
          <w:rFonts w:hint="cs"/>
          <w:b w:val="0"/>
          <w:bCs w:val="0"/>
          <w:szCs w:val="22"/>
          <w:rtl/>
        </w:rPr>
        <w:t xml:space="preserve">נשארנו עם </w:t>
      </w:r>
      <w:r>
        <w:rPr>
          <w:rFonts w:hint="cs"/>
          <w:b w:val="0"/>
          <w:bCs w:val="0"/>
          <w:szCs w:val="22"/>
          <w:rtl/>
        </w:rPr>
        <w:t>תעלומה מי הם הערב רב שיצא עם בני ישראל ממצרים, מה היחס אליו, וכתוצאה מכך, גם: מי אנחנו בעצם? מי הם בני ישראל היוצאים ממצרים, העוברים בין גזרי ים סוף, העומדים לפני הר סיני</w:t>
      </w:r>
      <w:r w:rsidR="00B723C5">
        <w:rPr>
          <w:rFonts w:hint="cs"/>
          <w:b w:val="0"/>
          <w:bCs w:val="0"/>
          <w:szCs w:val="22"/>
          <w:rtl/>
        </w:rPr>
        <w:t xml:space="preserve"> ואח"כ גם העושים את העגל, המרגלים המואסים בארץ וכו'</w:t>
      </w:r>
      <w:r w:rsidR="00FF5C9E">
        <w:rPr>
          <w:rFonts w:hint="cs"/>
          <w:b w:val="0"/>
          <w:bCs w:val="0"/>
          <w:szCs w:val="22"/>
          <w:rtl/>
        </w:rPr>
        <w:t xml:space="preserve"> ?</w:t>
      </w:r>
      <w:r w:rsidR="00B723C5">
        <w:rPr>
          <w:rFonts w:hint="cs"/>
          <w:b w:val="0"/>
          <w:bCs w:val="0"/>
          <w:szCs w:val="22"/>
          <w:rtl/>
        </w:rPr>
        <w:t xml:space="preserve"> אך נראה שהדיון הוא לא רק היסטורי ו</w:t>
      </w:r>
      <w:r w:rsidR="00FF5C9E">
        <w:rPr>
          <w:rFonts w:hint="cs"/>
          <w:b w:val="0"/>
          <w:bCs w:val="0"/>
          <w:szCs w:val="22"/>
          <w:rtl/>
        </w:rPr>
        <w:t xml:space="preserve">של </w:t>
      </w:r>
      <w:r w:rsidR="00B723C5">
        <w:rPr>
          <w:rFonts w:hint="cs"/>
          <w:b w:val="0"/>
          <w:bCs w:val="0"/>
          <w:szCs w:val="22"/>
          <w:rtl/>
        </w:rPr>
        <w:t xml:space="preserve">פרשנות המקרא, כי אם גם מעשי לשאלה אם עם ישראל פתוח לקבל המוני גויים שמבקשים להסתפח אליו, או שהוא מעדיף </w:t>
      </w:r>
      <w:r w:rsidR="00FF5C9E">
        <w:rPr>
          <w:rFonts w:hint="cs"/>
          <w:b w:val="0"/>
          <w:bCs w:val="0"/>
          <w:szCs w:val="22"/>
          <w:rtl/>
        </w:rPr>
        <w:t>להסתגר ו</w:t>
      </w:r>
      <w:r w:rsidRPr="00995793">
        <w:rPr>
          <w:rFonts w:hint="cs"/>
          <w:b w:val="0"/>
          <w:bCs w:val="0"/>
          <w:szCs w:val="22"/>
          <w:rtl/>
        </w:rPr>
        <w:t>לקבל יחידים</w:t>
      </w:r>
      <w:r w:rsidR="00FF5C9E">
        <w:rPr>
          <w:rFonts w:hint="cs"/>
          <w:b w:val="0"/>
          <w:bCs w:val="0"/>
          <w:szCs w:val="22"/>
          <w:rtl/>
        </w:rPr>
        <w:t xml:space="preserve"> ובקילוח דק</w:t>
      </w:r>
      <w:r w:rsidRPr="00995793">
        <w:rPr>
          <w:rFonts w:hint="cs"/>
          <w:b w:val="0"/>
          <w:bCs w:val="0"/>
          <w:szCs w:val="22"/>
          <w:rtl/>
        </w:rPr>
        <w:t xml:space="preserve">, </w:t>
      </w:r>
      <w:r w:rsidR="00FF5C9E">
        <w:rPr>
          <w:rFonts w:hint="cs"/>
          <w:b w:val="0"/>
          <w:bCs w:val="0"/>
          <w:szCs w:val="22"/>
          <w:rtl/>
        </w:rPr>
        <w:t xml:space="preserve">בוודאי </w:t>
      </w:r>
      <w:r w:rsidRPr="00995793">
        <w:rPr>
          <w:rFonts w:hint="cs"/>
          <w:b w:val="0"/>
          <w:bCs w:val="0"/>
          <w:szCs w:val="22"/>
          <w:rtl/>
        </w:rPr>
        <w:t>לא ציבור רחב</w:t>
      </w:r>
      <w:r w:rsidR="00B723C5">
        <w:rPr>
          <w:rFonts w:hint="cs"/>
          <w:b w:val="0"/>
          <w:bCs w:val="0"/>
          <w:szCs w:val="22"/>
          <w:rtl/>
        </w:rPr>
        <w:t>.</w:t>
      </w:r>
      <w:r w:rsidRPr="00995793">
        <w:rPr>
          <w:rFonts w:hint="cs"/>
          <w:b w:val="0"/>
          <w:bCs w:val="0"/>
          <w:szCs w:val="22"/>
          <w:rtl/>
        </w:rPr>
        <w:t xml:space="preserve"> </w:t>
      </w:r>
      <w:r w:rsidR="00C96D96">
        <w:rPr>
          <w:rFonts w:hint="cs"/>
          <w:b w:val="0"/>
          <w:bCs w:val="0"/>
          <w:szCs w:val="22"/>
          <w:rtl/>
        </w:rPr>
        <w:t xml:space="preserve">נביאי ישראל ראו בהצטרפות של גויים ועמים רבים לעם ישראל דבר חיובי וחלק מהגאולה והשיבה. ראה מיכה ד ב, </w:t>
      </w:r>
      <w:r w:rsidR="00C96D96" w:rsidRPr="00C96D96">
        <w:rPr>
          <w:rFonts w:hint="cs"/>
          <w:b w:val="0"/>
          <w:bCs w:val="0"/>
          <w:szCs w:val="22"/>
          <w:rtl/>
        </w:rPr>
        <w:t>ישעיהו נו שמונת הפסוקים הראשונים</w:t>
      </w:r>
      <w:r w:rsidR="00C96D96">
        <w:rPr>
          <w:rFonts w:hint="cs"/>
          <w:b w:val="0"/>
          <w:bCs w:val="0"/>
          <w:szCs w:val="22"/>
          <w:rtl/>
        </w:rPr>
        <w:t xml:space="preserve">, </w:t>
      </w:r>
      <w:r w:rsidR="00C96D96" w:rsidRPr="00C96D96">
        <w:rPr>
          <w:rFonts w:hint="cs"/>
          <w:b w:val="0"/>
          <w:bCs w:val="0"/>
          <w:szCs w:val="22"/>
          <w:rtl/>
        </w:rPr>
        <w:t>ישעיהו סו יח-כא</w:t>
      </w:r>
      <w:r w:rsidR="00C96D96">
        <w:rPr>
          <w:rFonts w:hint="cs"/>
          <w:b w:val="0"/>
          <w:bCs w:val="0"/>
          <w:szCs w:val="22"/>
          <w:rtl/>
        </w:rPr>
        <w:t xml:space="preserve">, </w:t>
      </w:r>
      <w:r w:rsidR="00C96D96" w:rsidRPr="00C96D96">
        <w:rPr>
          <w:rFonts w:hint="cs"/>
          <w:b w:val="0"/>
          <w:bCs w:val="0"/>
          <w:szCs w:val="22"/>
          <w:rtl/>
        </w:rPr>
        <w:t xml:space="preserve">זכריה ב יד-יז, זכריה ח כ-כג ועוד. אך חכמים </w:t>
      </w:r>
      <w:r w:rsidR="00C96D96">
        <w:rPr>
          <w:rFonts w:hint="cs"/>
          <w:b w:val="0"/>
          <w:bCs w:val="0"/>
          <w:szCs w:val="22"/>
          <w:rtl/>
        </w:rPr>
        <w:t>חשבו אחרת</w:t>
      </w:r>
      <w:r w:rsidR="00FF5C9E">
        <w:rPr>
          <w:rFonts w:hint="cs"/>
          <w:b w:val="0"/>
          <w:bCs w:val="0"/>
          <w:szCs w:val="22"/>
          <w:rtl/>
        </w:rPr>
        <w:t xml:space="preserve">. </w:t>
      </w:r>
      <w:r w:rsidR="00C96D96" w:rsidRPr="00C96D96">
        <w:rPr>
          <w:rFonts w:hint="cs"/>
          <w:b w:val="0"/>
          <w:bCs w:val="0"/>
          <w:szCs w:val="22"/>
          <w:rtl/>
        </w:rPr>
        <w:t>הספיק להם הגיור של האדומים בימי החשמונאים</w:t>
      </w:r>
      <w:r w:rsidR="00FF5C9E">
        <w:rPr>
          <w:rFonts w:hint="cs"/>
          <w:b w:val="0"/>
          <w:bCs w:val="0"/>
          <w:szCs w:val="22"/>
          <w:rtl/>
        </w:rPr>
        <w:t xml:space="preserve">. </w:t>
      </w:r>
      <w:r w:rsidRPr="00995793">
        <w:rPr>
          <w:rFonts w:hint="cs"/>
          <w:b w:val="0"/>
          <w:bCs w:val="0"/>
          <w:szCs w:val="22"/>
          <w:rtl/>
        </w:rPr>
        <w:t xml:space="preserve">והדברים נוגעים כאמור לשיבת ציון, </w:t>
      </w:r>
      <w:r w:rsidR="00B723C5">
        <w:rPr>
          <w:rFonts w:hint="cs"/>
          <w:b w:val="0"/>
          <w:bCs w:val="0"/>
          <w:szCs w:val="22"/>
          <w:rtl/>
        </w:rPr>
        <w:t>ל</w:t>
      </w:r>
      <w:r w:rsidRPr="00995793">
        <w:rPr>
          <w:rFonts w:hint="cs"/>
          <w:b w:val="0"/>
          <w:bCs w:val="0"/>
          <w:szCs w:val="22"/>
          <w:rtl/>
        </w:rPr>
        <w:t xml:space="preserve">תקופת החשמונאים, </w:t>
      </w:r>
      <w:r w:rsidR="00B723C5">
        <w:rPr>
          <w:rFonts w:hint="cs"/>
          <w:b w:val="0"/>
          <w:bCs w:val="0"/>
          <w:szCs w:val="22"/>
          <w:rtl/>
        </w:rPr>
        <w:t xml:space="preserve">להיווצרות </w:t>
      </w:r>
      <w:r w:rsidRPr="00995793">
        <w:rPr>
          <w:rFonts w:hint="cs"/>
          <w:b w:val="0"/>
          <w:bCs w:val="0"/>
          <w:szCs w:val="22"/>
          <w:rtl/>
        </w:rPr>
        <w:t xml:space="preserve">הנצרות ואולי גם </w:t>
      </w:r>
      <w:r w:rsidR="00B723C5">
        <w:rPr>
          <w:rFonts w:hint="cs"/>
          <w:b w:val="0"/>
          <w:bCs w:val="0"/>
          <w:szCs w:val="22"/>
          <w:rtl/>
        </w:rPr>
        <w:t>ל</w:t>
      </w:r>
      <w:r w:rsidRPr="00995793">
        <w:rPr>
          <w:rFonts w:hint="cs"/>
          <w:b w:val="0"/>
          <w:bCs w:val="0"/>
          <w:szCs w:val="22"/>
          <w:rtl/>
        </w:rPr>
        <w:t>ימינו והנושא רחב ומעבר ליריעתנו ודעתנו.</w:t>
      </w:r>
      <w:r w:rsidR="0083016B" w:rsidRPr="0083016B">
        <w:rPr>
          <w:rFonts w:hint="cs"/>
          <w:b w:val="0"/>
          <w:bCs w:val="0"/>
          <w:szCs w:val="22"/>
          <w:rtl/>
        </w:rPr>
        <w:t xml:space="preserve"> ראה דברינו </w:t>
      </w:r>
      <w:hyperlink r:id="rId7" w:history="1">
        <w:r w:rsidR="0083016B" w:rsidRPr="00651394">
          <w:rPr>
            <w:rStyle w:val="Hyperlink"/>
            <w:rFonts w:hint="cs"/>
            <w:b w:val="0"/>
            <w:bCs w:val="0"/>
            <w:szCs w:val="22"/>
            <w:rtl/>
          </w:rPr>
          <w:t>קבלת גרים</w:t>
        </w:r>
      </w:hyperlink>
      <w:r w:rsidR="0083016B" w:rsidRPr="0083016B">
        <w:rPr>
          <w:rFonts w:hint="cs"/>
          <w:b w:val="0"/>
          <w:bCs w:val="0"/>
          <w:szCs w:val="22"/>
          <w:rtl/>
        </w:rPr>
        <w:t xml:space="preserve"> במגילת רות.</w:t>
      </w:r>
    </w:p>
    <w:sectPr w:rsidR="00995793" w:rsidRPr="0083016B" w:rsidSect="0097150C">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D0A0" w14:textId="77777777" w:rsidR="00334261" w:rsidRDefault="00334261">
      <w:r>
        <w:separator/>
      </w:r>
    </w:p>
  </w:endnote>
  <w:endnote w:type="continuationSeparator" w:id="0">
    <w:p w14:paraId="1EA7E35B" w14:textId="77777777" w:rsidR="00334261" w:rsidRDefault="0033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D84A" w14:textId="77777777" w:rsidR="00193B99" w:rsidRDefault="00193B99"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E7BE1">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E7BE1">
      <w:rPr>
        <w:rStyle w:val="af1"/>
        <w:noProof/>
        <w:rtl/>
      </w:rPr>
      <w:t>5</w:t>
    </w:r>
    <w:r w:rsidRPr="00F8747C">
      <w:rPr>
        <w:rStyle w:val="af1"/>
      </w:rPr>
      <w:fldChar w:fldCharType="end"/>
    </w:r>
  </w:p>
  <w:p w14:paraId="5E8B6F64" w14:textId="77777777" w:rsidR="00193B99" w:rsidRDefault="00193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9DA1" w14:textId="77777777" w:rsidR="00334261" w:rsidRDefault="00334261">
      <w:r>
        <w:separator/>
      </w:r>
    </w:p>
  </w:footnote>
  <w:footnote w:type="continuationSeparator" w:id="0">
    <w:p w14:paraId="0E6F6536" w14:textId="77777777" w:rsidR="00334261" w:rsidRDefault="00334261">
      <w:r>
        <w:continuationSeparator/>
      </w:r>
    </w:p>
  </w:footnote>
  <w:footnote w:id="1">
    <w:p w14:paraId="179F06F3" w14:textId="77777777" w:rsidR="00CB241B" w:rsidRDefault="00CB241B" w:rsidP="00FA56A8">
      <w:pPr>
        <w:pStyle w:val="a3"/>
        <w:rPr>
          <w:rFonts w:hint="cs"/>
          <w:rtl/>
        </w:rPr>
      </w:pPr>
      <w:r>
        <w:rPr>
          <w:rStyle w:val="a5"/>
        </w:rPr>
        <w:footnoteRef/>
      </w:r>
      <w:r>
        <w:rPr>
          <w:rtl/>
        </w:rPr>
        <w:t xml:space="preserve"> </w:t>
      </w:r>
      <w:r>
        <w:rPr>
          <w:rFonts w:hint="cs"/>
          <w:rtl/>
        </w:rPr>
        <w:t>"ערב רב" הוא ביטוי יחידאי במקרא, אבל אם נתמקד במילה "ע</w:t>
      </w:r>
      <w:r>
        <w:rPr>
          <w:rFonts w:hint="eastAsia"/>
          <w:rtl/>
        </w:rPr>
        <w:t>ֵ</w:t>
      </w:r>
      <w:r>
        <w:rPr>
          <w:rFonts w:hint="cs"/>
          <w:rtl/>
        </w:rPr>
        <w:t>ר</w:t>
      </w:r>
      <w:r>
        <w:rPr>
          <w:rFonts w:hint="eastAsia"/>
          <w:rtl/>
        </w:rPr>
        <w:t>ֶ</w:t>
      </w:r>
      <w:r>
        <w:rPr>
          <w:rFonts w:hint="cs"/>
          <w:rtl/>
        </w:rPr>
        <w:t>ב" במובן של קבוצת אנשים מסוימת (חריגה, שונה), הרי לנו הפסוק מנחמיה</w:t>
      </w:r>
      <w:r w:rsidRPr="00CB241B">
        <w:rPr>
          <w:rFonts w:hint="cs"/>
          <w:rtl/>
          <w:lang w:eastAsia="en-US"/>
        </w:rPr>
        <w:t xml:space="preserve"> </w:t>
      </w:r>
      <w:r>
        <w:rPr>
          <w:rFonts w:hint="cs"/>
          <w:rtl/>
          <w:lang w:eastAsia="en-US"/>
        </w:rPr>
        <w:t>יג ג: "</w:t>
      </w:r>
      <w:r>
        <w:rPr>
          <w:rtl/>
          <w:lang w:eastAsia="en-US"/>
        </w:rPr>
        <w:t>וַיְהִי כְּשָׁמְעָם אֶת הַתּוֹרָה וַיַּבְדִּילוּ כָל עֵרֶב מִיִּשְׂרָאֵל</w:t>
      </w:r>
      <w:r>
        <w:rPr>
          <w:rFonts w:hint="cs"/>
          <w:rtl/>
          <w:lang w:eastAsia="en-US"/>
        </w:rPr>
        <w:t>",</w:t>
      </w:r>
      <w:r>
        <w:rPr>
          <w:rFonts w:hint="cs"/>
          <w:rtl/>
        </w:rPr>
        <w:t xml:space="preserve"> שמציע אנלוגיה </w:t>
      </w:r>
      <w:r w:rsidR="00FA56A8">
        <w:rPr>
          <w:rFonts w:hint="cs"/>
          <w:rtl/>
        </w:rPr>
        <w:t xml:space="preserve">(הפוכה?) </w:t>
      </w:r>
      <w:r>
        <w:rPr>
          <w:rFonts w:hint="cs"/>
          <w:rtl/>
        </w:rPr>
        <w:t xml:space="preserve">בין זרים שהסתפחו לעם ישראל ביציאת מצרים ובין אלה שבשיבת ציון. </w:t>
      </w:r>
      <w:r w:rsidR="00FA56A8">
        <w:rPr>
          <w:rFonts w:hint="cs"/>
          <w:rtl/>
        </w:rPr>
        <w:t xml:space="preserve">ועוד נידרש בהמשך דברינו להשוואה זו. </w:t>
      </w:r>
      <w:r>
        <w:rPr>
          <w:rFonts w:hint="cs"/>
          <w:rtl/>
        </w:rPr>
        <w:t xml:space="preserve">עפ"י פירוש רד"ק, גם </w:t>
      </w:r>
      <w:r w:rsidR="007B5923">
        <w:rPr>
          <w:rFonts w:hint="cs"/>
          <w:rtl/>
        </w:rPr>
        <w:t>ב</w:t>
      </w:r>
      <w:r>
        <w:rPr>
          <w:rFonts w:hint="cs"/>
          <w:rtl/>
        </w:rPr>
        <w:t>פסוק ב</w:t>
      </w:r>
      <w:r>
        <w:rPr>
          <w:rtl/>
        </w:rPr>
        <w:t>ירמיהו נ לז</w:t>
      </w:r>
      <w:r>
        <w:rPr>
          <w:rFonts w:hint="cs"/>
          <w:rtl/>
        </w:rPr>
        <w:t>: "</w:t>
      </w:r>
      <w:r>
        <w:rPr>
          <w:rtl/>
        </w:rPr>
        <w:t>חֶרֶב אֶל סוּסָיו וְאֶל רִכְבּוֹ וְאֶל כָּל הָעֶרֶב אֲשֶׁר בְּתוֹכָהּ וְהָיוּ לְנָשִׁים חֶרֶב אֶל אוֹצְרֹתֶיהָ וּבֻזָּזוּ</w:t>
      </w:r>
      <w:r>
        <w:rPr>
          <w:rFonts w:hint="cs"/>
          <w:rtl/>
        </w:rPr>
        <w:t xml:space="preserve">", </w:t>
      </w:r>
      <w:r w:rsidR="007B5923">
        <w:rPr>
          <w:rFonts w:hint="cs"/>
          <w:rtl/>
        </w:rPr>
        <w:t xml:space="preserve">הכוונה </w:t>
      </w:r>
      <w:r w:rsidR="00FA56A8">
        <w:rPr>
          <w:rFonts w:hint="cs"/>
          <w:rtl/>
        </w:rPr>
        <w:t xml:space="preserve">היא </w:t>
      </w:r>
      <w:r w:rsidR="007B5923">
        <w:rPr>
          <w:rFonts w:hint="cs"/>
          <w:rtl/>
        </w:rPr>
        <w:t>ל"ערב" של אנשים (למרות שהניקוד של המילה שונה</w:t>
      </w:r>
      <w:r w:rsidR="00FA56A8">
        <w:rPr>
          <w:rFonts w:hint="cs"/>
          <w:rtl/>
        </w:rPr>
        <w:t xml:space="preserve"> והוא כמו:"</w:t>
      </w:r>
      <w:r w:rsidR="00FA56A8">
        <w:rPr>
          <w:rtl/>
        </w:rPr>
        <w:t>וַיְהִי עֶרֶב וַיְהִי בֹקֶר</w:t>
      </w:r>
      <w:r w:rsidR="00FA56A8">
        <w:rPr>
          <w:rFonts w:hint="cs"/>
          <w:rtl/>
        </w:rPr>
        <w:t>" בבראשית</w:t>
      </w:r>
      <w:r w:rsidR="007B5923">
        <w:rPr>
          <w:rFonts w:hint="cs"/>
          <w:rtl/>
        </w:rPr>
        <w:t>), אבל אלה "ערב רב" של "</w:t>
      </w:r>
      <w:r w:rsidR="007B5923">
        <w:rPr>
          <w:rtl/>
        </w:rPr>
        <w:t>אנשים נכרים שהיו בבבל מכמה ארצות</w:t>
      </w:r>
      <w:r w:rsidR="007B5923">
        <w:rPr>
          <w:rFonts w:hint="cs"/>
          <w:rtl/>
        </w:rPr>
        <w:t>" ו</w:t>
      </w:r>
      <w:r w:rsidR="00FA56A8">
        <w:rPr>
          <w:rFonts w:hint="cs"/>
          <w:rtl/>
        </w:rPr>
        <w:t>לא אנשים שהסתפחו לבני ישראל.</w:t>
      </w:r>
      <w:r w:rsidR="007B5923">
        <w:rPr>
          <w:rtl/>
        </w:rPr>
        <w:t xml:space="preserve"> </w:t>
      </w:r>
      <w:r w:rsidR="007B5923">
        <w:rPr>
          <w:rFonts w:hint="cs"/>
          <w:rtl/>
        </w:rPr>
        <w:t xml:space="preserve"> </w:t>
      </w:r>
    </w:p>
  </w:footnote>
  <w:footnote w:id="2">
    <w:p w14:paraId="4ADA600F" w14:textId="77777777" w:rsidR="00B7121C" w:rsidRDefault="00B7121C" w:rsidP="0084722A">
      <w:pPr>
        <w:pStyle w:val="a3"/>
        <w:rPr>
          <w:rFonts w:hint="cs"/>
          <w:rtl/>
        </w:rPr>
      </w:pPr>
      <w:r>
        <w:rPr>
          <w:rStyle w:val="a5"/>
        </w:rPr>
        <w:footnoteRef/>
      </w:r>
      <w:r>
        <w:rPr>
          <w:rtl/>
        </w:rPr>
        <w:t xml:space="preserve"> </w:t>
      </w:r>
      <w:r>
        <w:rPr>
          <w:rFonts w:hint="cs"/>
          <w:rtl/>
        </w:rPr>
        <w:t>אנחנו מורגלים במדרשי גוזמא של חז"ל וקשה להבין למה כוונתם. בני ישראל היו שישים ריבוא</w:t>
      </w:r>
      <w:r w:rsidR="0084722A">
        <w:rPr>
          <w:rFonts w:hint="cs"/>
          <w:rtl/>
        </w:rPr>
        <w:t xml:space="preserve"> גברים, </w:t>
      </w:r>
      <w:r>
        <w:rPr>
          <w:rFonts w:hint="cs"/>
          <w:rtl/>
        </w:rPr>
        <w:t>נא</w:t>
      </w:r>
      <w:r w:rsidR="00A732BA">
        <w:rPr>
          <w:rFonts w:hint="cs"/>
          <w:rtl/>
        </w:rPr>
        <w:t>מ</w:t>
      </w:r>
      <w:r>
        <w:rPr>
          <w:rFonts w:hint="cs"/>
          <w:rtl/>
        </w:rPr>
        <w:t>ר שעם הטף והנשים</w:t>
      </w:r>
      <w:r w:rsidR="0084722A">
        <w:rPr>
          <w:rFonts w:hint="cs"/>
          <w:rtl/>
        </w:rPr>
        <w:t xml:space="preserve"> היו</w:t>
      </w:r>
      <w:r>
        <w:rPr>
          <w:rFonts w:hint="cs"/>
          <w:rtl/>
        </w:rPr>
        <w:t xml:space="preserve"> 150 ריבוא. והערב רב שנלוו אליהם היו 120 ריבוא, 240 ריבוא, 360 ריבוא</w:t>
      </w:r>
      <w:r w:rsidR="0084722A">
        <w:rPr>
          <w:rFonts w:hint="cs"/>
          <w:rtl/>
        </w:rPr>
        <w:t>?</w:t>
      </w:r>
      <w:r>
        <w:rPr>
          <w:rFonts w:hint="cs"/>
          <w:rtl/>
        </w:rPr>
        <w:t xml:space="preserve">! </w:t>
      </w:r>
      <w:r w:rsidR="00AE2759">
        <w:rPr>
          <w:rFonts w:hint="cs"/>
          <w:rtl/>
        </w:rPr>
        <w:t xml:space="preserve">ראה גם </w:t>
      </w:r>
      <w:r w:rsidR="00AE2759">
        <w:rPr>
          <w:rtl/>
        </w:rPr>
        <w:t>מכילתא דרבי שמעון בר יוחאי פרק יב</w:t>
      </w:r>
      <w:r w:rsidR="00AE2759">
        <w:rPr>
          <w:rFonts w:hint="cs"/>
          <w:rtl/>
        </w:rPr>
        <w:t xml:space="preserve"> שעושה את החשבון המדויק: "</w:t>
      </w:r>
      <w:r w:rsidR="00AE2759">
        <w:rPr>
          <w:rtl/>
        </w:rPr>
        <w:t xml:space="preserve">ערב עלה אתם ערב </w:t>
      </w:r>
      <w:r w:rsidR="00AE2759">
        <w:rPr>
          <w:rFonts w:hint="cs"/>
          <w:rtl/>
        </w:rPr>
        <w:t xml:space="preserve">... </w:t>
      </w:r>
      <w:r w:rsidR="00AE2759">
        <w:rPr>
          <w:rtl/>
        </w:rPr>
        <w:t>מלמד שעלו מהן גרים ועבדים של</w:t>
      </w:r>
      <w:r w:rsidR="00AE2759">
        <w:rPr>
          <w:rFonts w:hint="cs"/>
          <w:rtl/>
        </w:rPr>
        <w:t>ו</w:t>
      </w:r>
      <w:r w:rsidR="00AE2759">
        <w:rPr>
          <w:rtl/>
        </w:rPr>
        <w:t>שה כיוצא בהן</w:t>
      </w:r>
      <w:r w:rsidR="00AE2759">
        <w:rPr>
          <w:rFonts w:hint="cs"/>
          <w:rtl/>
        </w:rPr>
        <w:t>"</w:t>
      </w:r>
      <w:r w:rsidR="0084722A">
        <w:rPr>
          <w:rFonts w:hint="cs"/>
          <w:rtl/>
        </w:rPr>
        <w:t>, היינו, על כל איש מישראל שלושה מהערב רב</w:t>
      </w:r>
      <w:r w:rsidR="00AE2759">
        <w:rPr>
          <w:rtl/>
        </w:rPr>
        <w:t xml:space="preserve">. </w:t>
      </w:r>
      <w:r w:rsidR="00A732BA">
        <w:rPr>
          <w:rFonts w:hint="cs"/>
          <w:rtl/>
        </w:rPr>
        <w:t>וב</w:t>
      </w:r>
      <w:r w:rsidR="00A732BA">
        <w:rPr>
          <w:rtl/>
        </w:rPr>
        <w:t>פסיקתא זוטרתא (לקח טוב) שמות פרק יב</w:t>
      </w:r>
      <w:r w:rsidR="00A732BA">
        <w:rPr>
          <w:rFonts w:hint="cs"/>
          <w:rtl/>
        </w:rPr>
        <w:t>: "</w:t>
      </w:r>
      <w:r w:rsidR="00A732BA">
        <w:rPr>
          <w:rtl/>
        </w:rPr>
        <w:t>וגם ערב רב</w:t>
      </w:r>
      <w:r w:rsidR="00A732BA">
        <w:rPr>
          <w:rFonts w:hint="cs"/>
          <w:rtl/>
        </w:rPr>
        <w:t xml:space="preserve"> - </w:t>
      </w:r>
      <w:r w:rsidR="00A732BA">
        <w:rPr>
          <w:rtl/>
        </w:rPr>
        <w:t>רב מששים רבוא גם ריבוי ששים, רב ששים, וגם ריבוא על ריבוא ג' מאות וס' ריבוא זו דברי ר' יונתן</w:t>
      </w:r>
      <w:r w:rsidR="00A732BA">
        <w:rPr>
          <w:rFonts w:hint="cs"/>
          <w:rtl/>
        </w:rPr>
        <w:t xml:space="preserve">". </w:t>
      </w:r>
      <w:r>
        <w:rPr>
          <w:rFonts w:hint="cs"/>
          <w:rtl/>
        </w:rPr>
        <w:t xml:space="preserve">אז למי הייתה הגאולה? איפה כאן עם ישראל, בני אברהם יצחק ויעקב שאת נאקתם שמע הקב"ה ובא להצילם? </w:t>
      </w:r>
      <w:r w:rsidR="00A732BA">
        <w:rPr>
          <w:rFonts w:hint="cs"/>
          <w:rtl/>
        </w:rPr>
        <w:t>מיעוט שבמיעוט מתוך כלל</w:t>
      </w:r>
      <w:r w:rsidR="00AE2759">
        <w:rPr>
          <w:rFonts w:hint="cs"/>
          <w:rtl/>
        </w:rPr>
        <w:t xml:space="preserve"> היוצאים ממצרים</w:t>
      </w:r>
      <w:r w:rsidR="00A732BA">
        <w:rPr>
          <w:rFonts w:hint="cs"/>
          <w:rtl/>
        </w:rPr>
        <w:t>!</w:t>
      </w:r>
      <w:r w:rsidR="00AE2759">
        <w:rPr>
          <w:rFonts w:hint="cs"/>
          <w:rtl/>
        </w:rPr>
        <w:t xml:space="preserve"> </w:t>
      </w:r>
    </w:p>
  </w:footnote>
  <w:footnote w:id="3">
    <w:p w14:paraId="36A4053D" w14:textId="77777777" w:rsidR="00B7121C" w:rsidRDefault="00B7121C" w:rsidP="00A33B73">
      <w:pPr>
        <w:pStyle w:val="a3"/>
        <w:rPr>
          <w:rFonts w:hint="cs"/>
          <w:rtl/>
        </w:rPr>
      </w:pPr>
      <w:r>
        <w:rPr>
          <w:rStyle w:val="a5"/>
        </w:rPr>
        <w:footnoteRef/>
      </w:r>
      <w:r>
        <w:rPr>
          <w:rtl/>
        </w:rPr>
        <w:t xml:space="preserve"> </w:t>
      </w:r>
      <w:r w:rsidR="0097150C">
        <w:rPr>
          <w:rFonts w:hint="cs"/>
          <w:rtl/>
        </w:rPr>
        <w:t xml:space="preserve">לא רק קיום ההבטחה לאברהם יש כאן, אלא גם חזרה על מה שאירע לו </w:t>
      </w:r>
      <w:r>
        <w:rPr>
          <w:rFonts w:hint="cs"/>
          <w:rtl/>
        </w:rPr>
        <w:t>שעלה ממצרים ברכוש גדול ככתוב בבראשית</w:t>
      </w:r>
      <w:r w:rsidR="000D69DA">
        <w:rPr>
          <w:rFonts w:hint="cs"/>
          <w:rtl/>
        </w:rPr>
        <w:t xml:space="preserve"> פרק יב. ראה פירוש רמב"ן שם שירידת אברהם למצרים וחזרתו היא סמל לבניו</w:t>
      </w:r>
      <w:r w:rsidR="00FA56A8">
        <w:rPr>
          <w:rFonts w:hint="cs"/>
          <w:rtl/>
        </w:rPr>
        <w:t xml:space="preserve"> ו</w:t>
      </w:r>
      <w:r>
        <w:rPr>
          <w:rFonts w:hint="cs"/>
          <w:rtl/>
        </w:rPr>
        <w:t xml:space="preserve">לרכוש הגדול הזה היה </w:t>
      </w:r>
      <w:r w:rsidR="000D69DA">
        <w:rPr>
          <w:rFonts w:hint="cs"/>
          <w:rtl/>
        </w:rPr>
        <w:t xml:space="preserve">גם </w:t>
      </w:r>
      <w:r>
        <w:rPr>
          <w:rFonts w:hint="cs"/>
          <w:rtl/>
        </w:rPr>
        <w:t>מחיר. ו</w:t>
      </w:r>
      <w:r w:rsidR="000D69DA">
        <w:rPr>
          <w:rFonts w:hint="cs"/>
          <w:rtl/>
        </w:rPr>
        <w:t xml:space="preserve">מה עם </w:t>
      </w:r>
      <w:r>
        <w:rPr>
          <w:rFonts w:hint="cs"/>
          <w:rtl/>
        </w:rPr>
        <w:t xml:space="preserve">הערב רב שעלה עמם? גם על כך התבשר אברהם, או שמא רק על העושר החומרי? ראה </w:t>
      </w:r>
      <w:r>
        <w:rPr>
          <w:rtl/>
        </w:rPr>
        <w:t>מכילתא דרבי ישמעאל בא - מסכתא דפסחא פרשה יג</w:t>
      </w:r>
      <w:r w:rsidR="00AE2759">
        <w:rPr>
          <w:rFonts w:hint="cs"/>
          <w:rtl/>
        </w:rPr>
        <w:t xml:space="preserve"> שמדגיש שעם כל הרכוש הגדול הזה</w:t>
      </w:r>
      <w:r w:rsidR="00FA56A8">
        <w:rPr>
          <w:rFonts w:hint="cs"/>
          <w:rtl/>
        </w:rPr>
        <w:t xml:space="preserve"> כולל בהמות משא</w:t>
      </w:r>
      <w:r w:rsidR="00AE2759">
        <w:rPr>
          <w:rFonts w:hint="cs"/>
          <w:rtl/>
        </w:rPr>
        <w:t>, את המצות נשאו בני ישראל על שכמם: "</w:t>
      </w:r>
      <w:r>
        <w:rPr>
          <w:rtl/>
        </w:rPr>
        <w:t xml:space="preserve">צרורות בשמלותם על שכמם </w:t>
      </w:r>
      <w:r w:rsidR="00AE2759">
        <w:rPr>
          <w:rFonts w:hint="cs"/>
          <w:rtl/>
        </w:rPr>
        <w:t xml:space="preserve">- </w:t>
      </w:r>
      <w:r>
        <w:rPr>
          <w:rtl/>
        </w:rPr>
        <w:t>רבי נתן אומר</w:t>
      </w:r>
      <w:r w:rsidR="00AE2759">
        <w:rPr>
          <w:rFonts w:hint="cs"/>
          <w:rtl/>
        </w:rPr>
        <w:t>:</w:t>
      </w:r>
      <w:r>
        <w:rPr>
          <w:rtl/>
        </w:rPr>
        <w:t xml:space="preserve"> וכי לא היתה שם בהמה</w:t>
      </w:r>
      <w:r w:rsidR="00AE2759">
        <w:rPr>
          <w:rFonts w:hint="cs"/>
          <w:rtl/>
        </w:rPr>
        <w:t>?</w:t>
      </w:r>
      <w:r>
        <w:rPr>
          <w:rtl/>
        </w:rPr>
        <w:t xml:space="preserve"> והרי כבר נאמר וגם ערב רב עלה אתם וצאן ובקר</w:t>
      </w:r>
      <w:r w:rsidR="00AE2759">
        <w:rPr>
          <w:rFonts w:hint="cs"/>
          <w:rtl/>
        </w:rPr>
        <w:t>.</w:t>
      </w:r>
      <w:r>
        <w:rPr>
          <w:rtl/>
        </w:rPr>
        <w:t xml:space="preserve"> ומה ת</w:t>
      </w:r>
      <w:r w:rsidR="00A33B73">
        <w:rPr>
          <w:rFonts w:hint="cs"/>
          <w:rtl/>
        </w:rPr>
        <w:t>למוד לומר:</w:t>
      </w:r>
      <w:r>
        <w:rPr>
          <w:rtl/>
        </w:rPr>
        <w:t xml:space="preserve"> על שכמם</w:t>
      </w:r>
      <w:r w:rsidR="00AE2759">
        <w:rPr>
          <w:rFonts w:hint="cs"/>
          <w:rtl/>
        </w:rPr>
        <w:t>?</w:t>
      </w:r>
      <w:r>
        <w:rPr>
          <w:rtl/>
        </w:rPr>
        <w:t xml:space="preserve"> אלא שהיו ישראל מחבבין את המצוות</w:t>
      </w:r>
      <w:r w:rsidR="00AE2759">
        <w:rPr>
          <w:rFonts w:hint="cs"/>
          <w:rtl/>
        </w:rPr>
        <w:t>"</w:t>
      </w:r>
      <w:r>
        <w:rPr>
          <w:rtl/>
        </w:rPr>
        <w:t>.</w:t>
      </w:r>
      <w:r w:rsidR="008142F0">
        <w:rPr>
          <w:rFonts w:hint="cs"/>
          <w:rtl/>
        </w:rPr>
        <w:t xml:space="preserve"> ואיפה ה"ערב רב" כאן? גם הם נשאו מצות על שכמם ומולאו בזהב וכסף? או שמא הלכו בצד בשני טורים נפרדים, 60 ריבוא בני ישראל ולצידם 360 ריבוא ערב רב? </w:t>
      </w:r>
    </w:p>
  </w:footnote>
  <w:footnote w:id="4">
    <w:p w14:paraId="4D69D8F7" w14:textId="77777777" w:rsidR="003C3443" w:rsidRDefault="003C3443" w:rsidP="0054729F">
      <w:pPr>
        <w:pStyle w:val="a3"/>
        <w:rPr>
          <w:rFonts w:hint="cs"/>
          <w:rtl/>
        </w:rPr>
      </w:pPr>
      <w:r>
        <w:rPr>
          <w:rStyle w:val="a5"/>
        </w:rPr>
        <w:footnoteRef/>
      </w:r>
      <w:r>
        <w:rPr>
          <w:rtl/>
        </w:rPr>
        <w:t xml:space="preserve"> </w:t>
      </w:r>
      <w:r w:rsidR="00583937">
        <w:rPr>
          <w:rFonts w:hint="cs"/>
          <w:rtl/>
        </w:rPr>
        <w:t xml:space="preserve">וכמה עלו לשיטתו של </w:t>
      </w:r>
      <w:r>
        <w:rPr>
          <w:rFonts w:hint="cs"/>
          <w:rtl/>
        </w:rPr>
        <w:t>ר' נהוראי</w:t>
      </w:r>
      <w:r w:rsidR="00583937">
        <w:rPr>
          <w:rFonts w:hint="cs"/>
          <w:rtl/>
        </w:rPr>
        <w:t>? ראה דבריו</w:t>
      </w:r>
      <w:r>
        <w:rPr>
          <w:rFonts w:hint="cs"/>
          <w:rtl/>
        </w:rPr>
        <w:t xml:space="preserve"> ב</w:t>
      </w:r>
      <w:r>
        <w:rPr>
          <w:rtl/>
        </w:rPr>
        <w:t xml:space="preserve">שמות רבה </w:t>
      </w:r>
      <w:r>
        <w:rPr>
          <w:rFonts w:hint="cs"/>
          <w:rtl/>
        </w:rPr>
        <w:t>ה יז: "</w:t>
      </w:r>
      <w:r w:rsidR="00583937">
        <w:rPr>
          <w:rFonts w:hint="cs"/>
          <w:rtl/>
        </w:rPr>
        <w:t xml:space="preserve">אמר ר' נהוראי: </w:t>
      </w:r>
      <w:r>
        <w:rPr>
          <w:rtl/>
        </w:rPr>
        <w:t>לא יצאו ישראל ממצרים אלא שני</w:t>
      </w:r>
      <w:r>
        <w:rPr>
          <w:rFonts w:hint="cs"/>
          <w:rtl/>
        </w:rPr>
        <w:t>י</w:t>
      </w:r>
      <w:r>
        <w:rPr>
          <w:rtl/>
        </w:rPr>
        <w:t>ם מ</w:t>
      </w:r>
      <w:r>
        <w:rPr>
          <w:rFonts w:hint="cs"/>
          <w:rtl/>
        </w:rPr>
        <w:t xml:space="preserve">שישים </w:t>
      </w:r>
      <w:r>
        <w:rPr>
          <w:rtl/>
        </w:rPr>
        <w:t>ר</w:t>
      </w:r>
      <w:r>
        <w:rPr>
          <w:rFonts w:hint="cs"/>
          <w:rtl/>
        </w:rPr>
        <w:t>י</w:t>
      </w:r>
      <w:r>
        <w:rPr>
          <w:rtl/>
        </w:rPr>
        <w:t>בוא</w:t>
      </w:r>
      <w:r>
        <w:rPr>
          <w:rFonts w:hint="cs"/>
          <w:rtl/>
        </w:rPr>
        <w:t xml:space="preserve">"! </w:t>
      </w:r>
      <w:r w:rsidR="00583937">
        <w:rPr>
          <w:rFonts w:hint="cs"/>
          <w:rtl/>
        </w:rPr>
        <w:t xml:space="preserve">אם רוב עם ישראל נשאר במצרים, </w:t>
      </w:r>
      <w:r>
        <w:rPr>
          <w:rFonts w:hint="cs"/>
          <w:rtl/>
        </w:rPr>
        <w:t xml:space="preserve">שוב </w:t>
      </w:r>
      <w:r w:rsidR="00583937">
        <w:rPr>
          <w:rFonts w:hint="cs"/>
          <w:rtl/>
        </w:rPr>
        <w:t xml:space="preserve">עולה </w:t>
      </w:r>
      <w:r>
        <w:rPr>
          <w:rFonts w:hint="cs"/>
          <w:rtl/>
        </w:rPr>
        <w:t xml:space="preserve">השאלה מה הייתה המטרה של הירידה למצרים? ראה דברינו </w:t>
      </w:r>
      <w:hyperlink r:id="rId1" w:history="1">
        <w:r w:rsidRPr="003C3443">
          <w:rPr>
            <w:rStyle w:val="Hyperlink"/>
            <w:rFonts w:hint="cs"/>
            <w:rtl/>
          </w:rPr>
          <w:t>האם נגזר על אבותינו לרדת למצרים</w:t>
        </w:r>
      </w:hyperlink>
      <w:r>
        <w:rPr>
          <w:rFonts w:hint="cs"/>
          <w:rtl/>
        </w:rPr>
        <w:t xml:space="preserve"> בפרשת וארא.</w:t>
      </w:r>
      <w:r w:rsidR="00583937">
        <w:rPr>
          <w:rFonts w:hint="cs"/>
          <w:rtl/>
        </w:rPr>
        <w:t xml:space="preserve"> </w:t>
      </w:r>
      <w:r w:rsidR="0054729F">
        <w:rPr>
          <w:rFonts w:hint="cs"/>
          <w:rtl/>
        </w:rPr>
        <w:t>האם יש קשר בין מיעוט יוצאי מצרים מבני ישראל והערב רב שנספח אליהם?</w:t>
      </w:r>
    </w:p>
  </w:footnote>
  <w:footnote w:id="5">
    <w:p w14:paraId="70B55378" w14:textId="77777777" w:rsidR="00D03E4C" w:rsidRDefault="00D03E4C" w:rsidP="0054729F">
      <w:pPr>
        <w:pStyle w:val="a3"/>
        <w:rPr>
          <w:rFonts w:hint="cs"/>
          <w:rtl/>
          <w:lang w:eastAsia="en-US"/>
        </w:rPr>
      </w:pPr>
      <w:r>
        <w:rPr>
          <w:rStyle w:val="a5"/>
        </w:rPr>
        <w:footnoteRef/>
      </w:r>
      <w:r>
        <w:rPr>
          <w:rtl/>
        </w:rPr>
        <w:t xml:space="preserve"> </w:t>
      </w:r>
      <w:r w:rsidR="000B16EB">
        <w:rPr>
          <w:rFonts w:hint="cs"/>
          <w:rtl/>
          <w:lang w:eastAsia="en-US"/>
        </w:rPr>
        <w:t xml:space="preserve">ראה הרחבה והחרפה במדרש </w:t>
      </w:r>
      <w:r w:rsidR="000B16EB">
        <w:rPr>
          <w:rtl/>
          <w:lang w:eastAsia="en-US"/>
        </w:rPr>
        <w:t>שמות רבה יד</w:t>
      </w:r>
      <w:r w:rsidR="000B16EB">
        <w:rPr>
          <w:rFonts w:hint="cs"/>
          <w:rtl/>
          <w:lang w:eastAsia="en-US"/>
        </w:rPr>
        <w:t xml:space="preserve"> </w:t>
      </w:r>
      <w:r w:rsidR="000B16EB">
        <w:rPr>
          <w:rtl/>
          <w:lang w:eastAsia="en-US"/>
        </w:rPr>
        <w:t>ג</w:t>
      </w:r>
      <w:r w:rsidR="000B16EB">
        <w:rPr>
          <w:rFonts w:hint="cs"/>
          <w:rtl/>
          <w:lang w:eastAsia="en-US"/>
        </w:rPr>
        <w:t>:</w:t>
      </w:r>
      <w:r w:rsidR="000B16EB">
        <w:rPr>
          <w:rtl/>
          <w:lang w:eastAsia="en-US"/>
        </w:rPr>
        <w:t xml:space="preserve"> </w:t>
      </w:r>
      <w:r w:rsidR="000B16EB">
        <w:rPr>
          <w:rFonts w:hint="cs"/>
          <w:rtl/>
          <w:lang w:eastAsia="en-US"/>
        </w:rPr>
        <w:t>"</w:t>
      </w:r>
      <w:r w:rsidR="000B16EB">
        <w:rPr>
          <w:rtl/>
          <w:lang w:eastAsia="en-US"/>
        </w:rPr>
        <w:t>ח</w:t>
      </w:r>
      <w:r w:rsidR="000B16EB">
        <w:rPr>
          <w:rFonts w:hint="cs"/>
          <w:rtl/>
          <w:lang w:eastAsia="en-US"/>
        </w:rPr>
        <w:t>ו</w:t>
      </w:r>
      <w:r w:rsidR="000B16EB">
        <w:rPr>
          <w:rtl/>
          <w:lang w:eastAsia="en-US"/>
        </w:rPr>
        <w:t>שך למה הביא עליהן</w:t>
      </w:r>
      <w:r w:rsidR="000B16EB">
        <w:rPr>
          <w:rFonts w:hint="cs"/>
          <w:rtl/>
          <w:lang w:eastAsia="en-US"/>
        </w:rPr>
        <w:t>?</w:t>
      </w:r>
      <w:r w:rsidR="000B16EB">
        <w:rPr>
          <w:rtl/>
          <w:lang w:eastAsia="en-US"/>
        </w:rPr>
        <w:t xml:space="preserve"> יתברך שמו של הק</w:t>
      </w:r>
      <w:r w:rsidR="000B16EB">
        <w:rPr>
          <w:rFonts w:hint="cs"/>
          <w:rtl/>
          <w:lang w:eastAsia="en-US"/>
        </w:rPr>
        <w:t xml:space="preserve">ב"ה </w:t>
      </w:r>
      <w:r w:rsidR="000B16EB">
        <w:rPr>
          <w:rtl/>
          <w:lang w:eastAsia="en-US"/>
        </w:rPr>
        <w:t>שאין לפניו משוא פנים והוא חוקר לב ובוחן כליות</w:t>
      </w:r>
      <w:r w:rsidR="000B16EB">
        <w:rPr>
          <w:rFonts w:hint="cs"/>
          <w:rtl/>
          <w:lang w:eastAsia="en-US"/>
        </w:rPr>
        <w:t>.</w:t>
      </w:r>
      <w:r w:rsidR="000B16EB">
        <w:rPr>
          <w:rtl/>
          <w:lang w:eastAsia="en-US"/>
        </w:rPr>
        <w:t xml:space="preserve"> לפי שהיו פושעים בישראל שהיה להן פטרונין מן המצריים והיה להן שם עושר וכבוד ולא היו רוצים לצאת</w:t>
      </w:r>
      <w:r w:rsidR="000B16EB">
        <w:rPr>
          <w:rFonts w:hint="cs"/>
          <w:rtl/>
          <w:lang w:eastAsia="en-US"/>
        </w:rPr>
        <w:t>.</w:t>
      </w:r>
      <w:r w:rsidR="000B16EB">
        <w:rPr>
          <w:rtl/>
          <w:lang w:eastAsia="en-US"/>
        </w:rPr>
        <w:t xml:space="preserve"> אמר הק</w:t>
      </w:r>
      <w:r w:rsidR="000B16EB">
        <w:rPr>
          <w:rFonts w:hint="cs"/>
          <w:rtl/>
          <w:lang w:eastAsia="en-US"/>
        </w:rPr>
        <w:t xml:space="preserve">ב"ה: </w:t>
      </w:r>
      <w:r w:rsidR="000B16EB">
        <w:rPr>
          <w:rtl/>
          <w:lang w:eastAsia="en-US"/>
        </w:rPr>
        <w:t>אם אביא עליהן מכה בפרהסיא וימותו</w:t>
      </w:r>
      <w:r w:rsidR="000B16EB">
        <w:rPr>
          <w:rFonts w:hint="cs"/>
          <w:rtl/>
          <w:lang w:eastAsia="en-US"/>
        </w:rPr>
        <w:t>,</w:t>
      </w:r>
      <w:r w:rsidR="000B16EB">
        <w:rPr>
          <w:rtl/>
          <w:lang w:eastAsia="en-US"/>
        </w:rPr>
        <w:t xml:space="preserve"> יאמרו המצריים</w:t>
      </w:r>
      <w:r w:rsidR="000B16EB">
        <w:rPr>
          <w:rFonts w:hint="cs"/>
          <w:rtl/>
          <w:lang w:eastAsia="en-US"/>
        </w:rPr>
        <w:t>:</w:t>
      </w:r>
      <w:r w:rsidR="000B16EB">
        <w:rPr>
          <w:rtl/>
          <w:lang w:eastAsia="en-US"/>
        </w:rPr>
        <w:t xml:space="preserve"> כשם שעבר עלינו</w:t>
      </w:r>
      <w:r w:rsidR="000B16EB">
        <w:rPr>
          <w:rFonts w:hint="cs"/>
          <w:rtl/>
          <w:lang w:eastAsia="en-US"/>
        </w:rPr>
        <w:t>,</w:t>
      </w:r>
      <w:r w:rsidR="000B16EB">
        <w:rPr>
          <w:rtl/>
          <w:lang w:eastAsia="en-US"/>
        </w:rPr>
        <w:t xml:space="preserve"> כך עבר עליהן</w:t>
      </w:r>
      <w:r w:rsidR="000B16EB">
        <w:rPr>
          <w:rFonts w:hint="cs"/>
          <w:rtl/>
          <w:lang w:eastAsia="en-US"/>
        </w:rPr>
        <w:t>.</w:t>
      </w:r>
      <w:r w:rsidR="000B16EB">
        <w:rPr>
          <w:rtl/>
          <w:lang w:eastAsia="en-US"/>
        </w:rPr>
        <w:t xml:space="preserve"> לפיכך הביא על המצריים את הח</w:t>
      </w:r>
      <w:r w:rsidR="000B16EB">
        <w:rPr>
          <w:rFonts w:hint="cs"/>
          <w:rtl/>
          <w:lang w:eastAsia="en-US"/>
        </w:rPr>
        <w:t>ו</w:t>
      </w:r>
      <w:r w:rsidR="000B16EB">
        <w:rPr>
          <w:rtl/>
          <w:lang w:eastAsia="en-US"/>
        </w:rPr>
        <w:t xml:space="preserve">שך ג' ימים כדי שיהיו </w:t>
      </w:r>
      <w:r w:rsidR="000B16EB">
        <w:rPr>
          <w:rFonts w:hint="cs"/>
          <w:rtl/>
          <w:lang w:eastAsia="en-US"/>
        </w:rPr>
        <w:t xml:space="preserve">(ישראל) </w:t>
      </w:r>
      <w:r w:rsidR="000B16EB">
        <w:rPr>
          <w:rtl/>
          <w:lang w:eastAsia="en-US"/>
        </w:rPr>
        <w:t>קוברין מתיהם ולא יהיו רואין אותן שונאיהם ויהיו משבחין להקב"ה על כך</w:t>
      </w:r>
      <w:r w:rsidR="000B16EB">
        <w:rPr>
          <w:rFonts w:hint="cs"/>
          <w:rtl/>
          <w:lang w:eastAsia="en-US"/>
        </w:rPr>
        <w:t>".</w:t>
      </w:r>
      <w:r w:rsidR="000B16EB" w:rsidRPr="000B16EB">
        <w:rPr>
          <w:rFonts w:hint="cs"/>
          <w:rtl/>
          <w:lang w:eastAsia="en-US"/>
        </w:rPr>
        <w:t xml:space="preserve"> </w:t>
      </w:r>
      <w:r w:rsidR="0054729F">
        <w:rPr>
          <w:rFonts w:hint="cs"/>
          <w:rtl/>
          <w:lang w:eastAsia="en-US"/>
        </w:rPr>
        <w:t xml:space="preserve">אז </w:t>
      </w:r>
      <w:r w:rsidR="000B16EB">
        <w:rPr>
          <w:rFonts w:hint="cs"/>
          <w:rtl/>
          <w:lang w:eastAsia="en-US"/>
        </w:rPr>
        <w:t xml:space="preserve">מה קבלנו עד כאן? רבים מבני ישראל מתו בחושך, מעטים יצאו ממצרים וערב רב עלה איתם. </w:t>
      </w:r>
      <w:r w:rsidR="000B16EB" w:rsidRPr="00D03E4C">
        <w:rPr>
          <w:rFonts w:hint="cs"/>
          <w:rtl/>
          <w:lang w:eastAsia="en-US"/>
        </w:rPr>
        <w:t xml:space="preserve">אין כמובן </w:t>
      </w:r>
      <w:r w:rsidR="000B16EB">
        <w:rPr>
          <w:rFonts w:hint="cs"/>
          <w:rtl/>
          <w:lang w:eastAsia="en-US"/>
        </w:rPr>
        <w:t xml:space="preserve">הכרח </w:t>
      </w:r>
      <w:r w:rsidR="000B16EB" w:rsidRPr="00D03E4C">
        <w:rPr>
          <w:rFonts w:hint="cs"/>
          <w:rtl/>
          <w:lang w:eastAsia="en-US"/>
        </w:rPr>
        <w:t>לחבר מדרשים ו</w:t>
      </w:r>
      <w:r w:rsidR="000B16EB">
        <w:rPr>
          <w:rFonts w:hint="cs"/>
          <w:rtl/>
          <w:lang w:eastAsia="en-US"/>
        </w:rPr>
        <w:t xml:space="preserve">ניתן לטעון: </w:t>
      </w:r>
      <w:r w:rsidR="000B16EB" w:rsidRPr="00D03E4C">
        <w:rPr>
          <w:rFonts w:hint="cs"/>
          <w:rtl/>
          <w:lang w:eastAsia="en-US"/>
        </w:rPr>
        <w:t>"מי ששנה זו לא שנה זו"</w:t>
      </w:r>
      <w:r w:rsidR="000B16EB">
        <w:rPr>
          <w:rFonts w:hint="cs"/>
          <w:rtl/>
          <w:lang w:eastAsia="en-US"/>
        </w:rPr>
        <w:t xml:space="preserve"> (שבת צב ע"ב). אבל אם בכ"ז נחבר את הדרשות והרעיונות עד כה, נקבל תמונה עגומה של 'ערבוב רב' המעלה את השאלות הקשות: מי היו איפ</w:t>
      </w:r>
      <w:r w:rsidR="0054729F">
        <w:rPr>
          <w:rFonts w:hint="cs"/>
          <w:rtl/>
          <w:lang w:eastAsia="en-US"/>
        </w:rPr>
        <w:t>א</w:t>
      </w:r>
      <w:r w:rsidR="000B16EB">
        <w:rPr>
          <w:rFonts w:hint="cs"/>
          <w:rtl/>
          <w:lang w:eastAsia="en-US"/>
        </w:rPr>
        <w:t xml:space="preserve"> יוצאי מצרים? מי הם האנשים שראו על הים </w:t>
      </w:r>
      <w:hyperlink r:id="rId2" w:history="1">
        <w:r w:rsidR="000B16EB" w:rsidRPr="00671228">
          <w:rPr>
            <w:rStyle w:val="Hyperlink"/>
            <w:rFonts w:hint="cs"/>
            <w:rtl/>
            <w:lang w:eastAsia="en-US"/>
          </w:rPr>
          <w:t>מה שלא ראה יחזקאל בן בוזי</w:t>
        </w:r>
      </w:hyperlink>
      <w:r w:rsidR="000B16EB">
        <w:rPr>
          <w:rFonts w:hint="cs"/>
          <w:rtl/>
          <w:lang w:eastAsia="en-US"/>
        </w:rPr>
        <w:t>? מי הם שעמדו לפני הר סיני ושמעו את שני הדברות הראשונים מפי הגבורה: "אנכי ה' אלהיך אשר הוצאתיך מארץ מצרים מבית עבדים"?</w:t>
      </w:r>
    </w:p>
  </w:footnote>
  <w:footnote w:id="6">
    <w:p w14:paraId="77501754" w14:textId="77777777" w:rsidR="003C785D" w:rsidRDefault="003C785D" w:rsidP="000A32D0">
      <w:pPr>
        <w:pStyle w:val="a3"/>
        <w:rPr>
          <w:rFonts w:hint="cs"/>
          <w:rtl/>
        </w:rPr>
      </w:pPr>
      <w:r>
        <w:rPr>
          <w:rStyle w:val="a5"/>
        </w:rPr>
        <w:footnoteRef/>
      </w:r>
      <w:r>
        <w:rPr>
          <w:rtl/>
        </w:rPr>
        <w:t xml:space="preserve"> </w:t>
      </w:r>
      <w:r>
        <w:rPr>
          <w:rFonts w:hint="cs"/>
          <w:rtl/>
        </w:rPr>
        <w:t>מצרים כשרים עשו את הפסח עם בני ישראל במצרים</w:t>
      </w:r>
      <w:r w:rsidR="000B16EB">
        <w:rPr>
          <w:rFonts w:hint="cs"/>
          <w:rtl/>
        </w:rPr>
        <w:t xml:space="preserve"> ו</w:t>
      </w:r>
      <w:r w:rsidR="00A23A90">
        <w:rPr>
          <w:rFonts w:hint="cs"/>
          <w:rtl/>
        </w:rPr>
        <w:t xml:space="preserve">כהמשך ישיר לכך </w:t>
      </w:r>
      <w:r w:rsidR="000B16EB">
        <w:rPr>
          <w:rFonts w:hint="cs"/>
          <w:rtl/>
        </w:rPr>
        <w:t xml:space="preserve">גם </w:t>
      </w:r>
      <w:r>
        <w:rPr>
          <w:rFonts w:hint="cs"/>
          <w:rtl/>
        </w:rPr>
        <w:t xml:space="preserve">עלו </w:t>
      </w:r>
      <w:r w:rsidR="000B16EB">
        <w:rPr>
          <w:rFonts w:hint="cs"/>
          <w:rtl/>
        </w:rPr>
        <w:t xml:space="preserve">איתם </w:t>
      </w:r>
      <w:r>
        <w:rPr>
          <w:rFonts w:hint="cs"/>
          <w:rtl/>
        </w:rPr>
        <w:t xml:space="preserve">והסתפחו </w:t>
      </w:r>
      <w:r w:rsidR="000B16EB">
        <w:rPr>
          <w:rFonts w:hint="cs"/>
          <w:rtl/>
        </w:rPr>
        <w:t xml:space="preserve">לעם ישראל. הוא </w:t>
      </w:r>
      <w:r>
        <w:rPr>
          <w:rFonts w:hint="cs"/>
          <w:rtl/>
        </w:rPr>
        <w:t>הפסח שבו נאמר: "וכל ערל לא יאכל בו", "כל בן נכר לא יאכל בו"</w:t>
      </w:r>
      <w:r w:rsidR="000B16EB">
        <w:rPr>
          <w:rFonts w:hint="cs"/>
          <w:rtl/>
        </w:rPr>
        <w:t>, הוא הפסח שבו פסח הקב"ה על בתי בני ישראל ונגף את</w:t>
      </w:r>
      <w:r w:rsidR="0054729F">
        <w:rPr>
          <w:rFonts w:hint="cs"/>
          <w:rtl/>
        </w:rPr>
        <w:t xml:space="preserve"> בתי</w:t>
      </w:r>
      <w:r w:rsidR="000B16EB">
        <w:rPr>
          <w:rFonts w:hint="cs"/>
          <w:rtl/>
        </w:rPr>
        <w:t xml:space="preserve"> מצרים! </w:t>
      </w:r>
      <w:r>
        <w:rPr>
          <w:rFonts w:hint="cs"/>
          <w:rtl/>
        </w:rPr>
        <w:t>האם מלו והתגיירו</w:t>
      </w:r>
      <w:r w:rsidR="0054729F">
        <w:rPr>
          <w:rFonts w:hint="cs"/>
          <w:rtl/>
        </w:rPr>
        <w:t xml:space="preserve"> מצרים אלה</w:t>
      </w:r>
      <w:r>
        <w:rPr>
          <w:rFonts w:hint="cs"/>
          <w:rtl/>
        </w:rPr>
        <w:t>? ואם כך, הרי הם בני ברית ואולי אינם עוד "ערב רב"</w:t>
      </w:r>
      <w:r w:rsidR="00EB4CFB">
        <w:rPr>
          <w:rFonts w:hint="cs"/>
          <w:rtl/>
        </w:rPr>
        <w:t>!</w:t>
      </w:r>
      <w:r w:rsidR="00A23A90">
        <w:rPr>
          <w:rFonts w:hint="cs"/>
          <w:rtl/>
        </w:rPr>
        <w:t xml:space="preserve"> </w:t>
      </w:r>
      <w:r w:rsidR="0054729F">
        <w:rPr>
          <w:rFonts w:hint="cs"/>
          <w:rtl/>
        </w:rPr>
        <w:t xml:space="preserve">ראה </w:t>
      </w:r>
      <w:r w:rsidR="00A41CE9">
        <w:rPr>
          <w:rFonts w:hint="cs"/>
          <w:rtl/>
        </w:rPr>
        <w:t xml:space="preserve">אברבנאל בפירושו לשמות יב מג: "זאת חוקת הפסח", </w:t>
      </w:r>
      <w:r w:rsidR="0054729F">
        <w:rPr>
          <w:rFonts w:hint="cs"/>
          <w:rtl/>
        </w:rPr>
        <w:t>ש</w:t>
      </w:r>
      <w:r w:rsidR="00A41CE9">
        <w:rPr>
          <w:rFonts w:hint="cs"/>
          <w:rtl/>
        </w:rPr>
        <w:t>מדקדק לגבי המבנה של פרק יב "החודש הזה לכם"</w:t>
      </w:r>
      <w:r w:rsidR="0054729F">
        <w:rPr>
          <w:rFonts w:hint="cs"/>
          <w:rtl/>
        </w:rPr>
        <w:t>,</w:t>
      </w:r>
      <w:r w:rsidR="00A41CE9">
        <w:rPr>
          <w:rFonts w:hint="cs"/>
          <w:rtl/>
        </w:rPr>
        <w:t xml:space="preserve"> שבו חלק ניכר ממצוות הפסח נאמר לאחר מעשה, לאחר היציאה ממצרים. ו</w:t>
      </w:r>
      <w:r w:rsidR="0054729F">
        <w:rPr>
          <w:rFonts w:hint="cs"/>
          <w:rtl/>
        </w:rPr>
        <w:t>אלה דבריו</w:t>
      </w:r>
      <w:r w:rsidR="00A41CE9">
        <w:rPr>
          <w:rFonts w:hint="cs"/>
          <w:rtl/>
        </w:rPr>
        <w:t>: "</w:t>
      </w:r>
      <w:r w:rsidR="00A41CE9">
        <w:rPr>
          <w:rtl/>
        </w:rPr>
        <w:t>וכן הותרה השאלה הב' למה לא נאמרו הדינים האלה במצות הפסח בפרשת החודש קודם פרשת ויהי בחצי הלילה ופרשת ויסעו בני ישראל ונאמרו עתה אחריהן</w:t>
      </w:r>
      <w:r w:rsidR="00A41CE9">
        <w:rPr>
          <w:rFonts w:hint="cs"/>
          <w:rtl/>
        </w:rPr>
        <w:t>?</w:t>
      </w:r>
      <w:r w:rsidR="00A41CE9">
        <w:rPr>
          <w:rtl/>
        </w:rPr>
        <w:t xml:space="preserve"> כי היה זה מפני שנתחדשו הדינים האלה לצורך הערב רב שעלו עם ישראל ממצרים מהם כעבדים ומהם כתושבים ושכירים ומהם כגרי צדק</w:t>
      </w:r>
      <w:r w:rsidR="00A41CE9">
        <w:rPr>
          <w:rFonts w:hint="cs"/>
          <w:rtl/>
        </w:rPr>
        <w:t>"</w:t>
      </w:r>
      <w:r w:rsidR="00A41CE9">
        <w:rPr>
          <w:rtl/>
        </w:rPr>
        <w:t>.</w:t>
      </w:r>
      <w:r w:rsidR="00A41CE9">
        <w:rPr>
          <w:rFonts w:hint="cs"/>
          <w:rtl/>
        </w:rPr>
        <w:t xml:space="preserve"> היינו הערב רב לא עשה את פסח מצרים, רק את פסח דורות.</w:t>
      </w:r>
      <w:r w:rsidR="0054729F">
        <w:rPr>
          <w:rFonts w:hint="cs"/>
          <w:rtl/>
        </w:rPr>
        <w:t xml:space="preserve"> </w:t>
      </w:r>
      <w:r w:rsidR="000A32D0">
        <w:rPr>
          <w:rFonts w:hint="cs"/>
          <w:rtl/>
        </w:rPr>
        <w:t>ראה הפסוקים ב</w:t>
      </w:r>
      <w:r w:rsidR="000A32D0">
        <w:rPr>
          <w:rtl/>
        </w:rPr>
        <w:t xml:space="preserve">שמות </w:t>
      </w:r>
      <w:r w:rsidR="000A32D0">
        <w:rPr>
          <w:rFonts w:hint="cs"/>
          <w:rtl/>
        </w:rPr>
        <w:t xml:space="preserve">סוף </w:t>
      </w:r>
      <w:r w:rsidR="000A32D0">
        <w:rPr>
          <w:rtl/>
        </w:rPr>
        <w:t>פרק יב</w:t>
      </w:r>
      <w:r w:rsidR="000A32D0">
        <w:rPr>
          <w:rFonts w:hint="cs"/>
          <w:rtl/>
        </w:rPr>
        <w:t xml:space="preserve"> שאליהם מכוון אברבנאל: "</w:t>
      </w:r>
      <w:r w:rsidR="000A32D0">
        <w:rPr>
          <w:rtl/>
        </w:rPr>
        <w:t>וַיֹּאמֶר ה' אֶל מֹשֶׁה וְאַהֲרֹן זֹאת חֻקַּת הַפָּסַח כָּל בֶּן נֵכָר לֹא יֹאכַל בּוֹ:</w:t>
      </w:r>
      <w:r w:rsidR="000A32D0">
        <w:rPr>
          <w:rFonts w:hint="cs"/>
          <w:rtl/>
        </w:rPr>
        <w:t xml:space="preserve"> ... </w:t>
      </w:r>
      <w:r w:rsidR="000A32D0">
        <w:rPr>
          <w:rtl/>
        </w:rPr>
        <w:t>כָּל עֲדַת יִשְׂרָאֵל יַעֲשׂוּ אֹתוֹ:</w:t>
      </w:r>
      <w:r w:rsidR="000A32D0">
        <w:rPr>
          <w:rFonts w:hint="cs"/>
          <w:rtl/>
        </w:rPr>
        <w:t xml:space="preserve"> </w:t>
      </w:r>
      <w:r w:rsidR="000A32D0">
        <w:rPr>
          <w:rtl/>
        </w:rPr>
        <w:t>וְכִי יָגוּר אִתְּךָ גֵּר וְעָשָׂה פֶסַח לַה' הִמּוֹל לוֹ כָל זָכָר וְאָז יִקְרַב לַעֲשֹׂתוֹ וְהָיָה כְּאֶזְרַח הָאָרֶץ וְכָל עָרֵל לֹא יֹאכַל בּוֹ:</w:t>
      </w:r>
      <w:r w:rsidR="000A32D0">
        <w:rPr>
          <w:rFonts w:hint="cs"/>
          <w:rtl/>
        </w:rPr>
        <w:t xml:space="preserve"> </w:t>
      </w:r>
      <w:r w:rsidR="000A32D0">
        <w:rPr>
          <w:rtl/>
        </w:rPr>
        <w:t>תּוֹרָה אַחַת יִהְיֶה לָאֶזְרָח וְלַגֵּר הַגָּר בְּתוֹכְכֶם</w:t>
      </w:r>
      <w:r w:rsidR="000A32D0">
        <w:rPr>
          <w:rFonts w:hint="cs"/>
          <w:rtl/>
        </w:rPr>
        <w:t>".</w:t>
      </w:r>
      <w:r w:rsidR="000A32D0">
        <w:rPr>
          <w:rtl/>
        </w:rPr>
        <w:t xml:space="preserve"> </w:t>
      </w:r>
      <w:r w:rsidR="0054729F">
        <w:rPr>
          <w:rFonts w:hint="cs"/>
          <w:rtl/>
        </w:rPr>
        <w:t xml:space="preserve"> </w:t>
      </w:r>
    </w:p>
  </w:footnote>
  <w:footnote w:id="7">
    <w:p w14:paraId="569BF1B8" w14:textId="77777777" w:rsidR="002268F7" w:rsidRDefault="002268F7" w:rsidP="000A32D0">
      <w:pPr>
        <w:pStyle w:val="a3"/>
        <w:rPr>
          <w:rFonts w:hint="cs"/>
          <w:rtl/>
        </w:rPr>
      </w:pPr>
      <w:r>
        <w:rPr>
          <w:rStyle w:val="a5"/>
        </w:rPr>
        <w:footnoteRef/>
      </w:r>
      <w:r>
        <w:rPr>
          <w:rtl/>
        </w:rPr>
        <w:t xml:space="preserve"> </w:t>
      </w:r>
      <w:r w:rsidR="00D66690">
        <w:rPr>
          <w:rFonts w:hint="cs"/>
          <w:rtl/>
          <w:lang w:eastAsia="en-US"/>
        </w:rPr>
        <w:t>כנגד '</w:t>
      </w:r>
      <w:r w:rsidR="00D66690">
        <w:rPr>
          <w:rtl/>
          <w:lang w:eastAsia="en-US"/>
        </w:rPr>
        <w:t>מי שאוהב את ב</w:t>
      </w:r>
      <w:r w:rsidR="00D66690">
        <w:rPr>
          <w:rFonts w:hint="cs"/>
          <w:rtl/>
          <w:lang w:eastAsia="en-US"/>
        </w:rPr>
        <w:t>נו של המלך', הם "</w:t>
      </w:r>
      <w:r w:rsidR="00D66690">
        <w:rPr>
          <w:rtl/>
          <w:lang w:eastAsia="en-US"/>
        </w:rPr>
        <w:t>הכשרים שבמצרים</w:t>
      </w:r>
      <w:r w:rsidR="00D66690">
        <w:rPr>
          <w:rFonts w:hint="cs"/>
          <w:rtl/>
          <w:lang w:eastAsia="en-US"/>
        </w:rPr>
        <w:t xml:space="preserve">", הם שבחרו מרצונם לצאת </w:t>
      </w:r>
      <w:r w:rsidR="00D66690">
        <w:rPr>
          <w:rtl/>
          <w:lang w:eastAsia="en-US"/>
        </w:rPr>
        <w:t xml:space="preserve">עם </w:t>
      </w:r>
      <w:r w:rsidR="00D66690">
        <w:rPr>
          <w:rFonts w:hint="cs"/>
          <w:rtl/>
          <w:lang w:eastAsia="en-US"/>
        </w:rPr>
        <w:t xml:space="preserve">בני </w:t>
      </w:r>
      <w:r w:rsidR="00D66690">
        <w:rPr>
          <w:rtl/>
          <w:lang w:eastAsia="en-US"/>
        </w:rPr>
        <w:t>ישראל</w:t>
      </w:r>
      <w:r w:rsidR="00D66690">
        <w:rPr>
          <w:rFonts w:hint="cs"/>
          <w:rtl/>
          <w:lang w:eastAsia="en-US"/>
        </w:rPr>
        <w:t>, הם שכבר במכת הברד נאמר עליהם: "</w:t>
      </w:r>
      <w:r w:rsidR="00D66690">
        <w:rPr>
          <w:rtl/>
          <w:lang w:eastAsia="en-US"/>
        </w:rPr>
        <w:t xml:space="preserve">הַיָּרֵא אֶת דְּבַר </w:t>
      </w:r>
      <w:r w:rsidR="00D66690">
        <w:rPr>
          <w:rFonts w:hint="cs"/>
          <w:rtl/>
          <w:lang w:eastAsia="en-US"/>
        </w:rPr>
        <w:t>ה'</w:t>
      </w:r>
      <w:r w:rsidR="00D66690">
        <w:rPr>
          <w:rtl/>
          <w:lang w:eastAsia="en-US"/>
        </w:rPr>
        <w:t xml:space="preserve"> מֵעַבְדֵי פַּרְעֹה </w:t>
      </w:r>
      <w:r w:rsidR="00D66690">
        <w:rPr>
          <w:rFonts w:hint="cs"/>
          <w:rtl/>
          <w:lang w:eastAsia="en-US"/>
        </w:rPr>
        <w:t xml:space="preserve">וכו' " </w:t>
      </w:r>
      <w:r w:rsidR="00D66690">
        <w:rPr>
          <w:rtl/>
          <w:lang w:eastAsia="en-US"/>
        </w:rPr>
        <w:t>–</w:t>
      </w:r>
      <w:r w:rsidR="00D66690">
        <w:rPr>
          <w:rFonts w:hint="cs"/>
          <w:rtl/>
          <w:lang w:eastAsia="en-US"/>
        </w:rPr>
        <w:t xml:space="preserve"> עומדים "כל מי ששונא לי", </w:t>
      </w:r>
      <w:r w:rsidR="00D66690">
        <w:rPr>
          <w:rtl/>
          <w:lang w:eastAsia="en-US"/>
        </w:rPr>
        <w:t>וכל מי שרצו שלא יגאלו ישראל</w:t>
      </w:r>
      <w:r w:rsidR="00D66690">
        <w:rPr>
          <w:rFonts w:hint="cs"/>
          <w:rtl/>
          <w:lang w:eastAsia="en-US"/>
        </w:rPr>
        <w:t>. מי הם? רק המצרים הרשעים (ראה בתחילת המדרש שם שהאסירים המצרים "בכור השבי" העדיפו להישאר בבית הסוהר ולמות ובלבד שבני ישראל לא ייגאלו), או שמא גם אותם פושעי ישראל ששיתפו פעולה עם המצרים? פירוש א. א. הלוי מציע שהמילה "אונים" באה מהמילה א</w:t>
      </w:r>
      <w:r w:rsidR="000A32D0">
        <w:rPr>
          <w:rFonts w:hint="eastAsia"/>
          <w:rtl/>
          <w:lang w:eastAsia="en-US"/>
        </w:rPr>
        <w:t>ָ</w:t>
      </w:r>
      <w:r w:rsidR="00D66690">
        <w:rPr>
          <w:rFonts w:hint="cs"/>
          <w:rtl/>
          <w:lang w:eastAsia="en-US"/>
        </w:rPr>
        <w:t>ו</w:t>
      </w:r>
      <w:r w:rsidR="000A32D0">
        <w:rPr>
          <w:rFonts w:hint="eastAsia"/>
          <w:rtl/>
          <w:lang w:eastAsia="en-US"/>
        </w:rPr>
        <w:t>ֶ</w:t>
      </w:r>
      <w:r w:rsidR="00D66690">
        <w:rPr>
          <w:rFonts w:hint="cs"/>
          <w:rtl/>
          <w:lang w:eastAsia="en-US"/>
        </w:rPr>
        <w:t>ן והכוונה היא גם ל"ראשי שונאי ישראל".</w:t>
      </w:r>
      <w:r w:rsidR="00A41CE9" w:rsidRPr="00A41CE9">
        <w:rPr>
          <w:rFonts w:hint="cs"/>
          <w:rtl/>
        </w:rPr>
        <w:t xml:space="preserve"> </w:t>
      </w:r>
      <w:r w:rsidR="00A41CE9">
        <w:rPr>
          <w:rFonts w:hint="cs"/>
          <w:rtl/>
        </w:rPr>
        <w:t xml:space="preserve">כך או כך, </w:t>
      </w:r>
      <w:r w:rsidR="000A32D0">
        <w:rPr>
          <w:rFonts w:hint="cs"/>
          <w:rtl/>
        </w:rPr>
        <w:t xml:space="preserve">האבחנה המצויה </w:t>
      </w:r>
      <w:r w:rsidR="00A41CE9">
        <w:rPr>
          <w:rFonts w:hint="cs"/>
          <w:rtl/>
        </w:rPr>
        <w:t xml:space="preserve">בליבה של המדרש איננה בין בני ישראל ובין המצרים, אלא בין אוהביו של המלך ובין שונאיו! פושעי ישראל מתו במכת החושך וכנגדם הסתפחו לעם ישראל "הכשרים שבמצרים"! הערב רב כאן מצטייר כחסידי אומות העולם וכגרי אמת שהכירו בגדולת הקב"ה ובאו לחסות תחת כנפי אלוהי ישראל כפסוק במגילת רות. והתמיהות שהעלנו בסוף הערה 5 רק מתעצמות. מי הם </w:t>
      </w:r>
      <w:r w:rsidR="000A32D0">
        <w:rPr>
          <w:rFonts w:hint="cs"/>
          <w:rtl/>
        </w:rPr>
        <w:t xml:space="preserve">אבותינו </w:t>
      </w:r>
      <w:r w:rsidR="00A41CE9">
        <w:rPr>
          <w:rFonts w:hint="cs"/>
          <w:rtl/>
        </w:rPr>
        <w:t>"יוצאי מצרים"?</w:t>
      </w:r>
    </w:p>
  </w:footnote>
  <w:footnote w:id="8">
    <w:p w14:paraId="3794F197" w14:textId="77777777" w:rsidR="000D1262" w:rsidRDefault="000D1262" w:rsidP="005945AB">
      <w:pPr>
        <w:pStyle w:val="a3"/>
        <w:rPr>
          <w:rFonts w:hint="cs"/>
          <w:rtl/>
        </w:rPr>
      </w:pPr>
      <w:r>
        <w:rPr>
          <w:rStyle w:val="a5"/>
        </w:rPr>
        <w:footnoteRef/>
      </w:r>
      <w:r>
        <w:rPr>
          <w:rtl/>
        </w:rPr>
        <w:t xml:space="preserve"> </w:t>
      </w:r>
      <w:r>
        <w:rPr>
          <w:rFonts w:hint="cs"/>
          <w:rtl/>
        </w:rPr>
        <w:t>ראה בהמשך המדרש שם בסימן ה דרש</w:t>
      </w:r>
      <w:r w:rsidR="005945AB">
        <w:rPr>
          <w:rFonts w:hint="cs"/>
          <w:rtl/>
        </w:rPr>
        <w:t>ה</w:t>
      </w:r>
      <w:r>
        <w:rPr>
          <w:rFonts w:hint="cs"/>
          <w:rtl/>
        </w:rPr>
        <w:t xml:space="preserve"> דומה על הפסוק הזה בשיר השירים: "</w:t>
      </w:r>
      <w:r>
        <w:rPr>
          <w:rtl/>
        </w:rPr>
        <w:t>א"ר לוי</w:t>
      </w:r>
      <w:r>
        <w:rPr>
          <w:rFonts w:hint="cs"/>
          <w:rtl/>
        </w:rPr>
        <w:t>:</w:t>
      </w:r>
      <w:r>
        <w:rPr>
          <w:rtl/>
        </w:rPr>
        <w:t xml:space="preserve"> משל לאחד שהיה לו שדה והיה בה גל של צרורות</w:t>
      </w:r>
      <w:r>
        <w:rPr>
          <w:rFonts w:hint="cs"/>
          <w:rtl/>
        </w:rPr>
        <w:t>.</w:t>
      </w:r>
      <w:r>
        <w:rPr>
          <w:rtl/>
        </w:rPr>
        <w:t xml:space="preserve"> עמד ומכרה לאחר</w:t>
      </w:r>
      <w:r>
        <w:rPr>
          <w:rFonts w:hint="cs"/>
          <w:rtl/>
        </w:rPr>
        <w:t>.</w:t>
      </w:r>
      <w:r>
        <w:rPr>
          <w:rtl/>
        </w:rPr>
        <w:t xml:space="preserve"> עמד אותו האיש שקנאה והעביר אותו הגל מתוכה ומצא תחתיו מים חיים</w:t>
      </w:r>
      <w:r>
        <w:rPr>
          <w:rFonts w:hint="cs"/>
          <w:rtl/>
        </w:rPr>
        <w:t>.</w:t>
      </w:r>
      <w:r>
        <w:rPr>
          <w:rtl/>
        </w:rPr>
        <w:t xml:space="preserve"> נטעה גפנים</w:t>
      </w:r>
      <w:r>
        <w:rPr>
          <w:rFonts w:hint="cs"/>
          <w:rtl/>
        </w:rPr>
        <w:t>,</w:t>
      </w:r>
      <w:r>
        <w:rPr>
          <w:rtl/>
        </w:rPr>
        <w:t xml:space="preserve"> עשאה שורות שורות</w:t>
      </w:r>
      <w:r>
        <w:rPr>
          <w:rFonts w:hint="cs"/>
          <w:rtl/>
        </w:rPr>
        <w:t>,</w:t>
      </w:r>
      <w:r>
        <w:rPr>
          <w:rtl/>
        </w:rPr>
        <w:t xml:space="preserve"> נטע בה כל מיני בשמים</w:t>
      </w:r>
      <w:r>
        <w:rPr>
          <w:rFonts w:hint="cs"/>
          <w:rtl/>
        </w:rPr>
        <w:t>,</w:t>
      </w:r>
      <w:r>
        <w:rPr>
          <w:rtl/>
        </w:rPr>
        <w:t xml:space="preserve"> נטע בה ר</w:t>
      </w:r>
      <w:r w:rsidR="00B6054C">
        <w:rPr>
          <w:rFonts w:hint="cs"/>
          <w:rtl/>
        </w:rPr>
        <w:t>י</w:t>
      </w:r>
      <w:r>
        <w:rPr>
          <w:rtl/>
        </w:rPr>
        <w:t>מונים</w:t>
      </w:r>
      <w:r>
        <w:rPr>
          <w:rFonts w:hint="cs"/>
          <w:rtl/>
        </w:rPr>
        <w:t>,</w:t>
      </w:r>
      <w:r>
        <w:rPr>
          <w:rtl/>
        </w:rPr>
        <w:t xml:space="preserve"> העמידה על קנים</w:t>
      </w:r>
      <w:r>
        <w:rPr>
          <w:rFonts w:hint="cs"/>
          <w:rtl/>
        </w:rPr>
        <w:t>,</w:t>
      </w:r>
      <w:r>
        <w:rPr>
          <w:rtl/>
        </w:rPr>
        <w:t xml:space="preserve"> בנה מגדל בתוכה והושיב בתוכה שומר</w:t>
      </w:r>
      <w:r>
        <w:rPr>
          <w:rFonts w:hint="cs"/>
          <w:rtl/>
        </w:rPr>
        <w:t>.</w:t>
      </w:r>
      <w:r>
        <w:rPr>
          <w:rtl/>
        </w:rPr>
        <w:t xml:space="preserve"> כל מי שהיה עובר עליה היה משבחה</w:t>
      </w:r>
      <w:r>
        <w:rPr>
          <w:rFonts w:hint="cs"/>
          <w:rtl/>
        </w:rPr>
        <w:t>.</w:t>
      </w:r>
      <w:r>
        <w:rPr>
          <w:rtl/>
        </w:rPr>
        <w:t xml:space="preserve"> עבר עליה אותו האיש שמכרה</w:t>
      </w:r>
      <w:r>
        <w:rPr>
          <w:rFonts w:hint="cs"/>
          <w:rtl/>
        </w:rPr>
        <w:t>,</w:t>
      </w:r>
      <w:r>
        <w:rPr>
          <w:rtl/>
        </w:rPr>
        <w:t xml:space="preserve"> ראה אותה מליאה כל טוב</w:t>
      </w:r>
      <w:r>
        <w:rPr>
          <w:rFonts w:hint="cs"/>
          <w:rtl/>
        </w:rPr>
        <w:t>,</w:t>
      </w:r>
      <w:r>
        <w:rPr>
          <w:rtl/>
        </w:rPr>
        <w:t xml:space="preserve"> אמר</w:t>
      </w:r>
      <w:r>
        <w:rPr>
          <w:rFonts w:hint="cs"/>
          <w:rtl/>
        </w:rPr>
        <w:t>:</w:t>
      </w:r>
      <w:r>
        <w:rPr>
          <w:rtl/>
        </w:rPr>
        <w:t xml:space="preserve"> אוי לי שכך מכרתי אוי לך שכך הוצאתי מידי</w:t>
      </w:r>
      <w:r>
        <w:rPr>
          <w:rFonts w:hint="cs"/>
          <w:rtl/>
        </w:rPr>
        <w:t>.</w:t>
      </w:r>
      <w:r>
        <w:rPr>
          <w:rtl/>
        </w:rPr>
        <w:t xml:space="preserve"> כך היו ישראל במצרים</w:t>
      </w:r>
      <w:r>
        <w:rPr>
          <w:rFonts w:hint="cs"/>
          <w:rtl/>
        </w:rPr>
        <w:t xml:space="preserve"> גל של צרורות וכו' ". ראה שאולי </w:t>
      </w:r>
      <w:r w:rsidR="005945AB">
        <w:rPr>
          <w:rFonts w:hint="cs"/>
          <w:rtl/>
        </w:rPr>
        <w:t>ה</w:t>
      </w:r>
      <w:r>
        <w:rPr>
          <w:rFonts w:hint="cs"/>
          <w:rtl/>
        </w:rPr>
        <w:t xml:space="preserve">מדרש </w:t>
      </w:r>
      <w:r w:rsidR="005945AB">
        <w:rPr>
          <w:rFonts w:hint="cs"/>
          <w:rtl/>
        </w:rPr>
        <w:t xml:space="preserve">שם </w:t>
      </w:r>
      <w:r>
        <w:rPr>
          <w:rFonts w:hint="cs"/>
          <w:rtl/>
        </w:rPr>
        <w:t>מדייק יותר במשל</w:t>
      </w:r>
      <w:r w:rsidR="000A32D0">
        <w:rPr>
          <w:rFonts w:hint="cs"/>
          <w:rtl/>
        </w:rPr>
        <w:t xml:space="preserve"> מהמגרש שהבאנו</w:t>
      </w:r>
      <w:r>
        <w:rPr>
          <w:rFonts w:hint="cs"/>
          <w:rtl/>
        </w:rPr>
        <w:t>.</w:t>
      </w:r>
    </w:p>
  </w:footnote>
  <w:footnote w:id="9">
    <w:p w14:paraId="68050E36" w14:textId="77777777" w:rsidR="0084722A" w:rsidRDefault="0084722A" w:rsidP="005945AB">
      <w:pPr>
        <w:pStyle w:val="a3"/>
        <w:rPr>
          <w:rFonts w:hint="cs"/>
        </w:rPr>
      </w:pPr>
      <w:r>
        <w:rPr>
          <w:rStyle w:val="a5"/>
        </w:rPr>
        <w:footnoteRef/>
      </w:r>
      <w:r>
        <w:rPr>
          <w:rtl/>
        </w:rPr>
        <w:t xml:space="preserve"> </w:t>
      </w:r>
      <w:r>
        <w:rPr>
          <w:rFonts w:hint="cs"/>
          <w:rtl/>
          <w:lang w:eastAsia="en-US"/>
        </w:rPr>
        <w:t>רק המעיינות שהיו בפרדס היו שווים הרבה יותר ממחירו, שלא לדבר על הזיתים, הגפנים</w:t>
      </w:r>
      <w:r w:rsidR="005945AB">
        <w:rPr>
          <w:rFonts w:hint="cs"/>
          <w:rtl/>
          <w:lang w:eastAsia="en-US"/>
        </w:rPr>
        <w:t xml:space="preserve">, </w:t>
      </w:r>
      <w:r>
        <w:rPr>
          <w:rFonts w:hint="cs"/>
          <w:rtl/>
          <w:lang w:eastAsia="en-US"/>
        </w:rPr>
        <w:t xml:space="preserve">הרימונים </w:t>
      </w:r>
      <w:r w:rsidR="005945AB">
        <w:rPr>
          <w:rFonts w:hint="cs"/>
          <w:rtl/>
          <w:lang w:eastAsia="en-US"/>
        </w:rPr>
        <w:t xml:space="preserve">והבשמים </w:t>
      </w:r>
      <w:r>
        <w:rPr>
          <w:rFonts w:hint="cs"/>
          <w:rtl/>
          <w:lang w:eastAsia="en-US"/>
        </w:rPr>
        <w:t>שהיו בו!</w:t>
      </w:r>
    </w:p>
  </w:footnote>
  <w:footnote w:id="10">
    <w:p w14:paraId="24FF1E16" w14:textId="77777777" w:rsidR="00B6054C" w:rsidRDefault="00B6054C" w:rsidP="000A32D0">
      <w:pPr>
        <w:pStyle w:val="a3"/>
        <w:rPr>
          <w:rFonts w:hint="cs"/>
          <w:rtl/>
        </w:rPr>
      </w:pPr>
      <w:r>
        <w:rPr>
          <w:rStyle w:val="a5"/>
        </w:rPr>
        <w:footnoteRef/>
      </w:r>
      <w:r>
        <w:rPr>
          <w:rtl/>
        </w:rPr>
        <w:t xml:space="preserve"> </w:t>
      </w:r>
      <w:r>
        <w:rPr>
          <w:rFonts w:hint="cs"/>
          <w:rtl/>
          <w:lang w:eastAsia="en-US"/>
        </w:rPr>
        <w:t>לאחר שלושה ימים (שאותם בקש משה ללכת לזבוח לה') מתאושש פרעה ומבין את גודל הנזק החומרי והכלכלי הכרוך באקסודוס האנושי הגדול הזה</w:t>
      </w:r>
      <w:r w:rsidR="00A41CE9">
        <w:rPr>
          <w:rFonts w:hint="cs"/>
          <w:rtl/>
          <w:lang w:eastAsia="en-US"/>
        </w:rPr>
        <w:t xml:space="preserve"> הכולל מצרים רבים</w:t>
      </w:r>
      <w:r>
        <w:rPr>
          <w:rFonts w:hint="cs"/>
          <w:rtl/>
          <w:lang w:eastAsia="en-US"/>
        </w:rPr>
        <w:t>. במדרש אמנם משמע שניחא הביזה וניחא הערב רב, מה שהיה חבל למצרים ה</w:t>
      </w:r>
      <w:r w:rsidR="005945AB">
        <w:rPr>
          <w:rFonts w:hint="cs"/>
          <w:rtl/>
          <w:lang w:eastAsia="en-US"/>
        </w:rPr>
        <w:t>ם</w:t>
      </w:r>
      <w:r>
        <w:rPr>
          <w:rFonts w:hint="cs"/>
          <w:rtl/>
          <w:lang w:eastAsia="en-US"/>
        </w:rPr>
        <w:t xml:space="preserve"> העשירים ובעלי האומניות היהודים שיצאו ממצרים. (מסתבר שהיו מעמדות שונים של בני ישראל במצרים, לא כולם היו עבדים!</w:t>
      </w:r>
      <w:r w:rsidR="005945AB">
        <w:rPr>
          <w:rFonts w:hint="cs"/>
          <w:rtl/>
          <w:lang w:eastAsia="en-US"/>
        </w:rPr>
        <w:t xml:space="preserve"> ראה גם המדרשים על בני לוי שלא היו בשעבוד</w:t>
      </w:r>
      <w:r>
        <w:rPr>
          <w:rFonts w:hint="cs"/>
          <w:rtl/>
          <w:lang w:eastAsia="en-US"/>
        </w:rPr>
        <w:t>)</w:t>
      </w:r>
      <w:r w:rsidR="00954D6B">
        <w:rPr>
          <w:rFonts w:hint="cs"/>
          <w:rtl/>
          <w:lang w:eastAsia="en-US"/>
        </w:rPr>
        <w:t xml:space="preserve">, אבל החיבור של ערב רב ומקנה רב בפסוק ואזכור "עשירים, חכמים ובעלי אומנויות" במדרש מעלה את האפשרות שהיה במצרים מעין 'מעמד ביניים' </w:t>
      </w:r>
      <w:r w:rsidR="00A41CE9">
        <w:rPr>
          <w:rFonts w:hint="cs"/>
          <w:rtl/>
          <w:lang w:eastAsia="en-US"/>
        </w:rPr>
        <w:t xml:space="preserve">מצרי </w:t>
      </w:r>
      <w:r w:rsidR="00954D6B">
        <w:rPr>
          <w:rFonts w:hint="cs"/>
          <w:rtl/>
          <w:lang w:eastAsia="en-US"/>
        </w:rPr>
        <w:t>שחבר לבני ישראל ביציאתם</w:t>
      </w:r>
      <w:r>
        <w:rPr>
          <w:rFonts w:hint="cs"/>
          <w:rtl/>
          <w:lang w:eastAsia="en-US"/>
        </w:rPr>
        <w:t xml:space="preserve">. ראה גם </w:t>
      </w:r>
      <w:r>
        <w:rPr>
          <w:rtl/>
          <w:lang w:eastAsia="en-US"/>
        </w:rPr>
        <w:t>מסכת ברכות דף ט עמוד ב</w:t>
      </w:r>
      <w:r>
        <w:rPr>
          <w:rFonts w:hint="cs"/>
          <w:rtl/>
          <w:lang w:eastAsia="en-US"/>
        </w:rPr>
        <w:t>: "</w:t>
      </w:r>
      <w:r>
        <w:rPr>
          <w:rtl/>
          <w:lang w:eastAsia="en-US"/>
        </w:rPr>
        <w:t>וינצלו את מצרים. אמר רבי אמי: מלמד שעשאוה כמצודה שאין בה דגן</w:t>
      </w:r>
      <w:r>
        <w:rPr>
          <w:rFonts w:hint="cs"/>
          <w:rtl/>
          <w:lang w:eastAsia="en-US"/>
        </w:rPr>
        <w:t xml:space="preserve">, </w:t>
      </w:r>
      <w:r>
        <w:rPr>
          <w:rtl/>
          <w:lang w:eastAsia="en-US"/>
        </w:rPr>
        <w:t>וריש לקיש אמר: עשאוה כמצולה שאין בה דגים</w:t>
      </w:r>
      <w:r>
        <w:rPr>
          <w:rFonts w:hint="cs"/>
          <w:rtl/>
          <w:lang w:eastAsia="en-US"/>
        </w:rPr>
        <w:t>"</w:t>
      </w:r>
      <w:r>
        <w:rPr>
          <w:rtl/>
          <w:lang w:eastAsia="en-US"/>
        </w:rPr>
        <w:t>.</w:t>
      </w:r>
      <w:r w:rsidRPr="002268F7">
        <w:rPr>
          <w:rtl/>
          <w:lang w:eastAsia="en-US"/>
        </w:rPr>
        <w:t xml:space="preserve"> </w:t>
      </w:r>
      <w:r>
        <w:rPr>
          <w:rFonts w:hint="cs"/>
          <w:rtl/>
          <w:lang w:eastAsia="en-US"/>
        </w:rPr>
        <w:t xml:space="preserve">והשווה כל זאת עם </w:t>
      </w:r>
      <w:r>
        <w:rPr>
          <w:rtl/>
          <w:lang w:eastAsia="en-US"/>
        </w:rPr>
        <w:t>שיר השירים רבה פרשה ה</w:t>
      </w:r>
      <w:r>
        <w:rPr>
          <w:rFonts w:hint="cs"/>
          <w:rtl/>
          <w:lang w:eastAsia="en-US"/>
        </w:rPr>
        <w:t>, סימן ה המתאר את עליית בית שני שרוקנה את מלכות פרס מבעלי המלאכה שלה: "</w:t>
      </w:r>
      <w:r>
        <w:rPr>
          <w:rtl/>
          <w:lang w:eastAsia="en-US"/>
        </w:rPr>
        <w:t>יצא כורש לטייל במדינה וראה המדינה שוממת</w:t>
      </w:r>
      <w:r>
        <w:rPr>
          <w:rFonts w:hint="cs"/>
          <w:rtl/>
          <w:lang w:eastAsia="en-US"/>
        </w:rPr>
        <w:t>.</w:t>
      </w:r>
      <w:r>
        <w:rPr>
          <w:rtl/>
          <w:lang w:eastAsia="en-US"/>
        </w:rPr>
        <w:t xml:space="preserve"> אמר</w:t>
      </w:r>
      <w:r>
        <w:rPr>
          <w:rFonts w:hint="cs"/>
          <w:rtl/>
          <w:lang w:eastAsia="en-US"/>
        </w:rPr>
        <w:t>:</w:t>
      </w:r>
      <w:r>
        <w:rPr>
          <w:rtl/>
          <w:lang w:eastAsia="en-US"/>
        </w:rPr>
        <w:t xml:space="preserve"> מה טיבה של מדינה זו שוממת</w:t>
      </w:r>
      <w:r>
        <w:rPr>
          <w:rFonts w:hint="cs"/>
          <w:rtl/>
          <w:lang w:eastAsia="en-US"/>
        </w:rPr>
        <w:t>?</w:t>
      </w:r>
      <w:r>
        <w:rPr>
          <w:rtl/>
          <w:lang w:eastAsia="en-US"/>
        </w:rPr>
        <w:t xml:space="preserve"> אֵיכָן הם הַזֶהָבִים</w:t>
      </w:r>
      <w:r>
        <w:rPr>
          <w:rFonts w:hint="cs"/>
          <w:rtl/>
          <w:lang w:eastAsia="en-US"/>
        </w:rPr>
        <w:t>?</w:t>
      </w:r>
      <w:r>
        <w:rPr>
          <w:rtl/>
          <w:lang w:eastAsia="en-US"/>
        </w:rPr>
        <w:t xml:space="preserve"> אֵיכָן הם הַכַּסָּפִים</w:t>
      </w:r>
      <w:r>
        <w:rPr>
          <w:rFonts w:hint="cs"/>
          <w:rtl/>
          <w:lang w:eastAsia="en-US"/>
        </w:rPr>
        <w:t>?</w:t>
      </w:r>
      <w:r>
        <w:rPr>
          <w:rtl/>
          <w:lang w:eastAsia="en-US"/>
        </w:rPr>
        <w:t xml:space="preserve"> אמרי ל</w:t>
      </w:r>
      <w:r>
        <w:rPr>
          <w:rFonts w:hint="cs"/>
          <w:rtl/>
          <w:lang w:eastAsia="en-US"/>
        </w:rPr>
        <w:t xml:space="preserve">ו: </w:t>
      </w:r>
      <w:r>
        <w:rPr>
          <w:rtl/>
          <w:lang w:eastAsia="en-US"/>
        </w:rPr>
        <w:t>ולא את</w:t>
      </w:r>
      <w:r>
        <w:rPr>
          <w:rFonts w:hint="cs"/>
          <w:rtl/>
          <w:lang w:eastAsia="en-US"/>
        </w:rPr>
        <w:t>ה</w:t>
      </w:r>
      <w:r>
        <w:rPr>
          <w:rtl/>
          <w:lang w:eastAsia="en-US"/>
        </w:rPr>
        <w:t xml:space="preserve"> הוא </w:t>
      </w:r>
      <w:r>
        <w:rPr>
          <w:rFonts w:hint="cs"/>
          <w:rtl/>
          <w:lang w:eastAsia="en-US"/>
        </w:rPr>
        <w:t>ש</w:t>
      </w:r>
      <w:r>
        <w:rPr>
          <w:rtl/>
          <w:lang w:eastAsia="en-US"/>
        </w:rPr>
        <w:t xml:space="preserve">גזרת ואמרת כל </w:t>
      </w:r>
      <w:r>
        <w:rPr>
          <w:rFonts w:hint="cs"/>
          <w:rtl/>
          <w:lang w:eastAsia="en-US"/>
        </w:rPr>
        <w:t>ה</w:t>
      </w:r>
      <w:r>
        <w:rPr>
          <w:rtl/>
          <w:lang w:eastAsia="en-US"/>
        </w:rPr>
        <w:t>יהודי</w:t>
      </w:r>
      <w:r>
        <w:rPr>
          <w:rFonts w:hint="cs"/>
          <w:rtl/>
          <w:lang w:eastAsia="en-US"/>
        </w:rPr>
        <w:t xml:space="preserve">ם יצאו ויבנו את </w:t>
      </w:r>
      <w:r>
        <w:rPr>
          <w:rtl/>
          <w:lang w:eastAsia="en-US"/>
        </w:rPr>
        <w:t xml:space="preserve">בית </w:t>
      </w:r>
      <w:r>
        <w:rPr>
          <w:rFonts w:hint="cs"/>
          <w:rtl/>
          <w:lang w:eastAsia="en-US"/>
        </w:rPr>
        <w:t>ה</w:t>
      </w:r>
      <w:r>
        <w:rPr>
          <w:rtl/>
          <w:lang w:eastAsia="en-US"/>
        </w:rPr>
        <w:t>מקדש</w:t>
      </w:r>
      <w:r>
        <w:rPr>
          <w:rFonts w:hint="cs"/>
          <w:rtl/>
          <w:lang w:eastAsia="en-US"/>
        </w:rPr>
        <w:t xml:space="preserve">? מהם </w:t>
      </w:r>
      <w:r>
        <w:rPr>
          <w:rtl/>
          <w:lang w:eastAsia="en-US"/>
        </w:rPr>
        <w:t>הַזֶהָבִים</w:t>
      </w:r>
      <w:r>
        <w:rPr>
          <w:rFonts w:hint="cs"/>
          <w:rtl/>
          <w:lang w:eastAsia="en-US"/>
        </w:rPr>
        <w:t xml:space="preserve"> ומ</w:t>
      </w:r>
      <w:r>
        <w:rPr>
          <w:rtl/>
          <w:lang w:eastAsia="en-US"/>
        </w:rPr>
        <w:t>הם הַכַּסָּפִים</w:t>
      </w:r>
      <w:r>
        <w:rPr>
          <w:rFonts w:hint="cs"/>
          <w:rtl/>
          <w:lang w:eastAsia="en-US"/>
        </w:rPr>
        <w:t xml:space="preserve">. הא </w:t>
      </w:r>
      <w:r>
        <w:rPr>
          <w:rtl/>
          <w:lang w:eastAsia="en-US"/>
        </w:rPr>
        <w:t>דסלקין למבנא מקדשא</w:t>
      </w:r>
      <w:r>
        <w:rPr>
          <w:rFonts w:hint="cs"/>
          <w:rtl/>
          <w:lang w:eastAsia="en-US"/>
        </w:rPr>
        <w:t xml:space="preserve">. באותה שעה </w:t>
      </w:r>
      <w:r>
        <w:rPr>
          <w:rtl/>
          <w:lang w:eastAsia="en-US"/>
        </w:rPr>
        <w:t>גזר ואמר דעבר פרת עבר דלא עבר לא יעבור</w:t>
      </w:r>
      <w:r>
        <w:rPr>
          <w:rFonts w:hint="cs"/>
          <w:rtl/>
          <w:lang w:eastAsia="en-US"/>
        </w:rPr>
        <w:t xml:space="preserve">". ראה דברינו </w:t>
      </w:r>
      <w:hyperlink r:id="rId3" w:history="1">
        <w:r w:rsidRPr="007C07F5">
          <w:rPr>
            <w:rStyle w:val="Hyperlink"/>
            <w:rFonts w:hint="cs"/>
            <w:rtl/>
            <w:lang w:eastAsia="en-US"/>
          </w:rPr>
          <w:t>עליית בית שני</w:t>
        </w:r>
      </w:hyperlink>
      <w:r>
        <w:rPr>
          <w:rFonts w:hint="cs"/>
          <w:rtl/>
          <w:lang w:eastAsia="en-US"/>
        </w:rPr>
        <w:t xml:space="preserve"> בשיר השירים (שבת המועד פסח).</w:t>
      </w:r>
      <w:r w:rsidR="00A41CE9">
        <w:rPr>
          <w:rFonts w:hint="cs"/>
          <w:rtl/>
        </w:rPr>
        <w:t xml:space="preserve"> וחזרנו שוב לקשר בין יציאת מצרים ועליית בית שני בימי שיבת ציון. </w:t>
      </w:r>
      <w:r w:rsidR="00A41CE9">
        <w:rPr>
          <w:rFonts w:hint="cs"/>
          <w:rtl/>
          <w:lang w:eastAsia="en-US"/>
        </w:rPr>
        <w:t>יש רגליים לדבר שאולי הדרשות בשבח הערב רב</w:t>
      </w:r>
      <w:r w:rsidR="000A32D0">
        <w:rPr>
          <w:rFonts w:hint="cs"/>
          <w:rtl/>
          <w:lang w:eastAsia="en-US"/>
        </w:rPr>
        <w:t>:</w:t>
      </w:r>
      <w:r w:rsidR="00A41CE9">
        <w:rPr>
          <w:rFonts w:hint="cs"/>
          <w:rtl/>
          <w:lang w:eastAsia="en-US"/>
        </w:rPr>
        <w:t xml:space="preserve"> העשירים, אוהבי המלך, </w:t>
      </w:r>
      <w:r w:rsidR="000A32D0">
        <w:rPr>
          <w:rFonts w:hint="cs"/>
          <w:rtl/>
          <w:lang w:eastAsia="en-US"/>
        </w:rPr>
        <w:t xml:space="preserve">החכמים, </w:t>
      </w:r>
      <w:r w:rsidR="00A41CE9">
        <w:rPr>
          <w:rFonts w:hint="cs"/>
          <w:rtl/>
          <w:lang w:eastAsia="en-US"/>
        </w:rPr>
        <w:t>בעלי האומניות וכו'</w:t>
      </w:r>
      <w:r w:rsidR="000A32D0">
        <w:rPr>
          <w:rFonts w:hint="cs"/>
          <w:rtl/>
          <w:lang w:eastAsia="en-US"/>
        </w:rPr>
        <w:t>,</w:t>
      </w:r>
      <w:r w:rsidR="00A41CE9">
        <w:rPr>
          <w:rFonts w:hint="cs"/>
          <w:rtl/>
          <w:lang w:eastAsia="en-US"/>
        </w:rPr>
        <w:t xml:space="preserve"> יותר מש</w:t>
      </w:r>
      <w:r w:rsidR="000A32D0">
        <w:rPr>
          <w:rFonts w:hint="cs"/>
          <w:rtl/>
          <w:lang w:eastAsia="en-US"/>
        </w:rPr>
        <w:t xml:space="preserve">הן באות </w:t>
      </w:r>
      <w:r w:rsidR="00A41CE9">
        <w:rPr>
          <w:rFonts w:hint="cs"/>
          <w:rtl/>
          <w:lang w:eastAsia="en-US"/>
        </w:rPr>
        <w:t xml:space="preserve">להסביר את מאורעות יציאת מצרים, </w:t>
      </w:r>
      <w:r w:rsidR="000A32D0">
        <w:rPr>
          <w:rFonts w:hint="cs"/>
          <w:rtl/>
          <w:lang w:eastAsia="en-US"/>
        </w:rPr>
        <w:t xml:space="preserve">הן באות </w:t>
      </w:r>
      <w:r w:rsidR="00A41CE9">
        <w:rPr>
          <w:rFonts w:hint="cs"/>
          <w:rtl/>
          <w:lang w:eastAsia="en-US"/>
        </w:rPr>
        <w:t>להביע את הכאב על מיעוט וחולשת שיבת ציון של בית שני. איפה ההמונים שיצאו ממצרים? איפה הערב רב שחיזק את בני ישראל שם?</w:t>
      </w:r>
      <w:r w:rsidR="000A32D0">
        <w:rPr>
          <w:rFonts w:hint="cs"/>
          <w:rtl/>
        </w:rPr>
        <w:t xml:space="preserve"> איפה העשירים, החכמים ובעלי האומניות שיחדשו את ישיבת הארץ?</w:t>
      </w:r>
    </w:p>
  </w:footnote>
  <w:footnote w:id="11">
    <w:p w14:paraId="6A31FE1E" w14:textId="77777777" w:rsidR="00954D6B" w:rsidRDefault="00954D6B" w:rsidP="00A41CE9">
      <w:pPr>
        <w:pStyle w:val="a3"/>
        <w:rPr>
          <w:rFonts w:hint="cs"/>
          <w:rtl/>
        </w:rPr>
      </w:pPr>
      <w:r>
        <w:rPr>
          <w:rStyle w:val="a5"/>
        </w:rPr>
        <w:footnoteRef/>
      </w:r>
      <w:r>
        <w:rPr>
          <w:rtl/>
        </w:rPr>
        <w:t xml:space="preserve"> </w:t>
      </w:r>
      <w:r>
        <w:rPr>
          <w:rFonts w:hint="cs"/>
          <w:rtl/>
        </w:rPr>
        <w:t>ממקור זה ואילך משתנה לחלוטין היחס החיובי לערב רב.</w:t>
      </w:r>
    </w:p>
  </w:footnote>
  <w:footnote w:id="12">
    <w:p w14:paraId="1AEEB3B8" w14:textId="77777777" w:rsidR="00977BD1" w:rsidRDefault="00977BD1">
      <w:pPr>
        <w:pStyle w:val="a3"/>
        <w:rPr>
          <w:rFonts w:hint="cs"/>
        </w:rPr>
      </w:pPr>
      <w:r>
        <w:rPr>
          <w:rStyle w:val="a5"/>
        </w:rPr>
        <w:footnoteRef/>
      </w:r>
      <w:r>
        <w:rPr>
          <w:rtl/>
        </w:rPr>
        <w:t xml:space="preserve"> המילה הנכונה היא אקטורין </w:t>
      </w:r>
      <w:r>
        <w:t>(actor)</w:t>
      </w:r>
      <w:r>
        <w:rPr>
          <w:rtl/>
        </w:rPr>
        <w:t xml:space="preserve"> </w:t>
      </w:r>
      <w:r>
        <w:t>–</w:t>
      </w:r>
      <w:r>
        <w:rPr>
          <w:rtl/>
        </w:rPr>
        <w:t xml:space="preserve"> שומרים (במיוחד על עבדים ורכוש המלך). מיונית.</w:t>
      </w:r>
      <w:r>
        <w:rPr>
          <w:rFonts w:hint="cs"/>
          <w:rtl/>
        </w:rPr>
        <w:t xml:space="preserve"> ראה מכילתא בהערה הסמוכה.</w:t>
      </w:r>
    </w:p>
  </w:footnote>
  <w:footnote w:id="13">
    <w:p w14:paraId="5271661F" w14:textId="77777777" w:rsidR="00B55CB5" w:rsidRDefault="00B55CB5" w:rsidP="00954D6B">
      <w:pPr>
        <w:pStyle w:val="a3"/>
        <w:rPr>
          <w:rFonts w:hint="cs"/>
          <w:rtl/>
        </w:rPr>
      </w:pPr>
      <w:r>
        <w:rPr>
          <w:rStyle w:val="a5"/>
        </w:rPr>
        <w:footnoteRef/>
      </w:r>
      <w:r>
        <w:rPr>
          <w:rtl/>
        </w:rPr>
        <w:t xml:space="preserve"> </w:t>
      </w:r>
      <w:r>
        <w:rPr>
          <w:rFonts w:hint="cs"/>
          <w:rtl/>
          <w:lang w:eastAsia="en-US"/>
        </w:rPr>
        <w:t>וחזקוני, המבאר ומרחיב על רש"י פעמים רבות, כולל בתוך האיקטורין גם את הערב רב: "</w:t>
      </w:r>
      <w:r>
        <w:rPr>
          <w:rtl/>
          <w:lang w:eastAsia="en-US"/>
        </w:rPr>
        <w:t>ויהי בשלח פרעה את העם לרבות ערב רב ואיקטורין ששלח עמהם</w:t>
      </w:r>
      <w:r>
        <w:rPr>
          <w:rFonts w:hint="cs"/>
          <w:rtl/>
          <w:lang w:eastAsia="en-US"/>
        </w:rPr>
        <w:t>". היינו שהערב רב הוא שהלשין לפרעה שבני ישראל בורחים</w:t>
      </w:r>
      <w:r w:rsidR="005945AB">
        <w:rPr>
          <w:rFonts w:hint="cs"/>
          <w:rtl/>
          <w:lang w:eastAsia="en-US"/>
        </w:rPr>
        <w:t xml:space="preserve"> ולא יוצאים רק לשלושה ימים כמו שאמרו</w:t>
      </w:r>
      <w:r>
        <w:rPr>
          <w:rFonts w:hint="cs"/>
          <w:rtl/>
          <w:lang w:eastAsia="en-US"/>
        </w:rPr>
        <w:t xml:space="preserve">. המקור לפירושים אלה הוא מדרש </w:t>
      </w:r>
      <w:r>
        <w:rPr>
          <w:rtl/>
          <w:lang w:eastAsia="en-US"/>
        </w:rPr>
        <w:t>מכילתא דרבי ישמעאל בשלח - מסכתא דויהי פרשה א</w:t>
      </w:r>
      <w:r>
        <w:rPr>
          <w:rFonts w:hint="cs"/>
          <w:rtl/>
          <w:lang w:eastAsia="en-US"/>
        </w:rPr>
        <w:t>: "</w:t>
      </w:r>
      <w:r>
        <w:rPr>
          <w:rtl/>
          <w:lang w:eastAsia="en-US"/>
        </w:rPr>
        <w:t>אמרו להם האקטורין</w:t>
      </w:r>
      <w:r>
        <w:rPr>
          <w:rFonts w:hint="cs"/>
          <w:rtl/>
          <w:lang w:eastAsia="en-US"/>
        </w:rPr>
        <w:t>:</w:t>
      </w:r>
      <w:r>
        <w:rPr>
          <w:rtl/>
          <w:lang w:eastAsia="en-US"/>
        </w:rPr>
        <w:t xml:space="preserve"> הגיעה פרותזימיה שלכם לחזור למצרים</w:t>
      </w:r>
      <w:r>
        <w:rPr>
          <w:rFonts w:hint="cs"/>
          <w:rtl/>
          <w:lang w:eastAsia="en-US"/>
        </w:rPr>
        <w:t>,</w:t>
      </w:r>
      <w:r>
        <w:rPr>
          <w:rtl/>
          <w:lang w:eastAsia="en-US"/>
        </w:rPr>
        <w:t xml:space="preserve"> שנ</w:t>
      </w:r>
      <w:r>
        <w:rPr>
          <w:rFonts w:hint="cs"/>
          <w:rtl/>
          <w:lang w:eastAsia="en-US"/>
        </w:rPr>
        <w:t>אמר:</w:t>
      </w:r>
      <w:r>
        <w:rPr>
          <w:rtl/>
          <w:lang w:eastAsia="en-US"/>
        </w:rPr>
        <w:t xml:space="preserve"> דרך שלשת ימים</w:t>
      </w:r>
      <w:r>
        <w:rPr>
          <w:rFonts w:hint="cs"/>
          <w:rtl/>
          <w:lang w:eastAsia="en-US"/>
        </w:rPr>
        <w:t>.</w:t>
      </w:r>
      <w:r>
        <w:rPr>
          <w:rtl/>
          <w:lang w:eastAsia="en-US"/>
        </w:rPr>
        <w:t xml:space="preserve"> אמרו להם ישראל</w:t>
      </w:r>
      <w:r>
        <w:rPr>
          <w:rFonts w:hint="cs"/>
          <w:rtl/>
          <w:lang w:eastAsia="en-US"/>
        </w:rPr>
        <w:t>:</w:t>
      </w:r>
      <w:r>
        <w:rPr>
          <w:rtl/>
          <w:lang w:eastAsia="en-US"/>
        </w:rPr>
        <w:t xml:space="preserve"> וכשיצאנו ברשות פרעה יצאנו</w:t>
      </w:r>
      <w:r>
        <w:rPr>
          <w:rFonts w:hint="cs"/>
          <w:rtl/>
          <w:lang w:eastAsia="en-US"/>
        </w:rPr>
        <w:t>?</w:t>
      </w:r>
      <w:r>
        <w:rPr>
          <w:rtl/>
          <w:lang w:eastAsia="en-US"/>
        </w:rPr>
        <w:t xml:space="preserve"> שנ</w:t>
      </w:r>
      <w:r>
        <w:rPr>
          <w:rFonts w:hint="cs"/>
          <w:rtl/>
          <w:lang w:eastAsia="en-US"/>
        </w:rPr>
        <w:t xml:space="preserve">אמר: </w:t>
      </w:r>
      <w:r>
        <w:rPr>
          <w:rtl/>
          <w:lang w:eastAsia="en-US"/>
        </w:rPr>
        <w:t>ממחרת הפסח יצאו בני ישראל ביד רמה</w:t>
      </w:r>
      <w:r>
        <w:rPr>
          <w:rFonts w:hint="cs"/>
          <w:rtl/>
          <w:lang w:eastAsia="en-US"/>
        </w:rPr>
        <w:t>.</w:t>
      </w:r>
      <w:r>
        <w:rPr>
          <w:rtl/>
          <w:lang w:eastAsia="en-US"/>
        </w:rPr>
        <w:t xml:space="preserve"> אמרו להם האקטור</w:t>
      </w:r>
      <w:r w:rsidR="00954D6B">
        <w:rPr>
          <w:rFonts w:hint="cs"/>
          <w:rtl/>
          <w:lang w:eastAsia="en-US"/>
        </w:rPr>
        <w:t>ו</w:t>
      </w:r>
      <w:r>
        <w:rPr>
          <w:rtl/>
          <w:lang w:eastAsia="en-US"/>
        </w:rPr>
        <w:t>ן</w:t>
      </w:r>
      <w:r>
        <w:rPr>
          <w:rFonts w:hint="cs"/>
          <w:rtl/>
          <w:lang w:eastAsia="en-US"/>
        </w:rPr>
        <w:t>:</w:t>
      </w:r>
      <w:r>
        <w:rPr>
          <w:rtl/>
          <w:lang w:eastAsia="en-US"/>
        </w:rPr>
        <w:t xml:space="preserve"> רוצין ולא רוצין</w:t>
      </w:r>
      <w:r>
        <w:rPr>
          <w:rFonts w:hint="cs"/>
          <w:rtl/>
          <w:lang w:eastAsia="en-US"/>
        </w:rPr>
        <w:t>,</w:t>
      </w:r>
      <w:r>
        <w:rPr>
          <w:rtl/>
          <w:lang w:eastAsia="en-US"/>
        </w:rPr>
        <w:t xml:space="preserve"> סופכם לקיים דברי מלכות</w:t>
      </w:r>
      <w:r>
        <w:rPr>
          <w:rFonts w:hint="cs"/>
          <w:rtl/>
          <w:lang w:eastAsia="en-US"/>
        </w:rPr>
        <w:t>.</w:t>
      </w:r>
      <w:r>
        <w:rPr>
          <w:rtl/>
          <w:lang w:eastAsia="en-US"/>
        </w:rPr>
        <w:t xml:space="preserve"> עמדו עליהם ישראל הכו מהם</w:t>
      </w:r>
      <w:r>
        <w:rPr>
          <w:rFonts w:hint="cs"/>
          <w:rtl/>
          <w:lang w:eastAsia="en-US"/>
        </w:rPr>
        <w:t>,</w:t>
      </w:r>
      <w:r>
        <w:rPr>
          <w:rtl/>
          <w:lang w:eastAsia="en-US"/>
        </w:rPr>
        <w:t xml:space="preserve"> פצעו מהם</w:t>
      </w:r>
      <w:r>
        <w:rPr>
          <w:rFonts w:hint="cs"/>
          <w:rtl/>
          <w:lang w:eastAsia="en-US"/>
        </w:rPr>
        <w:t>,</w:t>
      </w:r>
      <w:r>
        <w:rPr>
          <w:rtl/>
          <w:lang w:eastAsia="en-US"/>
        </w:rPr>
        <w:t xml:space="preserve"> הרגו מהם</w:t>
      </w:r>
      <w:r>
        <w:rPr>
          <w:rFonts w:hint="cs"/>
          <w:rtl/>
          <w:lang w:eastAsia="en-US"/>
        </w:rPr>
        <w:t>.</w:t>
      </w:r>
      <w:r>
        <w:rPr>
          <w:rtl/>
          <w:lang w:eastAsia="en-US"/>
        </w:rPr>
        <w:t xml:space="preserve"> הלכו והגידו לפרעה</w:t>
      </w:r>
      <w:r>
        <w:rPr>
          <w:rFonts w:hint="cs"/>
          <w:rtl/>
          <w:lang w:eastAsia="en-US"/>
        </w:rPr>
        <w:t>"</w:t>
      </w:r>
      <w:r>
        <w:rPr>
          <w:rtl/>
          <w:lang w:eastAsia="en-US"/>
        </w:rPr>
        <w:t>.</w:t>
      </w:r>
      <w:r w:rsidR="004E4973">
        <w:rPr>
          <w:rFonts w:hint="cs"/>
          <w:rtl/>
        </w:rPr>
        <w:t xml:space="preserve"> וכבר הרחבנו לדון בנושא </w:t>
      </w:r>
      <w:hyperlink r:id="rId4" w:history="1">
        <w:r w:rsidR="004E4973" w:rsidRPr="004E4973">
          <w:rPr>
            <w:rStyle w:val="Hyperlink"/>
            <w:rFonts w:hint="cs"/>
            <w:rtl/>
          </w:rPr>
          <w:t>דרך שלושת ימים</w:t>
        </w:r>
      </w:hyperlink>
      <w:r w:rsidR="004E4973">
        <w:rPr>
          <w:rFonts w:hint="cs"/>
          <w:rtl/>
        </w:rPr>
        <w:t xml:space="preserve"> בפרשה זו, מדוע משה אומר זאת לפרעה במקום פשוט לדרוש: "שלח את עמי".</w:t>
      </w:r>
    </w:p>
  </w:footnote>
  <w:footnote w:id="14">
    <w:p w14:paraId="636789A7" w14:textId="77777777" w:rsidR="003751E5" w:rsidRDefault="003751E5" w:rsidP="000A32D0">
      <w:pPr>
        <w:pStyle w:val="a3"/>
        <w:rPr>
          <w:rFonts w:hint="cs"/>
          <w:rtl/>
        </w:rPr>
      </w:pPr>
      <w:r>
        <w:rPr>
          <w:rStyle w:val="a5"/>
        </w:rPr>
        <w:footnoteRef/>
      </w:r>
      <w:r>
        <w:rPr>
          <w:rtl/>
        </w:rPr>
        <w:t xml:space="preserve"> </w:t>
      </w:r>
      <w:r w:rsidR="00A41CE9">
        <w:rPr>
          <w:rFonts w:hint="cs"/>
          <w:rtl/>
        </w:rPr>
        <w:t>משה הוא שבחר להעלות את הערב רב ממצרים. לאפשר ל</w:t>
      </w:r>
      <w:r w:rsidR="000A32D0">
        <w:rPr>
          <w:rFonts w:hint="cs"/>
          <w:rtl/>
        </w:rPr>
        <w:t>"</w:t>
      </w:r>
      <w:r w:rsidR="00A41CE9">
        <w:rPr>
          <w:rFonts w:hint="cs"/>
          <w:rtl/>
        </w:rPr>
        <w:t>מצרים הטובים</w:t>
      </w:r>
      <w:r w:rsidR="000A32D0">
        <w:rPr>
          <w:rFonts w:hint="cs"/>
          <w:rtl/>
        </w:rPr>
        <w:t>"</w:t>
      </w:r>
      <w:r w:rsidR="00A41CE9">
        <w:rPr>
          <w:rFonts w:hint="cs"/>
          <w:rtl/>
        </w:rPr>
        <w:t xml:space="preserve">, שהמדרש מוכיח שהיו רעים, להצטרף למסעם של בני ישראל. נראה שלרעיון זה אין שום סמך במקרא וכולו פרי רעיונו ומחשבתו של הדרשן. </w:t>
      </w:r>
      <w:r w:rsidR="000A32D0">
        <w:rPr>
          <w:rFonts w:hint="cs"/>
          <w:rtl/>
        </w:rPr>
        <w:t xml:space="preserve">האם זה קשור לתולדות חיי של משה? ראה דברינו </w:t>
      </w:r>
      <w:hyperlink r:id="rId5" w:history="1">
        <w:r w:rsidR="000A32D0" w:rsidRPr="000A32D0">
          <w:rPr>
            <w:rStyle w:val="Hyperlink"/>
            <w:rFonts w:hint="cs"/>
            <w:rtl/>
          </w:rPr>
          <w:t>איש מצרי</w:t>
        </w:r>
      </w:hyperlink>
      <w:r w:rsidR="000A32D0">
        <w:rPr>
          <w:rFonts w:hint="cs"/>
          <w:rtl/>
        </w:rPr>
        <w:t xml:space="preserve"> בפרשת שמות.</w:t>
      </w:r>
      <w:r w:rsidR="00A41CE9">
        <w:rPr>
          <w:rFonts w:hint="cs"/>
          <w:rtl/>
        </w:rPr>
        <w:t xml:space="preserve"> </w:t>
      </w:r>
    </w:p>
  </w:footnote>
  <w:footnote w:id="15">
    <w:p w14:paraId="1618B612" w14:textId="77777777" w:rsidR="001B3814" w:rsidRDefault="001B3814" w:rsidP="00BF2945">
      <w:pPr>
        <w:pStyle w:val="a3"/>
        <w:rPr>
          <w:rFonts w:hint="cs"/>
          <w:rtl/>
        </w:rPr>
      </w:pPr>
      <w:r>
        <w:rPr>
          <w:rStyle w:val="a5"/>
        </w:rPr>
        <w:footnoteRef/>
      </w:r>
      <w:r>
        <w:rPr>
          <w:rtl/>
        </w:rPr>
        <w:t xml:space="preserve"> </w:t>
      </w:r>
      <w:r>
        <w:rPr>
          <w:rFonts w:hint="cs"/>
          <w:rtl/>
          <w:lang w:eastAsia="en-US"/>
        </w:rPr>
        <w:t xml:space="preserve">זו הסנגוריה הידועה שהערב רב עשה את העגל, לא בני ישראל. ראה </w:t>
      </w:r>
      <w:r>
        <w:rPr>
          <w:rtl/>
          <w:lang w:eastAsia="en-US"/>
        </w:rPr>
        <w:t>ויקרא רבה פרשת אמור פרשה כז</w:t>
      </w:r>
      <w:r>
        <w:rPr>
          <w:rFonts w:hint="cs"/>
          <w:rtl/>
          <w:lang w:eastAsia="en-US"/>
        </w:rPr>
        <w:t xml:space="preserve"> סימן ח: "</w:t>
      </w:r>
      <w:r>
        <w:rPr>
          <w:rtl/>
          <w:lang w:eastAsia="en-US"/>
        </w:rPr>
        <w:t>רב הונא ורב אידי בש</w:t>
      </w:r>
      <w:r>
        <w:rPr>
          <w:rFonts w:hint="cs"/>
          <w:rtl/>
          <w:lang w:eastAsia="en-US"/>
        </w:rPr>
        <w:t>ם</w:t>
      </w:r>
      <w:r>
        <w:rPr>
          <w:rtl/>
          <w:lang w:eastAsia="en-US"/>
        </w:rPr>
        <w:t xml:space="preserve"> ר' שמואל בר נחמן</w:t>
      </w:r>
      <w:r>
        <w:rPr>
          <w:rFonts w:hint="cs"/>
          <w:rtl/>
          <w:lang w:eastAsia="en-US"/>
        </w:rPr>
        <w:t>:</w:t>
      </w:r>
      <w:r>
        <w:rPr>
          <w:rtl/>
          <w:lang w:eastAsia="en-US"/>
        </w:rPr>
        <w:t xml:space="preserve"> מוצלין היו ישראל מאותו מעשה</w:t>
      </w:r>
      <w:r>
        <w:rPr>
          <w:rFonts w:hint="cs"/>
          <w:rtl/>
          <w:lang w:eastAsia="en-US"/>
        </w:rPr>
        <w:t>.</w:t>
      </w:r>
      <w:r>
        <w:rPr>
          <w:rtl/>
          <w:lang w:eastAsia="en-US"/>
        </w:rPr>
        <w:t xml:space="preserve"> שאילו עשו ישראל את העגל</w:t>
      </w:r>
      <w:r>
        <w:rPr>
          <w:rFonts w:hint="cs"/>
          <w:rtl/>
          <w:lang w:eastAsia="en-US"/>
        </w:rPr>
        <w:t>,</w:t>
      </w:r>
      <w:r>
        <w:rPr>
          <w:rtl/>
          <w:lang w:eastAsia="en-US"/>
        </w:rPr>
        <w:t xml:space="preserve"> היה להן לומר</w:t>
      </w:r>
      <w:r>
        <w:rPr>
          <w:rFonts w:hint="cs"/>
          <w:rtl/>
          <w:lang w:eastAsia="en-US"/>
        </w:rPr>
        <w:t>:</w:t>
      </w:r>
      <w:r>
        <w:rPr>
          <w:rtl/>
          <w:lang w:eastAsia="en-US"/>
        </w:rPr>
        <w:t xml:space="preserve"> אלה אלהינו ישראל, אלא הגרים שעלו עם ישראל ממצרים, וגם ערב רב עלה אתם (שמות יב, לח), הם עשו את העגל</w:t>
      </w:r>
      <w:r>
        <w:rPr>
          <w:rFonts w:hint="cs"/>
          <w:rtl/>
          <w:lang w:eastAsia="en-US"/>
        </w:rPr>
        <w:t>.</w:t>
      </w:r>
      <w:r>
        <w:rPr>
          <w:rtl/>
          <w:lang w:eastAsia="en-US"/>
        </w:rPr>
        <w:t xml:space="preserve"> והיו מונין להן ואומרין להן</w:t>
      </w:r>
      <w:r>
        <w:rPr>
          <w:rFonts w:hint="cs"/>
          <w:rtl/>
          <w:lang w:eastAsia="en-US"/>
        </w:rPr>
        <w:t>:</w:t>
      </w:r>
      <w:r>
        <w:rPr>
          <w:rtl/>
          <w:lang w:eastAsia="en-US"/>
        </w:rPr>
        <w:t xml:space="preserve"> אלה אלהיך ישראל (שמות לב ח)</w:t>
      </w:r>
      <w:r>
        <w:rPr>
          <w:rFonts w:hint="cs"/>
          <w:rtl/>
          <w:lang w:eastAsia="en-US"/>
        </w:rPr>
        <w:t>"</w:t>
      </w:r>
      <w:r>
        <w:rPr>
          <w:rtl/>
          <w:lang w:eastAsia="en-US"/>
        </w:rPr>
        <w:t>.</w:t>
      </w:r>
      <w:r>
        <w:rPr>
          <w:rFonts w:hint="cs"/>
          <w:rtl/>
          <w:lang w:eastAsia="en-US"/>
        </w:rPr>
        <w:t xml:space="preserve"> </w:t>
      </w:r>
      <w:r w:rsidR="00A560CE">
        <w:rPr>
          <w:rFonts w:hint="cs"/>
          <w:rtl/>
          <w:lang w:eastAsia="en-US"/>
        </w:rPr>
        <w:t xml:space="preserve">ראה </w:t>
      </w:r>
      <w:r w:rsidR="00A560CE">
        <w:rPr>
          <w:rtl/>
          <w:lang w:eastAsia="en-US"/>
        </w:rPr>
        <w:t>מדרש תנחומא כי תשא</w:t>
      </w:r>
      <w:r w:rsidR="00A560CE">
        <w:rPr>
          <w:rFonts w:hint="cs"/>
          <w:rtl/>
          <w:lang w:eastAsia="en-US"/>
        </w:rPr>
        <w:t xml:space="preserve"> סימן ל שהקב"ה משוחח עם העגל (!) והוא עונה שהערב רב עשו אותו: "</w:t>
      </w:r>
      <w:r w:rsidR="00A560CE">
        <w:rPr>
          <w:rtl/>
          <w:lang w:eastAsia="en-US"/>
        </w:rPr>
        <w:t>א"ל ה</w:t>
      </w:r>
      <w:r w:rsidR="00A560CE">
        <w:rPr>
          <w:rFonts w:hint="cs"/>
          <w:rtl/>
          <w:lang w:eastAsia="en-US"/>
        </w:rPr>
        <w:t>קב"ה</w:t>
      </w:r>
      <w:r w:rsidR="00A560CE">
        <w:rPr>
          <w:rtl/>
          <w:lang w:eastAsia="en-US"/>
        </w:rPr>
        <w:t xml:space="preserve"> לאותו העגל</w:t>
      </w:r>
      <w:r w:rsidR="00A560CE">
        <w:rPr>
          <w:rFonts w:hint="cs"/>
          <w:rtl/>
          <w:lang w:eastAsia="en-US"/>
        </w:rPr>
        <w:t>:</w:t>
      </w:r>
      <w:r w:rsidR="00A560CE">
        <w:rPr>
          <w:rtl/>
          <w:lang w:eastAsia="en-US"/>
        </w:rPr>
        <w:t xml:space="preserve"> מי עשה אותך</w:t>
      </w:r>
      <w:r w:rsidR="00A560CE">
        <w:rPr>
          <w:rFonts w:hint="cs"/>
          <w:rtl/>
          <w:lang w:eastAsia="en-US"/>
        </w:rPr>
        <w:t xml:space="preserve">? </w:t>
      </w:r>
      <w:r w:rsidR="00A560CE">
        <w:rPr>
          <w:rtl/>
          <w:lang w:eastAsia="en-US"/>
        </w:rPr>
        <w:t>א"ל</w:t>
      </w:r>
      <w:r w:rsidR="00A560CE">
        <w:rPr>
          <w:rFonts w:hint="cs"/>
          <w:rtl/>
          <w:lang w:eastAsia="en-US"/>
        </w:rPr>
        <w:t>:</w:t>
      </w:r>
      <w:r w:rsidR="00A560CE">
        <w:rPr>
          <w:rtl/>
          <w:lang w:eastAsia="en-US"/>
        </w:rPr>
        <w:t xml:space="preserve"> חמור הערב רב שיצאו עם ישראל ממצרים שכתוב בהם (יחזקאל כג) אשר בשר חמורים בשרם</w:t>
      </w:r>
      <w:r w:rsidR="00A560CE">
        <w:rPr>
          <w:rFonts w:hint="cs"/>
          <w:rtl/>
          <w:lang w:eastAsia="en-US"/>
        </w:rPr>
        <w:t xml:space="preserve">". (החמור עשה שור </w:t>
      </w:r>
      <w:r w:rsidR="00A560CE">
        <w:rPr>
          <w:rtl/>
          <w:lang w:eastAsia="en-US"/>
        </w:rPr>
        <w:t>–</w:t>
      </w:r>
      <w:r w:rsidR="00A560CE">
        <w:rPr>
          <w:rFonts w:hint="cs"/>
          <w:rtl/>
          <w:lang w:eastAsia="en-US"/>
        </w:rPr>
        <w:t xml:space="preserve"> לא תחרוש בשור וחמור).</w:t>
      </w:r>
      <w:r w:rsidR="00A560CE">
        <w:rPr>
          <w:rtl/>
          <w:lang w:eastAsia="en-US"/>
        </w:rPr>
        <w:t xml:space="preserve"> </w:t>
      </w:r>
      <w:r w:rsidR="00A732BA">
        <w:rPr>
          <w:rFonts w:hint="cs"/>
          <w:rtl/>
          <w:lang w:eastAsia="en-US"/>
        </w:rPr>
        <w:t>ו</w:t>
      </w:r>
      <w:r w:rsidR="00A732BA">
        <w:rPr>
          <w:rtl/>
          <w:lang w:eastAsia="en-US"/>
        </w:rPr>
        <w:t>מדרש אגדה (בובר) שמות פרק לב</w:t>
      </w:r>
      <w:r w:rsidR="00A732BA">
        <w:rPr>
          <w:rFonts w:hint="cs"/>
          <w:rtl/>
          <w:lang w:eastAsia="en-US"/>
        </w:rPr>
        <w:t xml:space="preserve"> עושה משחק מילים "ערב" "ברע" ואומר: "</w:t>
      </w:r>
      <w:r w:rsidR="00A732BA">
        <w:rPr>
          <w:rtl/>
          <w:lang w:eastAsia="en-US"/>
        </w:rPr>
        <w:t>כי ברע הוא. רצה לומר ערב רב הם עשו זה הענין</w:t>
      </w:r>
      <w:r w:rsidR="00A732BA">
        <w:rPr>
          <w:rFonts w:hint="cs"/>
          <w:rtl/>
          <w:lang w:eastAsia="en-US"/>
        </w:rPr>
        <w:t>".</w:t>
      </w:r>
      <w:r w:rsidR="00A732BA">
        <w:rPr>
          <w:rtl/>
          <w:lang w:eastAsia="en-US"/>
        </w:rPr>
        <w:t xml:space="preserve"> </w:t>
      </w:r>
      <w:r w:rsidR="00BF2945">
        <w:rPr>
          <w:rFonts w:hint="cs"/>
          <w:rtl/>
          <w:lang w:eastAsia="en-US"/>
        </w:rPr>
        <w:t>ו</w:t>
      </w:r>
      <w:r w:rsidR="00BF2945">
        <w:rPr>
          <w:rtl/>
          <w:lang w:eastAsia="en-US"/>
        </w:rPr>
        <w:t xml:space="preserve">פסיקתא זוטרתא (לקח טוב) שמות פרשת כי תשא </w:t>
      </w:r>
      <w:r w:rsidR="00BF2945">
        <w:rPr>
          <w:rFonts w:hint="cs"/>
          <w:rtl/>
          <w:lang w:eastAsia="en-US"/>
        </w:rPr>
        <w:t>לב יז מציע שבפסוק: "</w:t>
      </w:r>
      <w:r w:rsidR="00BF2945">
        <w:rPr>
          <w:rtl/>
          <w:lang w:eastAsia="en-US"/>
        </w:rPr>
        <w:t>וַיִּשְׁמַע יְהוֹשֻׁעַ אֶת קוֹל הָעָם בְּרֵעֹה</w:t>
      </w:r>
      <w:r w:rsidR="00BF2945">
        <w:rPr>
          <w:rFonts w:hint="cs"/>
          <w:rtl/>
          <w:lang w:eastAsia="en-US"/>
        </w:rPr>
        <w:t xml:space="preserve">" </w:t>
      </w:r>
      <w:r w:rsidR="00BF2945">
        <w:rPr>
          <w:rtl/>
          <w:lang w:eastAsia="en-US"/>
        </w:rPr>
        <w:t>–</w:t>
      </w:r>
      <w:r w:rsidR="00BF2945">
        <w:rPr>
          <w:rFonts w:hint="cs"/>
          <w:rtl/>
          <w:lang w:eastAsia="en-US"/>
        </w:rPr>
        <w:t xml:space="preserve"> אם תקרא את "</w:t>
      </w:r>
      <w:r w:rsidR="00BF2945">
        <w:rPr>
          <w:rtl/>
          <w:lang w:eastAsia="en-US"/>
        </w:rPr>
        <w:t>ברעה</w:t>
      </w:r>
      <w:r w:rsidR="00BF2945">
        <w:rPr>
          <w:rFonts w:hint="cs"/>
          <w:rtl/>
          <w:lang w:eastAsia="en-US"/>
        </w:rPr>
        <w:t xml:space="preserve">" </w:t>
      </w:r>
      <w:r w:rsidR="00BF2945">
        <w:rPr>
          <w:rtl/>
          <w:lang w:eastAsia="en-US"/>
        </w:rPr>
        <w:t xml:space="preserve">למפרע </w:t>
      </w:r>
      <w:r w:rsidR="00BF2945">
        <w:rPr>
          <w:rFonts w:hint="cs"/>
          <w:rtl/>
          <w:lang w:eastAsia="en-US"/>
        </w:rPr>
        <w:t xml:space="preserve">(הפוך) תתקבל המילה "הערב". (אולי זו גם "הרעה" שאמר פרעה למשה: "ראו כי רעה נגד פניכם" ודאג שיצאו מצרים רבים איתם והם גם האקטורין שלעיל?). ראה עוד </w:t>
      </w:r>
      <w:r w:rsidR="00A732BA">
        <w:rPr>
          <w:rtl/>
          <w:lang w:eastAsia="en-US"/>
        </w:rPr>
        <w:t>פסיקתא זוטרתא (לקח טוב) שמות פרק לד</w:t>
      </w:r>
      <w:r w:rsidR="00A732BA">
        <w:rPr>
          <w:rFonts w:hint="cs"/>
          <w:rtl/>
          <w:lang w:eastAsia="en-US"/>
        </w:rPr>
        <w:t xml:space="preserve"> מדגיש ש</w:t>
      </w:r>
      <w:r w:rsidR="00BF2945">
        <w:rPr>
          <w:rFonts w:hint="cs"/>
          <w:rtl/>
          <w:lang w:eastAsia="en-US"/>
        </w:rPr>
        <w:t xml:space="preserve">האשמת הערב רב הם </w:t>
      </w:r>
      <w:r w:rsidR="00A732BA">
        <w:rPr>
          <w:rFonts w:hint="cs"/>
          <w:rtl/>
          <w:lang w:eastAsia="en-US"/>
        </w:rPr>
        <w:t>דברי ההצטדקות של אהרון: "</w:t>
      </w:r>
      <w:r w:rsidR="00A732BA">
        <w:rPr>
          <w:rtl/>
          <w:lang w:eastAsia="en-US"/>
        </w:rPr>
        <w:t>שהרי ישראל חטאו במדבר על עסק ערב רב שעלה עמהם ממצרים, שנאמר ויאמר אהרן אל יחר אף אדוני אתה ידעת את העם כי ברע הוא (שמות לב כב)</w:t>
      </w:r>
      <w:r w:rsidR="007007A2">
        <w:rPr>
          <w:rFonts w:hint="cs"/>
          <w:rtl/>
          <w:lang w:eastAsia="en-US"/>
        </w:rPr>
        <w:t>.</w:t>
      </w:r>
      <w:r w:rsidR="00A732BA">
        <w:rPr>
          <w:rtl/>
          <w:lang w:eastAsia="en-US"/>
        </w:rPr>
        <w:t xml:space="preserve"> מהו ברע</w:t>
      </w:r>
      <w:r w:rsidR="007007A2">
        <w:rPr>
          <w:rFonts w:hint="cs"/>
          <w:rtl/>
          <w:lang w:eastAsia="en-US"/>
        </w:rPr>
        <w:t>?</w:t>
      </w:r>
      <w:r w:rsidR="00A732BA">
        <w:rPr>
          <w:rtl/>
          <w:lang w:eastAsia="en-US"/>
        </w:rPr>
        <w:t xml:space="preserve"> אמר לו</w:t>
      </w:r>
      <w:r w:rsidR="007007A2">
        <w:rPr>
          <w:rFonts w:hint="cs"/>
          <w:rtl/>
          <w:lang w:eastAsia="en-US"/>
        </w:rPr>
        <w:t>:</w:t>
      </w:r>
      <w:r w:rsidR="00A732BA">
        <w:rPr>
          <w:rtl/>
          <w:lang w:eastAsia="en-US"/>
        </w:rPr>
        <w:t xml:space="preserve"> יודע אתה כי ערב רב שעלו עם ישראל הדיחום וגרמו להם לעשות אלהי זהב, אבל ישראל היו ישרים בלבותם</w:t>
      </w:r>
      <w:r w:rsidR="007007A2">
        <w:rPr>
          <w:rFonts w:hint="cs"/>
          <w:rtl/>
          <w:lang w:eastAsia="en-US"/>
        </w:rPr>
        <w:t>".</w:t>
      </w:r>
      <w:r w:rsidR="00A732BA">
        <w:rPr>
          <w:rtl/>
          <w:lang w:eastAsia="en-US"/>
        </w:rPr>
        <w:t xml:space="preserve"> </w:t>
      </w:r>
      <w:r>
        <w:rPr>
          <w:rFonts w:hint="cs"/>
          <w:rtl/>
          <w:lang w:eastAsia="en-US"/>
        </w:rPr>
        <w:t xml:space="preserve">אבל כאן, בשמות רבה, הקב"ה מאשים את משה שהוא, בצדקותו, קיבל גרים רבים בשעת יציאת מצרים! משה הוא האחראי לערב רב. </w:t>
      </w:r>
      <w:r w:rsidR="007007A2">
        <w:rPr>
          <w:rFonts w:hint="cs"/>
          <w:rtl/>
          <w:lang w:eastAsia="en-US"/>
        </w:rPr>
        <w:t>אולי גם אהרון יכ</w:t>
      </w:r>
      <w:r w:rsidR="00F92C82">
        <w:rPr>
          <w:rFonts w:hint="cs"/>
          <w:rtl/>
          <w:lang w:eastAsia="en-US"/>
        </w:rPr>
        <w:t>ו</w:t>
      </w:r>
      <w:r w:rsidR="007007A2">
        <w:rPr>
          <w:rFonts w:hint="cs"/>
          <w:rtl/>
          <w:lang w:eastAsia="en-US"/>
        </w:rPr>
        <w:t xml:space="preserve">ל </w:t>
      </w:r>
      <w:r w:rsidR="00F92C82">
        <w:rPr>
          <w:rFonts w:hint="cs"/>
          <w:rtl/>
          <w:lang w:eastAsia="en-US"/>
        </w:rPr>
        <w:t xml:space="preserve">היה </w:t>
      </w:r>
      <w:r w:rsidR="007007A2">
        <w:rPr>
          <w:rFonts w:hint="cs"/>
          <w:rtl/>
          <w:lang w:eastAsia="en-US"/>
        </w:rPr>
        <w:t>להצטדק בדרך זו כלפי משה</w:t>
      </w:r>
      <w:r w:rsidR="00F92C82">
        <w:rPr>
          <w:rFonts w:hint="cs"/>
          <w:rtl/>
          <w:lang w:eastAsia="en-US"/>
        </w:rPr>
        <w:t xml:space="preserve"> ולומר לו: </w:t>
      </w:r>
      <w:r w:rsidR="007007A2">
        <w:rPr>
          <w:rFonts w:hint="cs"/>
          <w:rtl/>
          <w:lang w:eastAsia="en-US"/>
        </w:rPr>
        <w:t xml:space="preserve">אתה קבלת אותם. </w:t>
      </w:r>
      <w:r>
        <w:rPr>
          <w:rFonts w:hint="cs"/>
          <w:rtl/>
          <w:lang w:eastAsia="en-US"/>
        </w:rPr>
        <w:t xml:space="preserve">ראה </w:t>
      </w:r>
      <w:r>
        <w:rPr>
          <w:rtl/>
          <w:lang w:eastAsia="en-US"/>
        </w:rPr>
        <w:t>רש"י פרשת כי תשא</w:t>
      </w:r>
      <w:r>
        <w:rPr>
          <w:rFonts w:hint="cs"/>
          <w:rtl/>
          <w:lang w:eastAsia="en-US"/>
        </w:rPr>
        <w:t>, שמות לב פסוק ד: "</w:t>
      </w:r>
      <w:r>
        <w:rPr>
          <w:rtl/>
          <w:lang w:eastAsia="en-US"/>
        </w:rPr>
        <w:t>עגל מסכה - כיון שהשליכו לכור, באו מכשפי ערב רב שעלו עמהם ממצרים ועשאוהו בכשפים</w:t>
      </w:r>
      <w:r w:rsidR="00F92C82">
        <w:rPr>
          <w:rFonts w:hint="cs"/>
          <w:rtl/>
          <w:lang w:eastAsia="en-US"/>
        </w:rPr>
        <w:t>"</w:t>
      </w:r>
      <w:r>
        <w:rPr>
          <w:rFonts w:hint="cs"/>
          <w:rtl/>
          <w:lang w:eastAsia="en-US"/>
        </w:rPr>
        <w:t xml:space="preserve">. ולעומתו </w:t>
      </w:r>
      <w:r>
        <w:rPr>
          <w:rtl/>
          <w:lang w:eastAsia="en-US"/>
        </w:rPr>
        <w:t xml:space="preserve">רש"י </w:t>
      </w:r>
      <w:r>
        <w:rPr>
          <w:rFonts w:hint="cs"/>
          <w:rtl/>
          <w:lang w:eastAsia="en-US"/>
        </w:rPr>
        <w:t xml:space="preserve">שלושה פסוקים מאוחר יותר, </w:t>
      </w:r>
      <w:r w:rsidR="00F92C82">
        <w:rPr>
          <w:rFonts w:hint="cs"/>
          <w:rtl/>
          <w:lang w:eastAsia="en-US"/>
        </w:rPr>
        <w:t>אוחז ב</w:t>
      </w:r>
      <w:r>
        <w:rPr>
          <w:rFonts w:hint="cs"/>
          <w:rtl/>
          <w:lang w:eastAsia="en-US"/>
        </w:rPr>
        <w:t>דברי המדרש, שמשה הוא האשם: "</w:t>
      </w:r>
      <w:r>
        <w:rPr>
          <w:rtl/>
          <w:lang w:eastAsia="en-US"/>
        </w:rPr>
        <w:t>שחת עמך - שחת העם לא נאמר אלא עמך, ערב רב שקבלת מעצמך וגיירתם ולא נמלכת בי, ואמרת טוב שידבקו גרים בשכינה, הם שחתו והשחיתו</w:t>
      </w:r>
      <w:r>
        <w:rPr>
          <w:rFonts w:hint="cs"/>
          <w:rtl/>
          <w:lang w:eastAsia="en-US"/>
        </w:rPr>
        <w:t>".</w:t>
      </w:r>
      <w:r w:rsidR="007007A2">
        <w:rPr>
          <w:rFonts w:hint="cs"/>
          <w:rtl/>
        </w:rPr>
        <w:t xml:space="preserve"> נראה שמשה לא היה מתקבל בכל בית דין של גיור בימינו ... ועכ"פ, ראה דברינו </w:t>
      </w:r>
      <w:hyperlink r:id="rId6" w:history="1">
        <w:r w:rsidR="007007A2" w:rsidRPr="007C07F5">
          <w:rPr>
            <w:rStyle w:val="Hyperlink"/>
            <w:rFonts w:hint="cs"/>
            <w:rtl/>
          </w:rPr>
          <w:t>כולנו גרים</w:t>
        </w:r>
      </w:hyperlink>
      <w:r w:rsidR="007007A2">
        <w:rPr>
          <w:rFonts w:hint="cs"/>
          <w:rtl/>
        </w:rPr>
        <w:t xml:space="preserve"> בחג השבועות</w:t>
      </w:r>
      <w:r w:rsidR="00BF2945">
        <w:rPr>
          <w:rFonts w:hint="cs"/>
          <w:rtl/>
        </w:rPr>
        <w:t xml:space="preserve"> שכולם היו גרים, גם בני ישראל</w:t>
      </w:r>
      <w:r w:rsidR="007007A2">
        <w:rPr>
          <w:rFonts w:hint="cs"/>
          <w:rtl/>
        </w:rPr>
        <w:t>.</w:t>
      </w:r>
    </w:p>
  </w:footnote>
  <w:footnote w:id="16">
    <w:p w14:paraId="4D0D8151" w14:textId="77777777" w:rsidR="001B3814" w:rsidRDefault="001B3814" w:rsidP="00F92C82">
      <w:pPr>
        <w:pStyle w:val="a3"/>
        <w:rPr>
          <w:rFonts w:hint="cs"/>
          <w:rtl/>
        </w:rPr>
      </w:pPr>
      <w:r>
        <w:rPr>
          <w:rStyle w:val="a5"/>
        </w:rPr>
        <w:footnoteRef/>
      </w:r>
      <w:r>
        <w:rPr>
          <w:rtl/>
        </w:rPr>
        <w:t xml:space="preserve"> </w:t>
      </w:r>
      <w:r w:rsidR="003751E5">
        <w:rPr>
          <w:rFonts w:hint="cs"/>
          <w:rtl/>
        </w:rPr>
        <w:t>ובמקבילה ב</w:t>
      </w:r>
      <w:r w:rsidR="003751E5">
        <w:rPr>
          <w:rtl/>
        </w:rPr>
        <w:t>שכל טוב (בובר) שמות פרק יח</w:t>
      </w:r>
      <w:r w:rsidR="003751E5">
        <w:rPr>
          <w:rFonts w:hint="cs"/>
          <w:rtl/>
        </w:rPr>
        <w:t>: "</w:t>
      </w:r>
      <w:r w:rsidR="003751E5">
        <w:rPr>
          <w:rtl/>
        </w:rPr>
        <w:t>ויהי ממחרת</w:t>
      </w:r>
      <w:r w:rsidR="003751E5">
        <w:rPr>
          <w:rFonts w:hint="cs"/>
          <w:rtl/>
        </w:rPr>
        <w:t xml:space="preserve"> ... </w:t>
      </w:r>
      <w:r w:rsidR="003751E5">
        <w:rPr>
          <w:rtl/>
        </w:rPr>
        <w:t>וישב משה לשפוט את העם. אותו היום באו ערב רב, דהיינו האספסוף, והיו תובעין לישראל שללה של מצרים, והיו ישראל מתרעמין זה על זה</w:t>
      </w:r>
      <w:r w:rsidR="003751E5">
        <w:rPr>
          <w:rFonts w:hint="cs"/>
          <w:rtl/>
        </w:rPr>
        <w:t xml:space="preserve">". </w:t>
      </w:r>
      <w:r>
        <w:rPr>
          <w:rFonts w:hint="cs"/>
          <w:rtl/>
          <w:lang w:eastAsia="en-US"/>
        </w:rPr>
        <w:t>אם נחזור אחורה, לפרשת משפטים, לפני חטא העגל, משה יושב לשפוט את העם, היינו את תביעותיהם של הערב רב לקבל את שלל מצרים. כנראה מתוקף היותם מצריים. ואולי רק תבעו את חלקם, בעוד שבני ישראל לא קבלו אותם כשווים. ומשה, שהוא שקרבם, עפ"י המדרש הקודם, צריך כעת להחליט מה חלקם, אם בכלל בשלל וביזת מצרים.</w:t>
      </w:r>
      <w:r w:rsidR="003751E5">
        <w:rPr>
          <w:rFonts w:hint="cs"/>
          <w:rtl/>
        </w:rPr>
        <w:t xml:space="preserve"> אולי יש כאן גם הסבר לניסיון הלכאורה </w:t>
      </w:r>
      <w:r w:rsidR="00F92C82">
        <w:rPr>
          <w:rFonts w:hint="cs"/>
          <w:rtl/>
        </w:rPr>
        <w:t xml:space="preserve">לא ברור </w:t>
      </w:r>
      <w:r w:rsidR="003751E5">
        <w:rPr>
          <w:rFonts w:hint="cs"/>
          <w:rtl/>
        </w:rPr>
        <w:t>של משה לשפוט את העם בעצמו מבוקר עד ערב</w:t>
      </w:r>
      <w:r w:rsidR="00F92C82">
        <w:rPr>
          <w:rFonts w:hint="cs"/>
          <w:rtl/>
        </w:rPr>
        <w:t xml:space="preserve"> </w:t>
      </w:r>
      <w:r w:rsidR="00F92C82">
        <w:rPr>
          <w:rtl/>
        </w:rPr>
        <w:t>–</w:t>
      </w:r>
      <w:r w:rsidR="00F92C82">
        <w:rPr>
          <w:rFonts w:hint="cs"/>
          <w:rtl/>
        </w:rPr>
        <w:t xml:space="preserve"> מעשה שעליו באה </w:t>
      </w:r>
      <w:r w:rsidR="003751E5">
        <w:rPr>
          <w:rFonts w:hint="cs"/>
          <w:rtl/>
        </w:rPr>
        <w:t>עצתו של יתרו להקים מערכת משפט מסודרת (לציבור הרחב).</w:t>
      </w:r>
      <w:r w:rsidR="00F92C82">
        <w:rPr>
          <w:rFonts w:hint="cs"/>
          <w:rtl/>
        </w:rPr>
        <w:t xml:space="preserve"> מדובר בשפיטה חד-פעמית של תביעות לחלוקת שלל מצרים.</w:t>
      </w:r>
    </w:p>
  </w:footnote>
  <w:footnote w:id="17">
    <w:p w14:paraId="1A26E3C9" w14:textId="77777777" w:rsidR="008148B1" w:rsidRDefault="008148B1" w:rsidP="004E7BE1">
      <w:pPr>
        <w:pStyle w:val="a3"/>
        <w:rPr>
          <w:rFonts w:hint="cs"/>
          <w:rtl/>
        </w:rPr>
      </w:pPr>
      <w:r>
        <w:rPr>
          <w:rStyle w:val="a5"/>
        </w:rPr>
        <w:footnoteRef/>
      </w:r>
      <w:r>
        <w:rPr>
          <w:rtl/>
        </w:rPr>
        <w:t xml:space="preserve"> </w:t>
      </w:r>
      <w:r>
        <w:rPr>
          <w:rFonts w:hint="cs"/>
          <w:rtl/>
        </w:rPr>
        <w:t>מה יותר קל ופשוט מלהקביל את המילה אספסוף עם הערב רב. כדברי רש"י שם: "</w:t>
      </w:r>
      <w:r>
        <w:rPr>
          <w:rtl/>
        </w:rPr>
        <w:t>והאספס</w:t>
      </w:r>
      <w:r>
        <w:rPr>
          <w:rFonts w:hint="cs"/>
          <w:rtl/>
        </w:rPr>
        <w:t>ו</w:t>
      </w:r>
      <w:r>
        <w:rPr>
          <w:rtl/>
        </w:rPr>
        <w:t>ף - אלו ערב רב שנאספו אליהם בצאתם ממצרים</w:t>
      </w:r>
      <w:r>
        <w:rPr>
          <w:rFonts w:hint="cs"/>
          <w:rtl/>
        </w:rPr>
        <w:t xml:space="preserve">? ואבן עזרא </w:t>
      </w:r>
      <w:r w:rsidR="006C1719">
        <w:rPr>
          <w:rFonts w:hint="cs"/>
          <w:rtl/>
        </w:rPr>
        <w:t xml:space="preserve">מוסיף </w:t>
      </w:r>
      <w:r>
        <w:rPr>
          <w:rFonts w:hint="cs"/>
          <w:rtl/>
        </w:rPr>
        <w:t>שם: "</w:t>
      </w:r>
      <w:r>
        <w:rPr>
          <w:rtl/>
        </w:rPr>
        <w:t>והאספסוף - שנאספו אל ישראל ואינם מהם, והם ערב רב</w:t>
      </w:r>
      <w:r>
        <w:rPr>
          <w:rFonts w:hint="cs"/>
          <w:rtl/>
        </w:rPr>
        <w:t>". וכמובן להאשים אותם בתאווה לבשר ובתרעומת על המן או סתם "מתאוננים".</w:t>
      </w:r>
      <w:r>
        <w:rPr>
          <w:rFonts w:hint="cs"/>
          <w:rtl/>
          <w:lang w:eastAsia="en-US"/>
        </w:rPr>
        <w:t xml:space="preserve"> אבל יש אפשרות גם שהאספסוף איננו אלא ראשי העם! </w:t>
      </w:r>
      <w:r w:rsidR="00152484">
        <w:rPr>
          <w:rFonts w:hint="cs"/>
          <w:rtl/>
          <w:lang w:eastAsia="en-US"/>
        </w:rPr>
        <w:t xml:space="preserve">הסנהדרין! </w:t>
      </w:r>
      <w:r w:rsidR="00BF2945">
        <w:rPr>
          <w:rFonts w:hint="cs"/>
          <w:rtl/>
          <w:lang w:eastAsia="en-US"/>
        </w:rPr>
        <w:t xml:space="preserve">(ראה דברינו </w:t>
      </w:r>
      <w:hyperlink r:id="rId7" w:history="1">
        <w:r w:rsidR="00BF2945" w:rsidRPr="00BF2945">
          <w:rPr>
            <w:rStyle w:val="Hyperlink"/>
            <w:rFonts w:hint="cs"/>
            <w:rtl/>
            <w:lang w:eastAsia="en-US"/>
          </w:rPr>
          <w:t>קול אחד וקולות הרבה</w:t>
        </w:r>
      </w:hyperlink>
      <w:r w:rsidR="00BF2945">
        <w:rPr>
          <w:rFonts w:hint="cs"/>
          <w:rtl/>
          <w:lang w:eastAsia="en-US"/>
        </w:rPr>
        <w:t xml:space="preserve"> בפרשת בהעלותך על מינוי הסנהדרין הראשון בעם ישראל). </w:t>
      </w:r>
      <w:r w:rsidR="00152484">
        <w:rPr>
          <w:rFonts w:hint="cs"/>
          <w:rtl/>
          <w:lang w:eastAsia="en-US"/>
        </w:rPr>
        <w:t>ראה</w:t>
      </w:r>
      <w:r w:rsidR="00BF2945">
        <w:rPr>
          <w:rFonts w:hint="cs"/>
          <w:rtl/>
          <w:lang w:eastAsia="en-US"/>
        </w:rPr>
        <w:t xml:space="preserve"> </w:t>
      </w:r>
      <w:r w:rsidR="00152484">
        <w:rPr>
          <w:rFonts w:hint="cs"/>
          <w:rtl/>
          <w:lang w:eastAsia="en-US"/>
        </w:rPr>
        <w:t xml:space="preserve">גם </w:t>
      </w:r>
      <w:r>
        <w:rPr>
          <w:rtl/>
          <w:lang w:eastAsia="en-US"/>
        </w:rPr>
        <w:t>מדרש אגדה (בובר) במדבר פרק יא</w:t>
      </w:r>
      <w:r>
        <w:rPr>
          <w:rFonts w:hint="cs"/>
          <w:rtl/>
          <w:lang w:eastAsia="en-US"/>
        </w:rPr>
        <w:t>: "</w:t>
      </w:r>
      <w:r>
        <w:rPr>
          <w:rtl/>
          <w:lang w:eastAsia="en-US"/>
        </w:rPr>
        <w:t>והאספס</w:t>
      </w:r>
      <w:r>
        <w:rPr>
          <w:rFonts w:hint="cs"/>
          <w:rtl/>
          <w:lang w:eastAsia="en-US"/>
        </w:rPr>
        <w:t>ו</w:t>
      </w:r>
      <w:r>
        <w:rPr>
          <w:rtl/>
          <w:lang w:eastAsia="en-US"/>
        </w:rPr>
        <w:t>ף אשר בקרבו, אלו ערב רב שעלה עמהם ממצרים: ויש אומרים אלו הגדולים והמצריים שבהם, שהיו ראויים לאסיפה, כמו שנאמר אספה לי שבעים מזקני ישראל (פסוק טז)</w:t>
      </w:r>
      <w:r>
        <w:rPr>
          <w:rFonts w:hint="cs"/>
          <w:rtl/>
          <w:lang w:eastAsia="en-US"/>
        </w:rPr>
        <w:t xml:space="preserve">". </w:t>
      </w:r>
      <w:r w:rsidR="00BF2945">
        <w:rPr>
          <w:rFonts w:hint="cs"/>
          <w:rtl/>
          <w:lang w:eastAsia="en-US"/>
        </w:rPr>
        <w:t xml:space="preserve">כבר לא רק "מצרים כשרים" ואוהבי המלך כבמדרש שמות רבה יח לעיל, אלא מצריים גדולים וחשובים "שהיו ראויים לאסיפה"! אולי כמשה עצמו שגדל באיש מצרי מבית המלוכה. כך או כך, הרי לנו "אספסוף" כתיאור של </w:t>
      </w:r>
      <w:r>
        <w:rPr>
          <w:rFonts w:hint="cs"/>
          <w:rtl/>
          <w:lang w:eastAsia="en-US"/>
        </w:rPr>
        <w:t>שני הקצוות של החברה</w:t>
      </w:r>
      <w:r w:rsidR="00BF2945">
        <w:rPr>
          <w:rFonts w:hint="cs"/>
          <w:rtl/>
          <w:lang w:eastAsia="en-US"/>
        </w:rPr>
        <w:t>: ערב רב מזה וסנהדרין מזה</w:t>
      </w:r>
      <w:r>
        <w:rPr>
          <w:rFonts w:hint="cs"/>
          <w:rtl/>
          <w:lang w:eastAsia="en-US"/>
        </w:rPr>
        <w:t xml:space="preserve">. </w:t>
      </w:r>
      <w:r w:rsidR="00A33B73">
        <w:rPr>
          <w:rFonts w:hint="cs"/>
          <w:rtl/>
          <w:lang w:eastAsia="en-US"/>
        </w:rPr>
        <w:t xml:space="preserve">בפשט: המילה אספסוף אינה בהכרח שלילית ונהפכה לכזו בעקבות הפירושים שניתנו לה (בדומה למילה סרסור שהיא נייטרלית והפכה במרוצת הזמן וגילגולי הלשון לשלילית). </w:t>
      </w:r>
      <w:r w:rsidR="004E7BE1">
        <w:rPr>
          <w:rFonts w:hint="cs"/>
          <w:rtl/>
          <w:lang w:eastAsia="en-US"/>
        </w:rPr>
        <w:t>ובדרש</w:t>
      </w:r>
      <w:r w:rsidR="00BF2945">
        <w:rPr>
          <w:rFonts w:hint="cs"/>
          <w:rtl/>
          <w:lang w:eastAsia="en-US"/>
        </w:rPr>
        <w:t>:</w:t>
      </w:r>
      <w:r>
        <w:rPr>
          <w:rFonts w:hint="cs"/>
          <w:rtl/>
          <w:lang w:eastAsia="en-US"/>
        </w:rPr>
        <w:t xml:space="preserve"> כאשר ההנהגה והנבחרים מתנהגים כאספסוף. עוד ראינו בפירוש משיבת נפש על תהלים פרק עח המתאר את היסטורי</w:t>
      </w:r>
      <w:r w:rsidR="00BF2945">
        <w:rPr>
          <w:rFonts w:hint="cs"/>
          <w:rtl/>
          <w:lang w:eastAsia="en-US"/>
        </w:rPr>
        <w:t>ה</w:t>
      </w:r>
      <w:r>
        <w:rPr>
          <w:rFonts w:hint="cs"/>
          <w:rtl/>
          <w:lang w:eastAsia="en-US"/>
        </w:rPr>
        <w:t xml:space="preserve"> של עם ישראל שפשיטא לו שם שהאספסוף הם "בחורי ישראל", נבחרי ישראל כפי שכתוב שם: "</w:t>
      </w:r>
      <w:r w:rsidR="007C07F5">
        <w:rPr>
          <w:rtl/>
          <w:lang w:eastAsia="en-US"/>
        </w:rPr>
        <w:t>לֹא זָרוּ מִתַּאֲוָתָם עוֹד אָכְלָם בְּפִיהֶם:</w:t>
      </w:r>
      <w:r w:rsidR="007C07F5">
        <w:rPr>
          <w:rFonts w:hint="cs"/>
          <w:rtl/>
          <w:lang w:eastAsia="en-US"/>
        </w:rPr>
        <w:t xml:space="preserve"> </w:t>
      </w:r>
      <w:r w:rsidR="007C07F5">
        <w:rPr>
          <w:rtl/>
          <w:lang w:eastAsia="en-US"/>
        </w:rPr>
        <w:t>וְאַף אֱלֹהִים עָלָה בָהֶם וַיַּהֲרֹג בְּמִשְׁמַנֵּיהֶם וּבַחוּרֵי יִשְׂרָאֵל הִכְרִיעַ</w:t>
      </w:r>
      <w:r w:rsidR="007C07F5">
        <w:rPr>
          <w:rFonts w:hint="cs"/>
          <w:rtl/>
          <w:lang w:eastAsia="en-US"/>
        </w:rPr>
        <w:t xml:space="preserve">". </w:t>
      </w:r>
      <w:r w:rsidR="007C07F5">
        <w:rPr>
          <w:rFonts w:hint="cs"/>
          <w:rtl/>
        </w:rPr>
        <w:t>שההנהגה לא תאשים את הערב רב.</w:t>
      </w:r>
    </w:p>
  </w:footnote>
  <w:footnote w:id="18">
    <w:p w14:paraId="60FD43F3" w14:textId="77777777" w:rsidR="00BF2945" w:rsidRDefault="00BF2945" w:rsidP="00BF2945">
      <w:pPr>
        <w:pStyle w:val="a3"/>
        <w:rPr>
          <w:rFonts w:hint="cs"/>
        </w:rPr>
      </w:pPr>
      <w:r>
        <w:rPr>
          <w:rStyle w:val="a5"/>
        </w:rPr>
        <w:footnoteRef/>
      </w:r>
      <w:r>
        <w:rPr>
          <w:rtl/>
        </w:rPr>
        <w:t xml:space="preserve"> </w:t>
      </w:r>
      <w:r>
        <w:rPr>
          <w:rFonts w:hint="cs"/>
          <w:rtl/>
        </w:rPr>
        <w:t>עשירי בבל לא נתנו ל</w:t>
      </w:r>
      <w:r>
        <w:rPr>
          <w:rFonts w:hint="cs"/>
          <w:rtl/>
          <w:lang w:eastAsia="en-US"/>
        </w:rPr>
        <w:t xml:space="preserve">אדם בשם </w:t>
      </w:r>
      <w:r>
        <w:rPr>
          <w:rtl/>
          <w:lang w:eastAsia="en-US"/>
        </w:rPr>
        <w:t>שבתאי בר מרינוס</w:t>
      </w:r>
      <w:r>
        <w:rPr>
          <w:rFonts w:hint="cs"/>
          <w:rtl/>
          <w:lang w:eastAsia="en-US"/>
        </w:rPr>
        <w:t xml:space="preserve"> שבא לשם, לא הזדמנות לעשות עסקים (ללוות כסף ולתת להם מהרווחים, רש"י ושטיינזלץ שם).</w:t>
      </w:r>
      <w:r>
        <w:rPr>
          <w:rFonts w:hint="cs"/>
          <w:rtl/>
        </w:rPr>
        <w:t xml:space="preserve"> ולחילופין גם לא נתנו לו צדקה. אז ממה יחיה?</w:t>
      </w:r>
    </w:p>
  </w:footnote>
  <w:footnote w:id="19">
    <w:p w14:paraId="6F24A860" w14:textId="77777777" w:rsidR="003C4B23" w:rsidRDefault="003C4B23">
      <w:pPr>
        <w:pStyle w:val="a3"/>
        <w:rPr>
          <w:rFonts w:hint="cs"/>
          <w:rtl/>
        </w:rPr>
      </w:pPr>
      <w:r>
        <w:rPr>
          <w:rStyle w:val="a5"/>
        </w:rPr>
        <w:footnoteRef/>
      </w:r>
      <w:r>
        <w:rPr>
          <w:rtl/>
        </w:rPr>
        <w:t xml:space="preserve"> </w:t>
      </w:r>
      <w:r>
        <w:rPr>
          <w:rFonts w:hint="cs"/>
          <w:rtl/>
          <w:lang w:eastAsia="en-US"/>
        </w:rPr>
        <w:t xml:space="preserve">ובגמרא </w:t>
      </w:r>
      <w:r>
        <w:rPr>
          <w:rtl/>
          <w:lang w:eastAsia="en-US"/>
        </w:rPr>
        <w:t>יבמות עט ע</w:t>
      </w:r>
      <w:r>
        <w:rPr>
          <w:rFonts w:hint="cs"/>
          <w:rtl/>
          <w:lang w:eastAsia="en-US"/>
        </w:rPr>
        <w:t>"א: "</w:t>
      </w:r>
      <w:r>
        <w:rPr>
          <w:rtl/>
          <w:lang w:eastAsia="en-US"/>
        </w:rPr>
        <w:t>שלשה סימנים יש באומה זו: הרחמנים, והביישנין, וגומלי חסדים; רחמנים, דכתיב: ונתן לך רחמים ורחמך והרבך</w:t>
      </w:r>
      <w:r>
        <w:rPr>
          <w:rFonts w:hint="cs"/>
          <w:rtl/>
          <w:lang w:eastAsia="en-US"/>
        </w:rPr>
        <w:t xml:space="preserve">". הרי לנו שהערב רב עלה ממצרים, עד גלות בבל הגיע! </w:t>
      </w:r>
      <w:r w:rsidR="00C71BED">
        <w:rPr>
          <w:rFonts w:hint="cs"/>
          <w:rtl/>
          <w:lang w:eastAsia="en-US"/>
        </w:rPr>
        <w:t>ללמדך, ש</w:t>
      </w:r>
      <w:r>
        <w:rPr>
          <w:rFonts w:hint="cs"/>
          <w:rtl/>
          <w:lang w:eastAsia="en-US"/>
        </w:rPr>
        <w:t xml:space="preserve">אם אתה רואה יהודי שאין בו את מידת הרחמים, דע לך שהוא מבני בניהם של הערב רב. אם ניקח דברים אלה 'כפשוטם', הרי לנו שהערב רב נטמע והתבולל בתוך עם ישראל והוא יהודי כל דבר ועניין (התגיירו ונטמעו). אבל אם תראה יהודי שמידת האכזריות בו </w:t>
      </w:r>
      <w:r>
        <w:rPr>
          <w:rtl/>
          <w:lang w:eastAsia="en-US"/>
        </w:rPr>
        <w:t>–</w:t>
      </w:r>
      <w:r>
        <w:rPr>
          <w:rFonts w:hint="cs"/>
          <w:rtl/>
          <w:lang w:eastAsia="en-US"/>
        </w:rPr>
        <w:t xml:space="preserve"> דע לך שהוא מצאצאי הערב רב.</w:t>
      </w:r>
    </w:p>
  </w:footnote>
  <w:footnote w:id="20">
    <w:p w14:paraId="6C5C68AD" w14:textId="77777777" w:rsidR="00152484" w:rsidRDefault="00152484" w:rsidP="00C71BED">
      <w:pPr>
        <w:pStyle w:val="a3"/>
        <w:rPr>
          <w:rFonts w:hint="cs"/>
          <w:rtl/>
        </w:rPr>
      </w:pPr>
      <w:r>
        <w:rPr>
          <w:rStyle w:val="a5"/>
        </w:rPr>
        <w:footnoteRef/>
      </w:r>
      <w:r>
        <w:rPr>
          <w:rtl/>
        </w:rPr>
        <w:t xml:space="preserve"> </w:t>
      </w:r>
      <w:r>
        <w:rPr>
          <w:rFonts w:hint="cs"/>
          <w:rtl/>
          <w:lang w:eastAsia="en-US"/>
        </w:rPr>
        <w:t>עפ"י רש"י שנשען על מכילתא דרבי שמעון בר יוחי</w:t>
      </w:r>
      <w:r w:rsidR="003C4B23">
        <w:rPr>
          <w:rFonts w:hint="cs"/>
          <w:rtl/>
          <w:lang w:eastAsia="en-US"/>
        </w:rPr>
        <w:t xml:space="preserve"> יב לה לעיל</w:t>
      </w:r>
      <w:r>
        <w:rPr>
          <w:rFonts w:hint="cs"/>
          <w:rtl/>
          <w:lang w:eastAsia="en-US"/>
        </w:rPr>
        <w:t xml:space="preserve">, ערב רב היו גרים. </w:t>
      </w:r>
      <w:r w:rsidR="003C4B23">
        <w:rPr>
          <w:rFonts w:hint="cs"/>
          <w:rtl/>
          <w:lang w:eastAsia="en-US"/>
        </w:rPr>
        <w:t xml:space="preserve">כך גם במדרש </w:t>
      </w:r>
      <w:r w:rsidR="003C4B23">
        <w:rPr>
          <w:rtl/>
          <w:lang w:eastAsia="en-US"/>
        </w:rPr>
        <w:t xml:space="preserve">ויקרא רבה </w:t>
      </w:r>
      <w:r w:rsidR="003C4B23">
        <w:rPr>
          <w:rFonts w:hint="cs"/>
          <w:rtl/>
          <w:lang w:eastAsia="en-US"/>
        </w:rPr>
        <w:t>כז שהבאנו בהערה 15 לעיל: "ה</w:t>
      </w:r>
      <w:r w:rsidR="003C4B23">
        <w:rPr>
          <w:rtl/>
          <w:lang w:eastAsia="en-US"/>
        </w:rPr>
        <w:t>גרים שעלו עם ישראל ממצרים</w:t>
      </w:r>
      <w:r w:rsidR="003C4B23">
        <w:rPr>
          <w:rFonts w:hint="cs"/>
          <w:rtl/>
          <w:lang w:eastAsia="en-US"/>
        </w:rPr>
        <w:t>".</w:t>
      </w:r>
      <w:r w:rsidR="003C4B23">
        <w:rPr>
          <w:rtl/>
          <w:lang w:eastAsia="en-US"/>
        </w:rPr>
        <w:t xml:space="preserve"> </w:t>
      </w:r>
      <w:r w:rsidR="003C4B23">
        <w:rPr>
          <w:rFonts w:hint="cs"/>
          <w:rtl/>
          <w:lang w:eastAsia="en-US"/>
        </w:rPr>
        <w:t xml:space="preserve">(כפשוטו </w:t>
      </w:r>
      <w:r w:rsidR="00C71BED">
        <w:rPr>
          <w:rFonts w:hint="cs"/>
          <w:rtl/>
          <w:lang w:eastAsia="en-US"/>
        </w:rPr>
        <w:t xml:space="preserve">זהו </w:t>
      </w:r>
      <w:r w:rsidR="003C4B23">
        <w:rPr>
          <w:rFonts w:hint="cs"/>
          <w:rtl/>
          <w:lang w:eastAsia="en-US"/>
        </w:rPr>
        <w:t xml:space="preserve">גר תושב כבכל התורה, אבל עפ"י שמות רבה יח לעיל </w:t>
      </w:r>
      <w:r w:rsidR="00C71BED">
        <w:rPr>
          <w:rFonts w:hint="cs"/>
          <w:rtl/>
          <w:lang w:eastAsia="en-US"/>
        </w:rPr>
        <w:t xml:space="preserve">גרים ממש שהרי </w:t>
      </w:r>
      <w:r w:rsidR="003C4B23">
        <w:rPr>
          <w:rFonts w:hint="cs"/>
          <w:rtl/>
          <w:lang w:eastAsia="en-US"/>
        </w:rPr>
        <w:t xml:space="preserve">עשו את הפסח). </w:t>
      </w:r>
      <w:r>
        <w:rPr>
          <w:rFonts w:hint="cs"/>
          <w:rtl/>
          <w:lang w:eastAsia="en-US"/>
        </w:rPr>
        <w:t xml:space="preserve">המילה "ערב" </w:t>
      </w:r>
      <w:r w:rsidR="003C4B23">
        <w:rPr>
          <w:rFonts w:hint="cs"/>
          <w:rtl/>
          <w:lang w:eastAsia="en-US"/>
        </w:rPr>
        <w:t xml:space="preserve">עפ"י רש"י </w:t>
      </w:r>
      <w:r>
        <w:rPr>
          <w:rFonts w:hint="cs"/>
          <w:rtl/>
          <w:lang w:eastAsia="en-US"/>
        </w:rPr>
        <w:t xml:space="preserve">לציין שבאו ממגוון רב של אומות שונות. היינו לא רק </w:t>
      </w:r>
      <w:r w:rsidR="003C4B23">
        <w:rPr>
          <w:rFonts w:hint="cs"/>
          <w:rtl/>
          <w:lang w:eastAsia="en-US"/>
        </w:rPr>
        <w:t xml:space="preserve">גרים </w:t>
      </w:r>
      <w:r>
        <w:rPr>
          <w:rFonts w:hint="cs"/>
          <w:rtl/>
          <w:lang w:eastAsia="en-US"/>
        </w:rPr>
        <w:t>מצרים</w:t>
      </w:r>
      <w:r w:rsidR="003C4B23">
        <w:rPr>
          <w:rFonts w:hint="cs"/>
          <w:rtl/>
          <w:lang w:eastAsia="en-US"/>
        </w:rPr>
        <w:t>, אלא גרים ממגוון אומות. מה שמרחיב עוד יותר את התמיהה באשר לזהותם ומקומם של הערב רב בתולדות עם ישראל</w:t>
      </w:r>
      <w:r>
        <w:rPr>
          <w:rFonts w:hint="cs"/>
          <w:rtl/>
          <w:lang w:eastAsia="en-US"/>
        </w:rPr>
        <w:t>. אבל בפירושו לפסוק בספר נחמיה יג ג: "</w:t>
      </w:r>
      <w:r>
        <w:rPr>
          <w:rtl/>
          <w:lang w:eastAsia="en-US"/>
        </w:rPr>
        <w:t>וַיְהִי כְּשָׁמְעָם אֶת הַתּוֹרָה וַיַּבְדִּילוּ כָל עֵרֶב מִיִּשְׂרָאֵל</w:t>
      </w:r>
      <w:r>
        <w:rPr>
          <w:rFonts w:hint="cs"/>
          <w:rtl/>
          <w:lang w:eastAsia="en-US"/>
        </w:rPr>
        <w:t>", אומר רש"י דברים שונים בתכלית: "</w:t>
      </w:r>
      <w:r>
        <w:rPr>
          <w:rtl/>
          <w:lang w:eastAsia="en-US"/>
        </w:rPr>
        <w:t>כל ערב - כל תערובות העכו"ם כמו וגם ערב רב עלה אתם (שמות יב)</w:t>
      </w:r>
      <w:r>
        <w:rPr>
          <w:rFonts w:hint="cs"/>
          <w:rtl/>
          <w:lang w:eastAsia="en-US"/>
        </w:rPr>
        <w:t xml:space="preserve">". </w:t>
      </w:r>
      <w:r w:rsidR="00292825">
        <w:rPr>
          <w:rFonts w:hint="cs"/>
          <w:rtl/>
          <w:lang w:eastAsia="en-US"/>
        </w:rPr>
        <w:t>נראה שמלחמת עזרא ונחמיה בערב רב של שיבת ציון השפיעה לאחור גם על הערב רב של יציאת מצרים ושינתה את היחס אליהם</w:t>
      </w:r>
      <w:r w:rsidR="00995793">
        <w:rPr>
          <w:rFonts w:hint="cs"/>
          <w:rtl/>
          <w:lang w:eastAsia="en-US"/>
        </w:rPr>
        <w:t xml:space="preserve">. כבר לא "גרים" אלא "תערובות עכו"ם". </w:t>
      </w:r>
      <w:r>
        <w:rPr>
          <w:rFonts w:hint="cs"/>
          <w:rtl/>
          <w:lang w:eastAsia="en-US"/>
        </w:rPr>
        <w:t xml:space="preserve">נראה כאילו בשיבת ציון מנסים למנוע את כל הרעות שגרמו הערב רב של יציאת מצרים. </w:t>
      </w:r>
      <w:r w:rsidR="00292825">
        <w:rPr>
          <w:rFonts w:hint="cs"/>
          <w:rtl/>
          <w:lang w:eastAsia="en-US"/>
        </w:rPr>
        <w:t>ו</w:t>
      </w:r>
      <w:r w:rsidR="00995793">
        <w:rPr>
          <w:rFonts w:hint="cs"/>
          <w:rtl/>
          <w:lang w:eastAsia="en-US"/>
        </w:rPr>
        <w:t>שוב נזכיר ש</w:t>
      </w:r>
      <w:r w:rsidR="00292825">
        <w:rPr>
          <w:rFonts w:hint="cs"/>
          <w:rtl/>
          <w:lang w:eastAsia="en-US"/>
        </w:rPr>
        <w:t>יש רגליים לדבר שחלק ניכר מהדרשות לעיל בגנות הערב רב</w:t>
      </w:r>
      <w:r w:rsidR="00995793">
        <w:rPr>
          <w:rFonts w:hint="cs"/>
          <w:rtl/>
          <w:lang w:eastAsia="en-US"/>
        </w:rPr>
        <w:t>,</w:t>
      </w:r>
      <w:r w:rsidR="00292825">
        <w:rPr>
          <w:rFonts w:hint="cs"/>
          <w:rtl/>
          <w:lang w:eastAsia="en-US"/>
        </w:rPr>
        <w:t xml:space="preserve"> לא באו רק להסביר את מאורעות בני ישראל במדבר</w:t>
      </w:r>
      <w:r w:rsidR="00C71BED">
        <w:rPr>
          <w:rFonts w:hint="cs"/>
          <w:rtl/>
          <w:lang w:eastAsia="en-US"/>
        </w:rPr>
        <w:t xml:space="preserve"> ולפרש מי באמת היה הערב רב שעלה ממצרים</w:t>
      </w:r>
      <w:r w:rsidR="00292825">
        <w:rPr>
          <w:rFonts w:hint="cs"/>
          <w:rtl/>
          <w:lang w:eastAsia="en-US"/>
        </w:rPr>
        <w:t xml:space="preserve">, כמו להיעזר בהם על מנת להביע את </w:t>
      </w:r>
      <w:r w:rsidR="00C71BED">
        <w:rPr>
          <w:rFonts w:hint="cs"/>
          <w:rtl/>
          <w:lang w:eastAsia="en-US"/>
        </w:rPr>
        <w:t>ה</w:t>
      </w:r>
      <w:r w:rsidR="00292825">
        <w:rPr>
          <w:rFonts w:hint="cs"/>
          <w:rtl/>
          <w:lang w:eastAsia="en-US"/>
        </w:rPr>
        <w:t>כאב</w:t>
      </w:r>
      <w:r w:rsidR="00C71BED">
        <w:rPr>
          <w:rFonts w:hint="cs"/>
          <w:rtl/>
          <w:lang w:eastAsia="en-US"/>
        </w:rPr>
        <w:t xml:space="preserve"> והאכזבה </w:t>
      </w:r>
      <w:r w:rsidR="00292825">
        <w:rPr>
          <w:rFonts w:hint="cs"/>
          <w:rtl/>
          <w:lang w:eastAsia="en-US"/>
        </w:rPr>
        <w:t>על מיעוט וחולשת שיבת ציון של בית שני, ולהצדיק את מעשי עזרא ונחמיה</w:t>
      </w:r>
      <w:r w:rsidR="00A41CE9">
        <w:rPr>
          <w:rFonts w:hint="cs"/>
          <w:rtl/>
          <w:lang w:eastAsia="en-US"/>
        </w:rPr>
        <w:t xml:space="preserve"> בפרשת הנשים הנכריות.</w:t>
      </w:r>
    </w:p>
  </w:footnote>
  <w:footnote w:id="21">
    <w:p w14:paraId="3028B427" w14:textId="77777777" w:rsidR="00903645" w:rsidRDefault="00903645" w:rsidP="0035735C">
      <w:pPr>
        <w:pStyle w:val="a3"/>
        <w:rPr>
          <w:rFonts w:hint="cs"/>
          <w:rtl/>
        </w:rPr>
      </w:pPr>
      <w:r>
        <w:rPr>
          <w:rStyle w:val="a5"/>
        </w:rPr>
        <w:footnoteRef/>
      </w:r>
      <w:r>
        <w:rPr>
          <w:rtl/>
        </w:rPr>
        <w:t xml:space="preserve"> </w:t>
      </w:r>
      <w:r w:rsidR="00995793">
        <w:rPr>
          <w:rFonts w:hint="cs"/>
          <w:rtl/>
        </w:rPr>
        <w:t xml:space="preserve">לקראת סוף דברינו ובראייה של פרשני המקרא המאוחרים לרוב המדרשים, חזרנו לגישה החיובית לערב רב. </w:t>
      </w:r>
      <w:r>
        <w:rPr>
          <w:rFonts w:hint="cs"/>
          <w:rtl/>
        </w:rPr>
        <w:t>לא כל הגישות לערב רב הן שליליות ולא כולם סבורים שיש להאשים אותם בכל חוליי בני ישראל. הנה במעמד הר סיני הם הריבותיים אלפי שנאן שגם בהם דבר סיני בקודש. הם שנתנו למעמד הר סיני את ה</w:t>
      </w:r>
      <w:r w:rsidR="00995793">
        <w:rPr>
          <w:rFonts w:hint="cs"/>
          <w:rtl/>
        </w:rPr>
        <w:t>'</w:t>
      </w:r>
      <w:r>
        <w:rPr>
          <w:rFonts w:hint="cs"/>
          <w:rtl/>
        </w:rPr>
        <w:t>רוב ע</w:t>
      </w:r>
      <w:r w:rsidR="00995793">
        <w:rPr>
          <w:rFonts w:hint="cs"/>
          <w:rtl/>
        </w:rPr>
        <w:t>ם'</w:t>
      </w:r>
      <w:r>
        <w:rPr>
          <w:rFonts w:hint="cs"/>
          <w:rtl/>
        </w:rPr>
        <w:t xml:space="preserve"> המכובד</w:t>
      </w:r>
      <w:r w:rsidR="00A06220">
        <w:rPr>
          <w:rFonts w:hint="cs"/>
          <w:rtl/>
        </w:rPr>
        <w:t>,</w:t>
      </w:r>
      <w:r w:rsidR="00A06220" w:rsidRPr="00A06220">
        <w:rPr>
          <w:rFonts w:hint="cs"/>
          <w:rtl/>
        </w:rPr>
        <w:t xml:space="preserve"> </w:t>
      </w:r>
      <w:r w:rsidR="00A06220">
        <w:rPr>
          <w:rFonts w:hint="cs"/>
          <w:rtl/>
        </w:rPr>
        <w:t xml:space="preserve">את המימד הרחב ואולי גם האוניברסאלי. </w:t>
      </w:r>
      <w:r w:rsidR="00C71BED">
        <w:rPr>
          <w:rFonts w:hint="cs"/>
          <w:rtl/>
        </w:rPr>
        <w:t>ראה התיאור ב</w:t>
      </w:r>
      <w:r w:rsidR="00C71BED">
        <w:rPr>
          <w:rtl/>
        </w:rPr>
        <w:t>מכילתא דרבי ישמעאל יתרו - מסכתא דבחדש פרשה ה</w:t>
      </w:r>
      <w:r w:rsidR="00C71BED">
        <w:rPr>
          <w:rFonts w:hint="cs"/>
          <w:rtl/>
        </w:rPr>
        <w:t xml:space="preserve"> שאומות העולם נרעשים ונפעמים בעת מתן תורה </w:t>
      </w:r>
      <w:r w:rsidR="0035735C">
        <w:rPr>
          <w:rFonts w:hint="cs"/>
          <w:rtl/>
        </w:rPr>
        <w:t>ופוחדים "</w:t>
      </w:r>
      <w:r w:rsidR="0035735C">
        <w:rPr>
          <w:rtl/>
        </w:rPr>
        <w:t>שמא מבול מביא לעולם</w:t>
      </w:r>
      <w:r w:rsidR="0035735C">
        <w:rPr>
          <w:rFonts w:hint="cs"/>
          <w:rtl/>
        </w:rPr>
        <w:t>", ובלעם הרשע מרגיע אותם ואומר להם: "</w:t>
      </w:r>
      <w:r w:rsidR="00C71BED">
        <w:rPr>
          <w:rtl/>
        </w:rPr>
        <w:t>לא מבול של מים ולא מבול של אש הוא מביא אלא ה</w:t>
      </w:r>
      <w:r w:rsidR="0035735C">
        <w:rPr>
          <w:rFonts w:hint="cs"/>
          <w:rtl/>
        </w:rPr>
        <w:t>ק</w:t>
      </w:r>
      <w:r w:rsidR="00C71BED">
        <w:rPr>
          <w:rtl/>
        </w:rPr>
        <w:t>ב"ה רוצה ליתן תורה לעמו, שנ</w:t>
      </w:r>
      <w:r w:rsidR="0035735C">
        <w:rPr>
          <w:rFonts w:hint="cs"/>
          <w:rtl/>
        </w:rPr>
        <w:t xml:space="preserve">אמר: </w:t>
      </w:r>
      <w:r w:rsidR="00C71BED">
        <w:rPr>
          <w:rtl/>
        </w:rPr>
        <w:t>ה' עוז לעמו יתן</w:t>
      </w:r>
      <w:r w:rsidR="0035735C">
        <w:rPr>
          <w:rFonts w:hint="cs"/>
          <w:rtl/>
        </w:rPr>
        <w:t>"</w:t>
      </w:r>
      <w:r w:rsidR="00C71BED">
        <w:rPr>
          <w:rtl/>
        </w:rPr>
        <w:t xml:space="preserve">. </w:t>
      </w:r>
      <w:r w:rsidR="00A06220">
        <w:rPr>
          <w:rFonts w:hint="cs"/>
          <w:rtl/>
        </w:rPr>
        <w:t xml:space="preserve">ראה דברינו </w:t>
      </w:r>
      <w:hyperlink r:id="rId8" w:history="1">
        <w:r w:rsidR="00A06220" w:rsidRPr="007C07F5">
          <w:rPr>
            <w:rStyle w:val="Hyperlink"/>
            <w:rFonts w:hint="cs"/>
            <w:rtl/>
          </w:rPr>
          <w:t>תורה לאומית מול תורה אוניברסאלית</w:t>
        </w:r>
      </w:hyperlink>
      <w:r w:rsidR="00A06220">
        <w:rPr>
          <w:rFonts w:hint="cs"/>
          <w:rtl/>
        </w:rPr>
        <w:t xml:space="preserve"> בפרשת יתרו הבאה עלינו לטובה</w:t>
      </w:r>
      <w:r>
        <w:rPr>
          <w:rFonts w:hint="cs"/>
          <w:rtl/>
        </w:rPr>
        <w:t xml:space="preserve">. </w:t>
      </w:r>
    </w:p>
  </w:footnote>
  <w:footnote w:id="22">
    <w:p w14:paraId="24940706" w14:textId="77777777" w:rsidR="005A7151" w:rsidRDefault="005A7151">
      <w:pPr>
        <w:pStyle w:val="a3"/>
        <w:rPr>
          <w:rFonts w:hint="cs"/>
          <w:rtl/>
        </w:rPr>
      </w:pPr>
      <w:r>
        <w:rPr>
          <w:rStyle w:val="a5"/>
        </w:rPr>
        <w:footnoteRef/>
      </w:r>
      <w:r>
        <w:rPr>
          <w:rtl/>
        </w:rPr>
        <w:t xml:space="preserve"> </w:t>
      </w:r>
      <w:r>
        <w:rPr>
          <w:rFonts w:hint="cs"/>
          <w:rtl/>
        </w:rPr>
        <w:t>לעומת רשב"ם, מוציא רמב"ן את הערב רב ממעמד מתן תורה, או ש</w:t>
      </w:r>
      <w:r>
        <w:rPr>
          <w:rFonts w:hint="eastAsia"/>
          <w:rtl/>
        </w:rPr>
        <w:t>ָׂ</w:t>
      </w:r>
      <w:r>
        <w:rPr>
          <w:rFonts w:hint="cs"/>
          <w:rtl/>
        </w:rPr>
        <w:t xml:space="preserve">ם אותם בצד, כשהוא מדגיש את המילים: "ויחן שם ישראל נגד ההר", ללמדך שהערב רב אינם "ישראל". (מה עשו הערב רב בשעת מתן תורה? עמדו מהצד והתבוננו? טיילו במדבר?). אבל בפירושו לבמדבר ט יד, פרשת בהעלותך (הציווי הראשון על פסח דורות) הוא מפרש: </w:t>
      </w:r>
      <w:r>
        <w:rPr>
          <w:rtl/>
        </w:rPr>
        <w:t xml:space="preserve">"וטעם וכי יגור אתכם גר - לצוות הגרים בפסח זה של מדבר כאשר יצוה בו לישראל. ויתכן כי מה שאמר בסדר בא אל פרעה (שמות יב מח) </w:t>
      </w:r>
      <w:r>
        <w:rPr>
          <w:rFonts w:hint="cs"/>
          <w:rtl/>
        </w:rPr>
        <w:t>:</w:t>
      </w:r>
      <w:r>
        <w:rPr>
          <w:rtl/>
        </w:rPr>
        <w:t>וכי יגור אתך גר ועשה פסח, הוא על פסח מצרים, כי הפרשה ההיא על פסח מצרים נאמרה כאשר פירשתי שם (בפסוק מג). והיה במשמע, כי הגרים היוצאים ממצרים ערב רב יעשו פסח שאף הם היו באותו הנס</w:t>
      </w:r>
      <w:r>
        <w:rPr>
          <w:rFonts w:hint="cs"/>
          <w:rtl/>
        </w:rPr>
        <w:t>,</w:t>
      </w:r>
      <w:r>
        <w:rPr>
          <w:rtl/>
        </w:rPr>
        <w:t xml:space="preserve"> אבל המתגיירים אחרי כן במדבר או בא"י לא יתחייבו בפסח שלא היו הם או אבותיהם בכלל ואותנו הוציא משם (דברים ו כג)</w:t>
      </w:r>
      <w:r>
        <w:rPr>
          <w:rFonts w:hint="cs"/>
          <w:rtl/>
        </w:rPr>
        <w:t>.</w:t>
      </w:r>
      <w:r>
        <w:rPr>
          <w:rtl/>
        </w:rPr>
        <w:t xml:space="preserve"> לפיכך הוצרך בכאן לחייבם בפסח דורות במדבר ובארץ</w:t>
      </w:r>
      <w:r>
        <w:rPr>
          <w:rFonts w:hint="cs"/>
          <w:rtl/>
        </w:rPr>
        <w:t xml:space="preserve">". בדומה לשמות רבה יח י לעיל שהמצרים הכשרים עשו פסח עם בני ישראל במצרים ולא כדברי אברבנאל שהבאנו בהערה 6 לעיל שעשו רק פסח דורות. הערב רב היה בכלל הנס ויכול לומר: "ואותנו הוציא משם", כמו כל גר המצטרף לעם ישראל. ראה שיטת הרמב"ם לגבי אמירת "אלוהינו ואלוהי אבותינו" ע"י הגרים בהלכות ביכורים פרק ד הלכה ג, בפירושו למשנה </w:t>
      </w:r>
      <w:r>
        <w:rPr>
          <w:rtl/>
        </w:rPr>
        <w:t>ביכורים פרק א</w:t>
      </w:r>
      <w:r>
        <w:rPr>
          <w:rFonts w:hint="cs"/>
          <w:rtl/>
        </w:rPr>
        <w:t xml:space="preserve"> </w:t>
      </w:r>
      <w:r>
        <w:rPr>
          <w:rtl/>
        </w:rPr>
        <w:t>משנה ד</w:t>
      </w:r>
      <w:r>
        <w:rPr>
          <w:rFonts w:hint="cs"/>
          <w:rtl/>
        </w:rPr>
        <w:t xml:space="preserve"> ותשובתו לרבי עובדיה הגר. בדברינו </w:t>
      </w:r>
      <w:hyperlink r:id="rId9" w:history="1">
        <w:r w:rsidRPr="005A7151">
          <w:rPr>
            <w:rStyle w:val="Hyperlink"/>
            <w:rFonts w:hint="cs"/>
            <w:rtl/>
          </w:rPr>
          <w:t>כולנו גרים</w:t>
        </w:r>
      </w:hyperlink>
      <w:r>
        <w:rPr>
          <w:rFonts w:hint="cs"/>
          <w:rtl/>
        </w:rPr>
        <w:t xml:space="preserve"> בחג השבועות.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31CC" w14:textId="77777777" w:rsidR="00193B99" w:rsidRDefault="00193B99" w:rsidP="00FF5C9E">
    <w:pPr>
      <w:pStyle w:val="1"/>
      <w:tabs>
        <w:tab w:val="clear" w:pos="9469"/>
        <w:tab w:val="right" w:pos="9299"/>
      </w:tabs>
      <w:rPr>
        <w:rFonts w:hint="cs"/>
        <w:rtl/>
      </w:rPr>
    </w:pPr>
    <w:r>
      <w:rPr>
        <w:rtl/>
      </w:rPr>
      <w:t xml:space="preserve">פרשת </w:t>
    </w:r>
    <w:fldSimple w:instr=" SUBJECT  \* MERGEFORMAT ">
      <w:r w:rsidR="00C9285D">
        <w:rPr>
          <w:rtl/>
        </w:rPr>
        <w:t>בא</w:t>
      </w:r>
    </w:fldSimple>
    <w:r>
      <w:rPr>
        <w:rtl/>
      </w:rPr>
      <w:tab/>
    </w:r>
    <w:r>
      <w:rPr>
        <w:rFonts w:hint="cs"/>
        <w:rtl/>
      </w:rPr>
      <w:t>תשע</w:t>
    </w:r>
    <w:r w:rsidR="00100FFA">
      <w:rPr>
        <w:rFonts w:hint="cs"/>
        <w:rtl/>
      </w:rPr>
      <w:t>"ב</w:t>
    </w:r>
    <w:r w:rsidR="00FF5C9E">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2B66" w14:textId="77777777" w:rsidR="00193B99" w:rsidRDefault="00193B9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9285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4322">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3MDIzMrcwMDMwNzdS0lEKTi0uzszPAykwqwUAf76XXSwAAAA="/>
  </w:docVars>
  <w:rsids>
    <w:rsidRoot w:val="00941F27"/>
    <w:rsid w:val="00006E2C"/>
    <w:rsid w:val="00026F4A"/>
    <w:rsid w:val="000369A8"/>
    <w:rsid w:val="00044974"/>
    <w:rsid w:val="000A32D0"/>
    <w:rsid w:val="000B16EB"/>
    <w:rsid w:val="000D1262"/>
    <w:rsid w:val="000D69DA"/>
    <w:rsid w:val="00100FFA"/>
    <w:rsid w:val="00104DA0"/>
    <w:rsid w:val="00152484"/>
    <w:rsid w:val="001735B6"/>
    <w:rsid w:val="0018007C"/>
    <w:rsid w:val="00193B99"/>
    <w:rsid w:val="001B3814"/>
    <w:rsid w:val="001E1A5D"/>
    <w:rsid w:val="00221587"/>
    <w:rsid w:val="002268F7"/>
    <w:rsid w:val="0024408A"/>
    <w:rsid w:val="00261616"/>
    <w:rsid w:val="002650FC"/>
    <w:rsid w:val="00292825"/>
    <w:rsid w:val="002B0634"/>
    <w:rsid w:val="002C1F2E"/>
    <w:rsid w:val="00334261"/>
    <w:rsid w:val="0035735C"/>
    <w:rsid w:val="003573AF"/>
    <w:rsid w:val="00370300"/>
    <w:rsid w:val="003751E5"/>
    <w:rsid w:val="00381E55"/>
    <w:rsid w:val="0039071A"/>
    <w:rsid w:val="003A7472"/>
    <w:rsid w:val="003C3443"/>
    <w:rsid w:val="003C3D44"/>
    <w:rsid w:val="003C4B23"/>
    <w:rsid w:val="003C785D"/>
    <w:rsid w:val="003E2BE7"/>
    <w:rsid w:val="003F3175"/>
    <w:rsid w:val="0044584C"/>
    <w:rsid w:val="00456C92"/>
    <w:rsid w:val="004837E6"/>
    <w:rsid w:val="00486B77"/>
    <w:rsid w:val="00486D65"/>
    <w:rsid w:val="0049138B"/>
    <w:rsid w:val="004E4418"/>
    <w:rsid w:val="004E4973"/>
    <w:rsid w:val="004E68CE"/>
    <w:rsid w:val="004E7BE1"/>
    <w:rsid w:val="00510415"/>
    <w:rsid w:val="00526E65"/>
    <w:rsid w:val="00535A8A"/>
    <w:rsid w:val="00546F91"/>
    <w:rsid w:val="0054729F"/>
    <w:rsid w:val="005536D7"/>
    <w:rsid w:val="00565E90"/>
    <w:rsid w:val="00583937"/>
    <w:rsid w:val="005945AB"/>
    <w:rsid w:val="005A7151"/>
    <w:rsid w:val="005E2C65"/>
    <w:rsid w:val="006005F5"/>
    <w:rsid w:val="006238D7"/>
    <w:rsid w:val="006276AF"/>
    <w:rsid w:val="0064654D"/>
    <w:rsid w:val="00651394"/>
    <w:rsid w:val="00671228"/>
    <w:rsid w:val="006C1719"/>
    <w:rsid w:val="006F29E8"/>
    <w:rsid w:val="007007A2"/>
    <w:rsid w:val="0070271A"/>
    <w:rsid w:val="00705F17"/>
    <w:rsid w:val="00710BD7"/>
    <w:rsid w:val="00714322"/>
    <w:rsid w:val="0071573E"/>
    <w:rsid w:val="007265C3"/>
    <w:rsid w:val="00744167"/>
    <w:rsid w:val="00767FFE"/>
    <w:rsid w:val="007955DB"/>
    <w:rsid w:val="007A02A5"/>
    <w:rsid w:val="007A1D24"/>
    <w:rsid w:val="007B0950"/>
    <w:rsid w:val="007B5923"/>
    <w:rsid w:val="007C07F5"/>
    <w:rsid w:val="007D1E2D"/>
    <w:rsid w:val="007D73C8"/>
    <w:rsid w:val="008047DA"/>
    <w:rsid w:val="008142F0"/>
    <w:rsid w:val="008148B1"/>
    <w:rsid w:val="0083016B"/>
    <w:rsid w:val="008302F7"/>
    <w:rsid w:val="00846256"/>
    <w:rsid w:val="0084722A"/>
    <w:rsid w:val="0085532B"/>
    <w:rsid w:val="00860063"/>
    <w:rsid w:val="008617CC"/>
    <w:rsid w:val="00881623"/>
    <w:rsid w:val="008C075F"/>
    <w:rsid w:val="008C3A54"/>
    <w:rsid w:val="008E6AB5"/>
    <w:rsid w:val="00903645"/>
    <w:rsid w:val="00914B22"/>
    <w:rsid w:val="009357DA"/>
    <w:rsid w:val="00941F27"/>
    <w:rsid w:val="00954D6B"/>
    <w:rsid w:val="0097150C"/>
    <w:rsid w:val="00977BD1"/>
    <w:rsid w:val="00984EFC"/>
    <w:rsid w:val="00994F82"/>
    <w:rsid w:val="00995793"/>
    <w:rsid w:val="009E2185"/>
    <w:rsid w:val="00A06220"/>
    <w:rsid w:val="00A23A90"/>
    <w:rsid w:val="00A313EC"/>
    <w:rsid w:val="00A33B73"/>
    <w:rsid w:val="00A41CE9"/>
    <w:rsid w:val="00A46A50"/>
    <w:rsid w:val="00A560CE"/>
    <w:rsid w:val="00A60AA3"/>
    <w:rsid w:val="00A71891"/>
    <w:rsid w:val="00A732BA"/>
    <w:rsid w:val="00A775ED"/>
    <w:rsid w:val="00A82B67"/>
    <w:rsid w:val="00A82D19"/>
    <w:rsid w:val="00AE2759"/>
    <w:rsid w:val="00AE2BF2"/>
    <w:rsid w:val="00AF1D19"/>
    <w:rsid w:val="00B07EBA"/>
    <w:rsid w:val="00B46430"/>
    <w:rsid w:val="00B55CB5"/>
    <w:rsid w:val="00B6054C"/>
    <w:rsid w:val="00B64A32"/>
    <w:rsid w:val="00B67EE4"/>
    <w:rsid w:val="00B70556"/>
    <w:rsid w:val="00B7121C"/>
    <w:rsid w:val="00B723C5"/>
    <w:rsid w:val="00B93FE1"/>
    <w:rsid w:val="00B941AF"/>
    <w:rsid w:val="00BA7B72"/>
    <w:rsid w:val="00BB5F5B"/>
    <w:rsid w:val="00BD10F0"/>
    <w:rsid w:val="00BF2945"/>
    <w:rsid w:val="00C1415B"/>
    <w:rsid w:val="00C24E38"/>
    <w:rsid w:val="00C42120"/>
    <w:rsid w:val="00C71BED"/>
    <w:rsid w:val="00C80EA4"/>
    <w:rsid w:val="00C82227"/>
    <w:rsid w:val="00C9285D"/>
    <w:rsid w:val="00C96D96"/>
    <w:rsid w:val="00C9736B"/>
    <w:rsid w:val="00CB241B"/>
    <w:rsid w:val="00CE5558"/>
    <w:rsid w:val="00CF21DC"/>
    <w:rsid w:val="00D03E4C"/>
    <w:rsid w:val="00D057C8"/>
    <w:rsid w:val="00D125DF"/>
    <w:rsid w:val="00D17677"/>
    <w:rsid w:val="00D66690"/>
    <w:rsid w:val="00DB56C2"/>
    <w:rsid w:val="00DF2C15"/>
    <w:rsid w:val="00DF5270"/>
    <w:rsid w:val="00E1097B"/>
    <w:rsid w:val="00E62D20"/>
    <w:rsid w:val="00E70E1B"/>
    <w:rsid w:val="00E87EFA"/>
    <w:rsid w:val="00EA3FC6"/>
    <w:rsid w:val="00EB4CFB"/>
    <w:rsid w:val="00EB6DD1"/>
    <w:rsid w:val="00EC3283"/>
    <w:rsid w:val="00EF57E4"/>
    <w:rsid w:val="00F3083F"/>
    <w:rsid w:val="00F41C15"/>
    <w:rsid w:val="00F720A8"/>
    <w:rsid w:val="00F77F6E"/>
    <w:rsid w:val="00F923C1"/>
    <w:rsid w:val="00F92C82"/>
    <w:rsid w:val="00FA2DE9"/>
    <w:rsid w:val="00FA56A8"/>
    <w:rsid w:val="00FA7131"/>
    <w:rsid w:val="00FD6960"/>
    <w:rsid w:val="00FF1F21"/>
    <w:rsid w:val="00FF5C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4A9115"/>
  <w15:chartTrackingRefBased/>
  <w15:docId w15:val="{757E7D37-665F-4C20-8131-A432102E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322"/>
    <w:pPr>
      <w:bidi/>
    </w:pPr>
    <w:rPr>
      <w:rFonts w:cs="Narkisim"/>
      <w:sz w:val="22"/>
      <w:szCs w:val="22"/>
      <w:lang w:eastAsia="he-IL"/>
    </w:rPr>
  </w:style>
  <w:style w:type="paragraph" w:styleId="1">
    <w:name w:val="heading 1"/>
    <w:basedOn w:val="a"/>
    <w:next w:val="a"/>
    <w:link w:val="10"/>
    <w:qFormat/>
    <w:rsid w:val="00714322"/>
    <w:pPr>
      <w:keepNext/>
      <w:tabs>
        <w:tab w:val="right" w:pos="9469"/>
      </w:tabs>
      <w:jc w:val="both"/>
      <w:outlineLvl w:val="0"/>
    </w:pPr>
    <w:rPr>
      <w:rFonts w:cs="David"/>
      <w:b/>
      <w:bCs/>
      <w:szCs w:val="28"/>
    </w:rPr>
  </w:style>
  <w:style w:type="character" w:default="1" w:styleId="a0">
    <w:name w:val="Default Paragraph Font"/>
    <w:uiPriority w:val="1"/>
    <w:semiHidden/>
    <w:unhideWhenUsed/>
    <w:rsid w:val="007143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4322"/>
  </w:style>
  <w:style w:type="paragraph" w:styleId="a3">
    <w:name w:val="footnote text"/>
    <w:basedOn w:val="a"/>
    <w:link w:val="a4"/>
    <w:rsid w:val="00714322"/>
    <w:pPr>
      <w:ind w:left="170" w:hanging="170"/>
      <w:jc w:val="both"/>
    </w:pPr>
    <w:rPr>
      <w:sz w:val="20"/>
      <w:szCs w:val="20"/>
    </w:rPr>
  </w:style>
  <w:style w:type="character" w:styleId="a5">
    <w:name w:val="footnote reference"/>
    <w:semiHidden/>
    <w:rsid w:val="00714322"/>
    <w:rPr>
      <w:vertAlign w:val="superscript"/>
    </w:rPr>
  </w:style>
  <w:style w:type="paragraph" w:styleId="a6">
    <w:name w:val="header"/>
    <w:basedOn w:val="a"/>
    <w:link w:val="a7"/>
    <w:rsid w:val="00714322"/>
    <w:pPr>
      <w:tabs>
        <w:tab w:val="center" w:pos="4153"/>
        <w:tab w:val="right" w:pos="8306"/>
      </w:tabs>
    </w:pPr>
  </w:style>
  <w:style w:type="paragraph" w:styleId="a8">
    <w:name w:val="footer"/>
    <w:basedOn w:val="a"/>
    <w:link w:val="a9"/>
    <w:rsid w:val="00714322"/>
    <w:pPr>
      <w:tabs>
        <w:tab w:val="center" w:pos="4153"/>
        <w:tab w:val="right" w:pos="8306"/>
      </w:tabs>
    </w:pPr>
  </w:style>
  <w:style w:type="paragraph" w:customStyle="1" w:styleId="aa">
    <w:name w:val="כותרת"/>
    <w:basedOn w:val="a"/>
    <w:rsid w:val="00714322"/>
    <w:pPr>
      <w:spacing w:before="240" w:line="320" w:lineRule="atLeast"/>
      <w:jc w:val="center"/>
    </w:pPr>
    <w:rPr>
      <w:rFonts w:cs="David"/>
      <w:b/>
      <w:bCs/>
      <w:spacing w:val="20"/>
      <w:szCs w:val="32"/>
    </w:rPr>
  </w:style>
  <w:style w:type="paragraph" w:customStyle="1" w:styleId="ab">
    <w:name w:val="כותרת קטע"/>
    <w:basedOn w:val="a"/>
    <w:link w:val="Char"/>
    <w:rsid w:val="00714322"/>
    <w:pPr>
      <w:spacing w:before="240" w:line="300" w:lineRule="atLeast"/>
    </w:pPr>
    <w:rPr>
      <w:rFonts w:cs="Arial"/>
      <w:b/>
      <w:bCs/>
      <w:szCs w:val="24"/>
    </w:rPr>
  </w:style>
  <w:style w:type="paragraph" w:customStyle="1" w:styleId="ac">
    <w:name w:val="מקור"/>
    <w:basedOn w:val="a"/>
    <w:rsid w:val="00714322"/>
    <w:pPr>
      <w:spacing w:line="320" w:lineRule="atLeast"/>
      <w:jc w:val="both"/>
    </w:pPr>
    <w:rPr>
      <w:rFonts w:cs="David"/>
      <w:szCs w:val="24"/>
    </w:rPr>
  </w:style>
  <w:style w:type="paragraph" w:customStyle="1" w:styleId="ad">
    <w:name w:val="מחלקי המים"/>
    <w:basedOn w:val="a"/>
    <w:rsid w:val="00714322"/>
    <w:pPr>
      <w:spacing w:line="320" w:lineRule="atLeast"/>
      <w:jc w:val="both"/>
    </w:pPr>
    <w:rPr>
      <w:b/>
      <w:bCs/>
      <w:szCs w:val="24"/>
    </w:rPr>
  </w:style>
  <w:style w:type="character" w:styleId="Hyperlink">
    <w:name w:val="Hyperlink"/>
    <w:rsid w:val="00714322"/>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714322"/>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714322"/>
    <w:rPr>
      <w:rFonts w:cs="Narkisim"/>
      <w:lang w:eastAsia="he-IL"/>
    </w:rPr>
  </w:style>
  <w:style w:type="character" w:customStyle="1" w:styleId="10">
    <w:name w:val="כותרת 1 תו"/>
    <w:link w:val="1"/>
    <w:rsid w:val="00714322"/>
    <w:rPr>
      <w:rFonts w:cs="David"/>
      <w:b/>
      <w:bCs/>
      <w:sz w:val="22"/>
      <w:szCs w:val="28"/>
      <w:lang w:eastAsia="he-IL"/>
    </w:rPr>
  </w:style>
  <w:style w:type="character" w:customStyle="1" w:styleId="a7">
    <w:name w:val="כותרת עליונה תו"/>
    <w:link w:val="a6"/>
    <w:rsid w:val="00714322"/>
    <w:rPr>
      <w:rFonts w:cs="Narkisim"/>
      <w:sz w:val="22"/>
      <w:szCs w:val="22"/>
      <w:lang w:eastAsia="he-IL"/>
    </w:rPr>
  </w:style>
  <w:style w:type="character" w:customStyle="1" w:styleId="a9">
    <w:name w:val="כותרת תחתונה תו"/>
    <w:link w:val="a8"/>
    <w:rsid w:val="00714322"/>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7143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3782">
      <w:bodyDiv w:val="1"/>
      <w:marLeft w:val="0"/>
      <w:marRight w:val="0"/>
      <w:marTop w:val="0"/>
      <w:marBottom w:val="0"/>
      <w:divBdr>
        <w:top w:val="none" w:sz="0" w:space="0" w:color="auto"/>
        <w:left w:val="none" w:sz="0" w:space="0" w:color="auto"/>
        <w:bottom w:val="none" w:sz="0" w:space="0" w:color="auto"/>
        <w:right w:val="none" w:sz="0" w:space="0" w:color="auto"/>
      </w:divBdr>
    </w:div>
    <w:div w:id="1570269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A7%D7%91%D7%9C%D7%AA-%D7%92%D7%A8%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5%d7%a8%d7%94-%d7%9c%d7%90%d7%95%d7%9e%d7%99%d7%aa-%d7%9e%d7%95%d7%9c-%d7%aa%d7%95%d7%a8%d7%94-%d7%90%d7%95%d7%a0%d7%99%d7%91%d7%a8%d7%a1%d7%9c%d7%99%d7%aa1" TargetMode="External"/><Relationship Id="rId3" Type="http://schemas.openxmlformats.org/officeDocument/2006/relationships/hyperlink" Target="http://www.mayim.org.il/?holiday=%d7%a2%d7%9c%d7%99%d7%99%d7%aa-%d7%91%d7%99%d7%aa-%d7%a9%d7%a0%d7%99" TargetMode="External"/><Relationship Id="rId7" Type="http://schemas.openxmlformats.org/officeDocument/2006/relationships/hyperlink" Target="https://www.mayim.org.il/?parasha=%d7%a7%d7%95%d7%9c-%d7%90%d7%97%d7%93-%d7%95%d7%a7%d7%95%d7%9c%d7%95%d7%aa-%d7%a8%d7%91%d7%99%d7%9d" TargetMode="External"/><Relationship Id="rId2" Type="http://schemas.openxmlformats.org/officeDocument/2006/relationships/hyperlink" Target="http://www.mayim.org.il/?parasha=%d7%96%d7%94-%d7%90-%d7%9c%d7%99-%d7%95%d7%90%d7%a0%d7%95%d7%94%d7%95-%d7%9e%d7%94-%d7%a9%d7%a8%d7%90%d7%aa%d7%94-%d7%a9%d7%a4%d7%97%d7%94-%d7%a2%d7%9c-%d7%94%d7%99%d7%9d"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s://www.mayim.org.il/?parasha=%D7%90%D7%99%D7%A9-%D7%9E%D7%A6%D7%A8%D7%99" TargetMode="External"/><Relationship Id="rId4" Type="http://schemas.openxmlformats.org/officeDocument/2006/relationships/hyperlink" Target="http://www.mayim.org.il/?parasha=%d7%93%d7%a8%d7%9a-%d7%a9%d7%9c%d7%a9%d7%aa-%d7%99%d7%9e%d7%99%d7%9d-%d7%a0%d7%9c%d7%9a1"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B107-4FB2-4DC4-B82B-4F1C83FD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927</Words>
  <Characters>4639</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ערב רב</vt:lpstr>
      <vt:lpstr>ויהי בחצי הלילה</vt:lpstr>
    </vt:vector>
  </TitlesOfParts>
  <Company>Microsoft</Company>
  <LinksUpToDate>false</LinksUpToDate>
  <CharactersWithSpaces>5555</CharactersWithSpaces>
  <SharedDoc>false</SharedDoc>
  <HLinks>
    <vt:vector size="60" baseType="variant">
      <vt:variant>
        <vt:i4>6750320</vt:i4>
      </vt:variant>
      <vt:variant>
        <vt:i4>0</vt:i4>
      </vt:variant>
      <vt:variant>
        <vt:i4>0</vt:i4>
      </vt:variant>
      <vt:variant>
        <vt:i4>5</vt:i4>
      </vt:variant>
      <vt:variant>
        <vt:lpwstr>https://www.mayim.org.il/?holiday=%D7%A7%D7%91%D7%9C%D7%AA-%D7%92%D7%A8%D7%99%D7%9D</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1376337</vt:i4>
      </vt:variant>
      <vt:variant>
        <vt:i4>21</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4849745</vt:i4>
      </vt:variant>
      <vt:variant>
        <vt:i4>18</vt:i4>
      </vt:variant>
      <vt:variant>
        <vt:i4>0</vt:i4>
      </vt:variant>
      <vt:variant>
        <vt:i4>5</vt:i4>
      </vt:variant>
      <vt:variant>
        <vt:lpwstr>https://www.mayim.org.il/?parasha=%d7%a7%d7%95%d7%9c-%d7%90%d7%97%d7%93-%d7%95%d7%a7%d7%95%d7%9c%d7%95%d7%aa-%d7%a8%d7%91%d7%99%d7%9d</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4522066</vt:i4>
      </vt:variant>
      <vt:variant>
        <vt:i4>12</vt:i4>
      </vt:variant>
      <vt:variant>
        <vt:i4>0</vt:i4>
      </vt:variant>
      <vt:variant>
        <vt:i4>5</vt:i4>
      </vt:variant>
      <vt:variant>
        <vt:lpwstr>https://www.mayim.org.il/?parasha=%D7%90%D7%99%D7%A9-%D7%9E%D7%A6%D7%A8%D7%99</vt:lpwstr>
      </vt:variant>
      <vt:variant>
        <vt:lpwstr/>
      </vt:variant>
      <vt:variant>
        <vt:i4>917504</vt:i4>
      </vt:variant>
      <vt:variant>
        <vt:i4>9</vt:i4>
      </vt:variant>
      <vt:variant>
        <vt:i4>0</vt:i4>
      </vt:variant>
      <vt:variant>
        <vt:i4>5</vt:i4>
      </vt:variant>
      <vt:variant>
        <vt:lpwstr>http://www.mayim.org.il/?parasha=%d7%93%d7%a8%d7%9a-%d7%a9%d7%9c%d7%a9%d7%aa-%d7%99%d7%9e%d7%99%d7%9d-%d7%a0%d7%9c%d7%9a1</vt:lpwstr>
      </vt:variant>
      <vt:variant>
        <vt:lpwstr/>
      </vt:variant>
      <vt:variant>
        <vt:i4>68</vt:i4>
      </vt:variant>
      <vt:variant>
        <vt:i4>6</vt:i4>
      </vt:variant>
      <vt:variant>
        <vt:i4>0</vt:i4>
      </vt:variant>
      <vt:variant>
        <vt:i4>5</vt:i4>
      </vt:variant>
      <vt:variant>
        <vt:lpwstr>http://www.mayim.org.il/?holiday=%d7%a2%d7%9c%d7%99%d7%99%d7%aa-%d7%91%d7%99%d7%aa-%d7%a9%d7%a0%d7%99</vt:lpwstr>
      </vt:variant>
      <vt:variant>
        <vt:lpwstr/>
      </vt:variant>
      <vt:variant>
        <vt:i4>2293823</vt:i4>
      </vt:variant>
      <vt:variant>
        <vt:i4>3</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ערב רב</dc:title>
  <dc:subject>בא</dc:subject>
  <dc:creator>Asher Yuval</dc:creator>
  <cp:keywords/>
  <cp:lastModifiedBy>שמעון אפק</cp:lastModifiedBy>
  <cp:revision>2</cp:revision>
  <cp:lastPrinted>2020-01-30T13:46:00Z</cp:lastPrinted>
  <dcterms:created xsi:type="dcterms:W3CDTF">2020-02-02T06:32:00Z</dcterms:created>
  <dcterms:modified xsi:type="dcterms:W3CDTF">2020-02-02T06:32:00Z</dcterms:modified>
</cp:coreProperties>
</file>