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8FDC9" w14:textId="77777777" w:rsidR="00B056EC" w:rsidRDefault="00616ACF" w:rsidP="0011643E">
      <w:pPr>
        <w:pStyle w:val="aa"/>
        <w:rPr>
          <w:rFonts w:hint="cs"/>
          <w:rtl/>
        </w:rPr>
      </w:pPr>
      <w:bookmarkStart w:id="0" w:name="_GoBack"/>
      <w:bookmarkEnd w:id="0"/>
      <w:r>
        <w:rPr>
          <w:rFonts w:hint="cs"/>
          <w:rtl/>
        </w:rPr>
        <w:t>אלוהי העברים</w:t>
      </w:r>
    </w:p>
    <w:p w14:paraId="1CDD077A" w14:textId="77777777" w:rsidR="001A1327" w:rsidRDefault="00616ACF" w:rsidP="00471E21">
      <w:pPr>
        <w:autoSpaceDE w:val="0"/>
        <w:autoSpaceDN w:val="0"/>
        <w:adjustRightInd w:val="0"/>
        <w:spacing w:before="240" w:line="320" w:lineRule="atLeast"/>
        <w:jc w:val="both"/>
        <w:rPr>
          <w:rFonts w:cs="David" w:hint="cs"/>
          <w:b/>
          <w:bCs/>
          <w:szCs w:val="24"/>
          <w:rtl/>
        </w:rPr>
      </w:pPr>
      <w:r w:rsidRPr="00616ACF">
        <w:rPr>
          <w:rFonts w:cs="David"/>
          <w:b/>
          <w:bCs/>
          <w:szCs w:val="24"/>
          <w:rtl/>
        </w:rPr>
        <w:t>וַיֹּאמֶר ה' אֶל מֹשֶׁה כָּבֵד לֵב פַּרְעֹה מֵאֵן לְשַׁלַּח הָעָם:</w:t>
      </w:r>
      <w:r w:rsidR="004460E3">
        <w:rPr>
          <w:rFonts w:cs="David" w:hint="cs"/>
          <w:b/>
          <w:bCs/>
          <w:szCs w:val="24"/>
          <w:rtl/>
        </w:rPr>
        <w:t xml:space="preserve"> </w:t>
      </w:r>
      <w:r w:rsidRPr="00616ACF">
        <w:rPr>
          <w:rFonts w:cs="David"/>
          <w:b/>
          <w:bCs/>
          <w:szCs w:val="24"/>
          <w:rtl/>
        </w:rPr>
        <w:t>לֵךְ אֶל פַּרְעֹה בַּבֹּקֶר הִנֵּה יֹצֵא הַמַּיְמָה וְנִצַּבְתָּ לִקְרָאתוֹ עַל שְׂפַת הַיְאֹר וְהַמַּטֶּה אֲשֶׁר נֶהְפַּךְ לְנָחָשׁ תִּקַּח בְּיָדֶךָ:</w:t>
      </w:r>
      <w:r w:rsidR="004460E3">
        <w:rPr>
          <w:rFonts w:cs="David" w:hint="cs"/>
          <w:b/>
          <w:bCs/>
          <w:szCs w:val="24"/>
          <w:rtl/>
        </w:rPr>
        <w:t xml:space="preserve"> </w:t>
      </w:r>
      <w:r w:rsidRPr="00616ACF">
        <w:rPr>
          <w:rFonts w:cs="David"/>
          <w:b/>
          <w:bCs/>
          <w:szCs w:val="24"/>
          <w:rtl/>
        </w:rPr>
        <w:t xml:space="preserve">וְאָמַרְתָּ אֵלָיו ה' </w:t>
      </w:r>
      <w:r w:rsidRPr="00EB47A9">
        <w:rPr>
          <w:rFonts w:cs="David"/>
          <w:b/>
          <w:bCs/>
          <w:szCs w:val="24"/>
          <w:highlight w:val="yellow"/>
          <w:rtl/>
        </w:rPr>
        <w:t>אֱלֹהֵי הָעִבְרִים</w:t>
      </w:r>
      <w:r w:rsidRPr="00616ACF">
        <w:rPr>
          <w:rFonts w:cs="David"/>
          <w:b/>
          <w:bCs/>
          <w:szCs w:val="24"/>
          <w:rtl/>
        </w:rPr>
        <w:t xml:space="preserve"> שְׁלָחַנִי אֵלֶיךָ לֵאמֹר שַׁלַּח אֶת עַמִּי וְיַעַבְדֻנִי בַּמִּדְבָּר וְהִנֵּה לֹא שָׁמַעְתָּ עַד כֹּה: </w:t>
      </w:r>
      <w:r w:rsidR="001A1327" w:rsidRPr="001A1327">
        <w:rPr>
          <w:rFonts w:cs="David"/>
          <w:b/>
          <w:bCs/>
          <w:szCs w:val="24"/>
          <w:rtl/>
        </w:rPr>
        <w:t xml:space="preserve"> </w:t>
      </w:r>
      <w:r w:rsidR="001A1327" w:rsidRPr="00DC2887">
        <w:rPr>
          <w:rtl/>
        </w:rPr>
        <w:t>(</w:t>
      </w:r>
      <w:r>
        <w:rPr>
          <w:rFonts w:hint="cs"/>
          <w:rtl/>
        </w:rPr>
        <w:t>שמות ז יד-טז</w:t>
      </w:r>
      <w:r w:rsidR="008700E3">
        <w:rPr>
          <w:rFonts w:hint="cs"/>
          <w:rtl/>
        </w:rPr>
        <w:t>)</w:t>
      </w:r>
      <w:r w:rsidR="001A1327" w:rsidRPr="00DC2887">
        <w:rPr>
          <w:rFonts w:hint="cs"/>
          <w:rtl/>
        </w:rPr>
        <w:t>.</w:t>
      </w:r>
      <w:r w:rsidR="001A1327">
        <w:rPr>
          <w:rStyle w:val="a5"/>
          <w:rFonts w:cs="David"/>
          <w:b/>
          <w:bCs/>
          <w:szCs w:val="24"/>
          <w:rtl/>
        </w:rPr>
        <w:footnoteReference w:id="1"/>
      </w:r>
    </w:p>
    <w:p w14:paraId="667485BF" w14:textId="77777777" w:rsidR="004460E3" w:rsidRPr="00EA26AF" w:rsidRDefault="004460E3" w:rsidP="004460E3">
      <w:pPr>
        <w:autoSpaceDE w:val="0"/>
        <w:autoSpaceDN w:val="0"/>
        <w:adjustRightInd w:val="0"/>
        <w:spacing w:before="120" w:line="320" w:lineRule="atLeast"/>
        <w:jc w:val="both"/>
        <w:rPr>
          <w:rFonts w:hint="cs"/>
          <w:rtl/>
        </w:rPr>
      </w:pPr>
      <w:r w:rsidRPr="004460E3">
        <w:rPr>
          <w:rFonts w:cs="David"/>
          <w:b/>
          <w:bCs/>
          <w:szCs w:val="24"/>
          <w:rtl/>
        </w:rPr>
        <w:t xml:space="preserve">וַיֹּאמֶר עוֹד אֱלֹהִים אֶל מֹשֶׁה כֹּה תֹאמַר אֶל בְּנֵי יִשְׂרָאֵל ה' </w:t>
      </w:r>
      <w:r w:rsidRPr="00EB47A9">
        <w:rPr>
          <w:rFonts w:cs="David"/>
          <w:b/>
          <w:bCs/>
          <w:szCs w:val="24"/>
          <w:highlight w:val="yellow"/>
          <w:rtl/>
        </w:rPr>
        <w:t>אֱלֹהֵי אֲבֹתֵיכֶם אֱלֹהֵי אַבְרָהָם אֱלֹהֵי יִצְחָק וֵאלֹהֵי יַעֲקֹב</w:t>
      </w:r>
      <w:r w:rsidRPr="004460E3">
        <w:rPr>
          <w:rFonts w:cs="David"/>
          <w:b/>
          <w:bCs/>
          <w:szCs w:val="24"/>
          <w:rtl/>
        </w:rPr>
        <w:t xml:space="preserve"> שְׁלָחַנִי אֲלֵיכֶם זֶה שְּׁמִי לְעֹלָם וְזֶה זִכְרִי לְדֹר דֹּר:</w:t>
      </w:r>
      <w:r>
        <w:rPr>
          <w:rFonts w:cs="David" w:hint="cs"/>
          <w:b/>
          <w:bCs/>
          <w:szCs w:val="24"/>
          <w:rtl/>
        </w:rPr>
        <w:t xml:space="preserve"> </w:t>
      </w:r>
      <w:r w:rsidRPr="004460E3">
        <w:rPr>
          <w:rFonts w:cs="David"/>
          <w:b/>
          <w:bCs/>
          <w:szCs w:val="24"/>
          <w:rtl/>
        </w:rPr>
        <w:t xml:space="preserve">לֵךְ וְאָסַפְתָּ אֶת זִקְנֵי יִשְׂרָאֵל וְאָמַרְתָּ אֲלֵהֶם ה' </w:t>
      </w:r>
      <w:r w:rsidRPr="00EB47A9">
        <w:rPr>
          <w:rFonts w:cs="David"/>
          <w:b/>
          <w:bCs/>
          <w:szCs w:val="24"/>
          <w:highlight w:val="yellow"/>
          <w:rtl/>
        </w:rPr>
        <w:t>אֱלֹהֵי אֲבֹתֵיכֶם נִרְאָה אֵלַי אֱלֹהֵי אַבְרָהָם יִצְחָק וְיַעֲקֹב</w:t>
      </w:r>
      <w:r w:rsidRPr="004460E3">
        <w:rPr>
          <w:rFonts w:cs="David"/>
          <w:b/>
          <w:bCs/>
          <w:szCs w:val="24"/>
          <w:rtl/>
        </w:rPr>
        <w:t xml:space="preserve"> לֵאמֹר פָּקֹד פָּקַדְתִּי אֶתְכֶם וְאֶת הֶעָשׂוּי לָכֶם בְּמִצְרָיִם:</w:t>
      </w:r>
      <w:r>
        <w:rPr>
          <w:rFonts w:cs="David" w:hint="cs"/>
          <w:b/>
          <w:bCs/>
          <w:szCs w:val="24"/>
          <w:rtl/>
        </w:rPr>
        <w:t xml:space="preserve"> ...</w:t>
      </w:r>
      <w:r w:rsidRPr="004460E3">
        <w:rPr>
          <w:rFonts w:cs="David"/>
          <w:b/>
          <w:bCs/>
          <w:szCs w:val="24"/>
          <w:rtl/>
        </w:rPr>
        <w:t xml:space="preserve"> וְשָׁמְעוּ לְקֹלֶךָ וּבָאתָ אַתָּה וְזִקְנֵי יִשְׂרָאֵל אֶל מֶלֶךְ מִצְרַיִם וַאֲמַרְתֶּם אֵלָיו ה' </w:t>
      </w:r>
      <w:r w:rsidRPr="00EB47A9">
        <w:rPr>
          <w:rFonts w:cs="David"/>
          <w:b/>
          <w:bCs/>
          <w:szCs w:val="24"/>
          <w:highlight w:val="yellow"/>
          <w:rtl/>
        </w:rPr>
        <w:t>אֱלֹהֵי הָעִבְרִיִּים</w:t>
      </w:r>
      <w:r w:rsidRPr="004460E3">
        <w:rPr>
          <w:rFonts w:cs="David"/>
          <w:b/>
          <w:bCs/>
          <w:szCs w:val="24"/>
          <w:rtl/>
        </w:rPr>
        <w:t xml:space="preserve"> נִקְרָה עָלֵינוּ וְעַתָּה נֵלֲכָה נָּא דֶּרֶךְ שְׁלֹשֶׁת יָמִים בַּמִּדְבָּר וְנִזְבְּחָה לַה' אֱלֹהֵינוּ:</w:t>
      </w:r>
      <w:r>
        <w:rPr>
          <w:rFonts w:cs="David" w:hint="cs"/>
          <w:b/>
          <w:bCs/>
          <w:szCs w:val="24"/>
          <w:rtl/>
        </w:rPr>
        <w:t xml:space="preserve"> </w:t>
      </w:r>
      <w:r w:rsidRPr="00EA26AF">
        <w:rPr>
          <w:rFonts w:hint="cs"/>
          <w:rtl/>
        </w:rPr>
        <w:t>(שמות ג טו-יח)</w:t>
      </w:r>
      <w:r w:rsidR="00EA26AF">
        <w:rPr>
          <w:rFonts w:hint="cs"/>
          <w:rtl/>
        </w:rPr>
        <w:t>.</w:t>
      </w:r>
      <w:r w:rsidR="00EA26AF">
        <w:rPr>
          <w:rStyle w:val="a5"/>
          <w:rtl/>
        </w:rPr>
        <w:footnoteReference w:id="2"/>
      </w:r>
    </w:p>
    <w:p w14:paraId="1F3BD398" w14:textId="77777777" w:rsidR="007E2380" w:rsidRPr="00EA26AF" w:rsidRDefault="004460E3" w:rsidP="00EA26AF">
      <w:pPr>
        <w:pStyle w:val="a3"/>
        <w:spacing w:before="120" w:line="320" w:lineRule="atLeast"/>
        <w:ind w:left="0" w:firstLine="0"/>
        <w:rPr>
          <w:sz w:val="22"/>
          <w:szCs w:val="22"/>
          <w:rtl/>
        </w:rPr>
      </w:pPr>
      <w:r w:rsidRPr="00EA26AF">
        <w:rPr>
          <w:rFonts w:cs="David"/>
          <w:b/>
          <w:bCs/>
          <w:sz w:val="22"/>
          <w:szCs w:val="24"/>
          <w:rtl/>
        </w:rPr>
        <w:t xml:space="preserve">וְאַחַר בָּאוּ מֹשֶׁה וְאַהֲרֹן וַיֹּאמְרוּ אֶל פַּרְעֹה כֹּה אָמַר ה' </w:t>
      </w:r>
      <w:r w:rsidRPr="00EB47A9">
        <w:rPr>
          <w:rFonts w:cs="David"/>
          <w:b/>
          <w:bCs/>
          <w:sz w:val="22"/>
          <w:szCs w:val="24"/>
          <w:highlight w:val="yellow"/>
          <w:rtl/>
        </w:rPr>
        <w:t>אֱלֹהֵי יִשְׂרָאֵל</w:t>
      </w:r>
      <w:r w:rsidRPr="00EA26AF">
        <w:rPr>
          <w:rFonts w:cs="David"/>
          <w:b/>
          <w:bCs/>
          <w:sz w:val="22"/>
          <w:szCs w:val="24"/>
          <w:rtl/>
        </w:rPr>
        <w:t xml:space="preserve"> שַׁלַּח אֶת עַמִּי וְיָחֹגּוּ לִי בַּמִּדְבָּר:</w:t>
      </w:r>
      <w:r w:rsidR="00EA26AF" w:rsidRPr="00EA26AF">
        <w:rPr>
          <w:rFonts w:cs="David" w:hint="cs"/>
          <w:b/>
          <w:bCs/>
          <w:sz w:val="22"/>
          <w:szCs w:val="24"/>
          <w:rtl/>
        </w:rPr>
        <w:t xml:space="preserve"> </w:t>
      </w:r>
      <w:r w:rsidRPr="00EA26AF">
        <w:rPr>
          <w:rFonts w:cs="David"/>
          <w:b/>
          <w:bCs/>
          <w:sz w:val="22"/>
          <w:szCs w:val="24"/>
          <w:rtl/>
        </w:rPr>
        <w:t>וַיֹּאמֶר פַּרְעֹה מִי ה' אֲשֶׁר אֶשְׁמַע בְּקֹלוֹ לְשַׁלַּח אֶת יִשְׂרָאֵל לֹא יָדַעְתִּי אֶת ה' וְגַם אֶת יִשְׂרָאֵל לֹא אֲשַׁלֵּחַ:</w:t>
      </w:r>
      <w:r w:rsidR="00EA26AF" w:rsidRPr="00EA26AF">
        <w:rPr>
          <w:rFonts w:cs="David" w:hint="cs"/>
          <w:b/>
          <w:bCs/>
          <w:sz w:val="22"/>
          <w:szCs w:val="24"/>
          <w:rtl/>
        </w:rPr>
        <w:t xml:space="preserve"> </w:t>
      </w:r>
      <w:r w:rsidRPr="00EA26AF">
        <w:rPr>
          <w:rFonts w:cs="David"/>
          <w:b/>
          <w:bCs/>
          <w:sz w:val="22"/>
          <w:szCs w:val="24"/>
          <w:rtl/>
        </w:rPr>
        <w:t xml:space="preserve">וַיֹּאמְרוּ </w:t>
      </w:r>
      <w:r w:rsidRPr="00EB47A9">
        <w:rPr>
          <w:rFonts w:cs="David"/>
          <w:b/>
          <w:bCs/>
          <w:sz w:val="22"/>
          <w:szCs w:val="24"/>
          <w:highlight w:val="yellow"/>
          <w:rtl/>
        </w:rPr>
        <w:t>אֱלֹהֵי הָעִבְרִים</w:t>
      </w:r>
      <w:r w:rsidRPr="00EA26AF">
        <w:rPr>
          <w:rFonts w:cs="David"/>
          <w:b/>
          <w:bCs/>
          <w:sz w:val="22"/>
          <w:szCs w:val="24"/>
          <w:rtl/>
        </w:rPr>
        <w:t xml:space="preserve"> נִקְרָא עָלֵינוּ נֵלֲכָה נָּא דֶּרֶךְ שְׁלֹשֶׁת יָמִים בַּמִּדְבָּר וְנִזְבְּחָה לַה' אֱלֹהֵינוּ פֶּן יִפְגָּעֵנוּ בַּדֶּבֶר אוֹ בֶחָרֶב</w:t>
      </w:r>
      <w:r w:rsidR="00EA26AF" w:rsidRPr="00EA26AF">
        <w:rPr>
          <w:rFonts w:cs="David" w:hint="cs"/>
          <w:b/>
          <w:bCs/>
          <w:sz w:val="22"/>
          <w:szCs w:val="24"/>
          <w:rtl/>
        </w:rPr>
        <w:t>:</w:t>
      </w:r>
      <w:r w:rsidR="00EA26AF" w:rsidRPr="00EA26AF">
        <w:rPr>
          <w:rFonts w:cs="David"/>
          <w:b/>
          <w:bCs/>
          <w:sz w:val="22"/>
          <w:szCs w:val="24"/>
          <w:rtl/>
        </w:rPr>
        <w:t xml:space="preserve"> וַיֹּאמֶר אֲלֵהֶם מֶלֶךְ מִצְרַיִם לָמָּה מֹשֶׁה וְאַהֲרֹן תַּפְרִיעוּ אֶת הָעָם מִמַּעֲשָׂיו לְכוּ לְסִבְלֹתֵיכֶם</w:t>
      </w:r>
      <w:r w:rsidRPr="00EA26AF">
        <w:rPr>
          <w:rFonts w:cs="David"/>
          <w:b/>
          <w:bCs/>
          <w:sz w:val="22"/>
          <w:szCs w:val="24"/>
          <w:rtl/>
        </w:rPr>
        <w:t>:</w:t>
      </w:r>
      <w:r w:rsidR="007E2380">
        <w:rPr>
          <w:rFonts w:hint="cs"/>
          <w:rtl/>
        </w:rPr>
        <w:t xml:space="preserve"> </w:t>
      </w:r>
      <w:r w:rsidR="00EA26AF" w:rsidRPr="00EA26AF">
        <w:rPr>
          <w:rFonts w:hint="cs"/>
          <w:sz w:val="22"/>
          <w:szCs w:val="22"/>
          <w:rtl/>
        </w:rPr>
        <w:t>(</w:t>
      </w:r>
      <w:r w:rsidR="007E2380" w:rsidRPr="00EA26AF">
        <w:rPr>
          <w:sz w:val="22"/>
          <w:szCs w:val="22"/>
          <w:rtl/>
        </w:rPr>
        <w:t>שמות פרק ה</w:t>
      </w:r>
      <w:r w:rsidR="00EA26AF" w:rsidRPr="00EA26AF">
        <w:rPr>
          <w:rFonts w:hint="cs"/>
          <w:sz w:val="22"/>
          <w:szCs w:val="22"/>
          <w:rtl/>
        </w:rPr>
        <w:t xml:space="preserve"> א-ד).</w:t>
      </w:r>
      <w:r w:rsidR="00EA26AF">
        <w:rPr>
          <w:rStyle w:val="a5"/>
          <w:sz w:val="22"/>
          <w:szCs w:val="22"/>
          <w:rtl/>
        </w:rPr>
        <w:footnoteReference w:id="3"/>
      </w:r>
    </w:p>
    <w:p w14:paraId="55313493" w14:textId="77777777" w:rsidR="007E2380" w:rsidRDefault="007E2380" w:rsidP="004A1369">
      <w:pPr>
        <w:pStyle w:val="a3"/>
        <w:spacing w:before="120" w:line="320" w:lineRule="atLeast"/>
        <w:ind w:left="0" w:firstLine="0"/>
        <w:rPr>
          <w:rFonts w:hint="cs"/>
          <w:sz w:val="22"/>
          <w:szCs w:val="22"/>
          <w:rtl/>
        </w:rPr>
      </w:pPr>
      <w:r w:rsidRPr="004A1369">
        <w:rPr>
          <w:rFonts w:ascii="David" w:hAnsi="David" w:cs="David"/>
          <w:b/>
          <w:bCs/>
          <w:sz w:val="24"/>
          <w:szCs w:val="24"/>
          <w:rtl/>
        </w:rPr>
        <w:t xml:space="preserve">וַיֹּאמֶר ה' אֶל מֹשֶׁה בֹּא אֶל פַּרְעֹה וְדִבַּרְתָּ אֵלָיו כֹּה אָמַר ה' </w:t>
      </w:r>
      <w:r w:rsidRPr="00EB47A9">
        <w:rPr>
          <w:rFonts w:ascii="David" w:hAnsi="David" w:cs="David"/>
          <w:b/>
          <w:bCs/>
          <w:sz w:val="24"/>
          <w:szCs w:val="24"/>
          <w:highlight w:val="yellow"/>
          <w:rtl/>
        </w:rPr>
        <w:t>אֱלֹהֵי הָעִבְרִים</w:t>
      </w:r>
      <w:r w:rsidRPr="004A1369">
        <w:rPr>
          <w:rFonts w:ascii="David" w:hAnsi="David" w:cs="David"/>
          <w:b/>
          <w:bCs/>
          <w:sz w:val="24"/>
          <w:szCs w:val="24"/>
          <w:rtl/>
        </w:rPr>
        <w:t xml:space="preserve"> שַׁלַּח אֶת עַמִּי וְיַעַבְדֻנִי:</w:t>
      </w:r>
      <w:r w:rsidR="004A1369">
        <w:rPr>
          <w:rFonts w:ascii="David" w:hAnsi="David" w:cs="David" w:hint="cs"/>
          <w:b/>
          <w:bCs/>
          <w:sz w:val="24"/>
          <w:szCs w:val="24"/>
          <w:rtl/>
        </w:rPr>
        <w:t xml:space="preserve"> </w:t>
      </w:r>
      <w:r w:rsidRPr="004A1369">
        <w:rPr>
          <w:rFonts w:ascii="David" w:hAnsi="David" w:cs="David"/>
          <w:b/>
          <w:bCs/>
          <w:sz w:val="24"/>
          <w:szCs w:val="24"/>
          <w:rtl/>
        </w:rPr>
        <w:t>כִּי אִם מָאֵן אַתָּה לְשַׁלֵּחַ וְעוֹדְךָ מַחֲזִיק בָּם:</w:t>
      </w:r>
      <w:r w:rsidR="004A1369">
        <w:rPr>
          <w:rFonts w:ascii="David" w:hAnsi="David" w:cs="David" w:hint="cs"/>
          <w:b/>
          <w:bCs/>
          <w:sz w:val="24"/>
          <w:szCs w:val="24"/>
          <w:rtl/>
        </w:rPr>
        <w:t xml:space="preserve"> </w:t>
      </w:r>
      <w:r w:rsidRPr="004A1369">
        <w:rPr>
          <w:rFonts w:ascii="David" w:hAnsi="David" w:cs="David"/>
          <w:b/>
          <w:bCs/>
          <w:sz w:val="24"/>
          <w:szCs w:val="24"/>
          <w:rtl/>
        </w:rPr>
        <w:t>הִנֵּה יַד ה' הוֹיָה בְּמִקְנְךָ אֲשֶׁר בַּשָּׂדֶה בַּסּוּסִים בַּחֲמֹרִים בַּגְּמַלִּים בַּבָּקָר וּבַצֹּאן דֶּבֶר כָּבֵד מְאֹד:</w:t>
      </w:r>
      <w:r>
        <w:rPr>
          <w:rtl/>
        </w:rPr>
        <w:t xml:space="preserve"> </w:t>
      </w:r>
      <w:r w:rsidR="004A1369" w:rsidRPr="004A1369">
        <w:rPr>
          <w:rFonts w:hint="cs"/>
          <w:sz w:val="22"/>
          <w:szCs w:val="22"/>
          <w:rtl/>
        </w:rPr>
        <w:t>(שמות ט א-ג).</w:t>
      </w:r>
      <w:r w:rsidR="004A1369">
        <w:rPr>
          <w:rStyle w:val="a5"/>
          <w:sz w:val="22"/>
          <w:szCs w:val="22"/>
          <w:rtl/>
        </w:rPr>
        <w:footnoteReference w:id="4"/>
      </w:r>
    </w:p>
    <w:p w14:paraId="5BBADABF" w14:textId="77777777" w:rsidR="002C00B0" w:rsidRDefault="002C00B0" w:rsidP="002C00B0">
      <w:pPr>
        <w:pStyle w:val="ab"/>
        <w:rPr>
          <w:rtl/>
        </w:rPr>
      </w:pPr>
      <w:r>
        <w:rPr>
          <w:rtl/>
        </w:rPr>
        <w:t>שמות רבה</w:t>
      </w:r>
      <w:r>
        <w:rPr>
          <w:rFonts w:hint="cs"/>
          <w:rtl/>
        </w:rPr>
        <w:t xml:space="preserve"> ה טו, </w:t>
      </w:r>
      <w:r>
        <w:rPr>
          <w:rtl/>
        </w:rPr>
        <w:t>פרשת שמות</w:t>
      </w:r>
      <w:r>
        <w:rPr>
          <w:rFonts w:hint="cs"/>
          <w:rtl/>
        </w:rPr>
        <w:t xml:space="preserve"> </w:t>
      </w:r>
      <w:r>
        <w:rPr>
          <w:rFonts w:cs="David"/>
          <w:rtl/>
        </w:rPr>
        <w:t>–</w:t>
      </w:r>
      <w:r>
        <w:rPr>
          <w:rFonts w:hint="cs"/>
          <w:rtl/>
        </w:rPr>
        <w:t xml:space="preserve"> למה שינו משה ואהרון</w:t>
      </w:r>
      <w:r>
        <w:rPr>
          <w:rtl/>
        </w:rPr>
        <w:t xml:space="preserve"> </w:t>
      </w:r>
    </w:p>
    <w:p w14:paraId="2A66A815" w14:textId="77777777" w:rsidR="0093772F" w:rsidRDefault="002C00B0" w:rsidP="003A1E47">
      <w:pPr>
        <w:pStyle w:val="ac"/>
        <w:rPr>
          <w:rFonts w:hint="cs"/>
          <w:rtl/>
        </w:rPr>
      </w:pPr>
      <w:r>
        <w:rPr>
          <w:rFonts w:hint="cs"/>
          <w:rtl/>
        </w:rPr>
        <w:t>"</w:t>
      </w:r>
      <w:r>
        <w:rPr>
          <w:rtl/>
        </w:rPr>
        <w:t>ויאמרו אלהי העברים נקרא עלינו</w:t>
      </w:r>
      <w:r>
        <w:rPr>
          <w:rFonts w:hint="cs"/>
          <w:rtl/>
        </w:rPr>
        <w:t>"</w:t>
      </w:r>
      <w:r>
        <w:rPr>
          <w:rtl/>
        </w:rPr>
        <w:t>, אמרו משה ואהרן</w:t>
      </w:r>
      <w:r>
        <w:rPr>
          <w:rFonts w:hint="cs"/>
          <w:rtl/>
        </w:rPr>
        <w:t>:</w:t>
      </w:r>
      <w:r>
        <w:rPr>
          <w:rtl/>
        </w:rPr>
        <w:t xml:space="preserve"> שמא תאמר ש</w:t>
      </w:r>
      <w:r>
        <w:rPr>
          <w:rFonts w:hint="cs"/>
          <w:rtl/>
        </w:rPr>
        <w:t>י</w:t>
      </w:r>
      <w:r>
        <w:rPr>
          <w:rtl/>
        </w:rPr>
        <w:t xml:space="preserve">נינו אותו הלשון שאמר לנו </w:t>
      </w:r>
      <w:r w:rsidR="008A44DF">
        <w:rPr>
          <w:rtl/>
        </w:rPr>
        <w:t>הקב"ה</w:t>
      </w:r>
      <w:r>
        <w:rPr>
          <w:rtl/>
        </w:rPr>
        <w:t xml:space="preserve"> ואמרנו לו</w:t>
      </w:r>
      <w:r w:rsidR="008A44DF">
        <w:rPr>
          <w:rFonts w:hint="cs"/>
          <w:rtl/>
        </w:rPr>
        <w:t>:</w:t>
      </w:r>
      <w:r>
        <w:rPr>
          <w:rtl/>
        </w:rPr>
        <w:t xml:space="preserve"> </w:t>
      </w:r>
      <w:r w:rsidR="008A44DF">
        <w:rPr>
          <w:rFonts w:hint="cs"/>
          <w:rtl/>
        </w:rPr>
        <w:t>"</w:t>
      </w:r>
      <w:r>
        <w:rPr>
          <w:rtl/>
        </w:rPr>
        <w:t>כה אמר ה' אלהי ישראל</w:t>
      </w:r>
      <w:r w:rsidR="008A44DF">
        <w:rPr>
          <w:rFonts w:hint="cs"/>
          <w:rtl/>
        </w:rPr>
        <w:t>"</w:t>
      </w:r>
      <w:r>
        <w:rPr>
          <w:rtl/>
        </w:rPr>
        <w:t xml:space="preserve"> ובשביל כך הקשה כנגדנו</w:t>
      </w:r>
      <w:r w:rsidR="008A44DF">
        <w:rPr>
          <w:rFonts w:hint="cs"/>
          <w:rtl/>
        </w:rPr>
        <w:t>?</w:t>
      </w:r>
      <w:r>
        <w:rPr>
          <w:rtl/>
        </w:rPr>
        <w:t xml:space="preserve"> חזרו ואמרו</w:t>
      </w:r>
      <w:r w:rsidR="008A44DF">
        <w:rPr>
          <w:rFonts w:hint="cs"/>
          <w:rtl/>
        </w:rPr>
        <w:t>:</w:t>
      </w:r>
      <w:r>
        <w:rPr>
          <w:rtl/>
        </w:rPr>
        <w:t xml:space="preserve"> </w:t>
      </w:r>
      <w:r w:rsidR="008A44DF">
        <w:rPr>
          <w:rFonts w:hint="cs"/>
          <w:rtl/>
        </w:rPr>
        <w:t>"</w:t>
      </w:r>
      <w:r>
        <w:rPr>
          <w:rtl/>
        </w:rPr>
        <w:t>אלהי העברים</w:t>
      </w:r>
      <w:r w:rsidR="008A44DF">
        <w:rPr>
          <w:rFonts w:hint="cs"/>
          <w:rtl/>
        </w:rPr>
        <w:t>".</w:t>
      </w:r>
      <w:r w:rsidR="003A1E47">
        <w:rPr>
          <w:rFonts w:hint="cs"/>
          <w:rtl/>
        </w:rPr>
        <w:t xml:space="preserve"> "נלכה נא ... ונזבחה לה' אלוהינו פן יפגענו בדבר או בחרב" - </w:t>
      </w:r>
      <w:r w:rsidR="003A1E47">
        <w:rPr>
          <w:rtl/>
        </w:rPr>
        <w:t xml:space="preserve">לא היה צריך לומר אלא </w:t>
      </w:r>
      <w:r w:rsidR="003A1E47">
        <w:rPr>
          <w:rFonts w:hint="cs"/>
          <w:rtl/>
        </w:rPr>
        <w:t>"</w:t>
      </w:r>
      <w:r w:rsidR="003A1E47">
        <w:rPr>
          <w:rtl/>
        </w:rPr>
        <w:t>פן יפגעך</w:t>
      </w:r>
      <w:r w:rsidR="003A1E47">
        <w:rPr>
          <w:rFonts w:hint="cs"/>
          <w:rtl/>
        </w:rPr>
        <w:t>".</w:t>
      </w:r>
      <w:r w:rsidR="003A1E47">
        <w:rPr>
          <w:rtl/>
        </w:rPr>
        <w:t xml:space="preserve"> מהו </w:t>
      </w:r>
      <w:r w:rsidR="003A1E47">
        <w:rPr>
          <w:rFonts w:hint="cs"/>
          <w:rtl/>
        </w:rPr>
        <w:t>"</w:t>
      </w:r>
      <w:r w:rsidR="003A1E47">
        <w:rPr>
          <w:rtl/>
        </w:rPr>
        <w:t>פן יפגענו</w:t>
      </w:r>
      <w:r w:rsidR="003A1E47">
        <w:rPr>
          <w:rFonts w:hint="cs"/>
          <w:rtl/>
        </w:rPr>
        <w:t>"?</w:t>
      </w:r>
      <w:r w:rsidR="003A1E47">
        <w:rPr>
          <w:rtl/>
        </w:rPr>
        <w:t xml:space="preserve"> ללמדך שנהגו בו כבוד</w:t>
      </w:r>
      <w:r w:rsidR="003A1E47">
        <w:rPr>
          <w:rFonts w:hint="cs"/>
          <w:rtl/>
        </w:rPr>
        <w:t>,</w:t>
      </w:r>
      <w:r w:rsidR="003A1E47">
        <w:rPr>
          <w:rtl/>
        </w:rPr>
        <w:t xml:space="preserve"> ללמדך שחייב אדם לחלוק כבוד למלכות.</w:t>
      </w:r>
      <w:r w:rsidR="004D27E4">
        <w:rPr>
          <w:rStyle w:val="a5"/>
          <w:rtl/>
        </w:rPr>
        <w:footnoteReference w:id="5"/>
      </w:r>
    </w:p>
    <w:p w14:paraId="3F4AE72D" w14:textId="77777777" w:rsidR="00362E65" w:rsidRPr="00362E65" w:rsidRDefault="00362E65" w:rsidP="004D27E4">
      <w:pPr>
        <w:pStyle w:val="ab"/>
        <w:rPr>
          <w:rtl/>
        </w:rPr>
      </w:pPr>
      <w:r w:rsidRPr="00362E65">
        <w:rPr>
          <w:rtl/>
        </w:rPr>
        <w:lastRenderedPageBreak/>
        <w:t>פסיקתא זוטרתא (לקח טוב) שמות פרשת וארא פרק ז</w:t>
      </w:r>
      <w:r>
        <w:rPr>
          <w:rFonts w:hint="cs"/>
          <w:rtl/>
        </w:rPr>
        <w:t xml:space="preserve"> סימן כו</w:t>
      </w:r>
      <w:r w:rsidR="00AF1DC1">
        <w:rPr>
          <w:rFonts w:hint="cs"/>
          <w:rtl/>
        </w:rPr>
        <w:t xml:space="preserve"> </w:t>
      </w:r>
      <w:r w:rsidR="00AF1DC1">
        <w:rPr>
          <w:rtl/>
        </w:rPr>
        <w:t>–</w:t>
      </w:r>
      <w:r w:rsidR="00AF1DC1">
        <w:rPr>
          <w:rFonts w:hint="cs"/>
          <w:rtl/>
        </w:rPr>
        <w:t xml:space="preserve"> שינו וזה בסדר</w:t>
      </w:r>
    </w:p>
    <w:p w14:paraId="37937002" w14:textId="77777777" w:rsidR="004D27E4" w:rsidRDefault="00362E65" w:rsidP="004D27E4">
      <w:pPr>
        <w:pStyle w:val="ac"/>
        <w:rPr>
          <w:rFonts w:hint="cs"/>
          <w:rtl/>
        </w:rPr>
      </w:pPr>
      <w:r w:rsidRPr="00362E65">
        <w:rPr>
          <w:rtl/>
        </w:rPr>
        <w:t>בתח</w:t>
      </w:r>
      <w:r w:rsidR="004D27E4">
        <w:rPr>
          <w:rFonts w:hint="cs"/>
          <w:rtl/>
        </w:rPr>
        <w:t>י</w:t>
      </w:r>
      <w:r w:rsidRPr="00362E65">
        <w:rPr>
          <w:rtl/>
        </w:rPr>
        <w:t>לה אמר לו</w:t>
      </w:r>
      <w:r w:rsidR="004D27E4">
        <w:rPr>
          <w:rFonts w:hint="cs"/>
          <w:rtl/>
        </w:rPr>
        <w:t>:</w:t>
      </w:r>
      <w:r w:rsidRPr="00362E65">
        <w:rPr>
          <w:rtl/>
        </w:rPr>
        <w:t xml:space="preserve"> כה אמר ה' אלהי ישראל, וחזר ואמר כה אמר ה' אלהי העברים, ומכאן ואילך כה אמר ה', לפי שכבר הודיעו מי ה'</w:t>
      </w:r>
      <w:r w:rsidR="004D27E4">
        <w:rPr>
          <w:rFonts w:hint="cs"/>
          <w:rtl/>
        </w:rPr>
        <w:t>.</w:t>
      </w:r>
      <w:r w:rsidR="00EE655C">
        <w:rPr>
          <w:rStyle w:val="a5"/>
          <w:rtl/>
        </w:rPr>
        <w:footnoteReference w:id="6"/>
      </w:r>
    </w:p>
    <w:p w14:paraId="2E3CBB38" w14:textId="77777777" w:rsidR="00AE5436" w:rsidRDefault="00AE5436" w:rsidP="00AE5436">
      <w:pPr>
        <w:pStyle w:val="ab"/>
        <w:rPr>
          <w:rtl/>
        </w:rPr>
      </w:pPr>
      <w:r>
        <w:rPr>
          <w:rtl/>
        </w:rPr>
        <w:t>מדרש תנחומא פרשת וארא</w:t>
      </w:r>
      <w:r>
        <w:rPr>
          <w:rFonts w:hint="cs"/>
          <w:rtl/>
        </w:rPr>
        <w:t xml:space="preserve"> סימן ה </w:t>
      </w:r>
      <w:r>
        <w:rPr>
          <w:rtl/>
        </w:rPr>
        <w:t>–</w:t>
      </w:r>
      <w:r>
        <w:rPr>
          <w:rFonts w:hint="cs"/>
          <w:rtl/>
        </w:rPr>
        <w:t xml:space="preserve"> לא מכיר את אלוהי העברים</w:t>
      </w:r>
    </w:p>
    <w:p w14:paraId="6AE7198D" w14:textId="77777777" w:rsidR="00082520" w:rsidRDefault="00AE5436" w:rsidP="00263484">
      <w:pPr>
        <w:pStyle w:val="ac"/>
        <w:rPr>
          <w:rFonts w:hint="cs"/>
          <w:rtl/>
        </w:rPr>
      </w:pPr>
      <w:r>
        <w:rPr>
          <w:rtl/>
        </w:rPr>
        <w:t>היו משה ואהרן עומדים על פתח פלטרין של פרעה</w:t>
      </w:r>
      <w:r w:rsidR="00996D18">
        <w:rPr>
          <w:rFonts w:hint="cs"/>
          <w:rtl/>
        </w:rPr>
        <w:t>.</w:t>
      </w:r>
      <w:r>
        <w:rPr>
          <w:rtl/>
        </w:rPr>
        <w:t xml:space="preserve"> נכנסו משרתיו אליו וא</w:t>
      </w:r>
      <w:r w:rsidR="00996D18">
        <w:rPr>
          <w:rFonts w:hint="cs"/>
          <w:rtl/>
        </w:rPr>
        <w:t xml:space="preserve">מרו לו: </w:t>
      </w:r>
      <w:r>
        <w:rPr>
          <w:rtl/>
        </w:rPr>
        <w:t>שני זקנים עומדין בפתח</w:t>
      </w:r>
      <w:r w:rsidR="00996D18">
        <w:rPr>
          <w:rFonts w:hint="cs"/>
          <w:rtl/>
        </w:rPr>
        <w:t>.</w:t>
      </w:r>
      <w:r>
        <w:rPr>
          <w:rtl/>
        </w:rPr>
        <w:t xml:space="preserve"> אמר להן</w:t>
      </w:r>
      <w:r w:rsidR="00996D18">
        <w:rPr>
          <w:rFonts w:hint="cs"/>
          <w:rtl/>
        </w:rPr>
        <w:t>:</w:t>
      </w:r>
      <w:r>
        <w:rPr>
          <w:rtl/>
        </w:rPr>
        <w:t xml:space="preserve"> יש בידם עטרות</w:t>
      </w:r>
      <w:r w:rsidR="00996D18">
        <w:rPr>
          <w:rFonts w:hint="cs"/>
          <w:rtl/>
        </w:rPr>
        <w:t>?</w:t>
      </w:r>
      <w:r w:rsidR="00082520">
        <w:rPr>
          <w:rStyle w:val="a5"/>
          <w:rtl/>
        </w:rPr>
        <w:footnoteReference w:id="7"/>
      </w:r>
      <w:r>
        <w:rPr>
          <w:rtl/>
        </w:rPr>
        <w:t xml:space="preserve"> א</w:t>
      </w:r>
      <w:r w:rsidR="00996D18">
        <w:rPr>
          <w:rFonts w:hint="cs"/>
          <w:rtl/>
        </w:rPr>
        <w:t xml:space="preserve">מרו לו: </w:t>
      </w:r>
      <w:r>
        <w:rPr>
          <w:rtl/>
        </w:rPr>
        <w:t>לאו</w:t>
      </w:r>
      <w:r w:rsidR="00996D18">
        <w:rPr>
          <w:rFonts w:hint="cs"/>
          <w:rtl/>
        </w:rPr>
        <w:t>.</w:t>
      </w:r>
      <w:r>
        <w:rPr>
          <w:rtl/>
        </w:rPr>
        <w:t xml:space="preserve"> א</w:t>
      </w:r>
      <w:r w:rsidR="00996D18">
        <w:rPr>
          <w:rFonts w:hint="cs"/>
          <w:rtl/>
        </w:rPr>
        <w:t xml:space="preserve">מר להם: </w:t>
      </w:r>
      <w:r>
        <w:rPr>
          <w:rtl/>
        </w:rPr>
        <w:t>באחרונה יכנסו</w:t>
      </w:r>
      <w:r w:rsidR="00996D18">
        <w:rPr>
          <w:rFonts w:hint="cs"/>
          <w:rtl/>
        </w:rPr>
        <w:t>.</w:t>
      </w:r>
      <w:r>
        <w:rPr>
          <w:rtl/>
        </w:rPr>
        <w:t xml:space="preserve"> נמצאו עומדין לפני פרעה</w:t>
      </w:r>
      <w:r w:rsidR="00996D18">
        <w:rPr>
          <w:rFonts w:hint="cs"/>
          <w:rtl/>
        </w:rPr>
        <w:t>,</w:t>
      </w:r>
      <w:r>
        <w:rPr>
          <w:rtl/>
        </w:rPr>
        <w:t xml:space="preserve"> אמר להם</w:t>
      </w:r>
      <w:r w:rsidR="00996D18">
        <w:rPr>
          <w:rFonts w:hint="cs"/>
          <w:rtl/>
        </w:rPr>
        <w:t>:</w:t>
      </w:r>
      <w:r>
        <w:rPr>
          <w:rtl/>
        </w:rPr>
        <w:t xml:space="preserve"> מה אתם מבקשין</w:t>
      </w:r>
      <w:r w:rsidR="00996D18">
        <w:rPr>
          <w:rFonts w:hint="cs"/>
          <w:rtl/>
        </w:rPr>
        <w:t>?</w:t>
      </w:r>
      <w:r>
        <w:rPr>
          <w:rtl/>
        </w:rPr>
        <w:t xml:space="preserve"> א</w:t>
      </w:r>
      <w:r w:rsidR="00996D18">
        <w:rPr>
          <w:rFonts w:hint="cs"/>
          <w:rtl/>
        </w:rPr>
        <w:t>מרו לו: "</w:t>
      </w:r>
      <w:r>
        <w:rPr>
          <w:rtl/>
        </w:rPr>
        <w:t>אלהי העברים שלחני אליך לאמר שלח את עמי ויעבדוני</w:t>
      </w:r>
      <w:r w:rsidR="00996D18">
        <w:rPr>
          <w:rFonts w:hint="cs"/>
          <w:rtl/>
        </w:rPr>
        <w:t>".</w:t>
      </w:r>
      <w:r w:rsidR="00082520">
        <w:rPr>
          <w:rStyle w:val="a5"/>
          <w:rtl/>
        </w:rPr>
        <w:footnoteReference w:id="8"/>
      </w:r>
      <w:r>
        <w:rPr>
          <w:rtl/>
        </w:rPr>
        <w:t xml:space="preserve"> אמר להם</w:t>
      </w:r>
      <w:r w:rsidR="00996D18">
        <w:rPr>
          <w:rFonts w:hint="cs"/>
          <w:rtl/>
        </w:rPr>
        <w:t>:</w:t>
      </w:r>
      <w:r>
        <w:rPr>
          <w:rtl/>
        </w:rPr>
        <w:t xml:space="preserve"> </w:t>
      </w:r>
      <w:r w:rsidR="00996D18">
        <w:rPr>
          <w:rFonts w:hint="cs"/>
          <w:rtl/>
        </w:rPr>
        <w:t>"</w:t>
      </w:r>
      <w:r>
        <w:rPr>
          <w:rtl/>
        </w:rPr>
        <w:t>מי ה' אשר אשמע בקולו</w:t>
      </w:r>
      <w:r w:rsidR="00996D18">
        <w:rPr>
          <w:rFonts w:hint="cs"/>
          <w:rtl/>
        </w:rPr>
        <w:t>"</w:t>
      </w:r>
      <w:r>
        <w:rPr>
          <w:rtl/>
        </w:rPr>
        <w:t xml:space="preserve"> ולא היה יודע לשלוח לי עטרה</w:t>
      </w:r>
      <w:r w:rsidR="00996D18">
        <w:rPr>
          <w:rFonts w:hint="cs"/>
          <w:rtl/>
        </w:rPr>
        <w:t>,</w:t>
      </w:r>
      <w:r>
        <w:rPr>
          <w:rtl/>
        </w:rPr>
        <w:t xml:space="preserve"> אלא בדברים אתם באים</w:t>
      </w:r>
      <w:r w:rsidR="00996D18">
        <w:rPr>
          <w:rFonts w:hint="cs"/>
          <w:rtl/>
        </w:rPr>
        <w:t>! "</w:t>
      </w:r>
      <w:r>
        <w:rPr>
          <w:rtl/>
        </w:rPr>
        <w:t>לא ידעתי את ה' וגו'</w:t>
      </w:r>
      <w:r w:rsidR="00996D18">
        <w:rPr>
          <w:rFonts w:hint="cs"/>
          <w:rtl/>
        </w:rPr>
        <w:t xml:space="preserve"> ".</w:t>
      </w:r>
      <w:r w:rsidR="001136C4">
        <w:rPr>
          <w:rStyle w:val="a5"/>
          <w:rtl/>
        </w:rPr>
        <w:footnoteReference w:id="9"/>
      </w:r>
      <w:r>
        <w:rPr>
          <w:rtl/>
        </w:rPr>
        <w:t xml:space="preserve"> א</w:t>
      </w:r>
      <w:r w:rsidR="00996D18">
        <w:rPr>
          <w:rFonts w:hint="cs"/>
          <w:rtl/>
        </w:rPr>
        <w:t>מר ר'</w:t>
      </w:r>
      <w:r>
        <w:rPr>
          <w:rtl/>
        </w:rPr>
        <w:t xml:space="preserve"> לוי</w:t>
      </w:r>
      <w:r w:rsidR="00996D18">
        <w:rPr>
          <w:rFonts w:hint="cs"/>
          <w:rtl/>
        </w:rPr>
        <w:t>:</w:t>
      </w:r>
      <w:r>
        <w:rPr>
          <w:rtl/>
        </w:rPr>
        <w:t xml:space="preserve"> באותה שעה הוציא דפתרא של אלוהות</w:t>
      </w:r>
      <w:r w:rsidR="00996D18">
        <w:rPr>
          <w:rFonts w:hint="cs"/>
          <w:rtl/>
        </w:rPr>
        <w:t>.</w:t>
      </w:r>
      <w:r w:rsidR="00996D18">
        <w:rPr>
          <w:rStyle w:val="a5"/>
          <w:rtl/>
        </w:rPr>
        <w:footnoteReference w:id="10"/>
      </w:r>
      <w:r>
        <w:rPr>
          <w:rtl/>
        </w:rPr>
        <w:t xml:space="preserve"> התחיל קורא</w:t>
      </w:r>
      <w:r w:rsidR="00996D18">
        <w:rPr>
          <w:rFonts w:hint="cs"/>
          <w:rtl/>
        </w:rPr>
        <w:t>:</w:t>
      </w:r>
      <w:r>
        <w:rPr>
          <w:rtl/>
        </w:rPr>
        <w:t xml:space="preserve"> אל</w:t>
      </w:r>
      <w:r w:rsidR="00996D18">
        <w:rPr>
          <w:rFonts w:hint="cs"/>
          <w:rtl/>
        </w:rPr>
        <w:t>ו</w:t>
      </w:r>
      <w:r>
        <w:rPr>
          <w:rtl/>
        </w:rPr>
        <w:t>הי אדום אל</w:t>
      </w:r>
      <w:r w:rsidR="00082520">
        <w:rPr>
          <w:rFonts w:hint="cs"/>
          <w:rtl/>
        </w:rPr>
        <w:t>ו</w:t>
      </w:r>
      <w:r>
        <w:rPr>
          <w:rtl/>
        </w:rPr>
        <w:t>הי מואב</w:t>
      </w:r>
      <w:r w:rsidR="00082520">
        <w:rPr>
          <w:rFonts w:hint="cs"/>
          <w:rtl/>
        </w:rPr>
        <w:t>,</w:t>
      </w:r>
      <w:r>
        <w:rPr>
          <w:rtl/>
        </w:rPr>
        <w:t xml:space="preserve"> אל</w:t>
      </w:r>
      <w:r w:rsidR="00082520">
        <w:rPr>
          <w:rFonts w:hint="cs"/>
          <w:rtl/>
        </w:rPr>
        <w:t>ו</w:t>
      </w:r>
      <w:r>
        <w:rPr>
          <w:rtl/>
        </w:rPr>
        <w:t>הי צידון וכן כ</w:t>
      </w:r>
      <w:r w:rsidR="00082520">
        <w:rPr>
          <w:rFonts w:hint="cs"/>
          <w:rtl/>
        </w:rPr>
        <w:t>ו</w:t>
      </w:r>
      <w:r>
        <w:rPr>
          <w:rtl/>
        </w:rPr>
        <w:t>לם</w:t>
      </w:r>
      <w:r w:rsidR="00082520">
        <w:rPr>
          <w:rFonts w:hint="cs"/>
          <w:rtl/>
        </w:rPr>
        <w:t>.</w:t>
      </w:r>
      <w:r>
        <w:rPr>
          <w:rtl/>
        </w:rPr>
        <w:t xml:space="preserve"> אמר להם</w:t>
      </w:r>
      <w:r w:rsidR="00082520">
        <w:rPr>
          <w:rFonts w:hint="cs"/>
          <w:rtl/>
        </w:rPr>
        <w:t>:</w:t>
      </w:r>
      <w:r>
        <w:rPr>
          <w:rtl/>
        </w:rPr>
        <w:t xml:space="preserve"> הרי קראתי כל כתבי ואין שם שמו של אלהיכם</w:t>
      </w:r>
      <w:r w:rsidR="00082520">
        <w:rPr>
          <w:rFonts w:hint="cs"/>
          <w:rtl/>
        </w:rPr>
        <w:t>.</w:t>
      </w:r>
      <w:r w:rsidR="00A1304B">
        <w:rPr>
          <w:rStyle w:val="a5"/>
          <w:rtl/>
        </w:rPr>
        <w:footnoteReference w:id="11"/>
      </w:r>
    </w:p>
    <w:p w14:paraId="3ECC17A1" w14:textId="77777777" w:rsidR="004A1369" w:rsidRDefault="004A1369" w:rsidP="00D24FF7">
      <w:pPr>
        <w:pStyle w:val="ab"/>
        <w:rPr>
          <w:rtl/>
        </w:rPr>
      </w:pPr>
      <w:r>
        <w:rPr>
          <w:rtl/>
        </w:rPr>
        <w:t>מכילתא דרבי ישמעאל בא - מסכתא דפסחא פרשה ה</w:t>
      </w:r>
      <w:r w:rsidR="00AF1DC1">
        <w:rPr>
          <w:rFonts w:hint="cs"/>
          <w:rtl/>
        </w:rPr>
        <w:t xml:space="preserve"> </w:t>
      </w:r>
      <w:r w:rsidR="00AF1DC1">
        <w:rPr>
          <w:rtl/>
        </w:rPr>
        <w:t>–</w:t>
      </w:r>
      <w:r w:rsidR="00AF1DC1">
        <w:rPr>
          <w:rFonts w:hint="cs"/>
          <w:rtl/>
        </w:rPr>
        <w:t xml:space="preserve"> שלא שינו את לשונם</w:t>
      </w:r>
    </w:p>
    <w:p w14:paraId="36B35A6C" w14:textId="77777777" w:rsidR="004A1369" w:rsidRDefault="00270A2F" w:rsidP="00270A2F">
      <w:pPr>
        <w:pStyle w:val="ac"/>
        <w:rPr>
          <w:rFonts w:hint="cs"/>
          <w:rtl/>
        </w:rPr>
      </w:pPr>
      <w:r>
        <w:rPr>
          <w:rFonts w:hint="cs"/>
          <w:rtl/>
        </w:rPr>
        <w:t xml:space="preserve">... </w:t>
      </w:r>
      <w:r w:rsidR="004A1369">
        <w:rPr>
          <w:rtl/>
        </w:rPr>
        <w:t>ומנין שלא שנו את לשונם</w:t>
      </w:r>
      <w:r>
        <w:rPr>
          <w:rFonts w:hint="cs"/>
          <w:rtl/>
        </w:rPr>
        <w:t>?</w:t>
      </w:r>
      <w:r>
        <w:rPr>
          <w:rStyle w:val="a5"/>
          <w:rtl/>
        </w:rPr>
        <w:footnoteReference w:id="12"/>
      </w:r>
      <w:r w:rsidR="004A1369">
        <w:rPr>
          <w:rtl/>
        </w:rPr>
        <w:t xml:space="preserve"> שנ</w:t>
      </w:r>
      <w:r>
        <w:rPr>
          <w:rFonts w:hint="cs"/>
          <w:rtl/>
        </w:rPr>
        <w:t>אמר: "</w:t>
      </w:r>
      <w:r w:rsidR="004A1369">
        <w:rPr>
          <w:rtl/>
        </w:rPr>
        <w:t>כי פי המדבר אליכם</w:t>
      </w:r>
      <w:r>
        <w:rPr>
          <w:rFonts w:hint="cs"/>
          <w:rtl/>
        </w:rPr>
        <w:t>"</w:t>
      </w:r>
      <w:r w:rsidR="004A1369">
        <w:rPr>
          <w:rtl/>
        </w:rPr>
        <w:t xml:space="preserve"> (בראשית מה יב)</w:t>
      </w:r>
      <w:r>
        <w:rPr>
          <w:rFonts w:hint="cs"/>
          <w:rtl/>
        </w:rPr>
        <w:t>.</w:t>
      </w:r>
      <w:r>
        <w:rPr>
          <w:rStyle w:val="a5"/>
          <w:rtl/>
        </w:rPr>
        <w:footnoteReference w:id="13"/>
      </w:r>
      <w:r w:rsidR="004A1369">
        <w:rPr>
          <w:rtl/>
        </w:rPr>
        <w:t xml:space="preserve"> ואו</w:t>
      </w:r>
      <w:r>
        <w:rPr>
          <w:rFonts w:hint="cs"/>
          <w:rtl/>
        </w:rPr>
        <w:t>מר: "</w:t>
      </w:r>
      <w:r w:rsidR="004A1369">
        <w:rPr>
          <w:rtl/>
        </w:rPr>
        <w:t>ויאמרו אלהי העברים נקרה עלינו וגו'</w:t>
      </w:r>
      <w:r>
        <w:rPr>
          <w:rFonts w:hint="cs"/>
          <w:rtl/>
        </w:rPr>
        <w:t xml:space="preserve"> "</w:t>
      </w:r>
      <w:r w:rsidR="004A1369">
        <w:rPr>
          <w:rtl/>
        </w:rPr>
        <w:t xml:space="preserve"> (שמ</w:t>
      </w:r>
      <w:r>
        <w:rPr>
          <w:rFonts w:hint="cs"/>
          <w:rtl/>
        </w:rPr>
        <w:t>ות</w:t>
      </w:r>
      <w:r w:rsidR="004A1369">
        <w:rPr>
          <w:rtl/>
        </w:rPr>
        <w:t xml:space="preserve"> ה ג)</w:t>
      </w:r>
      <w:r>
        <w:rPr>
          <w:rFonts w:hint="cs"/>
          <w:rtl/>
        </w:rPr>
        <w:t>,</w:t>
      </w:r>
      <w:r w:rsidR="004A1369">
        <w:rPr>
          <w:rtl/>
        </w:rPr>
        <w:t xml:space="preserve"> ואומר</w:t>
      </w:r>
      <w:r>
        <w:rPr>
          <w:rFonts w:hint="cs"/>
          <w:rtl/>
        </w:rPr>
        <w:t>:</w:t>
      </w:r>
      <w:r w:rsidR="004A1369">
        <w:rPr>
          <w:rtl/>
        </w:rPr>
        <w:t xml:space="preserve"> </w:t>
      </w:r>
      <w:r>
        <w:rPr>
          <w:rFonts w:hint="cs"/>
          <w:rtl/>
        </w:rPr>
        <w:t>"</w:t>
      </w:r>
      <w:r w:rsidR="004A1369">
        <w:rPr>
          <w:rtl/>
        </w:rPr>
        <w:t>ויבא הפליט ויגד לאברם העברי</w:t>
      </w:r>
      <w:r>
        <w:rPr>
          <w:rFonts w:hint="cs"/>
          <w:rtl/>
        </w:rPr>
        <w:t>"</w:t>
      </w:r>
      <w:r w:rsidR="004A1369">
        <w:rPr>
          <w:rtl/>
        </w:rPr>
        <w:t xml:space="preserve"> (בראשית יד יג).</w:t>
      </w:r>
      <w:r w:rsidR="00FC291E">
        <w:rPr>
          <w:rStyle w:val="a5"/>
          <w:rtl/>
        </w:rPr>
        <w:footnoteReference w:id="14"/>
      </w:r>
    </w:p>
    <w:p w14:paraId="19A0C065" w14:textId="77777777" w:rsidR="00240C29" w:rsidRDefault="00240C29" w:rsidP="00240C29">
      <w:pPr>
        <w:pStyle w:val="ab"/>
        <w:rPr>
          <w:rtl/>
        </w:rPr>
      </w:pPr>
      <w:r>
        <w:rPr>
          <w:rtl/>
        </w:rPr>
        <w:t>שמות רבה</w:t>
      </w:r>
      <w:r>
        <w:rPr>
          <w:rFonts w:hint="cs"/>
          <w:rtl/>
        </w:rPr>
        <w:t xml:space="preserve"> ט ט, </w:t>
      </w:r>
      <w:r>
        <w:rPr>
          <w:rtl/>
        </w:rPr>
        <w:t>פרשת וארא –</w:t>
      </w:r>
      <w:r>
        <w:rPr>
          <w:rFonts w:hint="cs"/>
          <w:rtl/>
        </w:rPr>
        <w:t xml:space="preserve"> אפשרות לתשובה של פרעה</w:t>
      </w:r>
    </w:p>
    <w:p w14:paraId="4701B064" w14:textId="77777777" w:rsidR="00240C29" w:rsidRDefault="00240C29" w:rsidP="00240C29">
      <w:pPr>
        <w:pStyle w:val="ac"/>
        <w:rPr>
          <w:rFonts w:hint="cs"/>
          <w:rtl/>
        </w:rPr>
      </w:pPr>
      <w:r>
        <w:rPr>
          <w:rFonts w:hint="cs"/>
          <w:rtl/>
        </w:rPr>
        <w:t>"</w:t>
      </w:r>
      <w:r>
        <w:rPr>
          <w:rtl/>
        </w:rPr>
        <w:t xml:space="preserve">ואמרת אליו ה' אלהי העברים </w:t>
      </w:r>
      <w:r>
        <w:rPr>
          <w:rFonts w:hint="cs"/>
          <w:rtl/>
        </w:rPr>
        <w:t xml:space="preserve">שלחני אליך ... </w:t>
      </w:r>
      <w:r>
        <w:rPr>
          <w:rtl/>
        </w:rPr>
        <w:t>כה אמר ה' בזאת תדע</w:t>
      </w:r>
      <w:r>
        <w:rPr>
          <w:rFonts w:hint="cs"/>
          <w:rtl/>
        </w:rPr>
        <w:t xml:space="preserve"> כי אני ה' וכו' " (שמות </w:t>
      </w:r>
      <w:r>
        <w:rPr>
          <w:rtl/>
        </w:rPr>
        <w:t>ז טז-י</w:t>
      </w:r>
      <w:r>
        <w:rPr>
          <w:rFonts w:hint="cs"/>
          <w:rtl/>
        </w:rPr>
        <w:t>ז). זהו שכתוב: "</w:t>
      </w:r>
      <w:r>
        <w:rPr>
          <w:rtl/>
        </w:rPr>
        <w:t>הן אל ישגיב בכחו מי כמוהו מורה</w:t>
      </w:r>
      <w:r>
        <w:rPr>
          <w:rFonts w:hint="cs"/>
          <w:rtl/>
        </w:rPr>
        <w:t xml:space="preserve">" (איוב לו כב) - </w:t>
      </w:r>
      <w:r>
        <w:rPr>
          <w:rtl/>
        </w:rPr>
        <w:t>בנוהג שבעולם</w:t>
      </w:r>
      <w:r>
        <w:rPr>
          <w:rFonts w:hint="cs"/>
          <w:rtl/>
        </w:rPr>
        <w:t xml:space="preserve">, בשר ודם </w:t>
      </w:r>
      <w:r>
        <w:rPr>
          <w:rtl/>
        </w:rPr>
        <w:t xml:space="preserve">שהוא מבקש להביא </w:t>
      </w:r>
      <w:r>
        <w:rPr>
          <w:rtl/>
        </w:rPr>
        <w:lastRenderedPageBreak/>
        <w:t>רעה על שונאו</w:t>
      </w:r>
      <w:r>
        <w:rPr>
          <w:rFonts w:hint="cs"/>
          <w:rtl/>
        </w:rPr>
        <w:t>,</w:t>
      </w:r>
      <w:r>
        <w:rPr>
          <w:rtl/>
        </w:rPr>
        <w:t xml:space="preserve"> פתאום מביא עליו</w:t>
      </w:r>
      <w:r>
        <w:rPr>
          <w:rFonts w:hint="cs"/>
          <w:rtl/>
        </w:rPr>
        <w:t>,</w:t>
      </w:r>
      <w:r>
        <w:rPr>
          <w:rtl/>
        </w:rPr>
        <w:t xml:space="preserve"> עד שלא ירגיש בו</w:t>
      </w:r>
      <w:r>
        <w:rPr>
          <w:rFonts w:hint="cs"/>
          <w:rtl/>
        </w:rPr>
        <w:t>.</w:t>
      </w:r>
      <w:r>
        <w:rPr>
          <w:rtl/>
        </w:rPr>
        <w:t xml:space="preserve"> והקב"ה הוא מתרה לפרעה על כל מכה ומכה</w:t>
      </w:r>
      <w:r>
        <w:rPr>
          <w:rFonts w:hint="cs"/>
          <w:rtl/>
        </w:rPr>
        <w:t>,</w:t>
      </w:r>
      <w:r>
        <w:rPr>
          <w:rtl/>
        </w:rPr>
        <w:t xml:space="preserve"> כדי שישוב בו</w:t>
      </w:r>
      <w:r>
        <w:rPr>
          <w:rFonts w:hint="cs"/>
          <w:rtl/>
        </w:rPr>
        <w:t>. זהו שכתוב: "</w:t>
      </w:r>
      <w:r>
        <w:rPr>
          <w:rtl/>
        </w:rPr>
        <w:t>בזאת תדע כי אני ה'</w:t>
      </w:r>
      <w:r>
        <w:rPr>
          <w:rFonts w:hint="cs"/>
          <w:rtl/>
        </w:rPr>
        <w:t xml:space="preserve"> ".</w:t>
      </w:r>
      <w:r>
        <w:rPr>
          <w:rStyle w:val="a5"/>
          <w:rtl/>
        </w:rPr>
        <w:footnoteReference w:id="15"/>
      </w:r>
    </w:p>
    <w:p w14:paraId="26D8D408" w14:textId="77777777" w:rsidR="004A1369" w:rsidRDefault="004A1369" w:rsidP="00FC291E">
      <w:pPr>
        <w:pStyle w:val="ab"/>
        <w:rPr>
          <w:rtl/>
        </w:rPr>
      </w:pPr>
      <w:r>
        <w:rPr>
          <w:rtl/>
        </w:rPr>
        <w:t>שמות רבה</w:t>
      </w:r>
      <w:r w:rsidR="00D24FF7">
        <w:rPr>
          <w:rFonts w:hint="cs"/>
          <w:rtl/>
        </w:rPr>
        <w:t xml:space="preserve"> ג ח, </w:t>
      </w:r>
      <w:r>
        <w:rPr>
          <w:rtl/>
        </w:rPr>
        <w:t>פרשת שמות</w:t>
      </w:r>
      <w:r w:rsidR="00AF1DC1">
        <w:rPr>
          <w:rFonts w:hint="cs"/>
          <w:rtl/>
        </w:rPr>
        <w:t xml:space="preserve"> </w:t>
      </w:r>
      <w:r w:rsidR="00AF1DC1">
        <w:rPr>
          <w:rtl/>
        </w:rPr>
        <w:t>–</w:t>
      </w:r>
      <w:r w:rsidR="00AF1DC1">
        <w:rPr>
          <w:rFonts w:hint="cs"/>
          <w:rtl/>
        </w:rPr>
        <w:t xml:space="preserve"> עברו בים סוף</w:t>
      </w:r>
    </w:p>
    <w:p w14:paraId="674AF95E" w14:textId="77777777" w:rsidR="004A1369" w:rsidRDefault="0038626A" w:rsidP="00FC291E">
      <w:pPr>
        <w:pStyle w:val="ac"/>
        <w:rPr>
          <w:rFonts w:hint="cs"/>
          <w:rtl/>
        </w:rPr>
      </w:pPr>
      <w:r>
        <w:rPr>
          <w:rFonts w:hint="cs"/>
          <w:rtl/>
        </w:rPr>
        <w:t>"</w:t>
      </w:r>
      <w:r w:rsidR="004A1369">
        <w:rPr>
          <w:rtl/>
        </w:rPr>
        <w:t>ואמרת אליו ה' אלהי העברים נקרא עלינו</w:t>
      </w:r>
      <w:r>
        <w:rPr>
          <w:rFonts w:hint="cs"/>
          <w:rtl/>
        </w:rPr>
        <w:t>”</w:t>
      </w:r>
      <w:r w:rsidR="004A1369">
        <w:rPr>
          <w:rtl/>
        </w:rPr>
        <w:t>, למה קורא אותם עברים</w:t>
      </w:r>
      <w:r>
        <w:rPr>
          <w:rFonts w:hint="cs"/>
          <w:rtl/>
        </w:rPr>
        <w:t>?</w:t>
      </w:r>
      <w:r w:rsidR="004A1369">
        <w:rPr>
          <w:rtl/>
        </w:rPr>
        <w:t xml:space="preserve"> על שום שעברו ים</w:t>
      </w:r>
      <w:r w:rsidR="00FC291E">
        <w:rPr>
          <w:rFonts w:hint="cs"/>
          <w:rtl/>
        </w:rPr>
        <w:t>.</w:t>
      </w:r>
      <w:r w:rsidR="00F51CD0">
        <w:rPr>
          <w:rStyle w:val="a5"/>
          <w:rtl/>
        </w:rPr>
        <w:footnoteReference w:id="16"/>
      </w:r>
    </w:p>
    <w:p w14:paraId="424D6969" w14:textId="77777777" w:rsidR="004A1369" w:rsidRDefault="004A1369" w:rsidP="003C690B">
      <w:pPr>
        <w:pStyle w:val="ab"/>
        <w:rPr>
          <w:rtl/>
        </w:rPr>
      </w:pPr>
      <w:r>
        <w:rPr>
          <w:rtl/>
        </w:rPr>
        <w:t>מכילתא דרבי ישמעאל משפטים - מסכתא דנזיקין פרשה א</w:t>
      </w:r>
      <w:r w:rsidR="00AF1DC1">
        <w:rPr>
          <w:rFonts w:hint="cs"/>
          <w:rtl/>
        </w:rPr>
        <w:t xml:space="preserve"> </w:t>
      </w:r>
      <w:r w:rsidR="00AF1DC1">
        <w:rPr>
          <w:rtl/>
        </w:rPr>
        <w:t>–</w:t>
      </w:r>
      <w:r w:rsidR="00AF1DC1">
        <w:rPr>
          <w:rFonts w:hint="cs"/>
          <w:rtl/>
        </w:rPr>
        <w:t xml:space="preserve"> הקשר לעבד עברי</w:t>
      </w:r>
    </w:p>
    <w:p w14:paraId="2ED1A7F4" w14:textId="77777777" w:rsidR="004A1369" w:rsidRDefault="00EF11E4" w:rsidP="003C59D5">
      <w:pPr>
        <w:pStyle w:val="ac"/>
        <w:rPr>
          <w:rFonts w:hint="cs"/>
          <w:rtl/>
        </w:rPr>
      </w:pPr>
      <w:r>
        <w:rPr>
          <w:rFonts w:hint="cs"/>
          <w:rtl/>
        </w:rPr>
        <w:t>"</w:t>
      </w:r>
      <w:r w:rsidR="004A1369">
        <w:rPr>
          <w:rtl/>
        </w:rPr>
        <w:t>כי תקנה עבד עברי</w:t>
      </w:r>
      <w:r>
        <w:rPr>
          <w:rFonts w:hint="cs"/>
          <w:rtl/>
        </w:rPr>
        <w:t>" -</w:t>
      </w:r>
      <w:r w:rsidR="004A1369">
        <w:rPr>
          <w:rtl/>
        </w:rPr>
        <w:t xml:space="preserve"> בבן ישראל הכתוב מדבר</w:t>
      </w:r>
      <w:r>
        <w:rPr>
          <w:rFonts w:hint="cs"/>
          <w:rtl/>
        </w:rPr>
        <w:t>.</w:t>
      </w:r>
      <w:r>
        <w:rPr>
          <w:rStyle w:val="a5"/>
          <w:rtl/>
        </w:rPr>
        <w:footnoteReference w:id="17"/>
      </w:r>
      <w:r w:rsidR="004A1369">
        <w:rPr>
          <w:rtl/>
        </w:rPr>
        <w:t xml:space="preserve"> או אינו אלא בעבדו של עברי</w:t>
      </w:r>
      <w:r>
        <w:rPr>
          <w:rFonts w:hint="cs"/>
          <w:rtl/>
        </w:rPr>
        <w:t>? ...</w:t>
      </w:r>
      <w:r w:rsidR="004A1369">
        <w:rPr>
          <w:rtl/>
        </w:rPr>
        <w:t xml:space="preserve"> תלמוד לומר</w:t>
      </w:r>
      <w:r>
        <w:rPr>
          <w:rFonts w:hint="cs"/>
          <w:rtl/>
        </w:rPr>
        <w:t>:</w:t>
      </w:r>
      <w:r w:rsidR="004A1369">
        <w:rPr>
          <w:rtl/>
        </w:rPr>
        <w:t xml:space="preserve"> </w:t>
      </w:r>
      <w:r>
        <w:rPr>
          <w:rFonts w:hint="cs"/>
          <w:rtl/>
        </w:rPr>
        <w:t>"</w:t>
      </w:r>
      <w:r>
        <w:rPr>
          <w:rtl/>
        </w:rPr>
        <w:t>כי ימכר לך אחיך העברי או העבריה</w:t>
      </w:r>
      <w:r>
        <w:rPr>
          <w:rFonts w:hint="cs"/>
          <w:rtl/>
        </w:rPr>
        <w:t>" (</w:t>
      </w:r>
      <w:r w:rsidR="004A1369">
        <w:rPr>
          <w:rtl/>
        </w:rPr>
        <w:t>דברים טו יב</w:t>
      </w:r>
      <w:r>
        <w:rPr>
          <w:rFonts w:hint="cs"/>
          <w:rtl/>
        </w:rPr>
        <w:t>)</w:t>
      </w:r>
      <w:r>
        <w:rPr>
          <w:rStyle w:val="a5"/>
          <w:rtl/>
        </w:rPr>
        <w:footnoteReference w:id="18"/>
      </w:r>
      <w:r>
        <w:rPr>
          <w:rFonts w:hint="cs"/>
          <w:rtl/>
        </w:rPr>
        <w:t xml:space="preserve"> </w:t>
      </w:r>
      <w:r w:rsidR="0014512B">
        <w:rPr>
          <w:rFonts w:hint="cs"/>
          <w:rtl/>
        </w:rPr>
        <w:t>...</w:t>
      </w:r>
      <w:r w:rsidR="004A1369">
        <w:rPr>
          <w:rtl/>
        </w:rPr>
        <w:t xml:space="preserve"> מופנה להקיש ולדון ממנו גזירה שוה</w:t>
      </w:r>
      <w:r>
        <w:rPr>
          <w:rFonts w:hint="cs"/>
          <w:rtl/>
        </w:rPr>
        <w:t>:</w:t>
      </w:r>
      <w:r w:rsidR="004A1369">
        <w:rPr>
          <w:rtl/>
        </w:rPr>
        <w:t xml:space="preserve"> נאמר כאן</w:t>
      </w:r>
      <w:r>
        <w:rPr>
          <w:rFonts w:hint="cs"/>
          <w:rtl/>
        </w:rPr>
        <w:t xml:space="preserve"> "</w:t>
      </w:r>
      <w:r w:rsidR="004A1369">
        <w:rPr>
          <w:rtl/>
        </w:rPr>
        <w:t>עברי</w:t>
      </w:r>
      <w:r>
        <w:rPr>
          <w:rFonts w:hint="cs"/>
          <w:rtl/>
        </w:rPr>
        <w:t>",</w:t>
      </w:r>
      <w:r>
        <w:rPr>
          <w:rStyle w:val="a5"/>
          <w:rtl/>
        </w:rPr>
        <w:footnoteReference w:id="19"/>
      </w:r>
      <w:r>
        <w:rPr>
          <w:rtl/>
        </w:rPr>
        <w:t xml:space="preserve"> </w:t>
      </w:r>
      <w:r w:rsidR="004A1369">
        <w:rPr>
          <w:rtl/>
        </w:rPr>
        <w:t xml:space="preserve">ונאמר להלן </w:t>
      </w:r>
      <w:r>
        <w:rPr>
          <w:rFonts w:hint="cs"/>
          <w:rtl/>
        </w:rPr>
        <w:t>"</w:t>
      </w:r>
      <w:r w:rsidR="004A1369">
        <w:rPr>
          <w:rtl/>
        </w:rPr>
        <w:t>עברי</w:t>
      </w:r>
      <w:r w:rsidR="0014512B">
        <w:rPr>
          <w:rFonts w:hint="cs"/>
          <w:rtl/>
        </w:rPr>
        <w:t>"</w:t>
      </w:r>
      <w:r w:rsidR="004A1369">
        <w:rPr>
          <w:rtl/>
        </w:rPr>
        <w:t>,</w:t>
      </w:r>
      <w:r w:rsidR="0014512B">
        <w:rPr>
          <w:rStyle w:val="a5"/>
          <w:rtl/>
        </w:rPr>
        <w:footnoteReference w:id="20"/>
      </w:r>
      <w:r w:rsidR="004A1369">
        <w:rPr>
          <w:rtl/>
        </w:rPr>
        <w:t xml:space="preserve"> מה עברי האמור להלן, בבן ישראל הכתוב מדבר, אף עבד עברי האמור כאן, בבן ישראל הכתוב מדבר</w:t>
      </w:r>
      <w:r w:rsidR="0014512B">
        <w:rPr>
          <w:rFonts w:hint="cs"/>
          <w:rtl/>
        </w:rPr>
        <w:t>.</w:t>
      </w:r>
      <w:r w:rsidR="004A1369">
        <w:rPr>
          <w:rtl/>
        </w:rPr>
        <w:t xml:space="preserve"> ואף על פי שאין ראיה לדבר זכר לדבר,</w:t>
      </w:r>
      <w:r w:rsidR="00F51CD0">
        <w:rPr>
          <w:rStyle w:val="a5"/>
          <w:rtl/>
        </w:rPr>
        <w:footnoteReference w:id="21"/>
      </w:r>
      <w:r w:rsidR="004A1369">
        <w:rPr>
          <w:rtl/>
        </w:rPr>
        <w:t xml:space="preserve"> שנאמר</w:t>
      </w:r>
      <w:r w:rsidR="003C59D5">
        <w:rPr>
          <w:rFonts w:hint="cs"/>
          <w:rtl/>
        </w:rPr>
        <w:t>:</w:t>
      </w:r>
      <w:r w:rsidR="004A1369">
        <w:rPr>
          <w:rtl/>
        </w:rPr>
        <w:t xml:space="preserve"> </w:t>
      </w:r>
      <w:r w:rsidR="003C59D5">
        <w:rPr>
          <w:rFonts w:hint="cs"/>
          <w:rtl/>
        </w:rPr>
        <w:t>"</w:t>
      </w:r>
      <w:r w:rsidR="004A1369">
        <w:rPr>
          <w:rtl/>
        </w:rPr>
        <w:t>ויאמרו אלהי העברים נקרא עלינו</w:t>
      </w:r>
      <w:r w:rsidR="003C59D5">
        <w:rPr>
          <w:rFonts w:hint="cs"/>
          <w:rtl/>
        </w:rPr>
        <w:t>" (</w:t>
      </w:r>
      <w:r w:rsidR="003C59D5">
        <w:rPr>
          <w:rtl/>
        </w:rPr>
        <w:t>שמות ה ג</w:t>
      </w:r>
      <w:r w:rsidR="003C59D5">
        <w:rPr>
          <w:rFonts w:hint="cs"/>
          <w:rtl/>
        </w:rPr>
        <w:t xml:space="preserve">), </w:t>
      </w:r>
      <w:r w:rsidR="004A1369">
        <w:rPr>
          <w:rtl/>
        </w:rPr>
        <w:t>ואומר</w:t>
      </w:r>
      <w:r w:rsidR="003C59D5">
        <w:rPr>
          <w:rFonts w:hint="cs"/>
          <w:rtl/>
        </w:rPr>
        <w:t>:</w:t>
      </w:r>
      <w:r w:rsidR="004A1369">
        <w:rPr>
          <w:rtl/>
        </w:rPr>
        <w:t xml:space="preserve">  </w:t>
      </w:r>
      <w:r w:rsidR="003C59D5">
        <w:rPr>
          <w:rFonts w:hint="cs"/>
          <w:rtl/>
        </w:rPr>
        <w:t>"</w:t>
      </w:r>
      <w:r w:rsidR="004A1369">
        <w:rPr>
          <w:rtl/>
        </w:rPr>
        <w:t>ויבא הפליט ויגד לאברם העברי</w:t>
      </w:r>
      <w:r w:rsidR="003C59D5">
        <w:rPr>
          <w:rFonts w:hint="cs"/>
          <w:rtl/>
        </w:rPr>
        <w:t>" (</w:t>
      </w:r>
      <w:r w:rsidR="003C59D5">
        <w:rPr>
          <w:rtl/>
        </w:rPr>
        <w:t>בראשית יד יג</w:t>
      </w:r>
      <w:r w:rsidR="003C59D5">
        <w:rPr>
          <w:rFonts w:hint="cs"/>
          <w:rtl/>
        </w:rPr>
        <w:t>).</w:t>
      </w:r>
      <w:r w:rsidR="00651BEA">
        <w:rPr>
          <w:rStyle w:val="a5"/>
          <w:rtl/>
        </w:rPr>
        <w:footnoteReference w:id="22"/>
      </w:r>
    </w:p>
    <w:p w14:paraId="3C250811" w14:textId="77777777" w:rsidR="00BD7F5D" w:rsidRDefault="00BD7F5D" w:rsidP="00323CDA">
      <w:pPr>
        <w:pStyle w:val="ab"/>
        <w:rPr>
          <w:rtl/>
        </w:rPr>
      </w:pPr>
      <w:r>
        <w:rPr>
          <w:rtl/>
        </w:rPr>
        <w:t>שמואל א פרק ד</w:t>
      </w:r>
      <w:r w:rsidR="00323CDA">
        <w:rPr>
          <w:rFonts w:hint="cs"/>
          <w:rtl/>
        </w:rPr>
        <w:t xml:space="preserve"> פסוקים ו-ח</w:t>
      </w:r>
      <w:r w:rsidR="00AF1DC1">
        <w:rPr>
          <w:rFonts w:hint="cs"/>
          <w:rtl/>
        </w:rPr>
        <w:t xml:space="preserve"> </w:t>
      </w:r>
      <w:r w:rsidR="00AF1DC1">
        <w:rPr>
          <w:rtl/>
        </w:rPr>
        <w:t>–</w:t>
      </w:r>
      <w:r w:rsidR="00AF1DC1">
        <w:rPr>
          <w:rFonts w:hint="cs"/>
          <w:rtl/>
        </w:rPr>
        <w:t xml:space="preserve"> במלחמת הפלשתים</w:t>
      </w:r>
    </w:p>
    <w:p w14:paraId="73B35880" w14:textId="77777777" w:rsidR="00BD7F5D" w:rsidRDefault="00BD7F5D" w:rsidP="00323CDA">
      <w:pPr>
        <w:pStyle w:val="ac"/>
        <w:rPr>
          <w:rFonts w:hint="cs"/>
          <w:rtl/>
        </w:rPr>
      </w:pPr>
      <w:r>
        <w:rPr>
          <w:rtl/>
        </w:rPr>
        <w:t>וַיִּשְׁמְעוּ פְלִשְׁתִּים אֶת קוֹל הַתְּרוּעָה וַיֹּאמְרוּ מֶה קוֹל הַתְּרוּעָה הַגְּדוֹלָה הַזֹּאת בְּמַחֲנֵה הָעִבְרִים וַיֵּדְעוּ כִּי אֲרוֹן ה' בָּא אֶל הַמַּחֲנֶה:</w:t>
      </w:r>
      <w:r w:rsidR="00323CDA">
        <w:rPr>
          <w:rFonts w:hint="cs"/>
          <w:rtl/>
        </w:rPr>
        <w:t xml:space="preserve"> </w:t>
      </w:r>
      <w:r>
        <w:rPr>
          <w:rtl/>
        </w:rPr>
        <w:t xml:space="preserve">וַיִּרְאוּ הַפְּלִשְׁתִּים כִּי אָמְרוּ בָּא אֱלֹהִים אֶל הַמַּחֲנֶה וַיֹּאמְרוּ אוֹי לָנוּ כִּי לֹא הָיְתָה כָּזֹאת אֶתְמוֹל </w:t>
      </w:r>
      <w:r>
        <w:rPr>
          <w:rtl/>
        </w:rPr>
        <w:lastRenderedPageBreak/>
        <w:t>שִׁלְשֹׁם:</w:t>
      </w:r>
      <w:r w:rsidR="00323CDA">
        <w:rPr>
          <w:rFonts w:hint="cs"/>
          <w:rtl/>
        </w:rPr>
        <w:t xml:space="preserve"> </w:t>
      </w:r>
      <w:r>
        <w:rPr>
          <w:rtl/>
        </w:rPr>
        <w:t>אוֹי לָנוּ מִי יַצִּילֵנוּ מִיַּד הָאֱלֹהִים הָאַדִּירִים הָאֵלֶּה אֵלֶּה הֵם הָאֱלֹהִים הַמַּכִּים אֶת מִצְרַיִם בְּכָל מַכָּה בַּמִּדְבָּר:</w:t>
      </w:r>
      <w:r w:rsidR="00323CDA">
        <w:rPr>
          <w:rStyle w:val="a5"/>
          <w:rtl/>
        </w:rPr>
        <w:footnoteReference w:id="23"/>
      </w:r>
    </w:p>
    <w:p w14:paraId="42572F05" w14:textId="77777777" w:rsidR="000505F2" w:rsidRDefault="000505F2" w:rsidP="005303A9">
      <w:pPr>
        <w:pStyle w:val="ab"/>
        <w:rPr>
          <w:rtl/>
        </w:rPr>
      </w:pPr>
      <w:r>
        <w:rPr>
          <w:rtl/>
        </w:rPr>
        <w:t>פרקי דרבי אליעזר (היגר) - "חורב" פרק ט</w:t>
      </w:r>
      <w:r w:rsidR="005303A9">
        <w:rPr>
          <w:rtl/>
        </w:rPr>
        <w:t>–</w:t>
      </w:r>
      <w:r w:rsidR="005303A9">
        <w:rPr>
          <w:rFonts w:hint="cs"/>
          <w:rtl/>
        </w:rPr>
        <w:t xml:space="preserve"> יונה הנביא</w:t>
      </w:r>
    </w:p>
    <w:p w14:paraId="25B3AADC" w14:textId="77777777" w:rsidR="000505F2" w:rsidRDefault="000505F2" w:rsidP="005303A9">
      <w:pPr>
        <w:pStyle w:val="ac"/>
        <w:rPr>
          <w:rFonts w:hint="cs"/>
          <w:rtl/>
        </w:rPr>
      </w:pPr>
      <w:r>
        <w:rPr>
          <w:rtl/>
        </w:rPr>
        <w:t>ר' חנינא אומ</w:t>
      </w:r>
      <w:r w:rsidR="00240C29">
        <w:rPr>
          <w:rFonts w:hint="cs"/>
          <w:rtl/>
        </w:rPr>
        <w:t>ר:</w:t>
      </w:r>
      <w:r>
        <w:rPr>
          <w:rtl/>
        </w:rPr>
        <w:t xml:space="preserve"> משבעים לשונות היו באניה</w:t>
      </w:r>
      <w:r w:rsidR="00240C29">
        <w:rPr>
          <w:rFonts w:hint="cs"/>
          <w:rtl/>
        </w:rPr>
        <w:t>,</w:t>
      </w:r>
      <w:r>
        <w:rPr>
          <w:rtl/>
        </w:rPr>
        <w:t xml:space="preserve"> וכל אחד ואחד היו אלהיו בידו</w:t>
      </w:r>
      <w:r w:rsidR="00240C29">
        <w:rPr>
          <w:rFonts w:hint="cs"/>
          <w:rtl/>
        </w:rPr>
        <w:t>.</w:t>
      </w:r>
      <w:r w:rsidR="00240C29">
        <w:rPr>
          <w:rStyle w:val="a5"/>
          <w:rtl/>
        </w:rPr>
        <w:footnoteReference w:id="24"/>
      </w:r>
      <w:r>
        <w:rPr>
          <w:rtl/>
        </w:rPr>
        <w:t xml:space="preserve"> ואומ</w:t>
      </w:r>
      <w:r w:rsidR="00BD7F5D">
        <w:rPr>
          <w:rFonts w:hint="cs"/>
          <w:rtl/>
        </w:rPr>
        <w:t xml:space="preserve">רים: </w:t>
      </w:r>
      <w:r>
        <w:rPr>
          <w:rtl/>
        </w:rPr>
        <w:t xml:space="preserve">והיה האלהים אשר יענה ויציל אותנו מן הצרה הזאת </w:t>
      </w:r>
      <w:r w:rsidR="00BD7F5D">
        <w:rPr>
          <w:rFonts w:hint="cs"/>
          <w:rtl/>
        </w:rPr>
        <w:t xml:space="preserve">- </w:t>
      </w:r>
      <w:r>
        <w:rPr>
          <w:rtl/>
        </w:rPr>
        <w:t>הוא האלהים</w:t>
      </w:r>
      <w:r w:rsidR="00BD7F5D">
        <w:rPr>
          <w:rFonts w:hint="cs"/>
          <w:rtl/>
        </w:rPr>
        <w:t>.</w:t>
      </w:r>
      <w:r>
        <w:rPr>
          <w:rtl/>
        </w:rPr>
        <w:t xml:space="preserve"> ועמדו וקראו בשם ה' אלהיו ולא הועילו מאומה</w:t>
      </w:r>
      <w:r w:rsidR="00BD7F5D">
        <w:rPr>
          <w:rFonts w:hint="cs"/>
          <w:rtl/>
        </w:rPr>
        <w:t>.</w:t>
      </w:r>
      <w:r w:rsidR="00BD7F5D">
        <w:rPr>
          <w:rtl/>
        </w:rPr>
        <w:t xml:space="preserve"> יונה בצרת נפשו נרדם וישן לו</w:t>
      </w:r>
      <w:r w:rsidR="00BD7F5D">
        <w:rPr>
          <w:rFonts w:hint="cs"/>
          <w:rtl/>
        </w:rPr>
        <w:t>.</w:t>
      </w:r>
      <w:r>
        <w:rPr>
          <w:rtl/>
        </w:rPr>
        <w:t xml:space="preserve"> בא אליו רב החובל</w:t>
      </w:r>
      <w:r w:rsidR="00BD7F5D">
        <w:rPr>
          <w:rFonts w:hint="cs"/>
          <w:rtl/>
        </w:rPr>
        <w:t>,</w:t>
      </w:r>
      <w:r>
        <w:rPr>
          <w:rtl/>
        </w:rPr>
        <w:t xml:space="preserve"> אמר לו</w:t>
      </w:r>
      <w:r w:rsidR="00BD7F5D">
        <w:rPr>
          <w:rFonts w:hint="cs"/>
          <w:rtl/>
        </w:rPr>
        <w:t xml:space="preserve">: </w:t>
      </w:r>
      <w:r>
        <w:rPr>
          <w:rtl/>
        </w:rPr>
        <w:t>הרי אנו עומדין בין מות לחיים ואתה נרדם וישן</w:t>
      </w:r>
      <w:r w:rsidR="00BD7F5D">
        <w:rPr>
          <w:rFonts w:hint="cs"/>
          <w:rtl/>
        </w:rPr>
        <w:t>!</w:t>
      </w:r>
      <w:r>
        <w:rPr>
          <w:rtl/>
        </w:rPr>
        <w:t xml:space="preserve"> מאיזה עם אתה</w:t>
      </w:r>
      <w:r w:rsidR="00BD7F5D">
        <w:rPr>
          <w:rFonts w:hint="cs"/>
          <w:rtl/>
        </w:rPr>
        <w:t>?</w:t>
      </w:r>
      <w:r>
        <w:rPr>
          <w:rtl/>
        </w:rPr>
        <w:t xml:space="preserve"> אמר להם</w:t>
      </w:r>
      <w:r w:rsidR="00BD7F5D">
        <w:rPr>
          <w:rFonts w:hint="cs"/>
          <w:rtl/>
        </w:rPr>
        <w:t>:</w:t>
      </w:r>
      <w:r>
        <w:rPr>
          <w:rtl/>
        </w:rPr>
        <w:t xml:space="preserve"> עברי אנכי</w:t>
      </w:r>
      <w:r w:rsidR="00BD7F5D">
        <w:rPr>
          <w:rFonts w:hint="cs"/>
          <w:rtl/>
        </w:rPr>
        <w:t>.</w:t>
      </w:r>
      <w:r>
        <w:rPr>
          <w:rtl/>
        </w:rPr>
        <w:t xml:space="preserve"> אמרו לו</w:t>
      </w:r>
      <w:r w:rsidR="00BD7F5D">
        <w:rPr>
          <w:rFonts w:hint="cs"/>
          <w:rtl/>
        </w:rPr>
        <w:t>:</w:t>
      </w:r>
      <w:r>
        <w:rPr>
          <w:rtl/>
        </w:rPr>
        <w:t xml:space="preserve"> והלא שמענו שאלהי העברים גדול</w:t>
      </w:r>
      <w:r w:rsidR="00BD7F5D">
        <w:rPr>
          <w:rFonts w:hint="cs"/>
          <w:rtl/>
        </w:rPr>
        <w:t>.</w:t>
      </w:r>
      <w:r>
        <w:rPr>
          <w:rtl/>
        </w:rPr>
        <w:t xml:space="preserve"> קום קרא אל אלהיך אולי יעשה לנו ככל פלאותיו כמו שעשה לכם בים סוף</w:t>
      </w:r>
      <w:r w:rsidR="00BD7F5D">
        <w:rPr>
          <w:rFonts w:hint="cs"/>
          <w:rtl/>
        </w:rPr>
        <w:t>.</w:t>
      </w:r>
      <w:r w:rsidR="00E42219">
        <w:rPr>
          <w:rStyle w:val="a5"/>
          <w:rtl/>
        </w:rPr>
        <w:footnoteReference w:id="25"/>
      </w:r>
    </w:p>
    <w:p w14:paraId="78AE7DCE" w14:textId="77777777" w:rsidR="005A3C59" w:rsidRDefault="005A3C59" w:rsidP="00367F08">
      <w:pPr>
        <w:pStyle w:val="ab"/>
        <w:rPr>
          <w:rtl/>
        </w:rPr>
      </w:pPr>
      <w:r>
        <w:rPr>
          <w:rtl/>
        </w:rPr>
        <w:t>רשב"ם שמות פרק ה</w:t>
      </w:r>
      <w:r w:rsidR="00367F08">
        <w:rPr>
          <w:rFonts w:hint="cs"/>
          <w:rtl/>
        </w:rPr>
        <w:t xml:space="preserve"> פסוק ג</w:t>
      </w:r>
      <w:r w:rsidR="00433753">
        <w:rPr>
          <w:rFonts w:hint="cs"/>
          <w:rtl/>
        </w:rPr>
        <w:t xml:space="preserve"> </w:t>
      </w:r>
      <w:r w:rsidR="00433753">
        <w:rPr>
          <w:rtl/>
        </w:rPr>
        <w:t>–</w:t>
      </w:r>
      <w:r w:rsidR="00433753">
        <w:rPr>
          <w:rFonts w:hint="cs"/>
          <w:rtl/>
        </w:rPr>
        <w:t xml:space="preserve"> אלוהי עבר הנהר</w:t>
      </w:r>
      <w:r w:rsidR="00367F08">
        <w:rPr>
          <w:rStyle w:val="a5"/>
          <w:rtl/>
        </w:rPr>
        <w:footnoteReference w:id="26"/>
      </w:r>
    </w:p>
    <w:p w14:paraId="591D3767" w14:textId="77777777" w:rsidR="005A3C59" w:rsidRDefault="005A3C59" w:rsidP="0008239D">
      <w:pPr>
        <w:pStyle w:val="ac"/>
        <w:rPr>
          <w:rFonts w:hint="cs"/>
          <w:rtl/>
        </w:rPr>
      </w:pPr>
      <w:r>
        <w:rPr>
          <w:rtl/>
        </w:rPr>
        <w:t>ויאמרו אלהי העברים וגו' - כלומר עם ישראל מעבר הנהר באו לגור הנה, וזהו אלהי בני עבר הנהר והן עמו וצריכין לעובדו וגו' פן יפגענו וגו'</w:t>
      </w:r>
      <w:r w:rsidR="0008239D">
        <w:rPr>
          <w:rFonts w:hint="cs"/>
          <w:rtl/>
        </w:rPr>
        <w:t>.</w:t>
      </w:r>
      <w:r w:rsidR="0008239D">
        <w:rPr>
          <w:rStyle w:val="a5"/>
          <w:rtl/>
        </w:rPr>
        <w:footnoteReference w:id="27"/>
      </w:r>
    </w:p>
    <w:p w14:paraId="50E35617" w14:textId="77777777" w:rsidR="00433753" w:rsidRDefault="00433753" w:rsidP="00D64EDA">
      <w:pPr>
        <w:pStyle w:val="ab"/>
        <w:rPr>
          <w:rFonts w:hint="cs"/>
          <w:rtl/>
        </w:rPr>
      </w:pPr>
      <w:r>
        <w:rPr>
          <w:rFonts w:hint="cs"/>
          <w:rtl/>
        </w:rPr>
        <w:t xml:space="preserve">אבן עזרא </w:t>
      </w:r>
      <w:r>
        <w:rPr>
          <w:rtl/>
        </w:rPr>
        <w:t xml:space="preserve">בראשית </w:t>
      </w:r>
      <w:r>
        <w:rPr>
          <w:rFonts w:hint="cs"/>
          <w:rtl/>
        </w:rPr>
        <w:t xml:space="preserve">י כא </w:t>
      </w:r>
      <w:r>
        <w:rPr>
          <w:rtl/>
        </w:rPr>
        <w:t>–</w:t>
      </w:r>
      <w:r>
        <w:rPr>
          <w:rFonts w:hint="cs"/>
          <w:rtl/>
        </w:rPr>
        <w:t xml:space="preserve"> שורשי השם עברים</w:t>
      </w:r>
      <w:r w:rsidR="00C41826">
        <w:rPr>
          <w:rFonts w:hint="cs"/>
          <w:rtl/>
        </w:rPr>
        <w:t xml:space="preserve"> = בני עבר</w:t>
      </w:r>
    </w:p>
    <w:p w14:paraId="3C6A8ADF" w14:textId="77777777" w:rsidR="00433753" w:rsidRDefault="00433753" w:rsidP="00433753">
      <w:pPr>
        <w:pStyle w:val="ac"/>
        <w:rPr>
          <w:rFonts w:hint="cs"/>
          <w:rtl/>
        </w:rPr>
      </w:pPr>
      <w:r>
        <w:rPr>
          <w:rtl/>
        </w:rPr>
        <w:t>וטעם אבי כל בני עבר להודיע אבי העברים כי אין למעלה ממנו, והשם אלהיו. וכן כתוב</w:t>
      </w:r>
      <w:r>
        <w:rPr>
          <w:rFonts w:hint="cs"/>
          <w:rtl/>
        </w:rPr>
        <w:t>:</w:t>
      </w:r>
      <w:r>
        <w:rPr>
          <w:rtl/>
        </w:rPr>
        <w:t xml:space="preserve"> כה אמר ד' אלהי העברים</w:t>
      </w:r>
      <w:r>
        <w:rPr>
          <w:rFonts w:hint="cs"/>
          <w:rtl/>
        </w:rPr>
        <w:t>.</w:t>
      </w:r>
      <w:r w:rsidR="00C41826">
        <w:rPr>
          <w:rStyle w:val="a5"/>
          <w:rtl/>
        </w:rPr>
        <w:footnoteReference w:id="28"/>
      </w:r>
    </w:p>
    <w:p w14:paraId="5E5E50AC" w14:textId="77777777" w:rsidR="00723C68" w:rsidRDefault="00723C68" w:rsidP="00C41826">
      <w:pPr>
        <w:pStyle w:val="ab"/>
        <w:rPr>
          <w:rtl/>
        </w:rPr>
      </w:pPr>
      <w:r>
        <w:rPr>
          <w:rtl/>
        </w:rPr>
        <w:t>אבן עזרא שמות פרק כא</w:t>
      </w:r>
      <w:r>
        <w:rPr>
          <w:rFonts w:hint="cs"/>
          <w:rtl/>
        </w:rPr>
        <w:t xml:space="preserve"> פסוק ב</w:t>
      </w:r>
      <w:r w:rsidR="00C41826">
        <w:rPr>
          <w:rFonts w:hint="cs"/>
          <w:rtl/>
        </w:rPr>
        <w:t xml:space="preserve"> </w:t>
      </w:r>
      <w:r w:rsidR="00C41826">
        <w:rPr>
          <w:rtl/>
        </w:rPr>
        <w:t>–</w:t>
      </w:r>
      <w:r w:rsidR="00C41826">
        <w:rPr>
          <w:rFonts w:hint="cs"/>
          <w:rtl/>
        </w:rPr>
        <w:t xml:space="preserve"> עברי = ישראלי</w:t>
      </w:r>
    </w:p>
    <w:p w14:paraId="6349B125" w14:textId="77777777" w:rsidR="00723C68" w:rsidRDefault="00C41826" w:rsidP="00D64EDA">
      <w:pPr>
        <w:pStyle w:val="ac"/>
        <w:rPr>
          <w:rFonts w:hint="cs"/>
          <w:rtl/>
        </w:rPr>
      </w:pPr>
      <w:r>
        <w:rPr>
          <w:rFonts w:hint="cs"/>
          <w:rtl/>
        </w:rPr>
        <w:t xml:space="preserve">... </w:t>
      </w:r>
      <w:r w:rsidR="00723C68">
        <w:rPr>
          <w:rtl/>
        </w:rPr>
        <w:t>והנה גם נקראו העברים שהם ישראל, כי ראינו שאמר משה לפרעה</w:t>
      </w:r>
      <w:r w:rsidR="00D64EDA">
        <w:rPr>
          <w:rFonts w:hint="cs"/>
          <w:rtl/>
        </w:rPr>
        <w:t>:</w:t>
      </w:r>
      <w:r w:rsidR="00723C68">
        <w:rPr>
          <w:rtl/>
        </w:rPr>
        <w:t xml:space="preserve"> </w:t>
      </w:r>
      <w:r w:rsidR="00D64EDA">
        <w:rPr>
          <w:rFonts w:hint="cs"/>
          <w:rtl/>
        </w:rPr>
        <w:t>"</w:t>
      </w:r>
      <w:r w:rsidR="00723C68">
        <w:rPr>
          <w:rtl/>
        </w:rPr>
        <w:t>כה אמר ה' אלהי ישראל</w:t>
      </w:r>
      <w:r w:rsidR="00D64EDA">
        <w:rPr>
          <w:rFonts w:hint="cs"/>
          <w:rtl/>
        </w:rPr>
        <w:t>"</w:t>
      </w:r>
      <w:r w:rsidR="00723C68">
        <w:rPr>
          <w:rtl/>
        </w:rPr>
        <w:t xml:space="preserve"> (שמות ה א). וכאשר שאל פרעה מי הוא זה השם? אז השיבו: </w:t>
      </w:r>
      <w:r w:rsidR="00D64EDA">
        <w:rPr>
          <w:rFonts w:hint="cs"/>
          <w:rtl/>
        </w:rPr>
        <w:t>"</w:t>
      </w:r>
      <w:r w:rsidR="00723C68">
        <w:rPr>
          <w:rtl/>
        </w:rPr>
        <w:t>ה' אלהי העברים</w:t>
      </w:r>
      <w:r w:rsidR="00D64EDA">
        <w:rPr>
          <w:rFonts w:hint="cs"/>
          <w:rtl/>
        </w:rPr>
        <w:t>"</w:t>
      </w:r>
      <w:r w:rsidR="00723C68">
        <w:rPr>
          <w:rtl/>
        </w:rPr>
        <w:t xml:space="preserve"> (שם, ג).</w:t>
      </w:r>
      <w:r w:rsidR="00A54427">
        <w:rPr>
          <w:rStyle w:val="a5"/>
          <w:rtl/>
        </w:rPr>
        <w:footnoteReference w:id="29"/>
      </w:r>
      <w:r w:rsidR="00723C68">
        <w:rPr>
          <w:rtl/>
        </w:rPr>
        <w:t xml:space="preserve"> והנה אלהי העברים כמו אלהי ישראל.</w:t>
      </w:r>
      <w:r w:rsidR="00480526">
        <w:rPr>
          <w:rStyle w:val="a5"/>
          <w:rtl/>
        </w:rPr>
        <w:footnoteReference w:id="30"/>
      </w:r>
    </w:p>
    <w:p w14:paraId="1D1DD067" w14:textId="77777777" w:rsidR="005A3C59" w:rsidRDefault="005A3C59" w:rsidP="00480526">
      <w:pPr>
        <w:pStyle w:val="ab"/>
        <w:rPr>
          <w:rFonts w:hint="cs"/>
          <w:rtl/>
        </w:rPr>
      </w:pPr>
      <w:r>
        <w:rPr>
          <w:rtl/>
        </w:rPr>
        <w:lastRenderedPageBreak/>
        <w:t>רמב"ן שמות פרק ה</w:t>
      </w:r>
      <w:r w:rsidR="001410E7">
        <w:rPr>
          <w:rFonts w:hint="cs"/>
          <w:rtl/>
        </w:rPr>
        <w:t xml:space="preserve"> פסוק ג</w:t>
      </w:r>
      <w:r w:rsidR="000A43E8">
        <w:rPr>
          <w:rFonts w:hint="cs"/>
          <w:rtl/>
        </w:rPr>
        <w:t xml:space="preserve"> </w:t>
      </w:r>
      <w:r w:rsidR="000A43E8">
        <w:rPr>
          <w:rtl/>
        </w:rPr>
        <w:t>–</w:t>
      </w:r>
      <w:r w:rsidR="000A43E8">
        <w:rPr>
          <w:rFonts w:hint="cs"/>
          <w:rtl/>
        </w:rPr>
        <w:t xml:space="preserve"> הדגש הוא על שם הווי"ה</w:t>
      </w:r>
    </w:p>
    <w:p w14:paraId="1BD0D1D7" w14:textId="77777777" w:rsidR="005A3C59" w:rsidRDefault="00480526" w:rsidP="00013E70">
      <w:pPr>
        <w:pStyle w:val="ac"/>
        <w:rPr>
          <w:rFonts w:hint="cs"/>
          <w:rtl/>
        </w:rPr>
      </w:pPr>
      <w:r>
        <w:rPr>
          <w:rFonts w:hint="cs"/>
          <w:rtl/>
        </w:rPr>
        <w:t xml:space="preserve">"פן יפגענו בדבר או בחרב" ... </w:t>
      </w:r>
      <w:r w:rsidR="005A3C59">
        <w:rPr>
          <w:rtl/>
        </w:rPr>
        <w:t>ואמר זה,</w:t>
      </w:r>
      <w:r>
        <w:rPr>
          <w:rStyle w:val="a5"/>
          <w:rtl/>
        </w:rPr>
        <w:footnoteReference w:id="31"/>
      </w:r>
      <w:r w:rsidR="005A3C59">
        <w:rPr>
          <w:rtl/>
        </w:rPr>
        <w:t xml:space="preserve"> כי </w:t>
      </w:r>
      <w:r w:rsidR="008A44DF">
        <w:rPr>
          <w:rtl/>
        </w:rPr>
        <w:t>הקב"ה</w:t>
      </w:r>
      <w:r w:rsidR="005A3C59">
        <w:rPr>
          <w:rtl/>
        </w:rPr>
        <w:t xml:space="preserve"> צוה אותם שיאמרו</w:t>
      </w:r>
      <w:r w:rsidR="00013E70">
        <w:rPr>
          <w:rFonts w:hint="cs"/>
          <w:rtl/>
        </w:rPr>
        <w:t>:</w:t>
      </w:r>
      <w:r w:rsidR="005A3C59">
        <w:rPr>
          <w:rtl/>
        </w:rPr>
        <w:t xml:space="preserve"> </w:t>
      </w:r>
      <w:r w:rsidR="00013E70">
        <w:rPr>
          <w:rFonts w:hint="cs"/>
          <w:rtl/>
        </w:rPr>
        <w:t>"</w:t>
      </w:r>
      <w:r w:rsidR="005A3C59">
        <w:rPr>
          <w:rtl/>
        </w:rPr>
        <w:t>ואמרתם אליו ה' אלהי העברים נקרה עלינו ונזבחה לה' אלהינו</w:t>
      </w:r>
      <w:r w:rsidR="00013E70">
        <w:rPr>
          <w:rFonts w:hint="cs"/>
          <w:rtl/>
        </w:rPr>
        <w:t>"</w:t>
      </w:r>
      <w:r w:rsidR="005A3C59">
        <w:rPr>
          <w:rtl/>
        </w:rPr>
        <w:t xml:space="preserve"> (לעיל ג יח), והם אמרו</w:t>
      </w:r>
      <w:r w:rsidR="00013E70">
        <w:rPr>
          <w:rFonts w:hint="cs"/>
          <w:rtl/>
        </w:rPr>
        <w:t>:</w:t>
      </w:r>
      <w:r w:rsidR="005A3C59">
        <w:rPr>
          <w:rtl/>
        </w:rPr>
        <w:t xml:space="preserve"> </w:t>
      </w:r>
      <w:r w:rsidR="00013E70">
        <w:rPr>
          <w:rFonts w:hint="cs"/>
          <w:rtl/>
        </w:rPr>
        <w:t>"</w:t>
      </w:r>
      <w:r w:rsidR="005A3C59">
        <w:rPr>
          <w:rtl/>
        </w:rPr>
        <w:t>כה אמר ה' אלהי ישראל שלח עמי</w:t>
      </w:r>
      <w:r w:rsidR="00013E70">
        <w:rPr>
          <w:rFonts w:hint="cs"/>
          <w:rtl/>
        </w:rPr>
        <w:t>".</w:t>
      </w:r>
      <w:r w:rsidR="005A3C59">
        <w:rPr>
          <w:rtl/>
        </w:rPr>
        <w:t xml:space="preserve"> והנה פרעה היה חכם גדול ויודע את האלהים ומודה בו, כאשר אמר הוא או מורישו</w:t>
      </w:r>
      <w:r w:rsidR="00013E70">
        <w:rPr>
          <w:rStyle w:val="a5"/>
          <w:rtl/>
        </w:rPr>
        <w:footnoteReference w:id="32"/>
      </w:r>
      <w:r w:rsidR="005A3C59">
        <w:rPr>
          <w:rtl/>
        </w:rPr>
        <w:t xml:space="preserve"> ליוסף</w:t>
      </w:r>
      <w:r w:rsidR="00013E70">
        <w:rPr>
          <w:rFonts w:hint="cs"/>
          <w:rtl/>
        </w:rPr>
        <w:t>: "</w:t>
      </w:r>
      <w:r w:rsidR="005A3C59">
        <w:rPr>
          <w:rtl/>
        </w:rPr>
        <w:t>אחרי הודיע אלהים אותך</w:t>
      </w:r>
      <w:r w:rsidR="00013E70">
        <w:rPr>
          <w:rFonts w:hint="cs"/>
          <w:rtl/>
        </w:rPr>
        <w:t>"</w:t>
      </w:r>
      <w:r w:rsidR="005A3C59">
        <w:rPr>
          <w:rtl/>
        </w:rPr>
        <w:t xml:space="preserve"> (בראשית מא לט), </w:t>
      </w:r>
      <w:r w:rsidR="00013E70">
        <w:rPr>
          <w:rFonts w:hint="cs"/>
          <w:rtl/>
        </w:rPr>
        <w:t>"</w:t>
      </w:r>
      <w:r w:rsidR="005A3C59">
        <w:rPr>
          <w:rtl/>
        </w:rPr>
        <w:t>איש אשר רוח אלהים בו</w:t>
      </w:r>
      <w:r w:rsidR="00013E70">
        <w:rPr>
          <w:rFonts w:hint="cs"/>
          <w:rtl/>
        </w:rPr>
        <w:t>"</w:t>
      </w:r>
      <w:r w:rsidR="005A3C59">
        <w:rPr>
          <w:rtl/>
        </w:rPr>
        <w:t xml:space="preserve"> (שם לח), אבל לא היה יודע את השם המיוחד, וענה</w:t>
      </w:r>
      <w:r w:rsidR="00013E70">
        <w:rPr>
          <w:rFonts w:hint="cs"/>
          <w:rtl/>
        </w:rPr>
        <w:t>:</w:t>
      </w:r>
      <w:r w:rsidR="005A3C59">
        <w:rPr>
          <w:rtl/>
        </w:rPr>
        <w:t xml:space="preserve"> </w:t>
      </w:r>
      <w:r w:rsidR="00013E70">
        <w:rPr>
          <w:rFonts w:hint="cs"/>
          <w:rtl/>
        </w:rPr>
        <w:t>"</w:t>
      </w:r>
      <w:r w:rsidR="005A3C59">
        <w:rPr>
          <w:rtl/>
        </w:rPr>
        <w:t>לא ידעתי את ה'</w:t>
      </w:r>
      <w:r w:rsidR="00013E70">
        <w:rPr>
          <w:rFonts w:hint="cs"/>
          <w:rtl/>
        </w:rPr>
        <w:t xml:space="preserve"> "</w:t>
      </w:r>
      <w:r w:rsidR="005A3C59">
        <w:rPr>
          <w:rtl/>
        </w:rPr>
        <w:t xml:space="preserve"> (פסוק ב)</w:t>
      </w:r>
      <w:r w:rsidR="00013E70">
        <w:rPr>
          <w:rFonts w:hint="cs"/>
          <w:rtl/>
        </w:rPr>
        <w:t>.</w:t>
      </w:r>
      <w:r w:rsidR="005A3C59">
        <w:rPr>
          <w:rtl/>
        </w:rPr>
        <w:t xml:space="preserve"> והם נזכרו וחזרו ואמרו לו כאשר צוו</w:t>
      </w:r>
      <w:r w:rsidR="00013E70">
        <w:rPr>
          <w:rFonts w:hint="cs"/>
          <w:rtl/>
        </w:rPr>
        <w:t>:</w:t>
      </w:r>
      <w:r w:rsidR="005A3C59">
        <w:rPr>
          <w:rtl/>
        </w:rPr>
        <w:t xml:space="preserve"> </w:t>
      </w:r>
      <w:r w:rsidR="00013E70">
        <w:rPr>
          <w:rFonts w:hint="cs"/>
          <w:rtl/>
        </w:rPr>
        <w:t>"</w:t>
      </w:r>
      <w:r w:rsidR="005A3C59">
        <w:rPr>
          <w:rtl/>
        </w:rPr>
        <w:t>אלהי העברים נקרא עלינו</w:t>
      </w:r>
      <w:r w:rsidR="00013E70">
        <w:rPr>
          <w:rFonts w:hint="cs"/>
          <w:rtl/>
        </w:rPr>
        <w:t>"</w:t>
      </w:r>
      <w:r w:rsidR="005A3C59">
        <w:rPr>
          <w:rtl/>
        </w:rPr>
        <w:t xml:space="preserve"> (פסוק ג), כי הזכירו לו אל</w:t>
      </w:r>
      <w:r w:rsidR="00460876">
        <w:rPr>
          <w:rFonts w:hint="cs"/>
          <w:rtl/>
        </w:rPr>
        <w:t>ו</w:t>
      </w:r>
      <w:r w:rsidR="005A3C59">
        <w:rPr>
          <w:rtl/>
        </w:rPr>
        <w:t>הי העברים בלבד שהוא אל שדי</w:t>
      </w:r>
      <w:r w:rsidR="00013E70">
        <w:rPr>
          <w:rFonts w:hint="cs"/>
          <w:rtl/>
        </w:rPr>
        <w:t>.</w:t>
      </w:r>
      <w:r w:rsidR="00013E70">
        <w:rPr>
          <w:rStyle w:val="a5"/>
          <w:rtl/>
        </w:rPr>
        <w:footnoteReference w:id="33"/>
      </w:r>
      <w:r w:rsidR="005A3C59">
        <w:rPr>
          <w:rtl/>
        </w:rPr>
        <w:t xml:space="preserve"> ואמר</w:t>
      </w:r>
      <w:r w:rsidR="00013E70">
        <w:rPr>
          <w:rFonts w:hint="cs"/>
          <w:rtl/>
        </w:rPr>
        <w:t>:</w:t>
      </w:r>
      <w:r w:rsidR="005A3C59">
        <w:rPr>
          <w:rtl/>
        </w:rPr>
        <w:t xml:space="preserve"> </w:t>
      </w:r>
      <w:r w:rsidR="00013E70">
        <w:rPr>
          <w:rFonts w:hint="cs"/>
          <w:rtl/>
        </w:rPr>
        <w:t>"</w:t>
      </w:r>
      <w:r w:rsidR="005A3C59">
        <w:rPr>
          <w:rtl/>
        </w:rPr>
        <w:t>נקרא עלינו</w:t>
      </w:r>
      <w:r w:rsidR="00013E70">
        <w:rPr>
          <w:rFonts w:hint="cs"/>
          <w:rtl/>
        </w:rPr>
        <w:t>"</w:t>
      </w:r>
      <w:r w:rsidR="005A3C59">
        <w:rPr>
          <w:rtl/>
        </w:rPr>
        <w:t xml:space="preserve"> שהודיעוהו לשון המקרא כאשר נצטוו לו</w:t>
      </w:r>
      <w:r w:rsidR="00013E70">
        <w:rPr>
          <w:rFonts w:hint="cs"/>
          <w:rtl/>
        </w:rPr>
        <w:t>.</w:t>
      </w:r>
      <w:r w:rsidR="005A3C59">
        <w:rPr>
          <w:rtl/>
        </w:rPr>
        <w:t xml:space="preserve"> ופירשו לו כי במקרא הזה אשר נקרא עליהם יצטרכו לזבוח לפניו פן תהיה הפגיעה בדבר או בחרב.</w:t>
      </w:r>
      <w:r w:rsidR="006C1D2E">
        <w:rPr>
          <w:rStyle w:val="a5"/>
          <w:rtl/>
        </w:rPr>
        <w:footnoteReference w:id="34"/>
      </w:r>
    </w:p>
    <w:p w14:paraId="350EF774" w14:textId="77777777" w:rsidR="00814111" w:rsidRPr="00F70879" w:rsidRDefault="00814111" w:rsidP="00814111">
      <w:pPr>
        <w:pStyle w:val="ab"/>
        <w:rPr>
          <w:rFonts w:hint="cs"/>
          <w:rtl/>
        </w:rPr>
      </w:pPr>
      <w:r w:rsidRPr="00F70879">
        <w:rPr>
          <w:rFonts w:hint="eastAsia"/>
          <w:rtl/>
        </w:rPr>
        <w:t>דברים</w:t>
      </w:r>
      <w:r w:rsidRPr="00F70879">
        <w:rPr>
          <w:rtl/>
        </w:rPr>
        <w:t xml:space="preserve"> </w:t>
      </w:r>
      <w:r w:rsidRPr="00F70879">
        <w:rPr>
          <w:rFonts w:hint="eastAsia"/>
          <w:rtl/>
        </w:rPr>
        <w:t>רבה</w:t>
      </w:r>
      <w:r w:rsidRPr="00F70879">
        <w:rPr>
          <w:rtl/>
        </w:rPr>
        <w:t xml:space="preserve"> </w:t>
      </w:r>
      <w:r w:rsidRPr="00F70879">
        <w:rPr>
          <w:rFonts w:hint="eastAsia"/>
          <w:rtl/>
        </w:rPr>
        <w:t>ב</w:t>
      </w:r>
      <w:r w:rsidRPr="00F70879">
        <w:rPr>
          <w:rtl/>
        </w:rPr>
        <w:t xml:space="preserve"> </w:t>
      </w:r>
      <w:r w:rsidRPr="00F70879">
        <w:rPr>
          <w:rFonts w:hint="eastAsia"/>
          <w:rtl/>
        </w:rPr>
        <w:t>ח</w:t>
      </w:r>
    </w:p>
    <w:p w14:paraId="1A37E885" w14:textId="77777777" w:rsidR="00814111" w:rsidRDefault="00814111" w:rsidP="00814111">
      <w:pPr>
        <w:pStyle w:val="ac"/>
        <w:rPr>
          <w:rFonts w:hint="cs"/>
          <w:rtl/>
        </w:rPr>
      </w:pPr>
      <w:r w:rsidRPr="00F70879">
        <w:rPr>
          <w:rFonts w:hint="eastAsia"/>
          <w:rtl/>
          <w:lang w:eastAsia="en-US"/>
        </w:rPr>
        <w:t>א</w:t>
      </w:r>
      <w:r w:rsidRPr="00F70879">
        <w:rPr>
          <w:rtl/>
          <w:lang w:eastAsia="en-US"/>
        </w:rPr>
        <w:t>"</w:t>
      </w:r>
      <w:r w:rsidRPr="00F70879">
        <w:rPr>
          <w:rFonts w:hint="eastAsia"/>
          <w:rtl/>
          <w:lang w:eastAsia="en-US"/>
        </w:rPr>
        <w:t>ר</w:t>
      </w:r>
      <w:r w:rsidRPr="00F70879">
        <w:rPr>
          <w:rtl/>
          <w:lang w:eastAsia="en-US"/>
        </w:rPr>
        <w:t xml:space="preserve"> </w:t>
      </w:r>
      <w:r w:rsidRPr="00F70879">
        <w:rPr>
          <w:rFonts w:hint="eastAsia"/>
          <w:rtl/>
          <w:lang w:eastAsia="en-US"/>
        </w:rPr>
        <w:t>לוי</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לפניו</w:t>
      </w:r>
      <w:r w:rsidRPr="00F70879">
        <w:rPr>
          <w:rFonts w:hint="cs"/>
          <w:rtl/>
          <w:lang w:eastAsia="en-US"/>
        </w:rPr>
        <w:t>:</w:t>
      </w:r>
      <w:r w:rsidRPr="00F70879">
        <w:rPr>
          <w:rtl/>
          <w:lang w:eastAsia="en-US"/>
        </w:rPr>
        <w:t xml:space="preserve"> </w:t>
      </w:r>
      <w:r w:rsidRPr="00F70879">
        <w:rPr>
          <w:rFonts w:hint="eastAsia"/>
          <w:rtl/>
          <w:lang w:eastAsia="en-US"/>
        </w:rPr>
        <w:t>ר</w:t>
      </w:r>
      <w:r w:rsidRPr="00F70879">
        <w:rPr>
          <w:rFonts w:hint="cs"/>
          <w:rtl/>
          <w:lang w:eastAsia="en-US"/>
        </w:rPr>
        <w:t>י</w:t>
      </w:r>
      <w:r w:rsidRPr="00F70879">
        <w:rPr>
          <w:rFonts w:hint="eastAsia"/>
          <w:rtl/>
          <w:lang w:eastAsia="en-US"/>
        </w:rPr>
        <w:t>ב</w:t>
      </w:r>
      <w:r w:rsidRPr="00F70879">
        <w:rPr>
          <w:rFonts w:hint="cs"/>
          <w:rtl/>
          <w:lang w:eastAsia="en-US"/>
        </w:rPr>
        <w:t xml:space="preserve">ונו של עולם, </w:t>
      </w:r>
      <w:r w:rsidRPr="00F70879">
        <w:rPr>
          <w:rFonts w:hint="eastAsia"/>
          <w:rtl/>
          <w:lang w:eastAsia="en-US"/>
        </w:rPr>
        <w:t>עצמותיו</w:t>
      </w:r>
      <w:r w:rsidRPr="00F70879">
        <w:rPr>
          <w:rtl/>
          <w:lang w:eastAsia="en-US"/>
        </w:rPr>
        <w:t xml:space="preserve"> </w:t>
      </w:r>
      <w:r w:rsidRPr="00F70879">
        <w:rPr>
          <w:rFonts w:hint="eastAsia"/>
          <w:rtl/>
          <w:lang w:eastAsia="en-US"/>
        </w:rPr>
        <w:t>של</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נכנסו</w:t>
      </w:r>
      <w:r w:rsidRPr="00F70879">
        <w:rPr>
          <w:rtl/>
          <w:lang w:eastAsia="en-US"/>
        </w:rPr>
        <w:t xml:space="preserve"> </w:t>
      </w:r>
      <w:r w:rsidRPr="00F70879">
        <w:rPr>
          <w:rFonts w:hint="eastAsia"/>
          <w:rtl/>
          <w:lang w:eastAsia="en-US"/>
        </w:rPr>
        <w:t>לארץ</w:t>
      </w:r>
      <w:r w:rsidRPr="00F70879">
        <w:rPr>
          <w:rtl/>
          <w:lang w:eastAsia="en-US"/>
        </w:rPr>
        <w:t xml:space="preserve"> </w:t>
      </w:r>
      <w:r w:rsidRPr="00F70879">
        <w:rPr>
          <w:rFonts w:hint="eastAsia"/>
          <w:rtl/>
          <w:lang w:eastAsia="en-US"/>
        </w:rPr>
        <w:t>ואני</w:t>
      </w:r>
      <w:r w:rsidRPr="00F70879">
        <w:rPr>
          <w:rtl/>
          <w:lang w:eastAsia="en-US"/>
        </w:rPr>
        <w:t xml:space="preserve"> </w:t>
      </w:r>
      <w:r w:rsidRPr="00F70879">
        <w:rPr>
          <w:rFonts w:hint="eastAsia"/>
          <w:rtl/>
          <w:lang w:eastAsia="en-US"/>
        </w:rPr>
        <w:t>איני</w:t>
      </w:r>
      <w:r w:rsidRPr="00F70879">
        <w:rPr>
          <w:rtl/>
          <w:lang w:eastAsia="en-US"/>
        </w:rPr>
        <w:t xml:space="preserve"> </w:t>
      </w:r>
      <w:r w:rsidRPr="00F70879">
        <w:rPr>
          <w:rFonts w:hint="eastAsia"/>
          <w:rtl/>
          <w:lang w:eastAsia="en-US"/>
        </w:rPr>
        <w:t>נכנס</w:t>
      </w:r>
      <w:r w:rsidRPr="00F70879">
        <w:rPr>
          <w:rtl/>
          <w:lang w:eastAsia="en-US"/>
        </w:rPr>
        <w:t xml:space="preserve"> </w:t>
      </w:r>
      <w:r w:rsidRPr="00F70879">
        <w:rPr>
          <w:rFonts w:hint="eastAsia"/>
          <w:rtl/>
          <w:lang w:eastAsia="en-US"/>
        </w:rPr>
        <w:t>לארץ</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לו</w:t>
      </w:r>
      <w:r w:rsidRPr="00F70879">
        <w:rPr>
          <w:rtl/>
          <w:lang w:eastAsia="en-US"/>
        </w:rPr>
        <w:t xml:space="preserve"> </w:t>
      </w:r>
      <w:r w:rsidRPr="00F70879">
        <w:rPr>
          <w:rFonts w:hint="eastAsia"/>
          <w:rtl/>
          <w:lang w:eastAsia="en-US"/>
        </w:rPr>
        <w:t>הקב</w:t>
      </w:r>
      <w:r w:rsidRPr="00F70879">
        <w:rPr>
          <w:rtl/>
          <w:lang w:eastAsia="en-US"/>
        </w:rPr>
        <w:t>"</w:t>
      </w:r>
      <w:r w:rsidRPr="00F70879">
        <w:rPr>
          <w:rFonts w:hint="eastAsia"/>
          <w:rtl/>
          <w:lang w:eastAsia="en-US"/>
        </w:rPr>
        <w:t>ה</w:t>
      </w:r>
      <w:r w:rsidRPr="00F70879">
        <w:rPr>
          <w:rFonts w:hint="cs"/>
          <w:rtl/>
          <w:lang w:eastAsia="en-US"/>
        </w:rPr>
        <w:t>:</w:t>
      </w:r>
      <w:r w:rsidRPr="00F70879">
        <w:rPr>
          <w:rtl/>
          <w:lang w:eastAsia="en-US"/>
        </w:rPr>
        <w:t xml:space="preserve"> </w:t>
      </w:r>
      <w:r w:rsidRPr="00F70879">
        <w:rPr>
          <w:rFonts w:hint="eastAsia"/>
          <w:rtl/>
          <w:lang w:eastAsia="en-US"/>
        </w:rPr>
        <w:t>מי</w:t>
      </w:r>
      <w:r w:rsidRPr="00F70879">
        <w:rPr>
          <w:rtl/>
          <w:lang w:eastAsia="en-US"/>
        </w:rPr>
        <w:t xml:space="preserve"> </w:t>
      </w:r>
      <w:r w:rsidRPr="00F70879">
        <w:rPr>
          <w:rFonts w:hint="eastAsia"/>
          <w:rtl/>
          <w:lang w:eastAsia="en-US"/>
        </w:rPr>
        <w:t>שהודה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ומי</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אינו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Fonts w:hint="cs"/>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הודה</w:t>
      </w:r>
      <w:r w:rsidRPr="00F70879">
        <w:rPr>
          <w:rtl/>
          <w:lang w:eastAsia="en-US"/>
        </w:rPr>
        <w:t xml:space="preserve"> </w:t>
      </w:r>
      <w:r w:rsidRPr="00F70879">
        <w:rPr>
          <w:rFonts w:hint="eastAsia"/>
          <w:rtl/>
          <w:lang w:eastAsia="en-US"/>
        </w:rPr>
        <w:t>בארצו</w:t>
      </w:r>
      <w:r w:rsidRPr="00F70879">
        <w:rPr>
          <w:rFonts w:hint="cs"/>
          <w:rtl/>
          <w:lang w:eastAsia="en-US"/>
        </w:rPr>
        <w:t>,</w:t>
      </w:r>
      <w:r w:rsidRPr="00F70879">
        <w:rPr>
          <w:rtl/>
          <w:lang w:eastAsia="en-US"/>
        </w:rPr>
        <w:t xml:space="preserve"> </w:t>
      </w:r>
      <w:r w:rsidRPr="00F70879">
        <w:rPr>
          <w:rFonts w:hint="eastAsia"/>
          <w:rtl/>
          <w:lang w:eastAsia="en-US"/>
        </w:rPr>
        <w:t>מנין</w:t>
      </w:r>
      <w:r w:rsidRPr="00F70879">
        <w:rPr>
          <w:rFonts w:hint="cs"/>
          <w:rtl/>
          <w:lang w:eastAsia="en-US"/>
        </w:rPr>
        <w:t>?</w:t>
      </w:r>
      <w:r w:rsidRPr="00F70879">
        <w:rPr>
          <w:rtl/>
          <w:lang w:eastAsia="en-US"/>
        </w:rPr>
        <w:t xml:space="preserve"> </w:t>
      </w:r>
      <w:r w:rsidRPr="00F70879">
        <w:rPr>
          <w:rFonts w:hint="eastAsia"/>
          <w:rtl/>
          <w:lang w:eastAsia="en-US"/>
        </w:rPr>
        <w:t>גבירתו</w:t>
      </w:r>
      <w:r w:rsidRPr="00F70879">
        <w:rPr>
          <w:rtl/>
          <w:lang w:eastAsia="en-US"/>
        </w:rPr>
        <w:t xml:space="preserve"> </w:t>
      </w:r>
      <w:r w:rsidRPr="00F70879">
        <w:rPr>
          <w:rFonts w:hint="eastAsia"/>
          <w:rtl/>
          <w:lang w:eastAsia="en-US"/>
        </w:rPr>
        <w:t>אומרת</w:t>
      </w:r>
      <w:r w:rsidRPr="00F70879">
        <w:rPr>
          <w:rFonts w:hint="cs"/>
          <w:rtl/>
          <w:lang w:eastAsia="en-US"/>
        </w:rPr>
        <w:t>:</w:t>
      </w:r>
      <w:r w:rsidRPr="00F70879">
        <w:rPr>
          <w:rtl/>
          <w:lang w:eastAsia="en-US"/>
        </w:rPr>
        <w:t xml:space="preserve"> </w:t>
      </w:r>
      <w:r w:rsidRPr="00F70879">
        <w:rPr>
          <w:rFonts w:hint="cs"/>
          <w:rtl/>
          <w:lang w:eastAsia="en-US"/>
        </w:rPr>
        <w:t>"</w:t>
      </w:r>
      <w:r w:rsidRPr="00F70879">
        <w:rPr>
          <w:rFonts w:hint="eastAsia"/>
          <w:rtl/>
          <w:lang w:eastAsia="en-US"/>
        </w:rPr>
        <w:t>ראו</w:t>
      </w:r>
      <w:r w:rsidRPr="00F70879">
        <w:rPr>
          <w:rtl/>
          <w:lang w:eastAsia="en-US"/>
        </w:rPr>
        <w:t xml:space="preserve"> </w:t>
      </w:r>
      <w:r w:rsidRPr="00F70879">
        <w:rPr>
          <w:rFonts w:hint="eastAsia"/>
          <w:rtl/>
          <w:lang w:eastAsia="en-US"/>
        </w:rPr>
        <w:t>הביא</w:t>
      </w:r>
      <w:r w:rsidRPr="00F70879">
        <w:rPr>
          <w:rtl/>
          <w:lang w:eastAsia="en-US"/>
        </w:rPr>
        <w:t xml:space="preserve"> </w:t>
      </w:r>
      <w:r w:rsidRPr="00F70879">
        <w:rPr>
          <w:rFonts w:hint="eastAsia"/>
          <w:rtl/>
          <w:lang w:eastAsia="en-US"/>
        </w:rPr>
        <w:t>לנו</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עברי</w:t>
      </w:r>
      <w:r w:rsidRPr="00F70879">
        <w:rPr>
          <w:rtl/>
          <w:lang w:eastAsia="en-US"/>
        </w:rPr>
        <w:t xml:space="preserve"> </w:t>
      </w:r>
      <w:r w:rsidRPr="00F70879">
        <w:rPr>
          <w:rFonts w:hint="cs"/>
          <w:rtl/>
          <w:lang w:eastAsia="en-US"/>
        </w:rPr>
        <w:t xml:space="preserve">לצחק בנו" </w:t>
      </w:r>
      <w:r w:rsidRPr="00F70879">
        <w:rPr>
          <w:rtl/>
          <w:lang w:eastAsia="en-US"/>
        </w:rPr>
        <w:t>(</w:t>
      </w:r>
      <w:r w:rsidRPr="00F70879">
        <w:rPr>
          <w:rFonts w:hint="eastAsia"/>
          <w:rtl/>
          <w:lang w:eastAsia="en-US"/>
        </w:rPr>
        <w:t>בראשית</w:t>
      </w:r>
      <w:r w:rsidRPr="00F70879">
        <w:rPr>
          <w:rtl/>
          <w:lang w:eastAsia="en-US"/>
        </w:rPr>
        <w:t xml:space="preserve"> </w:t>
      </w:r>
      <w:r w:rsidRPr="00F70879">
        <w:rPr>
          <w:rFonts w:hint="eastAsia"/>
          <w:rtl/>
          <w:lang w:eastAsia="en-US"/>
        </w:rPr>
        <w:t>לט</w:t>
      </w:r>
      <w:r w:rsidRPr="00F70879">
        <w:rPr>
          <w:rtl/>
          <w:lang w:eastAsia="en-US"/>
        </w:rPr>
        <w:t xml:space="preserve">) </w:t>
      </w:r>
      <w:r w:rsidRPr="00F70879">
        <w:rPr>
          <w:rFonts w:hint="eastAsia"/>
          <w:rtl/>
          <w:lang w:eastAsia="en-US"/>
        </w:rPr>
        <w:t>ולא</w:t>
      </w:r>
      <w:r w:rsidRPr="00F70879">
        <w:rPr>
          <w:rtl/>
          <w:lang w:eastAsia="en-US"/>
        </w:rPr>
        <w:t xml:space="preserve"> </w:t>
      </w:r>
      <w:r w:rsidRPr="00F70879">
        <w:rPr>
          <w:rFonts w:hint="eastAsia"/>
          <w:rtl/>
          <w:lang w:eastAsia="en-US"/>
        </w:rPr>
        <w:t>כָּפָר</w:t>
      </w:r>
      <w:r w:rsidRPr="00F70879">
        <w:rPr>
          <w:rFonts w:hint="cs"/>
          <w:rtl/>
          <w:lang w:eastAsia="en-US"/>
        </w:rPr>
        <w:t>,</w:t>
      </w:r>
      <w:r w:rsidRPr="00F70879">
        <w:rPr>
          <w:rtl/>
          <w:lang w:eastAsia="en-US"/>
        </w:rPr>
        <w:t xml:space="preserve"> </w:t>
      </w:r>
      <w:r w:rsidRPr="00F70879">
        <w:rPr>
          <w:rFonts w:hint="eastAsia"/>
          <w:rtl/>
          <w:lang w:eastAsia="en-US"/>
        </w:rPr>
        <w:t>אלא</w:t>
      </w:r>
      <w:r w:rsidRPr="00F70879">
        <w:rPr>
          <w:rFonts w:hint="cs"/>
          <w:rtl/>
          <w:lang w:eastAsia="en-US"/>
        </w:rPr>
        <w:t xml:space="preserve">: </w:t>
      </w:r>
      <w:r>
        <w:rPr>
          <w:rFonts w:hint="cs"/>
          <w:rtl/>
          <w:lang w:eastAsia="en-US"/>
        </w:rPr>
        <w:t>"</w:t>
      </w:r>
      <w:r w:rsidRPr="00F70879">
        <w:rPr>
          <w:rFonts w:hint="eastAsia"/>
          <w:rtl/>
          <w:lang w:eastAsia="en-US"/>
        </w:rPr>
        <w:t>כִּי</w:t>
      </w:r>
      <w:r w:rsidRPr="00F70879">
        <w:rPr>
          <w:rtl/>
          <w:lang w:eastAsia="en-US"/>
        </w:rPr>
        <w:t xml:space="preserve"> </w:t>
      </w:r>
      <w:r w:rsidRPr="00F70879">
        <w:rPr>
          <w:rFonts w:hint="eastAsia"/>
          <w:rtl/>
          <w:lang w:eastAsia="en-US"/>
        </w:rPr>
        <w:t>גֻנֹּב</w:t>
      </w:r>
      <w:r w:rsidRPr="00F70879">
        <w:rPr>
          <w:rtl/>
          <w:lang w:eastAsia="en-US"/>
        </w:rPr>
        <w:t xml:space="preserve"> </w:t>
      </w:r>
      <w:r w:rsidRPr="00F70879">
        <w:rPr>
          <w:rFonts w:hint="eastAsia"/>
          <w:rtl/>
          <w:lang w:eastAsia="en-US"/>
        </w:rPr>
        <w:t>גֻּנַּבְתִּי</w:t>
      </w:r>
      <w:r w:rsidRPr="00F70879">
        <w:rPr>
          <w:rtl/>
          <w:lang w:eastAsia="en-US"/>
        </w:rPr>
        <w:t xml:space="preserve"> </w:t>
      </w:r>
      <w:r w:rsidRPr="00F70879">
        <w:rPr>
          <w:rFonts w:hint="eastAsia"/>
          <w:rtl/>
          <w:lang w:eastAsia="en-US"/>
        </w:rPr>
        <w:t>מֵאֶרֶץ</w:t>
      </w:r>
      <w:r w:rsidRPr="00F70879">
        <w:rPr>
          <w:rtl/>
          <w:lang w:eastAsia="en-US"/>
        </w:rPr>
        <w:t xml:space="preserve"> </w:t>
      </w:r>
      <w:r w:rsidRPr="00F70879">
        <w:rPr>
          <w:rFonts w:hint="eastAsia"/>
          <w:rtl/>
          <w:lang w:eastAsia="en-US"/>
        </w:rPr>
        <w:t>הָעִבְרִים</w:t>
      </w:r>
      <w:r>
        <w:rPr>
          <w:rFonts w:hint="cs"/>
          <w:rtl/>
          <w:lang w:eastAsia="en-US"/>
        </w:rPr>
        <w:t>"</w:t>
      </w:r>
      <w:r w:rsidRPr="00F70879">
        <w:rPr>
          <w:rFonts w:hint="cs"/>
          <w:rtl/>
          <w:lang w:eastAsia="en-US"/>
        </w:rPr>
        <w:t xml:space="preserve"> (בראשית מ טו) - </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cs"/>
          <w:rtl/>
          <w:lang w:eastAsia="en-US"/>
        </w:rPr>
        <w:t>...</w:t>
      </w:r>
      <w:r w:rsidRPr="00F70879">
        <w:rPr>
          <w:rtl/>
          <w:lang w:eastAsia="en-US"/>
        </w:rPr>
        <w:t xml:space="preserve"> </w:t>
      </w:r>
      <w:r w:rsidRPr="00F70879">
        <w:rPr>
          <w:rFonts w:hint="eastAsia"/>
          <w:rtl/>
          <w:lang w:eastAsia="en-US"/>
        </w:rPr>
        <w:t>את</w:t>
      </w:r>
      <w:r w:rsidRPr="00F70879">
        <w:rPr>
          <w:rFonts w:hint="cs"/>
          <w:rtl/>
          <w:lang w:eastAsia="en-US"/>
        </w:rPr>
        <w:t>ה</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הודית</w:t>
      </w:r>
      <w:r w:rsidRPr="00F70879">
        <w:rPr>
          <w:rtl/>
          <w:lang w:eastAsia="en-US"/>
        </w:rPr>
        <w:t xml:space="preserve"> </w:t>
      </w:r>
      <w:r w:rsidRPr="00F70879">
        <w:rPr>
          <w:rFonts w:hint="eastAsia"/>
          <w:rtl/>
          <w:lang w:eastAsia="en-US"/>
        </w:rPr>
        <w:t>בארצך</w:t>
      </w:r>
      <w:r w:rsidRPr="00F70879">
        <w:rPr>
          <w:rFonts w:hint="cs"/>
          <w:rtl/>
          <w:lang w:eastAsia="en-US"/>
        </w:rPr>
        <w:t>,</w:t>
      </w:r>
      <w:r w:rsidRPr="00F70879">
        <w:rPr>
          <w:rtl/>
          <w:lang w:eastAsia="en-US"/>
        </w:rPr>
        <w:t xml:space="preserve"> </w:t>
      </w:r>
      <w:r w:rsidRPr="00F70879">
        <w:rPr>
          <w:rFonts w:hint="eastAsia"/>
          <w:rtl/>
          <w:lang w:eastAsia="en-US"/>
        </w:rPr>
        <w:t>אין</w:t>
      </w:r>
      <w:r w:rsidRPr="00F70879">
        <w:rPr>
          <w:rtl/>
          <w:lang w:eastAsia="en-US"/>
        </w:rPr>
        <w:t xml:space="preserve"> </w:t>
      </w:r>
      <w:r w:rsidRPr="00F70879">
        <w:rPr>
          <w:rFonts w:hint="eastAsia"/>
          <w:rtl/>
          <w:lang w:eastAsia="en-US"/>
        </w:rPr>
        <w:t>אתה</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בארצך</w:t>
      </w:r>
      <w:r w:rsidRPr="00F70879">
        <w:rPr>
          <w:rFonts w:hint="cs"/>
          <w:rtl/>
          <w:lang w:eastAsia="en-US"/>
        </w:rPr>
        <w:t>.</w:t>
      </w:r>
      <w:r w:rsidRPr="00F70879">
        <w:rPr>
          <w:rtl/>
          <w:lang w:eastAsia="en-US"/>
        </w:rPr>
        <w:t xml:space="preserve"> </w:t>
      </w:r>
      <w:r w:rsidRPr="00F70879">
        <w:rPr>
          <w:rFonts w:hint="eastAsia"/>
          <w:rtl/>
          <w:lang w:eastAsia="en-US"/>
        </w:rPr>
        <w:t>כיצד</w:t>
      </w:r>
      <w:r w:rsidRPr="00F70879">
        <w:rPr>
          <w:rFonts w:hint="cs"/>
          <w:rtl/>
          <w:lang w:eastAsia="en-US"/>
        </w:rPr>
        <w:t>?</w:t>
      </w:r>
      <w:r w:rsidRPr="00F70879">
        <w:rPr>
          <w:rtl/>
          <w:lang w:eastAsia="en-US"/>
        </w:rPr>
        <w:t xml:space="preserve"> </w:t>
      </w:r>
      <w:r w:rsidRPr="00F70879">
        <w:rPr>
          <w:rFonts w:hint="eastAsia"/>
          <w:rtl/>
          <w:lang w:eastAsia="en-US"/>
        </w:rPr>
        <w:t>בנות</w:t>
      </w:r>
      <w:r w:rsidRPr="00F70879">
        <w:rPr>
          <w:rtl/>
          <w:lang w:eastAsia="en-US"/>
        </w:rPr>
        <w:t xml:space="preserve"> </w:t>
      </w:r>
      <w:r w:rsidRPr="00F70879">
        <w:rPr>
          <w:rFonts w:hint="eastAsia"/>
          <w:rtl/>
          <w:lang w:eastAsia="en-US"/>
        </w:rPr>
        <w:t>יתרו</w:t>
      </w:r>
      <w:r w:rsidRPr="00F70879">
        <w:rPr>
          <w:rtl/>
          <w:lang w:eastAsia="en-US"/>
        </w:rPr>
        <w:t xml:space="preserve"> </w:t>
      </w:r>
      <w:r w:rsidRPr="00F70879">
        <w:rPr>
          <w:rFonts w:hint="eastAsia"/>
          <w:rtl/>
          <w:lang w:eastAsia="en-US"/>
        </w:rPr>
        <w:t>אומרות</w:t>
      </w:r>
      <w:r w:rsidRPr="00F70879">
        <w:rPr>
          <w:rFonts w:hint="cs"/>
          <w:rtl/>
          <w:lang w:eastAsia="en-US"/>
        </w:rPr>
        <w:t>: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הצילנו</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הרועים</w:t>
      </w:r>
      <w:r w:rsidRPr="00F70879">
        <w:rPr>
          <w:rFonts w:hint="cs"/>
          <w:rtl/>
          <w:lang w:eastAsia="en-US"/>
        </w:rPr>
        <w:t>"</w:t>
      </w:r>
      <w:r w:rsidRPr="00F70879">
        <w:rPr>
          <w:rtl/>
          <w:lang w:eastAsia="en-US"/>
        </w:rPr>
        <w:t xml:space="preserve"> </w:t>
      </w:r>
      <w:r w:rsidRPr="00F70879">
        <w:rPr>
          <w:rFonts w:hint="eastAsia"/>
          <w:rtl/>
          <w:lang w:eastAsia="en-US"/>
        </w:rPr>
        <w:t>והוא</w:t>
      </w:r>
      <w:r w:rsidRPr="00F70879">
        <w:rPr>
          <w:rtl/>
          <w:lang w:eastAsia="en-US"/>
        </w:rPr>
        <w:t xml:space="preserve"> </w:t>
      </w:r>
      <w:r w:rsidRPr="00F70879">
        <w:rPr>
          <w:rFonts w:hint="eastAsia"/>
          <w:rtl/>
          <w:lang w:eastAsia="en-US"/>
        </w:rPr>
        <w:t>שומע</w:t>
      </w:r>
      <w:r w:rsidRPr="00F70879">
        <w:rPr>
          <w:rtl/>
          <w:lang w:eastAsia="en-US"/>
        </w:rPr>
        <w:t xml:space="preserve"> </w:t>
      </w:r>
      <w:r w:rsidRPr="00F70879">
        <w:rPr>
          <w:rFonts w:hint="eastAsia"/>
          <w:rtl/>
          <w:lang w:eastAsia="en-US"/>
        </w:rPr>
        <w:t>ושותק</w:t>
      </w:r>
      <w:r w:rsidRPr="00F70879">
        <w:rPr>
          <w:rFonts w:hint="cs"/>
          <w:rtl/>
          <w:lang w:eastAsia="en-US"/>
        </w:rPr>
        <w:t>.</w:t>
      </w:r>
      <w:r>
        <w:rPr>
          <w:rStyle w:val="a5"/>
          <w:rtl/>
          <w:lang w:eastAsia="en-US"/>
        </w:rPr>
        <w:footnoteReference w:id="35"/>
      </w:r>
    </w:p>
    <w:p w14:paraId="6DE005D0" w14:textId="77777777" w:rsidR="00B056EC" w:rsidRPr="00DC2887" w:rsidRDefault="00B056EC" w:rsidP="003859EB">
      <w:pPr>
        <w:pStyle w:val="ad"/>
        <w:spacing w:before="240"/>
        <w:outlineLvl w:val="0"/>
        <w:rPr>
          <w:rFonts w:hint="cs"/>
          <w:rtl/>
        </w:rPr>
      </w:pPr>
      <w:r w:rsidRPr="00DC2887">
        <w:rPr>
          <w:rtl/>
        </w:rPr>
        <w:t>שבת שלום</w:t>
      </w:r>
      <w:r w:rsidR="00612C5C" w:rsidRPr="00DC2887">
        <w:rPr>
          <w:rFonts w:hint="cs"/>
          <w:rtl/>
        </w:rPr>
        <w:t xml:space="preserve"> </w:t>
      </w:r>
    </w:p>
    <w:p w14:paraId="464BF20D" w14:textId="77777777" w:rsidR="00DB12A1" w:rsidRDefault="00B056EC" w:rsidP="00D2499E">
      <w:pPr>
        <w:pStyle w:val="ad"/>
        <w:outlineLvl w:val="0"/>
        <w:rPr>
          <w:rFonts w:hint="cs"/>
          <w:b w:val="0"/>
          <w:bCs w:val="0"/>
          <w:szCs w:val="22"/>
          <w:rtl/>
        </w:rPr>
      </w:pPr>
      <w:r w:rsidRPr="00DC2887">
        <w:rPr>
          <w:rtl/>
        </w:rPr>
        <w:t>מחלקי המים</w:t>
      </w:r>
    </w:p>
    <w:p w14:paraId="6A91AF5E" w14:textId="77777777" w:rsidR="0020090C" w:rsidRDefault="0020090C" w:rsidP="00D2499E">
      <w:pPr>
        <w:pStyle w:val="ad"/>
        <w:outlineLvl w:val="0"/>
        <w:rPr>
          <w:rFonts w:hint="cs"/>
          <w:b w:val="0"/>
          <w:bCs w:val="0"/>
          <w:szCs w:val="22"/>
          <w:rtl/>
        </w:rPr>
      </w:pPr>
    </w:p>
    <w:p w14:paraId="72019066" w14:textId="77777777" w:rsidR="00C8621A" w:rsidRDefault="00C8621A" w:rsidP="00C8621A">
      <w:pPr>
        <w:pStyle w:val="ad"/>
        <w:outlineLvl w:val="0"/>
        <w:rPr>
          <w:rFonts w:hint="cs"/>
          <w:b w:val="0"/>
          <w:bCs w:val="0"/>
          <w:szCs w:val="22"/>
          <w:rtl/>
        </w:rPr>
      </w:pPr>
    </w:p>
    <w:sectPr w:rsidR="00C8621A" w:rsidSect="00616ACF">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6C94" w14:textId="77777777" w:rsidR="00896294" w:rsidRDefault="00896294">
      <w:r>
        <w:separator/>
      </w:r>
    </w:p>
  </w:endnote>
  <w:endnote w:type="continuationSeparator" w:id="0">
    <w:p w14:paraId="218961F3" w14:textId="77777777" w:rsidR="00896294" w:rsidRDefault="0089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3204" w14:textId="77777777" w:rsidR="00091F10" w:rsidRPr="00F8747C" w:rsidRDefault="00091F10"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900113">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900113">
      <w:rPr>
        <w:rStyle w:val="af2"/>
        <w:noProof/>
        <w:rtl/>
      </w:rPr>
      <w:t>5</w:t>
    </w:r>
    <w:r w:rsidRPr="00F8747C">
      <w:rPr>
        <w:rStyle w:val="af2"/>
      </w:rPr>
      <w:fldChar w:fldCharType="end"/>
    </w:r>
  </w:p>
  <w:p w14:paraId="67EAAED3" w14:textId="77777777" w:rsidR="00091F10" w:rsidRDefault="00091F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4A92C" w14:textId="77777777" w:rsidR="00896294" w:rsidRDefault="00896294">
      <w:r>
        <w:separator/>
      </w:r>
    </w:p>
  </w:footnote>
  <w:footnote w:type="continuationSeparator" w:id="0">
    <w:p w14:paraId="60FBBE5C" w14:textId="77777777" w:rsidR="00896294" w:rsidRDefault="00896294">
      <w:r>
        <w:continuationSeparator/>
      </w:r>
    </w:p>
  </w:footnote>
  <w:footnote w:id="1">
    <w:p w14:paraId="7E85CF8B" w14:textId="77777777" w:rsidR="00091F10" w:rsidRDefault="00091F10" w:rsidP="00616ACF">
      <w:pPr>
        <w:pStyle w:val="a3"/>
        <w:rPr>
          <w:rFonts w:hint="cs"/>
          <w:rtl/>
        </w:rPr>
      </w:pPr>
      <w:r>
        <w:rPr>
          <w:rStyle w:val="a5"/>
        </w:rPr>
        <w:footnoteRef/>
      </w:r>
      <w:r>
        <w:rPr>
          <w:rtl/>
        </w:rPr>
        <w:t xml:space="preserve"> </w:t>
      </w:r>
      <w:r>
        <w:rPr>
          <w:rFonts w:hint="cs"/>
          <w:rtl/>
        </w:rPr>
        <w:t>כך הוא במכה הראשונה, מכת דם, בפרשתנו. מי הוא השולח אל פרעה? בשם מי מדברים משה ואהרון? אלוהי העברים! נחזור אחורה לפרשת השבוע שעבר ונתחקה מעט אחר ביטוי זה.</w:t>
      </w:r>
    </w:p>
  </w:footnote>
  <w:footnote w:id="2">
    <w:p w14:paraId="6E77F8B6" w14:textId="77777777" w:rsidR="00091F10" w:rsidRDefault="00091F10" w:rsidP="006B4F6C">
      <w:pPr>
        <w:pStyle w:val="a3"/>
        <w:rPr>
          <w:rFonts w:hint="cs"/>
        </w:rPr>
      </w:pPr>
      <w:r>
        <w:rPr>
          <w:rStyle w:val="a5"/>
        </w:rPr>
        <w:footnoteRef/>
      </w:r>
      <w:r>
        <w:rPr>
          <w:rtl/>
        </w:rPr>
        <w:t xml:space="preserve"> </w:t>
      </w:r>
      <w:r>
        <w:rPr>
          <w:rFonts w:hint="cs"/>
          <w:rtl/>
        </w:rPr>
        <w:t xml:space="preserve">בהתגלות בסנה ובציווי אל בני ישראל מצוי הביטוי: "אלוהי אבותיכם" וגם בפירוט: "אלוהי אברהם, אלוהי יצחק ואלוהי יעקב", אלוהי כל אחד מהאבות. כדרשת </w:t>
      </w:r>
      <w:r>
        <w:rPr>
          <w:rFonts w:hint="cs"/>
          <w:rtl/>
          <w:lang w:val="he-IL"/>
        </w:rPr>
        <w:t xml:space="preserve">ויקרא רבה לו ה: "כדאי הוא מעשה כל אחד ואחד שיתלה כל העולם בגינו" ובספרי דברים פיסקא: "כדיי אברהם בעצמו, כדיי יצחק בעצמו, כדיי יעקב בעצמו", ראה דברינו </w:t>
      </w:r>
      <w:hyperlink r:id="rId1" w:history="1">
        <w:r w:rsidRPr="00886342">
          <w:rPr>
            <w:rStyle w:val="Hyperlink"/>
            <w:rFonts w:hint="cs"/>
            <w:rtl/>
            <w:lang w:val="he-IL"/>
          </w:rPr>
          <w:t>אברהם, יצחק ויעקב</w:t>
        </w:r>
      </w:hyperlink>
      <w:r>
        <w:rPr>
          <w:rFonts w:hint="cs"/>
          <w:rtl/>
          <w:lang w:val="he-IL"/>
        </w:rPr>
        <w:t xml:space="preserve"> בפרשת תולדות. </w:t>
      </w:r>
      <w:r>
        <w:rPr>
          <w:rFonts w:hint="cs"/>
          <w:rtl/>
        </w:rPr>
        <w:t>אבל לפרעה יש לומר: אלוהי העברים. זה מה שהוא צפוי להבין, אולי גם מזכרון יוסף העברי. ויש שמדקדקים שכאן כתוב: "העבריים" עם שני יו"ד שהוא רמז לעשרת המכות (רש"י שמות ג יח ועוד).</w:t>
      </w:r>
    </w:p>
  </w:footnote>
  <w:footnote w:id="3">
    <w:p w14:paraId="0B8D49A5" w14:textId="77777777" w:rsidR="00091F10" w:rsidRDefault="00091F10" w:rsidP="00886342">
      <w:pPr>
        <w:pStyle w:val="a3"/>
        <w:rPr>
          <w:rFonts w:hint="cs"/>
          <w:rtl/>
        </w:rPr>
      </w:pPr>
      <w:r>
        <w:rPr>
          <w:rStyle w:val="a5"/>
        </w:rPr>
        <w:footnoteRef/>
      </w:r>
      <w:r>
        <w:rPr>
          <w:rtl/>
        </w:rPr>
        <w:t xml:space="preserve"> </w:t>
      </w:r>
      <w:r>
        <w:rPr>
          <w:rFonts w:hint="cs"/>
          <w:rtl/>
        </w:rPr>
        <w:t xml:space="preserve">כשמשה ואהרון באים פעם ראשונה לפני פרעה הם נוקטים בלשון: "אלוהי ישראל". כינוי שנזכר כבר בספר בראשית, פעם אחת, בעת שיעקב בונה מזבח ליד שכם עם חזרתו לארץ, ככתוב, </w:t>
      </w:r>
      <w:r>
        <w:rPr>
          <w:rtl/>
        </w:rPr>
        <w:t>בראשית לג</w:t>
      </w:r>
      <w:r>
        <w:rPr>
          <w:rFonts w:hint="cs"/>
          <w:rtl/>
        </w:rPr>
        <w:t xml:space="preserve"> כ: "</w:t>
      </w:r>
      <w:r>
        <w:rPr>
          <w:rtl/>
        </w:rPr>
        <w:t>וַיַּצֶּב שָׁם מִזְבֵּחַ וַיִּקְרָא לוֹ אֵל אֱלֹהֵי יִשְׂרָאֵל</w:t>
      </w:r>
      <w:r>
        <w:rPr>
          <w:rFonts w:hint="cs"/>
          <w:rtl/>
        </w:rPr>
        <w:t>". אבל לא כך צוו לומר משה ואהרון! מדוע שינו מהלשון שצוו לדבר בה? ואמנם, פרעה לא משתכנע, או אז חוזרים משה ואהרון לנקוט בלשון שנאמרה למשה: "אלוהי העברים". מתגובת פרעה: "</w:t>
      </w:r>
      <w:r>
        <w:rPr>
          <w:rtl/>
        </w:rPr>
        <w:t>וַיֹּאמֶר אֲלֵהֶם מֶלֶךְ מִצְרַיִם לָמָּה מֹשֶׁה וְאַהֲרֹן תַּפְרִיעוּ אֶת הָעָם מִמַּעֲשָׂיו לְכוּ לְסִבְלֹתֵיכֶם</w:t>
      </w:r>
      <w:r>
        <w:rPr>
          <w:rFonts w:hint="cs"/>
          <w:rtl/>
        </w:rPr>
        <w:t>"</w:t>
      </w:r>
      <w:r>
        <w:rPr>
          <w:rtl/>
        </w:rPr>
        <w:t xml:space="preserve"> </w:t>
      </w:r>
      <w:r>
        <w:rPr>
          <w:rFonts w:hint="cs"/>
          <w:rtl/>
        </w:rPr>
        <w:t>אפשר להבין שאולי השם "עברים" כן היה מוכר לפרעה או למצרים. הם ידעו מי הם העבדים האלה שהם משעבדים, גם אם או דווקא בגלל שהתכחשו לעמו של יוסף העברי.</w:t>
      </w:r>
    </w:p>
  </w:footnote>
  <w:footnote w:id="4">
    <w:p w14:paraId="464EE53B" w14:textId="77777777" w:rsidR="00091F10" w:rsidRDefault="00091F10" w:rsidP="00263484">
      <w:pPr>
        <w:pStyle w:val="a3"/>
        <w:rPr>
          <w:rFonts w:hint="cs"/>
          <w:rtl/>
        </w:rPr>
      </w:pPr>
      <w:r>
        <w:rPr>
          <w:rStyle w:val="a5"/>
        </w:rPr>
        <w:footnoteRef/>
      </w:r>
      <w:r>
        <w:rPr>
          <w:rtl/>
        </w:rPr>
        <w:t xml:space="preserve"> </w:t>
      </w:r>
      <w:r>
        <w:rPr>
          <w:rFonts w:hint="cs"/>
          <w:rtl/>
        </w:rPr>
        <w:t xml:space="preserve">חוזר השם "אלוהי העברים" גם במכת הדבר וכן במכת הברד להלן (שמות ט יג) ובמכת הארבה בפרשה הבאה (שמות י ג). שש פעמים נזכר הביטוי "אלוהי העברים" בכל התנ"ך. וכולם במכות מצרים כפי שהבאנו כאן: בסנה, בעמידה הראשונה לפני פרעה, ובמכות דם, דבר, ברד וארבה. ותו לא. שם זה </w:t>
      </w:r>
      <w:r w:rsidR="00263484">
        <w:rPr>
          <w:rFonts w:hint="cs"/>
          <w:rtl/>
        </w:rPr>
        <w:t xml:space="preserve">לא מצוי </w:t>
      </w:r>
      <w:r>
        <w:rPr>
          <w:rFonts w:hint="cs"/>
          <w:rtl/>
        </w:rPr>
        <w:t>בשום מקום אחר במקרא, רק במכות מצרים, והוא ללא ספק ייחודי ליציאת מצרים. מנגד, "אלוהי ישראל" שנזכר כבר פעם אחת בספר בראשית, חוזר ונזכר פעמים רבות בתנ"ך. בספר שמות ארבע פעמים ועוד פעם אחת בספר במדבר. והרבה מאד פעמים בספרים: יהושע, שופטים, שמואל, מלכים, ישעיהו, ירמיהו (באופן בולט) ועוד. למעלה ממאתיים פעמים בכל המקרא. וחזרה לעניינינו בפרשות מכות מצרים, הסדר הכרונולוגי של המקורות מהמקרא שהבאנו לעיל הוא: מקור 2, מקור 1, 3, ו-4. סדר זה חשוב להמשך הדף.</w:t>
      </w:r>
    </w:p>
  </w:footnote>
  <w:footnote w:id="5">
    <w:p w14:paraId="5BBCDB4E" w14:textId="77777777" w:rsidR="00091F10" w:rsidRDefault="00091F10">
      <w:pPr>
        <w:pStyle w:val="a3"/>
        <w:rPr>
          <w:rFonts w:hint="cs"/>
          <w:rtl/>
        </w:rPr>
      </w:pPr>
      <w:r>
        <w:rPr>
          <w:rStyle w:val="a5"/>
        </w:rPr>
        <w:footnoteRef/>
      </w:r>
      <w:r>
        <w:rPr>
          <w:rtl/>
        </w:rPr>
        <w:t xml:space="preserve"> </w:t>
      </w:r>
      <w:r>
        <w:rPr>
          <w:rFonts w:hint="cs"/>
          <w:rtl/>
        </w:rPr>
        <w:t xml:space="preserve">מדרש זה מתעכב על הכינוי "אלוהי ישראל" מול "אלוהי העברים" (הערה 3 לעיל). אולי בעקבות העידוד שקבלו מבני ישראל, בוחרים משה ואהרון לפנות לפרעה בעמידתם הראשונה מולו בשם "אלוהי ישראל" של מי ששרה עם אל </w:t>
      </w:r>
      <w:r>
        <w:rPr>
          <w:rtl/>
        </w:rPr>
        <w:t>–</w:t>
      </w:r>
      <w:r>
        <w:rPr>
          <w:rFonts w:hint="cs"/>
          <w:rtl/>
        </w:rPr>
        <w:t xml:space="preserve"> השם שאח"כ ילווה את עם ישראל לדורותיו (הערה 4 לעיל), ולא בשם 'המקומי' של שבט העברים </w:t>
      </w:r>
      <w:r>
        <w:rPr>
          <w:rtl/>
        </w:rPr>
        <w:t>–</w:t>
      </w:r>
      <w:r>
        <w:rPr>
          <w:rFonts w:hint="cs"/>
          <w:rtl/>
        </w:rPr>
        <w:t xml:space="preserve"> בני עבר. בשל כך הם סבורים שפרעה ענה להם בבוטות והם חוזרים לשם "אלוהי העברים" בו נצטוו לכתחילה. והם גם חולקים כבוד לפרעה כשהם אומרים לו: "פן יפגענו בדבר או בחרב", ולא "פן יפגעך". שינוי כינוי זה כמובן לא שינה מאומה מיחסו של פרעה, ואם בפסוקים עצמם אפשר למצוא אולי 'ריכוך' מסוים בתשובתו של פרעה ("למה משה ואהרון תפריעו את העם ממעשיו"), רגע אחרי שמשה ואהרון יוצאים הוא קורא לנוגשים ולשוטרים ומצווה עליהם להכביד את עולו על העם. ראה </w:t>
      </w:r>
      <w:r>
        <w:rPr>
          <w:rtl/>
        </w:rPr>
        <w:t>מדרש תנחומא (בובר) פרשת וארא</w:t>
      </w:r>
      <w:r>
        <w:rPr>
          <w:rFonts w:hint="cs"/>
          <w:rtl/>
        </w:rPr>
        <w:t xml:space="preserve"> סימן ג: "</w:t>
      </w:r>
      <w:r>
        <w:rPr>
          <w:rtl/>
        </w:rPr>
        <w:t>אמרו משה ואהרן בשביל ששנינו את הלשון הקשה עלינו, חזרו ואמרו אלהי העברים. ר"ש בן יוחי אומר</w:t>
      </w:r>
      <w:r>
        <w:rPr>
          <w:rFonts w:hint="cs"/>
          <w:rtl/>
        </w:rPr>
        <w:t>:</w:t>
      </w:r>
      <w:r>
        <w:rPr>
          <w:rtl/>
        </w:rPr>
        <w:t xml:space="preserve"> התחיל לחרק בשיניו כנגדם ואמר נרפים אתם נרפים וגו'</w:t>
      </w:r>
      <w:r>
        <w:rPr>
          <w:rFonts w:hint="cs"/>
          <w:rtl/>
        </w:rPr>
        <w:t xml:space="preserve"> ".</w:t>
      </w:r>
      <w:r w:rsidR="00471E21">
        <w:rPr>
          <w:rFonts w:hint="cs"/>
          <w:rtl/>
        </w:rPr>
        <w:t xml:space="preserve"> ועל ההקפדה בכבוד המלכות, ראה דברינו </w:t>
      </w:r>
      <w:hyperlink r:id="rId2" w:history="1">
        <w:r w:rsidR="00471E21" w:rsidRPr="00471E21">
          <w:rPr>
            <w:rStyle w:val="Hyperlink"/>
            <w:rFonts w:hint="cs"/>
            <w:rtl/>
          </w:rPr>
          <w:t>לחלוק כבוד למלכות</w:t>
        </w:r>
      </w:hyperlink>
      <w:r w:rsidR="00471E21">
        <w:rPr>
          <w:rFonts w:hint="cs"/>
          <w:rtl/>
        </w:rPr>
        <w:t xml:space="preserve"> בפרשה זו. </w:t>
      </w:r>
    </w:p>
  </w:footnote>
  <w:footnote w:id="6">
    <w:p w14:paraId="77361520" w14:textId="77777777" w:rsidR="00091F10" w:rsidRDefault="00091F10" w:rsidP="00091F10">
      <w:pPr>
        <w:pStyle w:val="a3"/>
        <w:rPr>
          <w:rFonts w:hint="cs"/>
          <w:rtl/>
        </w:rPr>
      </w:pPr>
      <w:r>
        <w:rPr>
          <w:rStyle w:val="a5"/>
        </w:rPr>
        <w:footnoteRef/>
      </w:r>
      <w:r>
        <w:rPr>
          <w:rtl/>
        </w:rPr>
        <w:t xml:space="preserve"> </w:t>
      </w:r>
      <w:r>
        <w:rPr>
          <w:rFonts w:hint="cs"/>
          <w:rtl/>
        </w:rPr>
        <w:t xml:space="preserve">ראה גם מדרש זה במכת הדבר (הערה 4 לעיל), </w:t>
      </w:r>
      <w:r>
        <w:rPr>
          <w:rtl/>
        </w:rPr>
        <w:t>פסיקתא זוטרתא (לקח טוב) שמות פרשת וארא פרק ז</w:t>
      </w:r>
      <w:r>
        <w:rPr>
          <w:rFonts w:hint="cs"/>
          <w:rtl/>
        </w:rPr>
        <w:t xml:space="preserve"> </w:t>
      </w:r>
      <w:r>
        <w:rPr>
          <w:rtl/>
        </w:rPr>
        <w:t>סימן טז</w:t>
      </w:r>
      <w:r>
        <w:rPr>
          <w:rFonts w:hint="cs"/>
          <w:rtl/>
        </w:rPr>
        <w:t>: "</w:t>
      </w:r>
      <w:r>
        <w:rPr>
          <w:rtl/>
        </w:rPr>
        <w:t>ואמרת אליו ה' אלהי העברים. אמרת לו אתמול אלהי ישראל, אמור עתה אלהי העברים</w:t>
      </w:r>
      <w:r>
        <w:rPr>
          <w:rFonts w:hint="cs"/>
          <w:rtl/>
        </w:rPr>
        <w:t>". כאן יש נימה מאד מרוככת כלפי שינוי הכינוי שעשו משה ואהרון. אולי אפילו שבח על ששינו ובאו דווקא בשם "אלוהי ישראל" החזק יותר וצופה פני עתיד ולא "אלוהי העברים" המרוכך וצופה פני עברה של משפחת יעקב שירדה למצרים. ראה דברי העמק דבר על האמירה למשה בסנה: "כי אהיה עמך" שבכך נתן הקב"ה למשה כשליח ומנהיג את הכח לשקול בדעתו ולקבל החלטות הן כנגד פרעה והן כנגד בני ישראל: "</w:t>
      </w:r>
      <w:r>
        <w:rPr>
          <w:rtl/>
        </w:rPr>
        <w:t>כי אהיה עמך, ומה שתרצה לעשות עמו אקיים, ואין כח וגבורה יותר מזה</w:t>
      </w:r>
      <w:r>
        <w:rPr>
          <w:rFonts w:hint="cs"/>
          <w:rtl/>
        </w:rPr>
        <w:t xml:space="preserve"> ... </w:t>
      </w:r>
      <w:r>
        <w:rPr>
          <w:rtl/>
        </w:rPr>
        <w:t>כי אהיה עמך למלאות דבריך מה שתגזר אומר על ישראל</w:t>
      </w:r>
      <w:r>
        <w:rPr>
          <w:rFonts w:hint="cs"/>
          <w:rtl/>
        </w:rPr>
        <w:t>". מה שעוד מדגיש פסיקתא זוטרתא הוא השילוב של שם ה' (הוויה) בציווי הראשון למשה בסנה ובכל מופעי "אלוהי העברים" שלהלן. וזה מה שחשוב. עניין זה של שם הוויה לצד "אלוהי ישראל" או "אלוהי העברים" יידון בפרוטרוט בפירוש רמב"ן להלן.</w:t>
      </w:r>
    </w:p>
  </w:footnote>
  <w:footnote w:id="7">
    <w:p w14:paraId="70D56C00" w14:textId="77777777" w:rsidR="00091F10" w:rsidRDefault="00091F10" w:rsidP="00082520">
      <w:pPr>
        <w:pStyle w:val="a3"/>
        <w:rPr>
          <w:rFonts w:hint="cs"/>
        </w:rPr>
      </w:pPr>
      <w:r>
        <w:rPr>
          <w:rStyle w:val="a5"/>
        </w:rPr>
        <w:footnoteRef/>
      </w:r>
      <w:r>
        <w:rPr>
          <w:rtl/>
        </w:rPr>
        <w:t xml:space="preserve"> </w:t>
      </w:r>
      <w:r>
        <w:rPr>
          <w:rFonts w:hint="cs"/>
          <w:rtl/>
        </w:rPr>
        <w:t>תשורות מעוטרות של מי שבא לשחר פניו של המלך.</w:t>
      </w:r>
    </w:p>
  </w:footnote>
  <w:footnote w:id="8">
    <w:p w14:paraId="469D341C" w14:textId="77777777" w:rsidR="00091F10" w:rsidRDefault="00091F10" w:rsidP="001136C4">
      <w:pPr>
        <w:pStyle w:val="a3"/>
        <w:rPr>
          <w:rFonts w:hint="cs"/>
          <w:rtl/>
        </w:rPr>
      </w:pPr>
      <w:r>
        <w:rPr>
          <w:rStyle w:val="a5"/>
        </w:rPr>
        <w:footnoteRef/>
      </w:r>
      <w:r>
        <w:rPr>
          <w:rtl/>
        </w:rPr>
        <w:t xml:space="preserve"> </w:t>
      </w:r>
      <w:r>
        <w:rPr>
          <w:rFonts w:hint="cs"/>
          <w:rtl/>
        </w:rPr>
        <w:t>זה ציטוט מדברי הקב"ה למשה בסנה</w:t>
      </w:r>
      <w:r w:rsidRPr="001136C4">
        <w:rPr>
          <w:rFonts w:hint="cs"/>
          <w:rtl/>
        </w:rPr>
        <w:t xml:space="preserve"> </w:t>
      </w:r>
      <w:r>
        <w:rPr>
          <w:rFonts w:hint="cs"/>
          <w:rtl/>
        </w:rPr>
        <w:t>במכת הדם, בפרשתנו. המקור הראשון שהבאנו מהמקרא לעיל.</w:t>
      </w:r>
    </w:p>
  </w:footnote>
  <w:footnote w:id="9">
    <w:p w14:paraId="17E4F69B" w14:textId="77777777" w:rsidR="00091F10" w:rsidRDefault="00091F10" w:rsidP="00601D0E">
      <w:pPr>
        <w:pStyle w:val="a3"/>
        <w:rPr>
          <w:rFonts w:hint="cs"/>
          <w:rtl/>
        </w:rPr>
      </w:pPr>
      <w:r>
        <w:rPr>
          <w:rStyle w:val="a5"/>
        </w:rPr>
        <w:footnoteRef/>
      </w:r>
      <w:r>
        <w:rPr>
          <w:rtl/>
        </w:rPr>
        <w:t xml:space="preserve"> </w:t>
      </w:r>
      <w:r>
        <w:rPr>
          <w:rFonts w:hint="cs"/>
          <w:rtl/>
        </w:rPr>
        <w:t xml:space="preserve">זו תגובת פרעה לפניה הראשונה של משה ואהרון, במקור השלישי שהבאנו מהמקרא לעיל. אך שם פונים משה ואהרון אל פרעה  בשם "אלוהי ישראל", כפי שכבר הזכרנו. אפשרות סבירה היא שחל כאן שיבוש במדרש ומאן דהוא החליף את "אלוהי ישראל" עם "אלוהי העברים" (אבל לא את "אלוהי העברים" שנאמר למשה בסנה, המקור השני מהמקרא לעיל, אלא דווקא את זה המאוחר יותר שבמכת הדם. ואמנם, במקבילה בשמות רבה ה יד מצוטט שמשה אומר: "כה אמר ה': שלח את עמי" שהוא מהמקור השלישי לעיל ומתאים לתגובת פרעה שבמקרא. והגם שגם שם מושמט משום מה "אלוהי ישראל", אבל הכוונה ברורה. ראה שם. </w:t>
      </w:r>
    </w:p>
  </w:footnote>
  <w:footnote w:id="10">
    <w:p w14:paraId="45D56962" w14:textId="77777777" w:rsidR="00091F10" w:rsidRDefault="00091F10">
      <w:pPr>
        <w:pStyle w:val="a3"/>
        <w:rPr>
          <w:rFonts w:hint="cs"/>
        </w:rPr>
      </w:pPr>
      <w:r>
        <w:rPr>
          <w:rStyle w:val="a5"/>
        </w:rPr>
        <w:footnoteRef/>
      </w:r>
      <w:r>
        <w:rPr>
          <w:rtl/>
        </w:rPr>
        <w:t xml:space="preserve"> </w:t>
      </w:r>
      <w:r>
        <w:rPr>
          <w:rFonts w:hint="cs"/>
          <w:rtl/>
        </w:rPr>
        <w:t>דיפתרא הוא קלף העשוי מעור בהמה והכוונה כאן בפשטות לספר בו רשמו המצרים את כל האלוהויות שהכירו.</w:t>
      </w:r>
    </w:p>
  </w:footnote>
  <w:footnote w:id="11">
    <w:p w14:paraId="27389C9C" w14:textId="77777777" w:rsidR="00091F10" w:rsidRDefault="00091F10">
      <w:pPr>
        <w:pStyle w:val="a3"/>
        <w:rPr>
          <w:rFonts w:hint="cs"/>
          <w:rtl/>
        </w:rPr>
      </w:pPr>
      <w:r>
        <w:rPr>
          <w:rStyle w:val="a5"/>
        </w:rPr>
        <w:footnoteRef/>
      </w:r>
      <w:r>
        <w:rPr>
          <w:rtl/>
        </w:rPr>
        <w:t xml:space="preserve"> </w:t>
      </w:r>
      <w:r>
        <w:rPr>
          <w:rFonts w:hint="cs"/>
          <w:rtl/>
        </w:rPr>
        <w:t xml:space="preserve">וההמשך שם במשל על הכהן שיצא מחוץ לעיר ועבדו השוטה מחפש אותו </w:t>
      </w:r>
      <w:r>
        <w:rPr>
          <w:rtl/>
        </w:rPr>
        <w:t>בבית הקברות</w:t>
      </w:r>
      <w:r>
        <w:rPr>
          <w:rFonts w:hint="cs"/>
          <w:rtl/>
        </w:rPr>
        <w:t>, והנמשל בתשובתו של משה לפרעה: "</w:t>
      </w:r>
      <w:r>
        <w:rPr>
          <w:rtl/>
        </w:rPr>
        <w:t>שוטה</w:t>
      </w:r>
      <w:r>
        <w:rPr>
          <w:rFonts w:hint="cs"/>
          <w:rtl/>
        </w:rPr>
        <w:t>,</w:t>
      </w:r>
      <w:r>
        <w:rPr>
          <w:rtl/>
        </w:rPr>
        <w:t xml:space="preserve"> אלוהות אלו שאתה אומר מתים הן</w:t>
      </w:r>
      <w:r>
        <w:rPr>
          <w:rFonts w:hint="cs"/>
          <w:rtl/>
        </w:rPr>
        <w:t>.</w:t>
      </w:r>
      <w:r>
        <w:rPr>
          <w:rtl/>
        </w:rPr>
        <w:t xml:space="preserve"> אבל ה' אלהים אמת הוא אלהים חיים ומלך עולם</w:t>
      </w:r>
      <w:r>
        <w:rPr>
          <w:rFonts w:hint="cs"/>
          <w:rtl/>
        </w:rPr>
        <w:t>"</w:t>
      </w:r>
      <w:r>
        <w:rPr>
          <w:rtl/>
        </w:rPr>
        <w:t>,</w:t>
      </w:r>
      <w:r>
        <w:rPr>
          <w:rFonts w:hint="cs"/>
          <w:rtl/>
        </w:rPr>
        <w:t xml:space="preserve"> ולפיכך אין סיכוי שתמצא אותו בספר אלוהויות עבודה זרה שלך. לנושא שלנו, בדומה לנוסח תנחומא זה, כך גם הנוסח ב</w:t>
      </w:r>
      <w:r>
        <w:rPr>
          <w:rtl/>
        </w:rPr>
        <w:t>תנחומא (בובר) וארא</w:t>
      </w:r>
      <w:r>
        <w:rPr>
          <w:rFonts w:hint="cs"/>
          <w:rtl/>
        </w:rPr>
        <w:t xml:space="preserve"> ב: "</w:t>
      </w:r>
      <w:r>
        <w:rPr>
          <w:rtl/>
        </w:rPr>
        <w:t>נכנסו אצל פרעה, אמר להם</w:t>
      </w:r>
      <w:r>
        <w:rPr>
          <w:rFonts w:hint="cs"/>
          <w:rtl/>
        </w:rPr>
        <w:t>:</w:t>
      </w:r>
      <w:r>
        <w:rPr>
          <w:rtl/>
        </w:rPr>
        <w:t xml:space="preserve"> מה אתם מבקשים</w:t>
      </w:r>
      <w:r>
        <w:rPr>
          <w:rFonts w:hint="cs"/>
          <w:rtl/>
        </w:rPr>
        <w:t>?</w:t>
      </w:r>
      <w:r>
        <w:rPr>
          <w:rtl/>
        </w:rPr>
        <w:t xml:space="preserve"> אמרו לו</w:t>
      </w:r>
      <w:r>
        <w:rPr>
          <w:rFonts w:hint="cs"/>
          <w:rtl/>
        </w:rPr>
        <w:t>:</w:t>
      </w:r>
      <w:r>
        <w:rPr>
          <w:rtl/>
        </w:rPr>
        <w:t xml:space="preserve"> ה' אלהי העברים שלחנו אליך, ואמר לנו שנאמר לך</w:t>
      </w:r>
      <w:r>
        <w:rPr>
          <w:rFonts w:hint="cs"/>
          <w:rtl/>
        </w:rPr>
        <w:t>:</w:t>
      </w:r>
      <w:r>
        <w:rPr>
          <w:rtl/>
        </w:rPr>
        <w:t xml:space="preserve"> שלח את עמי ויעבדוני</w:t>
      </w:r>
      <w:r>
        <w:rPr>
          <w:rFonts w:hint="cs"/>
          <w:rtl/>
        </w:rPr>
        <w:t>". כך מצאנו גם ב</w:t>
      </w:r>
      <w:r>
        <w:rPr>
          <w:rtl/>
        </w:rPr>
        <w:t>מדרש משלי (בובר) פרשה כז</w:t>
      </w:r>
      <w:r>
        <w:rPr>
          <w:rFonts w:hint="cs"/>
          <w:rtl/>
        </w:rPr>
        <w:t xml:space="preserve"> </w:t>
      </w:r>
      <w:r>
        <w:rPr>
          <w:rtl/>
        </w:rPr>
        <w:t>סימן יז</w:t>
      </w:r>
      <w:r>
        <w:rPr>
          <w:rFonts w:hint="cs"/>
          <w:rtl/>
        </w:rPr>
        <w:t>: "</w:t>
      </w:r>
      <w:r>
        <w:rPr>
          <w:rtl/>
        </w:rPr>
        <w:t>אמר ר' זעירא</w:t>
      </w:r>
      <w:r>
        <w:rPr>
          <w:rFonts w:hint="cs"/>
          <w:rtl/>
        </w:rPr>
        <w:t>:</w:t>
      </w:r>
      <w:r>
        <w:rPr>
          <w:rtl/>
        </w:rPr>
        <w:t xml:space="preserve"> בשעה שנכנס משה לפני פרעה א"ל</w:t>
      </w:r>
      <w:r>
        <w:rPr>
          <w:rFonts w:hint="cs"/>
          <w:rtl/>
        </w:rPr>
        <w:t>:</w:t>
      </w:r>
      <w:r>
        <w:rPr>
          <w:rtl/>
        </w:rPr>
        <w:t xml:space="preserve"> מי שלחך</w:t>
      </w:r>
      <w:r>
        <w:rPr>
          <w:rFonts w:hint="cs"/>
          <w:rtl/>
        </w:rPr>
        <w:t>?</w:t>
      </w:r>
      <w:r>
        <w:rPr>
          <w:rtl/>
        </w:rPr>
        <w:t xml:space="preserve"> א"ל</w:t>
      </w:r>
      <w:r>
        <w:rPr>
          <w:rFonts w:hint="cs"/>
          <w:rtl/>
        </w:rPr>
        <w:t>:</w:t>
      </w:r>
      <w:r>
        <w:rPr>
          <w:rtl/>
        </w:rPr>
        <w:t xml:space="preserve"> אלהי העברים</w:t>
      </w:r>
      <w:r>
        <w:rPr>
          <w:rFonts w:hint="cs"/>
          <w:rtl/>
        </w:rPr>
        <w:t>.</w:t>
      </w:r>
      <w:r>
        <w:rPr>
          <w:rtl/>
        </w:rPr>
        <w:t xml:space="preserve"> א"ל</w:t>
      </w:r>
      <w:r>
        <w:rPr>
          <w:rFonts w:hint="cs"/>
          <w:rtl/>
        </w:rPr>
        <w:t>:</w:t>
      </w:r>
      <w:r>
        <w:rPr>
          <w:rtl/>
        </w:rPr>
        <w:t xml:space="preserve"> ומה אמר</w:t>
      </w:r>
      <w:r>
        <w:rPr>
          <w:rFonts w:hint="cs"/>
          <w:rtl/>
        </w:rPr>
        <w:t>?</w:t>
      </w:r>
      <w:r>
        <w:rPr>
          <w:rtl/>
        </w:rPr>
        <w:t xml:space="preserve"> א"ל</w:t>
      </w:r>
      <w:r>
        <w:rPr>
          <w:rFonts w:hint="cs"/>
          <w:rtl/>
        </w:rPr>
        <w:t>:</w:t>
      </w:r>
      <w:r>
        <w:rPr>
          <w:rtl/>
        </w:rPr>
        <w:t xml:space="preserve"> שלח את עמי ויעבדוני</w:t>
      </w:r>
      <w:r>
        <w:rPr>
          <w:rFonts w:hint="cs"/>
          <w:rtl/>
        </w:rPr>
        <w:t xml:space="preserve">" וההמשך שם בדומה למדרש לעיל שפרעה מחפש את שם מי ששלח את משה בבית גנזיו ולא מוצא אותו. וכך גם במדרש </w:t>
      </w:r>
      <w:r>
        <w:rPr>
          <w:rtl/>
        </w:rPr>
        <w:t xml:space="preserve">שכל טוב (בובר) פרשת שמות </w:t>
      </w:r>
      <w:r>
        <w:rPr>
          <w:rFonts w:hint="cs"/>
          <w:rtl/>
        </w:rPr>
        <w:t>ה ג: "</w:t>
      </w:r>
      <w:r>
        <w:rPr>
          <w:rtl/>
        </w:rPr>
        <w:t>ויאמרו אלהי העברים נקרא עלינו. כלומר נקרא שמו עלינו, ואין שמו מפורסם לאומה אחרת</w:t>
      </w:r>
      <w:r>
        <w:rPr>
          <w:rFonts w:hint="cs"/>
          <w:rtl/>
        </w:rPr>
        <w:t xml:space="preserve">, </w:t>
      </w:r>
      <w:r>
        <w:rPr>
          <w:rtl/>
        </w:rPr>
        <w:t>לכך אינו מוצא שמו בספרי האלילים</w:t>
      </w:r>
      <w:r>
        <w:rPr>
          <w:rFonts w:hint="cs"/>
          <w:rtl/>
        </w:rPr>
        <w:t>". אבל ב</w:t>
      </w:r>
      <w:r>
        <w:rPr>
          <w:rtl/>
        </w:rPr>
        <w:t>מדרש אגדה (בובר) שמות פרשת שמות פרק ה</w:t>
      </w:r>
      <w:r>
        <w:rPr>
          <w:rFonts w:hint="cs"/>
          <w:rtl/>
        </w:rPr>
        <w:t xml:space="preserve"> </w:t>
      </w:r>
      <w:r>
        <w:rPr>
          <w:rtl/>
        </w:rPr>
        <w:t>סימן א</w:t>
      </w:r>
      <w:r>
        <w:rPr>
          <w:rFonts w:hint="cs"/>
          <w:rtl/>
        </w:rPr>
        <w:t xml:space="preserve"> שוב "אלוהי ישראל". אפשר, כאמור, שכל זה עניין של שיבושים וחילופי גרסאות, אבל נראה שאפשר ליצור כאן דרשה בפני עצמה: האם התכחשותו של פרעה והחיפוש בספרי האלוהיות שלו היה על "אלוהי ישראל" או על "אלוהי העברים". ונזכיר רק שבהמשך המכות, יש ארבעה פעמים "אלוהי העברים" ואף לא פעם אחת "אלוהי ישראל". מה שמחזק את נוסח התנחומא ומדרש משלי. השימוש באלוהי העברים בכל מכות מצרים בא בדיוק בגלל ההתכחשות של פרעה. אמרת שאתה לא מכיר אותו? שהוא לא רשום אצלך? עכשיו הוא יהיה רשום על כל מכה ומכה.</w:t>
      </w:r>
    </w:p>
  </w:footnote>
  <w:footnote w:id="12">
    <w:p w14:paraId="41DCD581" w14:textId="77777777" w:rsidR="00091F10" w:rsidRDefault="00091F10">
      <w:pPr>
        <w:pStyle w:val="a3"/>
        <w:rPr>
          <w:rFonts w:hint="cs"/>
          <w:rtl/>
        </w:rPr>
      </w:pPr>
      <w:r>
        <w:rPr>
          <w:rStyle w:val="a5"/>
        </w:rPr>
        <w:footnoteRef/>
      </w:r>
      <w:r>
        <w:rPr>
          <w:rtl/>
        </w:rPr>
        <w:t xml:space="preserve"> </w:t>
      </w:r>
      <w:r>
        <w:rPr>
          <w:rFonts w:hint="cs"/>
          <w:rtl/>
        </w:rPr>
        <w:t xml:space="preserve">אחד מארבעה דברים ששמרו בני ישראל במצרים ובזכותם נגאלו. ראה דברינו </w:t>
      </w:r>
      <w:hyperlink r:id="rId3" w:history="1">
        <w:r w:rsidRPr="00270A2F">
          <w:rPr>
            <w:rStyle w:val="Hyperlink"/>
            <w:rFonts w:hint="cs"/>
            <w:rtl/>
          </w:rPr>
          <w:t>ארבעה מי יודע</w:t>
        </w:r>
      </w:hyperlink>
      <w:r>
        <w:rPr>
          <w:rFonts w:hint="cs"/>
          <w:rtl/>
        </w:rPr>
        <w:t xml:space="preserve"> בפסח.</w:t>
      </w:r>
    </w:p>
  </w:footnote>
  <w:footnote w:id="13">
    <w:p w14:paraId="4FF77E9E" w14:textId="77777777" w:rsidR="00091F10" w:rsidRDefault="00091F10">
      <w:pPr>
        <w:pStyle w:val="a3"/>
        <w:rPr>
          <w:rFonts w:hint="cs"/>
        </w:rPr>
      </w:pPr>
      <w:r>
        <w:rPr>
          <w:rStyle w:val="a5"/>
        </w:rPr>
        <w:footnoteRef/>
      </w:r>
      <w:r>
        <w:rPr>
          <w:rtl/>
        </w:rPr>
        <w:t xml:space="preserve"> </w:t>
      </w:r>
      <w:r>
        <w:rPr>
          <w:rFonts w:hint="cs"/>
          <w:rtl/>
        </w:rPr>
        <w:t>בהתוודעות יוסף לאחיו ששמר על לשון בית אבא העברית. ועוד נחזור ליוסף העברי.</w:t>
      </w:r>
    </w:p>
  </w:footnote>
  <w:footnote w:id="14">
    <w:p w14:paraId="64C15B8C" w14:textId="77777777" w:rsidR="00091F10" w:rsidRDefault="00091F10" w:rsidP="006B2978">
      <w:pPr>
        <w:pStyle w:val="a3"/>
        <w:rPr>
          <w:rFonts w:hint="cs"/>
          <w:rtl/>
        </w:rPr>
      </w:pPr>
      <w:r>
        <w:rPr>
          <w:rStyle w:val="a5"/>
        </w:rPr>
        <w:footnoteRef/>
      </w:r>
      <w:r>
        <w:rPr>
          <w:rtl/>
        </w:rPr>
        <w:t xml:space="preserve"> </w:t>
      </w:r>
      <w:r>
        <w:rPr>
          <w:rFonts w:hint="cs"/>
          <w:rtl/>
        </w:rPr>
        <w:t xml:space="preserve">ראה מדרש </w:t>
      </w:r>
      <w:r>
        <w:rPr>
          <w:rtl/>
        </w:rPr>
        <w:t xml:space="preserve">ויקרא רבה </w:t>
      </w:r>
      <w:r>
        <w:rPr>
          <w:rFonts w:hint="cs"/>
          <w:rtl/>
        </w:rPr>
        <w:t xml:space="preserve">לב ה </w:t>
      </w:r>
      <w:r>
        <w:rPr>
          <w:rtl/>
        </w:rPr>
        <w:t>פרשת אמור</w:t>
      </w:r>
      <w:r>
        <w:rPr>
          <w:rFonts w:hint="cs"/>
          <w:rtl/>
        </w:rPr>
        <w:t xml:space="preserve"> (שם גם נמנים ארבעה הדברים שבזכותם נגאלו בני ישראל): "</w:t>
      </w:r>
      <w:r>
        <w:rPr>
          <w:rtl/>
        </w:rPr>
        <w:t>לא ש</w:t>
      </w:r>
      <w:r w:rsidR="006B2978">
        <w:rPr>
          <w:rFonts w:hint="cs"/>
          <w:rtl/>
        </w:rPr>
        <w:t>י</w:t>
      </w:r>
      <w:r>
        <w:rPr>
          <w:rtl/>
        </w:rPr>
        <w:t>נו את לשונם</w:t>
      </w:r>
      <w:r>
        <w:rPr>
          <w:rFonts w:hint="cs"/>
          <w:rtl/>
        </w:rPr>
        <w:t>.</w:t>
      </w:r>
      <w:r>
        <w:rPr>
          <w:rtl/>
        </w:rPr>
        <w:t xml:space="preserve"> להלן כתיב</w:t>
      </w:r>
      <w:r>
        <w:rPr>
          <w:rFonts w:hint="cs"/>
          <w:rtl/>
        </w:rPr>
        <w:t xml:space="preserve">: </w:t>
      </w:r>
      <w:r>
        <w:rPr>
          <w:rtl/>
        </w:rPr>
        <w:t xml:space="preserve"> ויבא הפליט ויגד לאברם העברי</w:t>
      </w:r>
      <w:r>
        <w:rPr>
          <w:rFonts w:hint="cs"/>
          <w:rtl/>
        </w:rPr>
        <w:t>,</w:t>
      </w:r>
      <w:r>
        <w:rPr>
          <w:rtl/>
        </w:rPr>
        <w:t xml:space="preserve"> וכאן</w:t>
      </w:r>
      <w:r>
        <w:rPr>
          <w:rFonts w:hint="cs"/>
          <w:rtl/>
        </w:rPr>
        <w:t xml:space="preserve">: </w:t>
      </w:r>
      <w:r>
        <w:rPr>
          <w:rtl/>
        </w:rPr>
        <w:t>ויאמרו אלהי העברים נקרא עלינו</w:t>
      </w:r>
      <w:r>
        <w:rPr>
          <w:rFonts w:hint="cs"/>
          <w:rtl/>
        </w:rPr>
        <w:t>,</w:t>
      </w:r>
      <w:r>
        <w:rPr>
          <w:rtl/>
        </w:rPr>
        <w:t xml:space="preserve"> וכתיב</w:t>
      </w:r>
      <w:r>
        <w:rPr>
          <w:rFonts w:hint="cs"/>
          <w:rtl/>
        </w:rPr>
        <w:t xml:space="preserve">: </w:t>
      </w:r>
      <w:r>
        <w:rPr>
          <w:rtl/>
        </w:rPr>
        <w:t>כי פי המדבר אליכם בלשון הקודש</w:t>
      </w:r>
      <w:r>
        <w:rPr>
          <w:rFonts w:hint="cs"/>
          <w:rtl/>
        </w:rPr>
        <w:t xml:space="preserve">". לא בכדי נגאלו בני ישראל בשם "אלוהי העברים" </w:t>
      </w:r>
      <w:r>
        <w:rPr>
          <w:rtl/>
        </w:rPr>
        <w:t>–</w:t>
      </w:r>
      <w:r>
        <w:rPr>
          <w:rFonts w:hint="cs"/>
          <w:rtl/>
        </w:rPr>
        <w:t xml:space="preserve"> משום ששמרו על עבריותם ומוצאם. הם בני בניו של "אברם העברי". מאברהם העברי שנגזר עליו: "כי גר יהיה זרעך בארץ לא להם ועבדום ועינו אותם" אל יעקב/ישראל שנאמר לו: "ואנכי אעלך גם עלה". מי שנגאל, מי שזכה לגאולה, היו "בני העברים", וכחלק מתהליך הגאולה חזרו להיות "בני ישראל". שם שאח"כ יהפוך לשם הבולט והדומיננטי כמו ש"אלוהי העברים" יחדל ובמקומו רק "אלוהי ישראל" (הערה 4 לעיל). ואיפה נשאר "עברי" עד ימינו? בשפה! בשפה העברית המתחדשת והמחודשת עד ימינו! והרי לנו "שלא שינו את לשונם" גם בגאולה </w:t>
      </w:r>
      <w:r w:rsidR="006B2978">
        <w:rPr>
          <w:rFonts w:hint="cs"/>
          <w:rtl/>
        </w:rPr>
        <w:t xml:space="preserve">של </w:t>
      </w:r>
      <w:r>
        <w:rPr>
          <w:rFonts w:hint="cs"/>
          <w:rtl/>
        </w:rPr>
        <w:t>ימינו.</w:t>
      </w:r>
    </w:p>
  </w:footnote>
  <w:footnote w:id="15">
    <w:p w14:paraId="68E1F621" w14:textId="77777777" w:rsidR="00091F10" w:rsidRDefault="00091F10" w:rsidP="00240C29">
      <w:pPr>
        <w:pStyle w:val="a3"/>
        <w:rPr>
          <w:rFonts w:hint="cs"/>
          <w:rtl/>
        </w:rPr>
      </w:pPr>
      <w:r>
        <w:rPr>
          <w:rStyle w:val="a5"/>
        </w:rPr>
        <w:footnoteRef/>
      </w:r>
      <w:r>
        <w:rPr>
          <w:rtl/>
        </w:rPr>
        <w:t xml:space="preserve"> </w:t>
      </w:r>
      <w:r>
        <w:rPr>
          <w:rFonts w:hint="cs"/>
          <w:rtl/>
        </w:rPr>
        <w:t>כך במכת הדם. כך גם ב</w:t>
      </w:r>
      <w:r>
        <w:rPr>
          <w:rtl/>
        </w:rPr>
        <w:t>שמות רבה</w:t>
      </w:r>
      <w:r>
        <w:rPr>
          <w:rFonts w:hint="cs"/>
          <w:rtl/>
        </w:rPr>
        <w:t xml:space="preserve"> יב א לפני מכת הברד גם בה נאמר "אלוהי העברים": "ו</w:t>
      </w:r>
      <w:r>
        <w:rPr>
          <w:rtl/>
        </w:rPr>
        <w:t>כן אתה מוצא במשה שהשגיב הקב"ה כ</w:t>
      </w:r>
      <w:r>
        <w:rPr>
          <w:rFonts w:hint="cs"/>
          <w:rtl/>
        </w:rPr>
        <w:t>ו</w:t>
      </w:r>
      <w:r>
        <w:rPr>
          <w:rtl/>
        </w:rPr>
        <w:t>חו ללכת בשליחותו ולעשות צוויו, והיה מורה לפרעה הרשע שיעשה תשובה שלא חפץ לשלוח המכה עד שיזהירנו שיעשה תשובה, שכן כתיב השכם בבקר והתיצב לפני פרעה, היה נותן כח במשה להשכים ולהתיצב לפני פרעה והיה מורה דרך לפרעה כדי שיעשה תשובה שכן כתיב</w:t>
      </w:r>
      <w:r>
        <w:rPr>
          <w:rFonts w:hint="cs"/>
          <w:rtl/>
        </w:rPr>
        <w:t>:</w:t>
      </w:r>
      <w:r>
        <w:rPr>
          <w:rtl/>
        </w:rPr>
        <w:t xml:space="preserve"> ואמרת אליו כה אמר ה' אלהי העברים</w:t>
      </w:r>
      <w:r>
        <w:rPr>
          <w:rFonts w:hint="cs"/>
          <w:rtl/>
        </w:rPr>
        <w:t>". וכך גם ב</w:t>
      </w:r>
      <w:r>
        <w:rPr>
          <w:rtl/>
        </w:rPr>
        <w:t>מדרש תנחומא (בובר) פרשת וארא</w:t>
      </w:r>
      <w:r>
        <w:rPr>
          <w:rFonts w:hint="cs"/>
          <w:rtl/>
        </w:rPr>
        <w:t xml:space="preserve"> סימן יח</w:t>
      </w:r>
      <w:r w:rsidRPr="00704BFD">
        <w:rPr>
          <w:rFonts w:hint="cs"/>
          <w:rtl/>
        </w:rPr>
        <w:t xml:space="preserve"> </w:t>
      </w:r>
      <w:r>
        <w:rPr>
          <w:rFonts w:hint="cs"/>
          <w:rtl/>
        </w:rPr>
        <w:t>לפני מכת הארבה שגם בה נאמר "אלוהי העברים", ראה שם במקור. יש כאן קשר בין "אלוהי העברים" שנזכר בכל אחת מהמכות האלה (חסרה לנו רק מכת הדבר כאן) ובין הרעיון של מתן אפשרות תשובה גם לפרעה! מה יכול להיות קשר זה? האם זו תגובה על התכחשותו של פרעה ל"אלוהי העברים" כפי שראינו בתנחומא שמות ה לעיל? אין הקב"ה נוטר. אתה פרעה התכחשת ל"אלוהי העברים", אבל הוא שכעת מכה אותך, עושה זאת לא בפתע פתאם, לא כמו שאמר למשה מראש בסנה: "</w:t>
      </w:r>
      <w:r>
        <w:rPr>
          <w:rtl/>
        </w:rPr>
        <w:t>וְאָמַרְתָּ אֶל פַּרְעֹה כֹּה אָמַר ה' בְּנִי בְכֹרִי יִשְׂרָאֵל</w:t>
      </w:r>
      <w:r>
        <w:rPr>
          <w:rFonts w:hint="cs"/>
          <w:rtl/>
        </w:rPr>
        <w:t xml:space="preserve"> ... </w:t>
      </w:r>
      <w:r>
        <w:rPr>
          <w:rtl/>
        </w:rPr>
        <w:t>וַתְּמָאֵן לְשַׁלְּחוֹ הִנֵּה אָנֹכִי הֹרֵג אֶת בִּנְךָ בְּכֹרֶךָ</w:t>
      </w:r>
      <w:r>
        <w:rPr>
          <w:rFonts w:hint="cs"/>
          <w:rtl/>
        </w:rPr>
        <w:t xml:space="preserve">" (שמות ד כג), אלא בהרווחה, תוך מתן אפשרות לחזרה בתשובה או לפחות לשינוי דעתך. וכמעט הוספנו כאן את אחת מי"ג המידות: "עובר על פשע". אלוהי העברים </w:t>
      </w:r>
      <w:r>
        <w:rPr>
          <w:rtl/>
        </w:rPr>
        <w:t>–</w:t>
      </w:r>
      <w:r>
        <w:rPr>
          <w:rFonts w:hint="cs"/>
          <w:rtl/>
        </w:rPr>
        <w:t xml:space="preserve"> שעובר על פשע למי שיודע לעבור </w:t>
      </w:r>
      <w:r w:rsidR="006B2978">
        <w:rPr>
          <w:rFonts w:hint="cs"/>
          <w:rtl/>
        </w:rPr>
        <w:t xml:space="preserve">מצד לצד </w:t>
      </w:r>
      <w:r>
        <w:rPr>
          <w:rFonts w:hint="cs"/>
          <w:rtl/>
        </w:rPr>
        <w:t xml:space="preserve">ולהעביר על מידותיו (ראה דברינו </w:t>
      </w:r>
      <w:hyperlink r:id="rId4" w:history="1">
        <w:r w:rsidRPr="00240C29">
          <w:rPr>
            <w:rStyle w:val="Hyperlink"/>
            <w:rFonts w:hint="cs"/>
            <w:rtl/>
          </w:rPr>
          <w:t>מעביר על מידותיו</w:t>
        </w:r>
      </w:hyperlink>
      <w:r>
        <w:rPr>
          <w:rFonts w:hint="cs"/>
          <w:rtl/>
        </w:rPr>
        <w:t xml:space="preserve"> ביום הכיפורים).</w:t>
      </w:r>
    </w:p>
  </w:footnote>
  <w:footnote w:id="16">
    <w:p w14:paraId="3FAC3BE3" w14:textId="77777777" w:rsidR="00091F10" w:rsidRDefault="00091F10" w:rsidP="005F3E89">
      <w:pPr>
        <w:pStyle w:val="a3"/>
        <w:rPr>
          <w:rFonts w:hint="cs"/>
          <w:rtl/>
        </w:rPr>
      </w:pPr>
      <w:r>
        <w:rPr>
          <w:rStyle w:val="a5"/>
        </w:rPr>
        <w:footnoteRef/>
      </w:r>
      <w:r>
        <w:rPr>
          <w:rtl/>
        </w:rPr>
        <w:t xml:space="preserve"> </w:t>
      </w:r>
      <w:r>
        <w:rPr>
          <w:rFonts w:hint="cs"/>
          <w:rtl/>
        </w:rPr>
        <w:t xml:space="preserve">במקרא השם "בני ישראל" דומיננטי מאד. ככה פותח ספר שמות: "ואלה שמות בני ישראל" וככה הרבה בהמשך: "ויאנחו בני ישראל", "צעקת בני ישראל באה אלי" ועוד ועוד. גם ספר בראשית כבר משתמש הרבה במונח זה. לא מצאנו בכל המקרא "בני העברים". אבל המדרש מתעקש להזכיר כל העת שהם גם "עברים" ולא שכחו את מוצאם. והקרוב ביותר ל"בני העברים" הוא: "מילדי העברים זה", שאומרת בת פרעה! וכאן ממשיך המדרש את "אלוהי העברים" אל מעבר ים סוף! בריאה מחודשת של העם העברי. לא רק כצאצאי אברהם העברי (יוסף העברי שהבטחנו ונגיע אליו) והשפה העברית שלא שכחו במצרים, אלא אלה שעשו את המעבר בעצמם ונפרדו סופית ממצרים. בדומה לאברהם, עליו אומר מדרש </w:t>
      </w:r>
      <w:r>
        <w:rPr>
          <w:rtl/>
        </w:rPr>
        <w:t xml:space="preserve">בראשית רבה </w:t>
      </w:r>
      <w:r>
        <w:rPr>
          <w:rFonts w:hint="cs"/>
          <w:rtl/>
        </w:rPr>
        <w:t>מא</w:t>
      </w:r>
      <w:r w:rsidR="005F3E89">
        <w:rPr>
          <w:rFonts w:hint="cs"/>
          <w:rtl/>
        </w:rPr>
        <w:t xml:space="preserve"> </w:t>
      </w:r>
      <w:r>
        <w:rPr>
          <w:rFonts w:hint="cs"/>
          <w:rtl/>
        </w:rPr>
        <w:t>יג: "</w:t>
      </w:r>
      <w:r>
        <w:rPr>
          <w:rtl/>
        </w:rPr>
        <w:t xml:space="preserve">ויגד לאברהם העברי </w:t>
      </w:r>
      <w:r>
        <w:rPr>
          <w:rFonts w:hint="cs"/>
          <w:rtl/>
        </w:rPr>
        <w:t xml:space="preserve">- </w:t>
      </w:r>
      <w:r>
        <w:rPr>
          <w:rtl/>
        </w:rPr>
        <w:t>ר' יהודה א</w:t>
      </w:r>
      <w:r>
        <w:rPr>
          <w:rFonts w:hint="cs"/>
          <w:rtl/>
        </w:rPr>
        <w:t xml:space="preserve">ומר: </w:t>
      </w:r>
      <w:r>
        <w:rPr>
          <w:rtl/>
        </w:rPr>
        <w:t>כל העולם מעבר אחד והוא מעבר אחד</w:t>
      </w:r>
      <w:r>
        <w:rPr>
          <w:rFonts w:hint="cs"/>
          <w:rtl/>
        </w:rPr>
        <w:t>"</w:t>
      </w:r>
      <w:r>
        <w:rPr>
          <w:rtl/>
        </w:rPr>
        <w:t>,</w:t>
      </w:r>
      <w:r>
        <w:rPr>
          <w:rFonts w:hint="cs"/>
          <w:rtl/>
        </w:rPr>
        <w:t xml:space="preserve"> כך כעת גם בני ישראל </w:t>
      </w:r>
      <w:r>
        <w:rPr>
          <w:rtl/>
        </w:rPr>
        <w:t>–</w:t>
      </w:r>
      <w:r>
        <w:rPr>
          <w:rFonts w:hint="cs"/>
          <w:rtl/>
        </w:rPr>
        <w:t xml:space="preserve"> בני העברים שעשו, אמנם בדרך נס, את המעבר והפרידה הסופיים ממצרים. "אלוהי העברים נקרא עלינו" שנאמר לפרעה: "נלכה נא דרך שלושת ימים במדבר ונזבחה לה' אלוהינו". בקריעת ים סוף, תמו שלושת הימים שבעקבותיהם יצא פרעה לרדוף אחרי בני ישראל. קריעת ים סוף עשתה את החיץ ואת המעבר הגדול ממצרים למדבר ומעבדות וכל מחויבות שהיא לפרעה, לחירות ולקראת "תעבדון את האלהים על ההר הזה". הושלם המעבר. "אלוהי העברים" קיים את דברו. אבל האם נפרדנו גם מהתואר "עברים"?</w:t>
      </w:r>
    </w:p>
  </w:footnote>
  <w:footnote w:id="17">
    <w:p w14:paraId="4D823C85" w14:textId="77777777" w:rsidR="00091F10" w:rsidRDefault="00091F10">
      <w:pPr>
        <w:pStyle w:val="a3"/>
        <w:rPr>
          <w:rFonts w:hint="cs"/>
          <w:rtl/>
        </w:rPr>
      </w:pPr>
      <w:r>
        <w:rPr>
          <w:rStyle w:val="a5"/>
        </w:rPr>
        <w:footnoteRef/>
      </w:r>
      <w:r>
        <w:rPr>
          <w:rtl/>
        </w:rPr>
        <w:t xml:space="preserve"> </w:t>
      </w:r>
      <w:r>
        <w:rPr>
          <w:rFonts w:hint="cs"/>
          <w:rtl/>
        </w:rPr>
        <w:t xml:space="preserve">היינו עבד שהוא בן לאומה העברית </w:t>
      </w:r>
      <w:r>
        <w:rPr>
          <w:rtl/>
        </w:rPr>
        <w:t>–</w:t>
      </w:r>
      <w:r>
        <w:rPr>
          <w:rFonts w:hint="cs"/>
          <w:rtl/>
        </w:rPr>
        <w:t xml:space="preserve"> עבד שהוא עברי. ולא תאמר עבד גוי של אדון עברי כפי שהדרשה ממשיכה.</w:t>
      </w:r>
    </w:p>
  </w:footnote>
  <w:footnote w:id="18">
    <w:p w14:paraId="185897FB" w14:textId="77777777" w:rsidR="00091F10" w:rsidRDefault="00091F10" w:rsidP="0014512B">
      <w:pPr>
        <w:pStyle w:val="a3"/>
        <w:rPr>
          <w:rFonts w:hint="cs"/>
          <w:rtl/>
        </w:rPr>
      </w:pPr>
      <w:r>
        <w:rPr>
          <w:rStyle w:val="a5"/>
        </w:rPr>
        <w:footnoteRef/>
      </w:r>
      <w:r>
        <w:rPr>
          <w:rtl/>
        </w:rPr>
        <w:t xml:space="preserve"> </w:t>
      </w:r>
      <w:r>
        <w:rPr>
          <w:rFonts w:hint="cs"/>
          <w:rtl/>
        </w:rPr>
        <w:t xml:space="preserve">באה פרשת עבד עברי בספר דברים פרשת ראה ואומרת: "אחיך". אז ברור שמדובר בעברי.   </w:t>
      </w:r>
    </w:p>
  </w:footnote>
  <w:footnote w:id="19">
    <w:p w14:paraId="19CB2D9C" w14:textId="77777777" w:rsidR="00091F10" w:rsidRDefault="00091F10" w:rsidP="00EF11E4">
      <w:pPr>
        <w:pStyle w:val="a3"/>
        <w:rPr>
          <w:rFonts w:hint="cs"/>
        </w:rPr>
      </w:pPr>
      <w:r>
        <w:rPr>
          <w:rStyle w:val="a5"/>
        </w:rPr>
        <w:footnoteRef/>
      </w:r>
      <w:r>
        <w:rPr>
          <w:rtl/>
        </w:rPr>
        <w:t xml:space="preserve"> </w:t>
      </w:r>
      <w:r>
        <w:rPr>
          <w:rFonts w:hint="cs"/>
          <w:rtl/>
        </w:rPr>
        <w:t>בפרשת משפטים.</w:t>
      </w:r>
    </w:p>
  </w:footnote>
  <w:footnote w:id="20">
    <w:p w14:paraId="22A180B5" w14:textId="77777777" w:rsidR="00091F10" w:rsidRDefault="00091F10">
      <w:pPr>
        <w:pStyle w:val="a3"/>
        <w:rPr>
          <w:rFonts w:hint="cs"/>
          <w:rtl/>
        </w:rPr>
      </w:pPr>
      <w:r>
        <w:rPr>
          <w:rStyle w:val="a5"/>
        </w:rPr>
        <w:footnoteRef/>
      </w:r>
      <w:r>
        <w:rPr>
          <w:rtl/>
        </w:rPr>
        <w:t xml:space="preserve"> </w:t>
      </w:r>
      <w:r>
        <w:rPr>
          <w:rFonts w:hint="cs"/>
          <w:rtl/>
        </w:rPr>
        <w:t>בפרשת ראה.</w:t>
      </w:r>
    </w:p>
  </w:footnote>
  <w:footnote w:id="21">
    <w:p w14:paraId="28D35AB9" w14:textId="77777777" w:rsidR="00091F10" w:rsidRDefault="00091F10">
      <w:pPr>
        <w:pStyle w:val="a3"/>
        <w:rPr>
          <w:rFonts w:hint="cs"/>
          <w:rtl/>
        </w:rPr>
      </w:pPr>
      <w:r>
        <w:rPr>
          <w:rStyle w:val="a5"/>
        </w:rPr>
        <w:footnoteRef/>
      </w:r>
      <w:r>
        <w:rPr>
          <w:rtl/>
        </w:rPr>
        <w:t xml:space="preserve"> </w:t>
      </w:r>
      <w:r>
        <w:rPr>
          <w:rFonts w:hint="cs"/>
          <w:rtl/>
        </w:rPr>
        <w:t>את ההוכחה והראיה להלכה שמדובר בעבד מבני ישראל ולא גוי, סיימנו. אבל יש עוד דרשה נאה וסיוע על דרך האגדה והחידוד ('זכר') מדוע נקטה התורה בשם "עבד עברי" ולא "ישראלי" או "מבני ישראל", כלשונה בכל מקום.</w:t>
      </w:r>
    </w:p>
  </w:footnote>
  <w:footnote w:id="22">
    <w:p w14:paraId="4F4C432C" w14:textId="77777777" w:rsidR="00091F10" w:rsidRDefault="00091F10">
      <w:pPr>
        <w:pStyle w:val="a3"/>
        <w:rPr>
          <w:rFonts w:hint="cs"/>
        </w:rPr>
      </w:pPr>
      <w:r>
        <w:rPr>
          <w:rStyle w:val="a5"/>
        </w:rPr>
        <w:footnoteRef/>
      </w:r>
      <w:r>
        <w:rPr>
          <w:rtl/>
        </w:rPr>
        <w:t xml:space="preserve"> </w:t>
      </w:r>
      <w:r>
        <w:rPr>
          <w:rFonts w:hint="cs"/>
          <w:rtl/>
        </w:rPr>
        <w:t xml:space="preserve">ומדרש </w:t>
      </w:r>
      <w:r>
        <w:rPr>
          <w:rtl/>
        </w:rPr>
        <w:t>פסיקתא זוטרתא (לקח טוב) שמות פרשת משפטים פרק כא</w:t>
      </w:r>
      <w:r>
        <w:rPr>
          <w:rFonts w:hint="cs"/>
          <w:rtl/>
        </w:rPr>
        <w:t xml:space="preserve"> מוסיף עוד "עבריים" שמתקשרים לעבד "עברי" ולתזכורת ההיסטורית של פרשת עבד עברי שבראש פרשת משפטים: "</w:t>
      </w:r>
      <w:r>
        <w:rPr>
          <w:rtl/>
        </w:rPr>
        <w:t>עבד עברי. זה ישראל שנמכר לך, ולא עבד נכרי שהוא של עברי</w:t>
      </w:r>
      <w:r>
        <w:rPr>
          <w:rFonts w:hint="cs"/>
          <w:rtl/>
        </w:rPr>
        <w:t>.</w:t>
      </w:r>
      <w:r>
        <w:rPr>
          <w:rtl/>
        </w:rPr>
        <w:t xml:space="preserve"> ואתה קורא בו עבד עברי, כלומר עבד של עברי</w:t>
      </w:r>
      <w:r>
        <w:rPr>
          <w:rFonts w:hint="cs"/>
          <w:rtl/>
        </w:rPr>
        <w:t>,</w:t>
      </w:r>
      <w:r>
        <w:rPr>
          <w:rtl/>
        </w:rPr>
        <w:t xml:space="preserve"> אלא הוא ישראל בעצמו</w:t>
      </w:r>
      <w:r>
        <w:rPr>
          <w:rFonts w:hint="cs"/>
          <w:rtl/>
        </w:rPr>
        <w:t>.</w:t>
      </w:r>
      <w:r>
        <w:rPr>
          <w:rtl/>
        </w:rPr>
        <w:t xml:space="preserve"> ואומר עברי על שם שנקראו ישראל עברים במצרים, שנאמר</w:t>
      </w:r>
      <w:r>
        <w:rPr>
          <w:rFonts w:hint="cs"/>
          <w:rtl/>
        </w:rPr>
        <w:t>:</w:t>
      </w:r>
      <w:r>
        <w:rPr>
          <w:rtl/>
        </w:rPr>
        <w:t xml:space="preserve"> אלהי העבריים שלחני אליך (שמות ז טז), ואומר</w:t>
      </w:r>
      <w:r>
        <w:rPr>
          <w:rFonts w:hint="cs"/>
          <w:rtl/>
        </w:rPr>
        <w:t>:</w:t>
      </w:r>
      <w:r>
        <w:rPr>
          <w:rtl/>
        </w:rPr>
        <w:t xml:space="preserve"> ראו הביא לנו איש עברי לצחק בנו (בראשית לט יד), בא אלי העבד העברי (שם שם יז), ונקרא על שם אברהם, שנאמר ויגד לאברם העברי (שם יד יג), על שם עבר בן שלח בן ארפכשד בן שם בן נח, שהוא לימד את יעקב אבינו ארבע עשרה שנה</w:t>
      </w:r>
      <w:r>
        <w:rPr>
          <w:rFonts w:hint="cs"/>
          <w:rtl/>
        </w:rPr>
        <w:t xml:space="preserve">". "אלוהי העברים" שנזכר ביציאת מצרים מתחבר לפרשת "עבד עברי" שהיא המצווה הראשונה בפרשת משפטים מיד לאחר מתן תורה. במצווה זו באה התורה להזכירנו שהן האדון והן העבד הם 'עברים' שאבותיהם היו עבדים במצרים. כולם מצאצאי העבדים העברים ש"אלוהי העברים" גאלם והוציאם מעבדות לחירות. בחירות זו, האידיאל הוא כמובן שאף אדם לא יימכר שוב לעבד (ולא ימכור את בתו לאמה!) משום שהחברה תדאג שלא יהיו בה אנשים עניים שיימכרו בחובם או בגניבתם (אלה שתי הסיבות לעבדות: מוכר עצמו שאין לו מה לאכול או שמכרוהו בית דין כי גנב ואין לו להחזיר). אידיאל זה לא תמיד מצליח להתממש ("כי לא יחדל אביון מקרב הארץ"). התורה היא ריאלית ומכירה באפשרות של ירידה. אך ירידה ולא התדרדרות. יש מצב של עבד עברי לאיש עברי (ישראלי), אך שניהם צריכים לזכור את "אלוהי העברים" שהוציאם לחירות, כולנו בני "אברהם העברי": האדון שיתנהג כשורה, והעבד שלא יירצע לעבד עולם (עד היובל). וכבר הארכנו במוטיב זה בדברינו </w:t>
      </w:r>
      <w:hyperlink r:id="rId5" w:history="1">
        <w:r w:rsidRPr="0014512B">
          <w:rPr>
            <w:rStyle w:val="Hyperlink"/>
            <w:rFonts w:hint="cs"/>
            <w:rtl/>
          </w:rPr>
          <w:t>פתח במשפט עבד עברי</w:t>
        </w:r>
      </w:hyperlink>
      <w:r>
        <w:rPr>
          <w:rFonts w:hint="cs"/>
          <w:rtl/>
        </w:rPr>
        <w:t xml:space="preserve"> בפרשת משפטים. ראה גם </w:t>
      </w:r>
      <w:hyperlink r:id="rId6" w:history="1">
        <w:r w:rsidRPr="003C59D5">
          <w:rPr>
            <w:rStyle w:val="Hyperlink"/>
            <w:rFonts w:hint="cs"/>
            <w:rtl/>
          </w:rPr>
          <w:t>אוזן ששמעה בסיני</w:t>
        </w:r>
      </w:hyperlink>
      <w:r>
        <w:rPr>
          <w:rFonts w:hint="cs"/>
          <w:rtl/>
        </w:rPr>
        <w:t xml:space="preserve"> שם.</w:t>
      </w:r>
    </w:p>
  </w:footnote>
  <w:footnote w:id="23">
    <w:p w14:paraId="3BB9D244" w14:textId="77777777" w:rsidR="00091F10" w:rsidRDefault="00091F10" w:rsidP="00A54427">
      <w:pPr>
        <w:pStyle w:val="a3"/>
        <w:rPr>
          <w:rFonts w:hint="cs"/>
        </w:rPr>
      </w:pPr>
      <w:r>
        <w:rPr>
          <w:rStyle w:val="a5"/>
        </w:rPr>
        <w:footnoteRef/>
      </w:r>
      <w:r>
        <w:rPr>
          <w:rtl/>
        </w:rPr>
        <w:t xml:space="preserve"> </w:t>
      </w:r>
      <w:r>
        <w:rPr>
          <w:rFonts w:hint="cs"/>
          <w:rtl/>
        </w:rPr>
        <w:t>במלחמה עם הפלשתים בתחילת ספר שמואל א, בימי עלי, בה נשבה ארון הברית. כאן לא נזכר בפירוש "אלוהי העברים", אבל הלשון מאד קרובה. הפלשתים מכנים את בני ישראל "העברים" (כך אגב גם מלחמת שאול ויונתן בשמואל א פרק יג, ראה גם שם פרק כט) ומזכירים את "האלוהים האדירים ... הם האלהים המכים את מצרים בכל מכה וכו' ", וכבר הערנו שבכל מכות מצרים כתוב "אלוהי העברים". נראה שאפשר לפיכך למנות גם מקור זה כמזכיר את "אלוהי העברים". האם זה סוף פסוק? האם נמצא עוד "אלוהי העברים" במקרא או במדרש הדורש אותו?</w:t>
      </w:r>
    </w:p>
  </w:footnote>
  <w:footnote w:id="24">
    <w:p w14:paraId="62C44807" w14:textId="77777777" w:rsidR="00091F10" w:rsidRDefault="00091F10" w:rsidP="00A54427">
      <w:pPr>
        <w:pStyle w:val="a3"/>
        <w:rPr>
          <w:rFonts w:hint="cs"/>
          <w:rtl/>
        </w:rPr>
      </w:pPr>
      <w:r>
        <w:rPr>
          <w:rStyle w:val="a5"/>
        </w:rPr>
        <w:footnoteRef/>
      </w:r>
      <w:r>
        <w:rPr>
          <w:rtl/>
        </w:rPr>
        <w:t xml:space="preserve"> </w:t>
      </w:r>
      <w:r>
        <w:rPr>
          <w:rFonts w:hint="cs"/>
          <w:rtl/>
        </w:rPr>
        <w:t>הבדלי הלשון יוצרים את הבדלי האמונה בעולם הפוליתאיסטי של ריבוי אלילים. מה שמתקשר מחד גיסא עם פרעה שמחפש את "אלוהי העברים" בבית גנזיו, ומאידך גיסא, לבני ישראל של</w:t>
      </w:r>
      <w:r w:rsidR="00A54427">
        <w:rPr>
          <w:rFonts w:hint="cs"/>
          <w:rtl/>
        </w:rPr>
        <w:t>א</w:t>
      </w:r>
      <w:r>
        <w:rPr>
          <w:rFonts w:hint="cs"/>
          <w:rtl/>
        </w:rPr>
        <w:t xml:space="preserve"> שינו את לשונם. הלשון והשפה הם דבר מקודש!</w:t>
      </w:r>
    </w:p>
  </w:footnote>
  <w:footnote w:id="25">
    <w:p w14:paraId="1F0C1FC5" w14:textId="77777777" w:rsidR="00091F10" w:rsidRDefault="00091F10" w:rsidP="00A54427">
      <w:pPr>
        <w:pStyle w:val="a3"/>
        <w:rPr>
          <w:rFonts w:hint="cs"/>
        </w:rPr>
      </w:pPr>
      <w:r>
        <w:rPr>
          <w:rStyle w:val="a5"/>
        </w:rPr>
        <w:footnoteRef/>
      </w:r>
      <w:r>
        <w:rPr>
          <w:rtl/>
        </w:rPr>
        <w:t xml:space="preserve"> </w:t>
      </w:r>
      <w:r>
        <w:rPr>
          <w:rFonts w:hint="cs"/>
          <w:rtl/>
        </w:rPr>
        <w:t>וכך גם במדרש תנחומא פרשת ויקרא סימן ח בלשון די מקבילה. ראה שם. הנה חזרנו שוב למעבר בים סוף! "אלוהי העברים" שחצב מעבר בים סוף והעביר בבטחה את בניו בין גזריו אל העבר השני לחירות ופדות, הוא זה שיעביר את הסערה מעל האניה בה בורח יונה ובה מצויים שבעים נציגים של כל אחת מהלשונות והאמונות של העולם דאז. כך בפיו של רב החובל</w:t>
      </w:r>
      <w:r w:rsidR="006B2978">
        <w:rPr>
          <w:rFonts w:hint="cs"/>
          <w:rtl/>
        </w:rPr>
        <w:t>! זאת ועוד, יונה העברי הוא שיחזור ויקרא לאנשי נינוה לחזור בתשובה, אם ירצה או ולא ירצה, וייכנס לדורות להפטרת תפילת מנחה ביום הכיפורים. שוב קשר בין "עברי" ובין תשובה.</w:t>
      </w:r>
      <w:r>
        <w:rPr>
          <w:rFonts w:hint="cs"/>
          <w:rtl/>
        </w:rPr>
        <w:t xml:space="preserve"> ואם נתארך את יונה עפ"י הופעתו בספר מלכים ב פרק יד, הם ימי מלכותו של ירבעם השני בנו של יואש מלך ישראל, הרי לנו האזכור המאוחר וכנראה האחרון של איש עברי (במקרא) ושל אלוהי העברים (במדרש). אזכור זה חובר עם "בני עבר" </w:t>
      </w:r>
      <w:r w:rsidR="00A54427">
        <w:rPr>
          <w:rFonts w:hint="cs"/>
          <w:rtl/>
        </w:rPr>
        <w:t xml:space="preserve">(אשור) </w:t>
      </w:r>
      <w:r>
        <w:rPr>
          <w:rFonts w:hint="cs"/>
          <w:rtl/>
        </w:rPr>
        <w:t xml:space="preserve">שקדמו ל"אברהם העברי" ושפרשו ממעשה מגדל בבל ודור הפלגה ולפיכך נשלח אליהם יונה הנביא להחזירם בתשובה. ראה </w:t>
      </w:r>
      <w:r>
        <w:rPr>
          <w:rtl/>
        </w:rPr>
        <w:t>מדרש אגדה (בובר) בראשית פרשת נח פרק י</w:t>
      </w:r>
      <w:r>
        <w:rPr>
          <w:rFonts w:hint="cs"/>
          <w:rtl/>
        </w:rPr>
        <w:t xml:space="preserve"> </w:t>
      </w:r>
      <w:r>
        <w:rPr>
          <w:rtl/>
        </w:rPr>
        <w:t>סימן יא</w:t>
      </w:r>
      <w:r>
        <w:rPr>
          <w:rFonts w:hint="cs"/>
          <w:rtl/>
        </w:rPr>
        <w:t>: " ...</w:t>
      </w:r>
      <w:r>
        <w:rPr>
          <w:rtl/>
        </w:rPr>
        <w:t xml:space="preserve"> לכך כשחטאו בני נינוה אמר הקב"ה ליונה בן אמתי שילך לשם וינבא עליהם, אמר לו הקב"ה</w:t>
      </w:r>
      <w:r w:rsidR="00A54427">
        <w:rPr>
          <w:rFonts w:hint="cs"/>
          <w:rtl/>
        </w:rPr>
        <w:t>:</w:t>
      </w:r>
      <w:r>
        <w:rPr>
          <w:rtl/>
        </w:rPr>
        <w:t xml:space="preserve"> אביהם יצא מארצו לכבודי, לכך לך בשליחות אל בני עירו</w:t>
      </w:r>
      <w:r>
        <w:rPr>
          <w:rFonts w:hint="cs"/>
          <w:rtl/>
        </w:rPr>
        <w:t xml:space="preserve">". וכבר הזכרנו עניין זה בדברינו </w:t>
      </w:r>
      <w:hyperlink r:id="rId7" w:history="1">
        <w:r w:rsidRPr="00E42219">
          <w:rPr>
            <w:rStyle w:val="Hyperlink"/>
            <w:rFonts w:hint="cs"/>
            <w:rtl/>
          </w:rPr>
          <w:t>אברהם ודור הפלגה</w:t>
        </w:r>
      </w:hyperlink>
      <w:r>
        <w:rPr>
          <w:rFonts w:hint="cs"/>
          <w:rtl/>
        </w:rPr>
        <w:t xml:space="preserve"> בפרשת נח וכן </w:t>
      </w:r>
      <w:hyperlink r:id="rId8" w:history="1">
        <w:r w:rsidRPr="00E42219">
          <w:rPr>
            <w:rStyle w:val="Hyperlink"/>
            <w:rFonts w:hint="cs"/>
            <w:rtl/>
          </w:rPr>
          <w:t>אנשי נינוה</w:t>
        </w:r>
      </w:hyperlink>
      <w:r>
        <w:rPr>
          <w:rFonts w:hint="cs"/>
          <w:rtl/>
        </w:rPr>
        <w:t xml:space="preserve"> ביום הכיפורים.</w:t>
      </w:r>
    </w:p>
  </w:footnote>
  <w:footnote w:id="26">
    <w:p w14:paraId="2F2B7945" w14:textId="77777777" w:rsidR="00091F10" w:rsidRDefault="00091F10">
      <w:pPr>
        <w:pStyle w:val="a3"/>
        <w:rPr>
          <w:rFonts w:hint="cs"/>
          <w:rtl/>
        </w:rPr>
      </w:pPr>
      <w:r>
        <w:rPr>
          <w:rStyle w:val="a5"/>
        </w:rPr>
        <w:footnoteRef/>
      </w:r>
      <w:r>
        <w:rPr>
          <w:rtl/>
        </w:rPr>
        <w:t xml:space="preserve"> </w:t>
      </w:r>
      <w:r>
        <w:rPr>
          <w:rFonts w:hint="cs"/>
          <w:rtl/>
        </w:rPr>
        <w:t>נעבור לפרשני המקרא, ככל שיותיר לנו הזמן והמקום.</w:t>
      </w:r>
    </w:p>
  </w:footnote>
  <w:footnote w:id="27">
    <w:p w14:paraId="31D82874" w14:textId="77777777" w:rsidR="00091F10" w:rsidRDefault="00091F10" w:rsidP="00A54427">
      <w:pPr>
        <w:pStyle w:val="a3"/>
        <w:rPr>
          <w:rFonts w:hint="cs"/>
          <w:rtl/>
        </w:rPr>
      </w:pPr>
      <w:r>
        <w:rPr>
          <w:rStyle w:val="a5"/>
        </w:rPr>
        <w:footnoteRef/>
      </w:r>
      <w:r>
        <w:rPr>
          <w:rtl/>
        </w:rPr>
        <w:t xml:space="preserve"> </w:t>
      </w:r>
      <w:r>
        <w:rPr>
          <w:rFonts w:hint="cs"/>
          <w:rtl/>
        </w:rPr>
        <w:t xml:space="preserve">כמו כן מפרש </w:t>
      </w:r>
      <w:r>
        <w:rPr>
          <w:rtl/>
        </w:rPr>
        <w:t xml:space="preserve">רשב"ם </w:t>
      </w:r>
      <w:r>
        <w:rPr>
          <w:rFonts w:hint="cs"/>
          <w:rtl/>
        </w:rPr>
        <w:t>ב</w:t>
      </w:r>
      <w:r>
        <w:rPr>
          <w:rtl/>
        </w:rPr>
        <w:t>שמות ג</w:t>
      </w:r>
      <w:r>
        <w:rPr>
          <w:rFonts w:hint="cs"/>
          <w:rtl/>
        </w:rPr>
        <w:t xml:space="preserve"> יח: "</w:t>
      </w:r>
      <w:r>
        <w:rPr>
          <w:rtl/>
        </w:rPr>
        <w:t>אלהי העבריים - שהרי מעברי הנהר באו הנה ואלהי מלכותם צריכים לעבוד</w:t>
      </w:r>
      <w:r>
        <w:rPr>
          <w:rFonts w:hint="cs"/>
          <w:rtl/>
        </w:rPr>
        <w:t xml:space="preserve">". זו גישה מאד 'ארצית' וחסרת כל שגב. אתה פרעה היושב בצד המערבי של הקשת הפוריה, היא העולם שהתנ"ך מתמקד בו, שמעת ומכיר שיש גם 'אי שם' בקדם, מעבר לנהר (נהר הפרת שעד שם הגיעו לעתים צבאות מצרים), בני עבר הנהר ויש להם את אלוהיהם והם צריכים לעבוד אותו. ראה בכיוון זה גם פירוש </w:t>
      </w:r>
      <w:r>
        <w:rPr>
          <w:rtl/>
        </w:rPr>
        <w:t>ספורנו</w:t>
      </w:r>
      <w:r>
        <w:rPr>
          <w:rFonts w:hint="cs"/>
          <w:rtl/>
        </w:rPr>
        <w:t>: "</w:t>
      </w:r>
      <w:r>
        <w:rPr>
          <w:rtl/>
        </w:rPr>
        <w:t>אלהי העברים. על שאמרת מי הוא זה, הנה הוא אלהי העברים המפורסמים המחזיקים בדעות עבר</w:t>
      </w:r>
      <w:r>
        <w:rPr>
          <w:rFonts w:hint="cs"/>
          <w:rtl/>
        </w:rPr>
        <w:t>"</w:t>
      </w:r>
      <w:r w:rsidR="000A43E8">
        <w:rPr>
          <w:rFonts w:hint="cs"/>
          <w:rtl/>
        </w:rPr>
        <w:t xml:space="preserve">, ופירוש </w:t>
      </w:r>
      <w:r w:rsidR="000A43E8">
        <w:rPr>
          <w:rtl/>
        </w:rPr>
        <w:t>עקידת יצחק שמות שער לה (פרשת שמות-וארא)</w:t>
      </w:r>
      <w:r w:rsidR="000A43E8">
        <w:rPr>
          <w:rFonts w:hint="cs"/>
          <w:rtl/>
        </w:rPr>
        <w:t xml:space="preserve"> </w:t>
      </w:r>
      <w:r w:rsidR="000A43E8">
        <w:rPr>
          <w:rtl/>
        </w:rPr>
        <w:t>(טז)</w:t>
      </w:r>
      <w:r w:rsidR="000A43E8">
        <w:rPr>
          <w:rFonts w:hint="cs"/>
          <w:rtl/>
        </w:rPr>
        <w:t>:</w:t>
      </w:r>
      <w:r w:rsidR="000A43E8">
        <w:rPr>
          <w:rtl/>
        </w:rPr>
        <w:t xml:space="preserve"> </w:t>
      </w:r>
      <w:r w:rsidR="000A43E8">
        <w:rPr>
          <w:rFonts w:hint="cs"/>
          <w:rtl/>
        </w:rPr>
        <w:t>"</w:t>
      </w:r>
      <w:r w:rsidR="000A43E8">
        <w:rPr>
          <w:rtl/>
        </w:rPr>
        <w:t>ויאמרו אלהי העברים וגו' הודיעו לו כי זה אשר נקרא עליהם הוא אלהי העברים אשר פרסם אותו אברהם העברי אבי יח</w:t>
      </w:r>
      <w:r w:rsidR="00A54427">
        <w:rPr>
          <w:rFonts w:hint="cs"/>
          <w:rtl/>
        </w:rPr>
        <w:t>ו</w:t>
      </w:r>
      <w:r w:rsidR="000A43E8">
        <w:rPr>
          <w:rtl/>
        </w:rPr>
        <w:t>סם</w:t>
      </w:r>
      <w:r w:rsidR="000A43E8">
        <w:rPr>
          <w:rFonts w:hint="cs"/>
          <w:rtl/>
        </w:rPr>
        <w:t>"</w:t>
      </w:r>
      <w:r>
        <w:rPr>
          <w:rFonts w:hint="cs"/>
          <w:rtl/>
        </w:rPr>
        <w:t xml:space="preserve">. כאילו מצופה מפרעה שיכבד דתות ואמונות אחרות ומה שאולי גם הולם את המדרשים שפרעה מחפש בבית גנזיו את "אלוהי העברים" ולא מוצא או שמא לא רוצה למצוא. לאור 'הנמכה' זו, אפשר אולי להבין שמשה ואהרון שינו מדעת עצמם לשם נשגב יותר, כפי שכבר הצענו בהערה 6 לעיל על פירוש פסיקתא זוטרתא שמות ז כו, אך כשראו שפרעה לא מתרשם מכך, הם מנמיכים ופונים לרגש הדתי הפוליתאיסטי אולי גם הפלורליסטי שלו. ואולי כעת מבינים </w:t>
      </w:r>
      <w:r w:rsidR="00A54427">
        <w:rPr>
          <w:rFonts w:hint="cs"/>
          <w:rtl/>
        </w:rPr>
        <w:t xml:space="preserve">משה ואהרון </w:t>
      </w:r>
      <w:r>
        <w:rPr>
          <w:rFonts w:hint="cs"/>
          <w:rtl/>
        </w:rPr>
        <w:t>מדוע צוו לכתחילה לבוא בשם "אלוהי העברים", מה שמתחבר עם "ויחוגו לי במדבר", "נלכה דרך שלושת ימים", "פן יפגענו" וכו'.</w:t>
      </w:r>
    </w:p>
  </w:footnote>
  <w:footnote w:id="28">
    <w:p w14:paraId="4C94C28E" w14:textId="77777777" w:rsidR="00091F10" w:rsidRDefault="00091F10" w:rsidP="000A43E8">
      <w:pPr>
        <w:pStyle w:val="a3"/>
        <w:rPr>
          <w:rFonts w:hint="cs"/>
          <w:rtl/>
        </w:rPr>
      </w:pPr>
      <w:r>
        <w:rPr>
          <w:rStyle w:val="a5"/>
        </w:rPr>
        <w:footnoteRef/>
      </w:r>
      <w:r>
        <w:rPr>
          <w:rtl/>
        </w:rPr>
        <w:t xml:space="preserve"> </w:t>
      </w:r>
      <w:r>
        <w:rPr>
          <w:rFonts w:hint="cs"/>
          <w:rtl/>
        </w:rPr>
        <w:t>בפירושו ל</w:t>
      </w:r>
      <w:r>
        <w:rPr>
          <w:rtl/>
        </w:rPr>
        <w:t xml:space="preserve">בראשית </w:t>
      </w:r>
      <w:r>
        <w:rPr>
          <w:rFonts w:hint="cs"/>
          <w:rtl/>
        </w:rPr>
        <w:t xml:space="preserve">י כא, פרשת נח, בתולדותיו של שם אחר המבול, יורד אבן עזרא לשורשי השם "אלוהי העברים" שבא מעבר בנו של שם. אבל יחד עם ה' (שם הווי"ה) שהוא השם של כל בני עבר ש"אין למעלה הימנו". עם שם זה מצטווה משה לבוא לפני פרעה. כאן, נראה שאבן עזרא מפרש בדומה לרשב"ם, אבל בדגש על שם הווי"ה. וכבר הערנו שגם פוטיפר רואה אצל יוסף כי ה' אתו, היינו שהמצרים ידעו שיש אלוה לבני עבר וגם </w:t>
      </w:r>
      <w:r w:rsidR="00A54427">
        <w:rPr>
          <w:rFonts w:hint="cs"/>
          <w:rtl/>
        </w:rPr>
        <w:t xml:space="preserve">ידעו </w:t>
      </w:r>
      <w:r>
        <w:rPr>
          <w:rFonts w:hint="cs"/>
          <w:rtl/>
        </w:rPr>
        <w:t>מה שמו. אז באמת למה לא באו משה ואהרון לכתחילה</w:t>
      </w:r>
      <w:r w:rsidR="000A43E8">
        <w:rPr>
          <w:rFonts w:hint="cs"/>
          <w:rtl/>
        </w:rPr>
        <w:t xml:space="preserve"> עם שם זה</w:t>
      </w:r>
      <w:r>
        <w:rPr>
          <w:rFonts w:hint="cs"/>
          <w:rtl/>
        </w:rPr>
        <w:t>?</w:t>
      </w:r>
    </w:p>
  </w:footnote>
  <w:footnote w:id="29">
    <w:p w14:paraId="01F8A851" w14:textId="77777777" w:rsidR="00A54427" w:rsidRDefault="00A54427" w:rsidP="00A54427">
      <w:pPr>
        <w:pStyle w:val="a3"/>
        <w:rPr>
          <w:rFonts w:hint="cs"/>
          <w:rtl/>
        </w:rPr>
      </w:pPr>
      <w:r>
        <w:rPr>
          <w:rStyle w:val="a5"/>
        </w:rPr>
        <w:footnoteRef/>
      </w:r>
      <w:r>
        <w:rPr>
          <w:rtl/>
        </w:rPr>
        <w:t xml:space="preserve"> </w:t>
      </w:r>
      <w:r>
        <w:rPr>
          <w:rFonts w:hint="cs"/>
          <w:rtl/>
        </w:rPr>
        <w:t>בפסוק כתוב: "אלוהי העברים" ולא ברור מי שיבש כאן לכתוב: "ה' אלוהי העברים". עניין זה נראה להלן ברמב"ן.</w:t>
      </w:r>
    </w:p>
  </w:footnote>
  <w:footnote w:id="30">
    <w:p w14:paraId="3B5DE007" w14:textId="77777777" w:rsidR="00091F10" w:rsidRDefault="00091F10" w:rsidP="00BA535D">
      <w:pPr>
        <w:pStyle w:val="a3"/>
        <w:rPr>
          <w:rFonts w:hint="cs"/>
          <w:rtl/>
        </w:rPr>
      </w:pPr>
      <w:r>
        <w:rPr>
          <w:rStyle w:val="a5"/>
        </w:rPr>
        <w:footnoteRef/>
      </w:r>
      <w:r>
        <w:rPr>
          <w:rtl/>
        </w:rPr>
        <w:t xml:space="preserve"> </w:t>
      </w:r>
      <w:r>
        <w:rPr>
          <w:rFonts w:hint="cs"/>
          <w:rtl/>
        </w:rPr>
        <w:t>כשאבן עזרא מגיע בפירושו לפרשת משפטים, לדין עבד עברי, הוא מאריך מאד להסביר שלמרות שורשי השם עברי בבני עבר, בתורה, בפרט בכל הקשור לדינים ומצוות, עברי הוא שם נרדף לישראלי (יהודי בימינו). דבריו הם חיזוק פרשני למדרש מכילתא לעיל על עבד עברי. אחת הראיות שאבן עזרא מביא לחיזוק דבריו היא מפרשתנו. אם משה ואהרון אומרים "אלוהי ישראל" במקום "אלוהי העברים" כפי שנצטוו לומר, אין זה אלא מפני שזה אותו השם: "אלוהי העברים כמו אלוהי ישראל". נראה שיש בעיה קטנה בהלימת שני פירושי אבן עזרא אלה בקשר לפסוקים בפרשתנו (לא בין פרשת נח ספר בראשית ופרשת משפטים ספר שמות, אלה עולמות שונים) ונשמח לשמוע פתרונים משואבי המים. אפשר שהפתרון הוא בהצמדת ה' (שם הוויה) לאלוהי ישראל או לאלוהי העברים</w:t>
      </w:r>
      <w:r w:rsidR="00DA4F87">
        <w:rPr>
          <w:rFonts w:hint="cs"/>
          <w:rtl/>
        </w:rPr>
        <w:t xml:space="preserve"> (ראה הערה קודמת)</w:t>
      </w:r>
      <w:r>
        <w:rPr>
          <w:rFonts w:hint="cs"/>
          <w:rtl/>
        </w:rPr>
        <w:t xml:space="preserve">. ברגע שאתה אומר שם הווי"ה ברור שהכוונה לכל אותם צאצאי שם ועבר שמחזיקים בשם זה והם בני האבות. כמו שמפרש </w:t>
      </w:r>
      <w:r>
        <w:rPr>
          <w:rtl/>
        </w:rPr>
        <w:t>אבן עזרא</w:t>
      </w:r>
      <w:r>
        <w:rPr>
          <w:rFonts w:hint="cs"/>
          <w:rtl/>
        </w:rPr>
        <w:t xml:space="preserve"> ב</w:t>
      </w:r>
      <w:r>
        <w:rPr>
          <w:rtl/>
        </w:rPr>
        <w:t>שמות ה</w:t>
      </w:r>
      <w:r>
        <w:rPr>
          <w:rFonts w:hint="cs"/>
          <w:rtl/>
        </w:rPr>
        <w:t xml:space="preserve"> ג ומכוון כבר לפרשת משפטים: "</w:t>
      </w:r>
      <w:r>
        <w:rPr>
          <w:rtl/>
        </w:rPr>
        <w:t>ויאמרו זה השם הוא אלהי העברים שהיו יודעים והוא אברהם הנקרא עברי, ויצחק בנו, ויעקב ובניו כאשר אפרש בפסוק כי תקנה עבד עברי</w:t>
      </w:r>
      <w:r>
        <w:rPr>
          <w:rFonts w:hint="cs"/>
          <w:rtl/>
        </w:rPr>
        <w:t xml:space="preserve">". </w:t>
      </w:r>
      <w:r w:rsidR="00DA4F87">
        <w:rPr>
          <w:rFonts w:hint="cs"/>
          <w:rtl/>
        </w:rPr>
        <w:t xml:space="preserve">כך או כך, </w:t>
      </w:r>
      <w:r>
        <w:rPr>
          <w:rFonts w:hint="cs"/>
          <w:rtl/>
        </w:rPr>
        <w:t>נראה שדברי אבן עזרא צריכים עיון נוסף.</w:t>
      </w:r>
    </w:p>
  </w:footnote>
  <w:footnote w:id="31">
    <w:p w14:paraId="1B6833A8" w14:textId="77777777" w:rsidR="00091F10" w:rsidRDefault="00091F10">
      <w:pPr>
        <w:pStyle w:val="a3"/>
        <w:rPr>
          <w:rFonts w:hint="cs"/>
        </w:rPr>
      </w:pPr>
      <w:r>
        <w:rPr>
          <w:rStyle w:val="a5"/>
        </w:rPr>
        <w:footnoteRef/>
      </w:r>
      <w:r>
        <w:rPr>
          <w:rtl/>
        </w:rPr>
        <w:t xml:space="preserve"> </w:t>
      </w:r>
      <w:r>
        <w:rPr>
          <w:rFonts w:hint="cs"/>
          <w:rtl/>
        </w:rPr>
        <w:t>שמשה אומר לפרעה שהוא מפחד ש"אלוהי העברים" יפגע בנו.</w:t>
      </w:r>
    </w:p>
  </w:footnote>
  <w:footnote w:id="32">
    <w:p w14:paraId="0792669D" w14:textId="77777777" w:rsidR="00091F10" w:rsidRDefault="00091F10">
      <w:pPr>
        <w:pStyle w:val="a3"/>
        <w:rPr>
          <w:rFonts w:hint="cs"/>
          <w:rtl/>
        </w:rPr>
      </w:pPr>
      <w:r>
        <w:rPr>
          <w:rStyle w:val="a5"/>
        </w:rPr>
        <w:footnoteRef/>
      </w:r>
      <w:r>
        <w:rPr>
          <w:rtl/>
        </w:rPr>
        <w:t xml:space="preserve"> </w:t>
      </w:r>
      <w:r>
        <w:rPr>
          <w:rFonts w:hint="cs"/>
          <w:rtl/>
        </w:rPr>
        <w:t>פרעה הקודם שהוריש לו את המלוכה. תלוי בפירושים השונים לפסוק: "ויקם מלך חדש על מצרים". ראה רש"י על הפסוק.</w:t>
      </w:r>
    </w:p>
  </w:footnote>
  <w:footnote w:id="33">
    <w:p w14:paraId="16773974" w14:textId="77777777" w:rsidR="00091F10" w:rsidRDefault="00091F10" w:rsidP="00013E70">
      <w:pPr>
        <w:pStyle w:val="a3"/>
        <w:rPr>
          <w:rFonts w:hint="cs"/>
          <w:rtl/>
        </w:rPr>
      </w:pPr>
      <w:r>
        <w:rPr>
          <w:rStyle w:val="a5"/>
        </w:rPr>
        <w:footnoteRef/>
      </w:r>
      <w:r>
        <w:rPr>
          <w:rtl/>
        </w:rPr>
        <w:t xml:space="preserve"> </w:t>
      </w:r>
      <w:r>
        <w:rPr>
          <w:rFonts w:hint="cs"/>
          <w:rtl/>
        </w:rPr>
        <w:t>כמו שהקב"ה אומר למשה בראש פרשתנו: "</w:t>
      </w:r>
      <w:r>
        <w:rPr>
          <w:rtl/>
        </w:rPr>
        <w:t>וָאֵרָא אֶל אַבְרָהָם אֶל יִצְחָק וְאֶל יַעֲקֹב בְּאֵל שַׁדָּי וּשְׁמִי ה' לֹא נוֹדַעְתִּי לָהֶם</w:t>
      </w:r>
      <w:r>
        <w:rPr>
          <w:rFonts w:hint="cs"/>
          <w:rtl/>
        </w:rPr>
        <w:t>".</w:t>
      </w:r>
    </w:p>
  </w:footnote>
  <w:footnote w:id="34">
    <w:p w14:paraId="76E3D541" w14:textId="77777777" w:rsidR="006C1D2E" w:rsidRDefault="006C1D2E" w:rsidP="00241764">
      <w:pPr>
        <w:pStyle w:val="a3"/>
        <w:rPr>
          <w:rFonts w:hint="cs"/>
          <w:rtl/>
        </w:rPr>
      </w:pPr>
      <w:r>
        <w:rPr>
          <w:rStyle w:val="a5"/>
        </w:rPr>
        <w:footnoteRef/>
      </w:r>
      <w:r>
        <w:rPr>
          <w:rtl/>
        </w:rPr>
        <w:t xml:space="preserve"> </w:t>
      </w:r>
      <w:r>
        <w:rPr>
          <w:rFonts w:hint="cs"/>
          <w:rtl/>
        </w:rPr>
        <w:t xml:space="preserve">להבנת פירוש רמב"ן זה יש לחזור לפסוקי המקרא ולשים לב איפה נזכר שם ה' (הוויה) ואיפה הוא נעדר. בסנה (מקור מקרא 2 לעיל), אומר הקב"ה למשה: "ה' אלוהי העברים". משה ואהרון אומרים לפרעה (מקור מקרא 3): "ה' אלוהי ישראל", אך לאחר שפרעה נוזף בהם הם אומרים: "אלוהי העברים". חוזרים מ"אלוהי ישראל" לאלוהי העברים" ומשמיטים את שם ה'. (בכל שאר האזכורים של "אלוהי העברים", תמיד שם הוויה: "ה' אלוהי העברים"!). האמירה החדשה והחשובה לפני פרעה איננה "אלוהי ישראל" או "אלוהי העברים", אלא שם הווי"ה המצורף להם. זה החידוש העיקרי בפניה לפרעה ואת זה הוא דוחה. הוא מכיר את השם "אלוהים", הוא מכיר "אלוהיות רבים", אבל את שם הוויה פרעה איננו מכיר ולכן הוא עונה: "לא ידעתי את ה' ". או אז חוזרים משה ואהרון ובוחרים בשם "אלוהי העברים" שהוא שם של בריאה וכח, "מי שאמר לעולם די". הוא גם השם שאולי אולי פרעה עוד זוכר במסורת מיוסף "הוא או מורישו" כלשון רמב"ן לעיל. אך לגבי השמטת שם ה' נראה שרמב"ן מחזיק בעמדה כפולה. מחד גיסא הוא אומר: "הזכירו לו אלוהי העברים בלבד" וחזרה ל"אל שדי". אך מאידך גיסא, הוא רואה במילים: "נקרא עלינו" (שניתן גם לקרוא "נקרה עלינו", </w:t>
      </w:r>
      <w:r w:rsidR="00241764">
        <w:rPr>
          <w:rFonts w:hint="cs"/>
          <w:rtl/>
        </w:rPr>
        <w:t xml:space="preserve">רמב"ל לעיל, </w:t>
      </w:r>
      <w:r>
        <w:rPr>
          <w:rFonts w:hint="cs"/>
          <w:rtl/>
        </w:rPr>
        <w:t>אבן עזרא ג יח הפירוש הארוך) אזכור מובלע של שם ה' כפי שצווה משה בסנה. ועכ"פ, מכאן ואילך תמיד שם הווי"ה ב</w:t>
      </w:r>
      <w:r w:rsidR="00241764">
        <w:rPr>
          <w:rFonts w:hint="cs"/>
          <w:rtl/>
        </w:rPr>
        <w:t>צמוד</w:t>
      </w:r>
      <w:r>
        <w:rPr>
          <w:rFonts w:hint="cs"/>
          <w:rtl/>
        </w:rPr>
        <w:t xml:space="preserve"> ל"אלוהי העברים".</w:t>
      </w:r>
    </w:p>
  </w:footnote>
  <w:footnote w:id="35">
    <w:p w14:paraId="1D790EB5" w14:textId="77777777" w:rsidR="00814111" w:rsidRDefault="00814111" w:rsidP="00900113">
      <w:pPr>
        <w:pStyle w:val="a3"/>
        <w:rPr>
          <w:rFonts w:hint="cs"/>
          <w:rtl/>
        </w:rPr>
      </w:pPr>
      <w:r>
        <w:rPr>
          <w:rStyle w:val="a5"/>
        </w:rPr>
        <w:footnoteRef/>
      </w:r>
      <w:r>
        <w:rPr>
          <w:rtl/>
        </w:rPr>
        <w:t xml:space="preserve"> </w:t>
      </w:r>
      <w:r w:rsidR="004030B9">
        <w:rPr>
          <w:rFonts w:hint="cs"/>
          <w:rtl/>
          <w:lang w:val="he-IL"/>
        </w:rPr>
        <w:t xml:space="preserve">עוד יש פרשנים רבים שנדרשו לנושא </w:t>
      </w:r>
      <w:r w:rsidR="00241764">
        <w:rPr>
          <w:rFonts w:hint="cs"/>
          <w:rtl/>
          <w:lang w:val="he-IL"/>
        </w:rPr>
        <w:t>ש</w:t>
      </w:r>
      <w:r w:rsidR="004030B9">
        <w:rPr>
          <w:rFonts w:hint="cs"/>
          <w:rtl/>
          <w:lang w:val="he-IL"/>
        </w:rPr>
        <w:t xml:space="preserve">לנו (ראה רבי בחיי בן אשר על הפסוק, עקידת יצחק שקצרנו בה מאד, העמק דבר ועוד), אל ארכה היריעה יתר על המידה ונזכרנו בהבטחתנו להידרש ליוסף. וזאת, בהמשך למכילתא דרבי ישמעאל פרשת בא על שלא שינו את לשונם ושמות רבה ג ח על שעברו בים. בין </w:t>
      </w:r>
      <w:smartTag w:uri="urn:schemas-microsoft-com:office:smarttags" w:element="PersonName">
        <w:smartTagPr>
          <w:attr w:name="ProductID" w:val="יוסף למשה"/>
        </w:smartTagPr>
        <w:r w:rsidR="004030B9">
          <w:rPr>
            <w:rFonts w:hint="cs"/>
            <w:rtl/>
            <w:lang w:val="he-IL"/>
          </w:rPr>
          <w:t>יוסף למשה</w:t>
        </w:r>
      </w:smartTag>
      <w:r w:rsidR="004030B9">
        <w:rPr>
          <w:rFonts w:hint="cs"/>
          <w:rtl/>
          <w:lang w:val="he-IL"/>
        </w:rPr>
        <w:t xml:space="preserve">, ששניהם גדלו או גודלו בבית פרעה, אפשר למצוא מספר נקודות דמיון. אבל עפ"י מדרש זה יש ביניהם </w:t>
      </w:r>
      <w:r w:rsidR="00900113">
        <w:rPr>
          <w:rFonts w:hint="cs"/>
          <w:rtl/>
          <w:lang w:val="he-IL"/>
        </w:rPr>
        <w:t xml:space="preserve">הבדל </w:t>
      </w:r>
      <w:r w:rsidR="004030B9">
        <w:rPr>
          <w:rFonts w:hint="cs"/>
          <w:rtl/>
          <w:lang w:val="he-IL"/>
        </w:rPr>
        <w:t>אחד גדול: יוסף הוא "עברי" שהודה בארצו ולא הכחיש את מוצאו (גם אחרי שעלה לגדולה כשהביא למצרים את משפחתו המעידה על מוצאו ולא הסתיר אותה). משה הוא "איש מצרי" שלא הודה בארצו. מדרש זה שייך לספר דברים ובא להסביר מדוע הקב"ה לא נענה לתחנוני משה להיכנס לארץ, בעוד שיוסף זכה (ומשה הוא שטורח בהעלאת עצמותיו מהנילוס ונשיאתם בכל שנות המדבר הארוכות). אבל אזכור מדרש ז</w:t>
      </w:r>
      <w:r w:rsidR="004030B9" w:rsidRPr="00F70879">
        <w:rPr>
          <w:rFonts w:hint="cs"/>
          <w:rtl/>
          <w:lang w:val="he-IL"/>
        </w:rPr>
        <w:t>ה</w:t>
      </w:r>
      <w:r w:rsidR="004030B9">
        <w:rPr>
          <w:rFonts w:hint="cs"/>
          <w:rtl/>
          <w:lang w:val="he-IL"/>
        </w:rPr>
        <w:t xml:space="preserve"> כאן מ</w:t>
      </w:r>
      <w:r w:rsidR="004030B9" w:rsidRPr="00F70879">
        <w:rPr>
          <w:rFonts w:hint="cs"/>
          <w:rtl/>
          <w:lang w:val="he-IL"/>
        </w:rPr>
        <w:t>קבל משנה חריפות</w:t>
      </w:r>
      <w:r w:rsidR="004030B9">
        <w:rPr>
          <w:rFonts w:hint="cs"/>
          <w:rtl/>
          <w:lang w:val="he-IL"/>
        </w:rPr>
        <w:t>! משה מצווה לומר לפרעה: "אלוהי העברים"! אלוהי כל אלה ששמרו על עבריותם בצורה זו או אחרת! והוא שנראה לבנות יתרו כ"איש מצרי", שמע ושתק, איננו בכלל העברים? הוא שעליו אמרה בת פרעה</w:t>
      </w:r>
      <w:r w:rsidR="004030B9">
        <w:rPr>
          <w:rFonts w:hint="cs"/>
          <w:rtl/>
          <w:lang w:eastAsia="en-US"/>
        </w:rPr>
        <w:t>: "</w:t>
      </w:r>
      <w:r w:rsidR="004030B9">
        <w:rPr>
          <w:rtl/>
          <w:lang w:eastAsia="en-US"/>
        </w:rPr>
        <w:t>מִיַּלְדֵי הָעִבְרִים זֶה</w:t>
      </w:r>
      <w:r w:rsidR="004030B9">
        <w:rPr>
          <w:rFonts w:hint="cs"/>
          <w:rtl/>
          <w:lang w:eastAsia="en-US"/>
        </w:rPr>
        <w:t>"! האם לכן שינה לומר "אלוהי ישראל" ובעל כורחו חזר ואמר על ארבע מכות: "אלוהי העברים"?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F32AE" w14:textId="77777777" w:rsidR="00091F10" w:rsidRDefault="00091F10" w:rsidP="00616ACF">
    <w:pPr>
      <w:pStyle w:val="1"/>
      <w:tabs>
        <w:tab w:val="clear" w:pos="9469"/>
        <w:tab w:val="right" w:pos="9185"/>
      </w:tabs>
      <w:rPr>
        <w:rFonts w:hint="cs"/>
        <w:rtl/>
      </w:rPr>
    </w:pPr>
    <w:r>
      <w:rPr>
        <w:rtl/>
      </w:rPr>
      <w:t>פרשת</w:t>
    </w:r>
    <w:r>
      <w:rPr>
        <w:rFonts w:hint="cs"/>
        <w:rtl/>
      </w:rPr>
      <w:t xml:space="preserve"> וארא</w:t>
    </w:r>
    <w:r>
      <w:rPr>
        <w:rtl/>
      </w:rPr>
      <w:tab/>
    </w:r>
    <w:r>
      <w:rPr>
        <w:rFonts w:hint="cs"/>
        <w:rtl/>
      </w:rPr>
      <w:t>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362D" w14:textId="77777777" w:rsidR="00091F10" w:rsidRDefault="00091F10">
    <w:pPr>
      <w:pStyle w:val="1"/>
      <w:rPr>
        <w:rFonts w:hint="cs"/>
        <w:rtl/>
      </w:rPr>
    </w:pPr>
    <w:r>
      <w:rPr>
        <w:rtl/>
      </w:rPr>
      <w:t xml:space="preserve">פרשת </w:t>
    </w:r>
    <w:fldSimple w:instr=" SUBJECT  \* MERGEFORMAT ">
      <w:r w:rsidR="00900113">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MjQ3NzayNDExNjRX0lEKTi0uzszPAymwqAUAoCLYpiwAAAA="/>
  </w:docVars>
  <w:rsids>
    <w:rsidRoot w:val="00870B68"/>
    <w:rsid w:val="0000081C"/>
    <w:rsid w:val="00001213"/>
    <w:rsid w:val="00001581"/>
    <w:rsid w:val="00002AEE"/>
    <w:rsid w:val="0000326A"/>
    <w:rsid w:val="00007AFB"/>
    <w:rsid w:val="00007DA1"/>
    <w:rsid w:val="00013E70"/>
    <w:rsid w:val="00023E39"/>
    <w:rsid w:val="00030AF3"/>
    <w:rsid w:val="000357CD"/>
    <w:rsid w:val="00035F7A"/>
    <w:rsid w:val="00037093"/>
    <w:rsid w:val="00042A7B"/>
    <w:rsid w:val="0004769A"/>
    <w:rsid w:val="000505F2"/>
    <w:rsid w:val="0006085E"/>
    <w:rsid w:val="00064796"/>
    <w:rsid w:val="00070CAC"/>
    <w:rsid w:val="000718BE"/>
    <w:rsid w:val="00073D1D"/>
    <w:rsid w:val="0007490A"/>
    <w:rsid w:val="0007593B"/>
    <w:rsid w:val="00080A27"/>
    <w:rsid w:val="0008239D"/>
    <w:rsid w:val="00082520"/>
    <w:rsid w:val="00083668"/>
    <w:rsid w:val="00084066"/>
    <w:rsid w:val="0008586B"/>
    <w:rsid w:val="0009058D"/>
    <w:rsid w:val="00090ABD"/>
    <w:rsid w:val="00091F10"/>
    <w:rsid w:val="00095FBF"/>
    <w:rsid w:val="000965C2"/>
    <w:rsid w:val="00096858"/>
    <w:rsid w:val="000A1113"/>
    <w:rsid w:val="000A3DB5"/>
    <w:rsid w:val="000A43E8"/>
    <w:rsid w:val="000B51F8"/>
    <w:rsid w:val="000C03FE"/>
    <w:rsid w:val="000C3E3A"/>
    <w:rsid w:val="000C4106"/>
    <w:rsid w:val="000C65AE"/>
    <w:rsid w:val="000C6B50"/>
    <w:rsid w:val="000C7D62"/>
    <w:rsid w:val="000D5A43"/>
    <w:rsid w:val="000E17F4"/>
    <w:rsid w:val="000E2B7B"/>
    <w:rsid w:val="000E33D2"/>
    <w:rsid w:val="000F30FD"/>
    <w:rsid w:val="000F4D09"/>
    <w:rsid w:val="00100D72"/>
    <w:rsid w:val="00102BF3"/>
    <w:rsid w:val="0010330E"/>
    <w:rsid w:val="0010713D"/>
    <w:rsid w:val="001108E7"/>
    <w:rsid w:val="001136C4"/>
    <w:rsid w:val="00114B52"/>
    <w:rsid w:val="0011643E"/>
    <w:rsid w:val="00122003"/>
    <w:rsid w:val="00122BC0"/>
    <w:rsid w:val="0012516C"/>
    <w:rsid w:val="00125D7C"/>
    <w:rsid w:val="001278B5"/>
    <w:rsid w:val="00130C89"/>
    <w:rsid w:val="00133335"/>
    <w:rsid w:val="001363A3"/>
    <w:rsid w:val="00137509"/>
    <w:rsid w:val="001410E7"/>
    <w:rsid w:val="001415F0"/>
    <w:rsid w:val="0014512B"/>
    <w:rsid w:val="00147BE8"/>
    <w:rsid w:val="001501C2"/>
    <w:rsid w:val="0015731F"/>
    <w:rsid w:val="001665AE"/>
    <w:rsid w:val="00185A01"/>
    <w:rsid w:val="001878C6"/>
    <w:rsid w:val="00193D00"/>
    <w:rsid w:val="00193F76"/>
    <w:rsid w:val="00194273"/>
    <w:rsid w:val="00196860"/>
    <w:rsid w:val="001A1327"/>
    <w:rsid w:val="001A1AF1"/>
    <w:rsid w:val="001A313E"/>
    <w:rsid w:val="001A384A"/>
    <w:rsid w:val="001A53ED"/>
    <w:rsid w:val="001A72F6"/>
    <w:rsid w:val="001B30DB"/>
    <w:rsid w:val="001B57EA"/>
    <w:rsid w:val="001B6AAC"/>
    <w:rsid w:val="001C3B0D"/>
    <w:rsid w:val="001C5318"/>
    <w:rsid w:val="001D5AFD"/>
    <w:rsid w:val="001E145D"/>
    <w:rsid w:val="001E3758"/>
    <w:rsid w:val="001E4C20"/>
    <w:rsid w:val="001E773F"/>
    <w:rsid w:val="001F23C2"/>
    <w:rsid w:val="001F5B15"/>
    <w:rsid w:val="001F5EE6"/>
    <w:rsid w:val="0020090C"/>
    <w:rsid w:val="002029E3"/>
    <w:rsid w:val="0020315A"/>
    <w:rsid w:val="002141CE"/>
    <w:rsid w:val="00214A6F"/>
    <w:rsid w:val="00215BDC"/>
    <w:rsid w:val="00226814"/>
    <w:rsid w:val="00233EBF"/>
    <w:rsid w:val="00235088"/>
    <w:rsid w:val="00235DDF"/>
    <w:rsid w:val="00240C29"/>
    <w:rsid w:val="00241764"/>
    <w:rsid w:val="00244EF1"/>
    <w:rsid w:val="002618DD"/>
    <w:rsid w:val="00262AE5"/>
    <w:rsid w:val="00263484"/>
    <w:rsid w:val="002640DE"/>
    <w:rsid w:val="00267053"/>
    <w:rsid w:val="00270A2F"/>
    <w:rsid w:val="002771A8"/>
    <w:rsid w:val="00277700"/>
    <w:rsid w:val="00281FD3"/>
    <w:rsid w:val="002A0315"/>
    <w:rsid w:val="002A6087"/>
    <w:rsid w:val="002B0713"/>
    <w:rsid w:val="002B0E60"/>
    <w:rsid w:val="002B3C8A"/>
    <w:rsid w:val="002B58F5"/>
    <w:rsid w:val="002C00B0"/>
    <w:rsid w:val="002D09B6"/>
    <w:rsid w:val="002D0C5E"/>
    <w:rsid w:val="002D23BF"/>
    <w:rsid w:val="002D283E"/>
    <w:rsid w:val="002D4DDF"/>
    <w:rsid w:val="002D5131"/>
    <w:rsid w:val="002D6C28"/>
    <w:rsid w:val="002F191C"/>
    <w:rsid w:val="002F20C5"/>
    <w:rsid w:val="00315A88"/>
    <w:rsid w:val="00323CDA"/>
    <w:rsid w:val="003275C2"/>
    <w:rsid w:val="0033256F"/>
    <w:rsid w:val="00341FBB"/>
    <w:rsid w:val="00346320"/>
    <w:rsid w:val="00350129"/>
    <w:rsid w:val="00356268"/>
    <w:rsid w:val="00356773"/>
    <w:rsid w:val="00356799"/>
    <w:rsid w:val="00362E65"/>
    <w:rsid w:val="0036510B"/>
    <w:rsid w:val="00367F08"/>
    <w:rsid w:val="0037286D"/>
    <w:rsid w:val="00377E3D"/>
    <w:rsid w:val="003817E3"/>
    <w:rsid w:val="003859EB"/>
    <w:rsid w:val="0038626A"/>
    <w:rsid w:val="00386965"/>
    <w:rsid w:val="00387E00"/>
    <w:rsid w:val="003938E6"/>
    <w:rsid w:val="003A1E47"/>
    <w:rsid w:val="003A6C95"/>
    <w:rsid w:val="003C31FE"/>
    <w:rsid w:val="003C59D5"/>
    <w:rsid w:val="003C690B"/>
    <w:rsid w:val="003E20DA"/>
    <w:rsid w:val="003E7266"/>
    <w:rsid w:val="003F1B0D"/>
    <w:rsid w:val="003F2EF5"/>
    <w:rsid w:val="003F5CD7"/>
    <w:rsid w:val="00400491"/>
    <w:rsid w:val="00400502"/>
    <w:rsid w:val="00401C02"/>
    <w:rsid w:val="004030B9"/>
    <w:rsid w:val="00406BC0"/>
    <w:rsid w:val="00410052"/>
    <w:rsid w:val="004137A3"/>
    <w:rsid w:val="00415826"/>
    <w:rsid w:val="00420C94"/>
    <w:rsid w:val="004245DE"/>
    <w:rsid w:val="004250BE"/>
    <w:rsid w:val="00433753"/>
    <w:rsid w:val="004362F6"/>
    <w:rsid w:val="004411C8"/>
    <w:rsid w:val="00445B57"/>
    <w:rsid w:val="004460E3"/>
    <w:rsid w:val="0045023E"/>
    <w:rsid w:val="00450719"/>
    <w:rsid w:val="00451AD1"/>
    <w:rsid w:val="00453FB3"/>
    <w:rsid w:val="00460876"/>
    <w:rsid w:val="00471158"/>
    <w:rsid w:val="00471AE9"/>
    <w:rsid w:val="00471E21"/>
    <w:rsid w:val="00472782"/>
    <w:rsid w:val="00474490"/>
    <w:rsid w:val="00476462"/>
    <w:rsid w:val="00480526"/>
    <w:rsid w:val="004811A4"/>
    <w:rsid w:val="00481D51"/>
    <w:rsid w:val="004850AA"/>
    <w:rsid w:val="0048592F"/>
    <w:rsid w:val="0049779D"/>
    <w:rsid w:val="004A1369"/>
    <w:rsid w:val="004C0E50"/>
    <w:rsid w:val="004C25A5"/>
    <w:rsid w:val="004C4F8A"/>
    <w:rsid w:val="004C515F"/>
    <w:rsid w:val="004C5338"/>
    <w:rsid w:val="004C78E8"/>
    <w:rsid w:val="004D11A0"/>
    <w:rsid w:val="004D27E4"/>
    <w:rsid w:val="004D3CD8"/>
    <w:rsid w:val="004D4F5A"/>
    <w:rsid w:val="004D73CC"/>
    <w:rsid w:val="004E32AB"/>
    <w:rsid w:val="004E5939"/>
    <w:rsid w:val="004E7552"/>
    <w:rsid w:val="004E7904"/>
    <w:rsid w:val="004E7B15"/>
    <w:rsid w:val="004F14E9"/>
    <w:rsid w:val="004F4969"/>
    <w:rsid w:val="004F7290"/>
    <w:rsid w:val="00500D47"/>
    <w:rsid w:val="00504DD7"/>
    <w:rsid w:val="00505668"/>
    <w:rsid w:val="00520C01"/>
    <w:rsid w:val="00524A77"/>
    <w:rsid w:val="005303A9"/>
    <w:rsid w:val="005305BF"/>
    <w:rsid w:val="005308D2"/>
    <w:rsid w:val="00534676"/>
    <w:rsid w:val="00537E1B"/>
    <w:rsid w:val="0054538F"/>
    <w:rsid w:val="00546AD5"/>
    <w:rsid w:val="00560FB5"/>
    <w:rsid w:val="005621B9"/>
    <w:rsid w:val="00563DFB"/>
    <w:rsid w:val="00566648"/>
    <w:rsid w:val="00570213"/>
    <w:rsid w:val="005717B8"/>
    <w:rsid w:val="00572BAD"/>
    <w:rsid w:val="00573ED2"/>
    <w:rsid w:val="00576241"/>
    <w:rsid w:val="0058028A"/>
    <w:rsid w:val="0058059F"/>
    <w:rsid w:val="005805A0"/>
    <w:rsid w:val="00580A44"/>
    <w:rsid w:val="0058265F"/>
    <w:rsid w:val="00584C1B"/>
    <w:rsid w:val="005934E4"/>
    <w:rsid w:val="0059452F"/>
    <w:rsid w:val="00594D40"/>
    <w:rsid w:val="00595857"/>
    <w:rsid w:val="005A047D"/>
    <w:rsid w:val="005A3BD8"/>
    <w:rsid w:val="005A3C59"/>
    <w:rsid w:val="005B028C"/>
    <w:rsid w:val="005B36ED"/>
    <w:rsid w:val="005B3B5A"/>
    <w:rsid w:val="005B4E2B"/>
    <w:rsid w:val="005C22D6"/>
    <w:rsid w:val="005C26CD"/>
    <w:rsid w:val="005C4A7F"/>
    <w:rsid w:val="005D041D"/>
    <w:rsid w:val="005D3271"/>
    <w:rsid w:val="005E0402"/>
    <w:rsid w:val="005E067B"/>
    <w:rsid w:val="005E66E1"/>
    <w:rsid w:val="005F1BB4"/>
    <w:rsid w:val="005F3E89"/>
    <w:rsid w:val="00601D0E"/>
    <w:rsid w:val="00602629"/>
    <w:rsid w:val="006027E7"/>
    <w:rsid w:val="00603E01"/>
    <w:rsid w:val="00611E9E"/>
    <w:rsid w:val="00612C5C"/>
    <w:rsid w:val="0061654B"/>
    <w:rsid w:val="0061689C"/>
    <w:rsid w:val="00616ACF"/>
    <w:rsid w:val="0061720B"/>
    <w:rsid w:val="00625B78"/>
    <w:rsid w:val="00625FFB"/>
    <w:rsid w:val="00634AF4"/>
    <w:rsid w:val="0064164F"/>
    <w:rsid w:val="00643F01"/>
    <w:rsid w:val="00651BEA"/>
    <w:rsid w:val="00661FE7"/>
    <w:rsid w:val="00677216"/>
    <w:rsid w:val="006820DB"/>
    <w:rsid w:val="00685BC3"/>
    <w:rsid w:val="00687853"/>
    <w:rsid w:val="006A35B6"/>
    <w:rsid w:val="006A6B1D"/>
    <w:rsid w:val="006A6ED5"/>
    <w:rsid w:val="006A77FD"/>
    <w:rsid w:val="006B2978"/>
    <w:rsid w:val="006B305F"/>
    <w:rsid w:val="006B4EAD"/>
    <w:rsid w:val="006B4F6C"/>
    <w:rsid w:val="006B5515"/>
    <w:rsid w:val="006B6221"/>
    <w:rsid w:val="006C1D2E"/>
    <w:rsid w:val="006C3522"/>
    <w:rsid w:val="006C5B55"/>
    <w:rsid w:val="006C6532"/>
    <w:rsid w:val="006D3CB6"/>
    <w:rsid w:val="006D4366"/>
    <w:rsid w:val="006F2E49"/>
    <w:rsid w:val="006F4E69"/>
    <w:rsid w:val="006F568C"/>
    <w:rsid w:val="006F6077"/>
    <w:rsid w:val="006F74BB"/>
    <w:rsid w:val="00700400"/>
    <w:rsid w:val="00701930"/>
    <w:rsid w:val="00704BFD"/>
    <w:rsid w:val="00713EA2"/>
    <w:rsid w:val="00715EAA"/>
    <w:rsid w:val="007166D0"/>
    <w:rsid w:val="00723C68"/>
    <w:rsid w:val="00726535"/>
    <w:rsid w:val="00733448"/>
    <w:rsid w:val="007337C7"/>
    <w:rsid w:val="00736070"/>
    <w:rsid w:val="00736C8F"/>
    <w:rsid w:val="00742DAC"/>
    <w:rsid w:val="00743946"/>
    <w:rsid w:val="0075382B"/>
    <w:rsid w:val="0075642F"/>
    <w:rsid w:val="00762692"/>
    <w:rsid w:val="00762F6C"/>
    <w:rsid w:val="00765BE7"/>
    <w:rsid w:val="00771239"/>
    <w:rsid w:val="007751F7"/>
    <w:rsid w:val="00777A3A"/>
    <w:rsid w:val="007824B8"/>
    <w:rsid w:val="00795024"/>
    <w:rsid w:val="0079719F"/>
    <w:rsid w:val="007A380B"/>
    <w:rsid w:val="007A3F34"/>
    <w:rsid w:val="007B2522"/>
    <w:rsid w:val="007B2BA7"/>
    <w:rsid w:val="007B2BC6"/>
    <w:rsid w:val="007B4B48"/>
    <w:rsid w:val="007B57A4"/>
    <w:rsid w:val="007C2FF2"/>
    <w:rsid w:val="007C6E37"/>
    <w:rsid w:val="007C7AF7"/>
    <w:rsid w:val="007E2380"/>
    <w:rsid w:val="007F0AEB"/>
    <w:rsid w:val="007F0C27"/>
    <w:rsid w:val="007F2046"/>
    <w:rsid w:val="007F39E5"/>
    <w:rsid w:val="007F5E51"/>
    <w:rsid w:val="007F7D36"/>
    <w:rsid w:val="0080093E"/>
    <w:rsid w:val="00802489"/>
    <w:rsid w:val="0080573F"/>
    <w:rsid w:val="00810FB8"/>
    <w:rsid w:val="00811872"/>
    <w:rsid w:val="00813523"/>
    <w:rsid w:val="00814111"/>
    <w:rsid w:val="00823157"/>
    <w:rsid w:val="00826C2D"/>
    <w:rsid w:val="00826E97"/>
    <w:rsid w:val="00827786"/>
    <w:rsid w:val="008304E2"/>
    <w:rsid w:val="00840BA3"/>
    <w:rsid w:val="00850EEA"/>
    <w:rsid w:val="008638AC"/>
    <w:rsid w:val="00866962"/>
    <w:rsid w:val="008700E3"/>
    <w:rsid w:val="00870B68"/>
    <w:rsid w:val="0087303A"/>
    <w:rsid w:val="008756E2"/>
    <w:rsid w:val="00875AF5"/>
    <w:rsid w:val="00880DE9"/>
    <w:rsid w:val="00882816"/>
    <w:rsid w:val="00883024"/>
    <w:rsid w:val="0088527C"/>
    <w:rsid w:val="00886342"/>
    <w:rsid w:val="00886904"/>
    <w:rsid w:val="008910AE"/>
    <w:rsid w:val="00895EC2"/>
    <w:rsid w:val="00896294"/>
    <w:rsid w:val="00896F0B"/>
    <w:rsid w:val="00897B76"/>
    <w:rsid w:val="008A44DF"/>
    <w:rsid w:val="008C36B8"/>
    <w:rsid w:val="008C457C"/>
    <w:rsid w:val="008C5628"/>
    <w:rsid w:val="008D3C5E"/>
    <w:rsid w:val="008F1ED2"/>
    <w:rsid w:val="008F590A"/>
    <w:rsid w:val="008F6894"/>
    <w:rsid w:val="00900113"/>
    <w:rsid w:val="0090199C"/>
    <w:rsid w:val="00905BC3"/>
    <w:rsid w:val="009064DE"/>
    <w:rsid w:val="009134E2"/>
    <w:rsid w:val="009135DA"/>
    <w:rsid w:val="00913C26"/>
    <w:rsid w:val="0091468B"/>
    <w:rsid w:val="0091514C"/>
    <w:rsid w:val="009166F0"/>
    <w:rsid w:val="00920C9D"/>
    <w:rsid w:val="00924BC4"/>
    <w:rsid w:val="009326CB"/>
    <w:rsid w:val="0093772F"/>
    <w:rsid w:val="0095461A"/>
    <w:rsid w:val="00957B66"/>
    <w:rsid w:val="00962FA0"/>
    <w:rsid w:val="009679E0"/>
    <w:rsid w:val="00967D65"/>
    <w:rsid w:val="00970429"/>
    <w:rsid w:val="0098358B"/>
    <w:rsid w:val="009868DF"/>
    <w:rsid w:val="009872D7"/>
    <w:rsid w:val="0099212F"/>
    <w:rsid w:val="00992C3D"/>
    <w:rsid w:val="00995B74"/>
    <w:rsid w:val="00996D18"/>
    <w:rsid w:val="009A0ED5"/>
    <w:rsid w:val="009A4358"/>
    <w:rsid w:val="009A5438"/>
    <w:rsid w:val="009B0E02"/>
    <w:rsid w:val="009C031A"/>
    <w:rsid w:val="009C413F"/>
    <w:rsid w:val="009C5A17"/>
    <w:rsid w:val="009D1ADA"/>
    <w:rsid w:val="009E3D60"/>
    <w:rsid w:val="009E3DA6"/>
    <w:rsid w:val="009E4C8D"/>
    <w:rsid w:val="009E63BA"/>
    <w:rsid w:val="009E74E3"/>
    <w:rsid w:val="009F02F8"/>
    <w:rsid w:val="009F5E28"/>
    <w:rsid w:val="009F65E6"/>
    <w:rsid w:val="009F6AC7"/>
    <w:rsid w:val="00A0242E"/>
    <w:rsid w:val="00A045AF"/>
    <w:rsid w:val="00A107A3"/>
    <w:rsid w:val="00A1304B"/>
    <w:rsid w:val="00A1363F"/>
    <w:rsid w:val="00A254C5"/>
    <w:rsid w:val="00A278AA"/>
    <w:rsid w:val="00A3416B"/>
    <w:rsid w:val="00A367A0"/>
    <w:rsid w:val="00A36B88"/>
    <w:rsid w:val="00A41A18"/>
    <w:rsid w:val="00A41B97"/>
    <w:rsid w:val="00A44585"/>
    <w:rsid w:val="00A52730"/>
    <w:rsid w:val="00A53E9A"/>
    <w:rsid w:val="00A54427"/>
    <w:rsid w:val="00A551ED"/>
    <w:rsid w:val="00A611A7"/>
    <w:rsid w:val="00A64412"/>
    <w:rsid w:val="00A714AD"/>
    <w:rsid w:val="00A724FE"/>
    <w:rsid w:val="00A751AE"/>
    <w:rsid w:val="00A76ADC"/>
    <w:rsid w:val="00A83F5A"/>
    <w:rsid w:val="00A847E0"/>
    <w:rsid w:val="00A86D2F"/>
    <w:rsid w:val="00A87AE1"/>
    <w:rsid w:val="00A87F0F"/>
    <w:rsid w:val="00A90714"/>
    <w:rsid w:val="00AA4512"/>
    <w:rsid w:val="00AB2406"/>
    <w:rsid w:val="00AB33F0"/>
    <w:rsid w:val="00AB76DC"/>
    <w:rsid w:val="00AC0776"/>
    <w:rsid w:val="00AC3486"/>
    <w:rsid w:val="00AC5B0C"/>
    <w:rsid w:val="00AC7D57"/>
    <w:rsid w:val="00AD2E2F"/>
    <w:rsid w:val="00AD60D4"/>
    <w:rsid w:val="00AE23DB"/>
    <w:rsid w:val="00AE2F94"/>
    <w:rsid w:val="00AE5436"/>
    <w:rsid w:val="00AF1DC1"/>
    <w:rsid w:val="00AF3872"/>
    <w:rsid w:val="00AF4BE0"/>
    <w:rsid w:val="00B030F5"/>
    <w:rsid w:val="00B03279"/>
    <w:rsid w:val="00B03732"/>
    <w:rsid w:val="00B056EC"/>
    <w:rsid w:val="00B103D3"/>
    <w:rsid w:val="00B159FD"/>
    <w:rsid w:val="00B26303"/>
    <w:rsid w:val="00B26998"/>
    <w:rsid w:val="00B310FF"/>
    <w:rsid w:val="00B32087"/>
    <w:rsid w:val="00B33669"/>
    <w:rsid w:val="00B3524E"/>
    <w:rsid w:val="00B35FB8"/>
    <w:rsid w:val="00B509A2"/>
    <w:rsid w:val="00B57794"/>
    <w:rsid w:val="00B72E04"/>
    <w:rsid w:val="00B73FA3"/>
    <w:rsid w:val="00B74048"/>
    <w:rsid w:val="00B74A42"/>
    <w:rsid w:val="00B75ECD"/>
    <w:rsid w:val="00B82B6A"/>
    <w:rsid w:val="00B86F8A"/>
    <w:rsid w:val="00B92B1E"/>
    <w:rsid w:val="00B92E1D"/>
    <w:rsid w:val="00B954B6"/>
    <w:rsid w:val="00BA17D9"/>
    <w:rsid w:val="00BA1CC9"/>
    <w:rsid w:val="00BA211F"/>
    <w:rsid w:val="00BA535D"/>
    <w:rsid w:val="00BB763A"/>
    <w:rsid w:val="00BC43AB"/>
    <w:rsid w:val="00BC4A80"/>
    <w:rsid w:val="00BD4FB1"/>
    <w:rsid w:val="00BD7F5D"/>
    <w:rsid w:val="00BE2C41"/>
    <w:rsid w:val="00BF346B"/>
    <w:rsid w:val="00BF4880"/>
    <w:rsid w:val="00C05CCE"/>
    <w:rsid w:val="00C121B9"/>
    <w:rsid w:val="00C17123"/>
    <w:rsid w:val="00C21B2A"/>
    <w:rsid w:val="00C22EBE"/>
    <w:rsid w:val="00C3184D"/>
    <w:rsid w:val="00C32F71"/>
    <w:rsid w:val="00C34E5A"/>
    <w:rsid w:val="00C37F7A"/>
    <w:rsid w:val="00C41826"/>
    <w:rsid w:val="00C50266"/>
    <w:rsid w:val="00C51C1E"/>
    <w:rsid w:val="00C51FA0"/>
    <w:rsid w:val="00C554B5"/>
    <w:rsid w:val="00C578C8"/>
    <w:rsid w:val="00C579AB"/>
    <w:rsid w:val="00C60FEC"/>
    <w:rsid w:val="00C731C3"/>
    <w:rsid w:val="00C746D0"/>
    <w:rsid w:val="00C80A06"/>
    <w:rsid w:val="00C8621A"/>
    <w:rsid w:val="00CA21D9"/>
    <w:rsid w:val="00CA2263"/>
    <w:rsid w:val="00CA2324"/>
    <w:rsid w:val="00CA45C1"/>
    <w:rsid w:val="00CB328B"/>
    <w:rsid w:val="00CB5388"/>
    <w:rsid w:val="00CB67E2"/>
    <w:rsid w:val="00CC0FED"/>
    <w:rsid w:val="00CC26EB"/>
    <w:rsid w:val="00CC4091"/>
    <w:rsid w:val="00CD4FC5"/>
    <w:rsid w:val="00CE5F85"/>
    <w:rsid w:val="00CE5FDF"/>
    <w:rsid w:val="00CF62CC"/>
    <w:rsid w:val="00D007AD"/>
    <w:rsid w:val="00D02901"/>
    <w:rsid w:val="00D05ADD"/>
    <w:rsid w:val="00D063BD"/>
    <w:rsid w:val="00D1355A"/>
    <w:rsid w:val="00D1457C"/>
    <w:rsid w:val="00D146F5"/>
    <w:rsid w:val="00D14D47"/>
    <w:rsid w:val="00D154B6"/>
    <w:rsid w:val="00D21B7E"/>
    <w:rsid w:val="00D23D4D"/>
    <w:rsid w:val="00D2499E"/>
    <w:rsid w:val="00D249D0"/>
    <w:rsid w:val="00D24FF7"/>
    <w:rsid w:val="00D26A30"/>
    <w:rsid w:val="00D27102"/>
    <w:rsid w:val="00D323A2"/>
    <w:rsid w:val="00D3610E"/>
    <w:rsid w:val="00D36671"/>
    <w:rsid w:val="00D42833"/>
    <w:rsid w:val="00D4339E"/>
    <w:rsid w:val="00D469B1"/>
    <w:rsid w:val="00D51C32"/>
    <w:rsid w:val="00D52194"/>
    <w:rsid w:val="00D64EDA"/>
    <w:rsid w:val="00D67988"/>
    <w:rsid w:val="00D764A5"/>
    <w:rsid w:val="00D80554"/>
    <w:rsid w:val="00D8108B"/>
    <w:rsid w:val="00D81784"/>
    <w:rsid w:val="00D86462"/>
    <w:rsid w:val="00D90017"/>
    <w:rsid w:val="00D90C48"/>
    <w:rsid w:val="00D96AB1"/>
    <w:rsid w:val="00DA4F87"/>
    <w:rsid w:val="00DA5FAD"/>
    <w:rsid w:val="00DB12A1"/>
    <w:rsid w:val="00DB430E"/>
    <w:rsid w:val="00DB6A86"/>
    <w:rsid w:val="00DC030E"/>
    <w:rsid w:val="00DC2887"/>
    <w:rsid w:val="00DD0448"/>
    <w:rsid w:val="00DD4936"/>
    <w:rsid w:val="00DD5C98"/>
    <w:rsid w:val="00DD5DEB"/>
    <w:rsid w:val="00DE2EBB"/>
    <w:rsid w:val="00DF0C37"/>
    <w:rsid w:val="00DF5495"/>
    <w:rsid w:val="00DF76CB"/>
    <w:rsid w:val="00E02521"/>
    <w:rsid w:val="00E06E74"/>
    <w:rsid w:val="00E11E92"/>
    <w:rsid w:val="00E124ED"/>
    <w:rsid w:val="00E2164D"/>
    <w:rsid w:val="00E226C4"/>
    <w:rsid w:val="00E25A96"/>
    <w:rsid w:val="00E27900"/>
    <w:rsid w:val="00E33CC1"/>
    <w:rsid w:val="00E3683B"/>
    <w:rsid w:val="00E42219"/>
    <w:rsid w:val="00E4421E"/>
    <w:rsid w:val="00E44B6C"/>
    <w:rsid w:val="00E4518D"/>
    <w:rsid w:val="00E51639"/>
    <w:rsid w:val="00E51DA9"/>
    <w:rsid w:val="00E60946"/>
    <w:rsid w:val="00E6449C"/>
    <w:rsid w:val="00E65DE7"/>
    <w:rsid w:val="00E66F1D"/>
    <w:rsid w:val="00E7166E"/>
    <w:rsid w:val="00E74743"/>
    <w:rsid w:val="00E802A7"/>
    <w:rsid w:val="00E90078"/>
    <w:rsid w:val="00E964B7"/>
    <w:rsid w:val="00E96E19"/>
    <w:rsid w:val="00E9799A"/>
    <w:rsid w:val="00EA26AF"/>
    <w:rsid w:val="00EA625D"/>
    <w:rsid w:val="00EB22F9"/>
    <w:rsid w:val="00EB47A9"/>
    <w:rsid w:val="00EC0130"/>
    <w:rsid w:val="00EC1562"/>
    <w:rsid w:val="00EC622E"/>
    <w:rsid w:val="00ED2945"/>
    <w:rsid w:val="00ED2E00"/>
    <w:rsid w:val="00EE0442"/>
    <w:rsid w:val="00EE5F19"/>
    <w:rsid w:val="00EE655C"/>
    <w:rsid w:val="00EE7DD2"/>
    <w:rsid w:val="00EF099A"/>
    <w:rsid w:val="00EF11E4"/>
    <w:rsid w:val="00EF6372"/>
    <w:rsid w:val="00F036F2"/>
    <w:rsid w:val="00F048D3"/>
    <w:rsid w:val="00F0490A"/>
    <w:rsid w:val="00F13097"/>
    <w:rsid w:val="00F13FB2"/>
    <w:rsid w:val="00F200CD"/>
    <w:rsid w:val="00F20356"/>
    <w:rsid w:val="00F20511"/>
    <w:rsid w:val="00F24CF1"/>
    <w:rsid w:val="00F2678D"/>
    <w:rsid w:val="00F316F4"/>
    <w:rsid w:val="00F32F9E"/>
    <w:rsid w:val="00F33338"/>
    <w:rsid w:val="00F3643A"/>
    <w:rsid w:val="00F3795F"/>
    <w:rsid w:val="00F4667C"/>
    <w:rsid w:val="00F468C4"/>
    <w:rsid w:val="00F51C9D"/>
    <w:rsid w:val="00F51CD0"/>
    <w:rsid w:val="00F53309"/>
    <w:rsid w:val="00F56D9F"/>
    <w:rsid w:val="00F607CA"/>
    <w:rsid w:val="00F60D3F"/>
    <w:rsid w:val="00F60EFB"/>
    <w:rsid w:val="00F631EA"/>
    <w:rsid w:val="00F65AF4"/>
    <w:rsid w:val="00F66650"/>
    <w:rsid w:val="00F71FFE"/>
    <w:rsid w:val="00F74AEF"/>
    <w:rsid w:val="00F84FF8"/>
    <w:rsid w:val="00F90991"/>
    <w:rsid w:val="00F90A9F"/>
    <w:rsid w:val="00F9220F"/>
    <w:rsid w:val="00F941A6"/>
    <w:rsid w:val="00FA6866"/>
    <w:rsid w:val="00FA7732"/>
    <w:rsid w:val="00FB1BDF"/>
    <w:rsid w:val="00FB2745"/>
    <w:rsid w:val="00FC291E"/>
    <w:rsid w:val="00FC5964"/>
    <w:rsid w:val="00FD08AD"/>
    <w:rsid w:val="00FD19F1"/>
    <w:rsid w:val="00FD6E20"/>
    <w:rsid w:val="00FD7791"/>
    <w:rsid w:val="00FD7B80"/>
    <w:rsid w:val="00FE05BB"/>
    <w:rsid w:val="00FE312D"/>
    <w:rsid w:val="00FE34FC"/>
    <w:rsid w:val="00FE7A92"/>
    <w:rsid w:val="00FF5B53"/>
    <w:rsid w:val="00FF7E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6C9C216"/>
  <w15:chartTrackingRefBased/>
  <w15:docId w15:val="{159E0A76-5853-418D-90B2-AB966757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731F"/>
    <w:pPr>
      <w:bidi/>
    </w:pPr>
    <w:rPr>
      <w:rFonts w:cs="Narkisim"/>
      <w:sz w:val="22"/>
      <w:szCs w:val="22"/>
      <w:lang w:eastAsia="he-IL"/>
    </w:rPr>
  </w:style>
  <w:style w:type="paragraph" w:styleId="1">
    <w:name w:val="heading 1"/>
    <w:basedOn w:val="a"/>
    <w:next w:val="a"/>
    <w:link w:val="10"/>
    <w:qFormat/>
    <w:rsid w:val="0015731F"/>
    <w:pPr>
      <w:keepNext/>
      <w:tabs>
        <w:tab w:val="right" w:pos="9469"/>
      </w:tabs>
      <w:jc w:val="both"/>
      <w:outlineLvl w:val="0"/>
    </w:pPr>
    <w:rPr>
      <w:rFonts w:cs="David"/>
      <w:b/>
      <w:bCs/>
      <w:szCs w:val="28"/>
    </w:rPr>
  </w:style>
  <w:style w:type="character" w:default="1" w:styleId="a0">
    <w:name w:val="Default Paragraph Font"/>
    <w:uiPriority w:val="1"/>
    <w:semiHidden/>
    <w:unhideWhenUsed/>
    <w:rsid w:val="0015731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5731F"/>
  </w:style>
  <w:style w:type="paragraph" w:styleId="a3">
    <w:name w:val="footnote text"/>
    <w:basedOn w:val="a"/>
    <w:link w:val="a4"/>
    <w:rsid w:val="0015731F"/>
    <w:pPr>
      <w:ind w:left="170" w:hanging="170"/>
      <w:jc w:val="both"/>
    </w:pPr>
    <w:rPr>
      <w:sz w:val="20"/>
      <w:szCs w:val="20"/>
    </w:rPr>
  </w:style>
  <w:style w:type="character" w:styleId="a5">
    <w:name w:val="footnote reference"/>
    <w:semiHidden/>
    <w:rsid w:val="0015731F"/>
    <w:rPr>
      <w:vertAlign w:val="superscript"/>
    </w:rPr>
  </w:style>
  <w:style w:type="paragraph" w:styleId="a6">
    <w:name w:val="header"/>
    <w:basedOn w:val="a"/>
    <w:link w:val="a7"/>
    <w:rsid w:val="0015731F"/>
    <w:pPr>
      <w:tabs>
        <w:tab w:val="center" w:pos="4153"/>
        <w:tab w:val="right" w:pos="8306"/>
      </w:tabs>
    </w:pPr>
  </w:style>
  <w:style w:type="paragraph" w:styleId="a8">
    <w:name w:val="footer"/>
    <w:basedOn w:val="a"/>
    <w:link w:val="a9"/>
    <w:rsid w:val="0015731F"/>
    <w:pPr>
      <w:tabs>
        <w:tab w:val="center" w:pos="4153"/>
        <w:tab w:val="right" w:pos="8306"/>
      </w:tabs>
    </w:pPr>
  </w:style>
  <w:style w:type="paragraph" w:customStyle="1" w:styleId="aa">
    <w:name w:val="כותרת"/>
    <w:basedOn w:val="a"/>
    <w:rsid w:val="0015731F"/>
    <w:pPr>
      <w:spacing w:before="240" w:line="320" w:lineRule="atLeast"/>
      <w:jc w:val="center"/>
    </w:pPr>
    <w:rPr>
      <w:rFonts w:cs="David"/>
      <w:b/>
      <w:bCs/>
      <w:spacing w:val="20"/>
      <w:szCs w:val="32"/>
    </w:rPr>
  </w:style>
  <w:style w:type="paragraph" w:customStyle="1" w:styleId="ab">
    <w:name w:val="כותרת קטע"/>
    <w:basedOn w:val="a"/>
    <w:rsid w:val="0015731F"/>
    <w:pPr>
      <w:spacing w:before="240" w:line="300" w:lineRule="atLeast"/>
    </w:pPr>
    <w:rPr>
      <w:rFonts w:cs="Arial"/>
      <w:b/>
      <w:bCs/>
      <w:szCs w:val="24"/>
    </w:rPr>
  </w:style>
  <w:style w:type="paragraph" w:customStyle="1" w:styleId="ac">
    <w:name w:val="מקור"/>
    <w:basedOn w:val="a"/>
    <w:rsid w:val="0015731F"/>
    <w:pPr>
      <w:spacing w:line="320" w:lineRule="atLeast"/>
      <w:jc w:val="both"/>
    </w:pPr>
    <w:rPr>
      <w:rFonts w:cs="David"/>
      <w:szCs w:val="24"/>
    </w:rPr>
  </w:style>
  <w:style w:type="paragraph" w:customStyle="1" w:styleId="ad">
    <w:name w:val="מחלקי המים"/>
    <w:basedOn w:val="a"/>
    <w:rsid w:val="0015731F"/>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15731F"/>
    <w:rPr>
      <w:color w:val="0000FF"/>
      <w:u w:val="single"/>
    </w:rPr>
  </w:style>
  <w:style w:type="paragraph" w:styleId="af0">
    <w:name w:val="Balloon Text"/>
    <w:basedOn w:val="a"/>
    <w:link w:val="af1"/>
    <w:uiPriority w:val="99"/>
    <w:semiHidden/>
    <w:unhideWhenUsed/>
    <w:rsid w:val="0015731F"/>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15731F"/>
    <w:rPr>
      <w:rFonts w:cs="Narkisim"/>
      <w:lang w:eastAsia="he-IL"/>
    </w:rPr>
  </w:style>
  <w:style w:type="character" w:customStyle="1" w:styleId="10">
    <w:name w:val="כותרת 1 תו"/>
    <w:link w:val="1"/>
    <w:rsid w:val="0015731F"/>
    <w:rPr>
      <w:rFonts w:cs="David"/>
      <w:b/>
      <w:bCs/>
      <w:sz w:val="22"/>
      <w:szCs w:val="28"/>
      <w:lang w:eastAsia="he-IL"/>
    </w:rPr>
  </w:style>
  <w:style w:type="character" w:customStyle="1" w:styleId="a7">
    <w:name w:val="כותרת עליונה תו"/>
    <w:link w:val="a6"/>
    <w:rsid w:val="0015731F"/>
    <w:rPr>
      <w:rFonts w:cs="Narkisim"/>
      <w:sz w:val="22"/>
      <w:szCs w:val="22"/>
      <w:lang w:eastAsia="he-IL"/>
    </w:rPr>
  </w:style>
  <w:style w:type="character" w:customStyle="1" w:styleId="a9">
    <w:name w:val="כותרת תחתונה תו"/>
    <w:link w:val="a8"/>
    <w:rsid w:val="0015731F"/>
    <w:rPr>
      <w:rFonts w:cs="Narkisim"/>
      <w:sz w:val="22"/>
      <w:szCs w:val="22"/>
      <w:lang w:eastAsia="he-IL"/>
    </w:rPr>
  </w:style>
  <w:style w:type="character" w:customStyle="1" w:styleId="af1">
    <w:name w:val="טקסט בלונים תו"/>
    <w:link w:val="af0"/>
    <w:uiPriority w:val="99"/>
    <w:semiHidden/>
    <w:rsid w:val="0015731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A0%D7%A9%D7%99-%D7%A0%D7%99%D7%A0%D7%95%D7%94" TargetMode="External"/><Relationship Id="rId3" Type="http://schemas.openxmlformats.org/officeDocument/2006/relationships/hyperlink" Target="https://www.mayim.org.il/?holiday=%D7%90%D7%A8%D7%91%D7%A2%D7%94-%D7%9E%D7%99-%D7%99%D7%95%D7%93%D7%A21" TargetMode="External"/><Relationship Id="rId7" Type="http://schemas.openxmlformats.org/officeDocument/2006/relationships/hyperlink" Target="https://www.mayim.org.il/?parasha=%D7%90%D7%91%D7%A8%D7%94%D7%9D-%D7%95%D7%93%D7%95%D7%A8-%D7%94%D6%B7%D7%A4%D6%BC%D6%B0%D7%9C%D6%B7%D7%92%D6%BC%D6%B8%D7%94" TargetMode="External"/><Relationship Id="rId2" Type="http://schemas.openxmlformats.org/officeDocument/2006/relationships/hyperlink" Target="https://www.mayim.org.il/?parasha=%D7%9C%D7%97%D7%9C%D7%95%D7%A7-%D7%9B%D7%91%D7%95%D7%93-%D7%9C%D7%9E%D7%9C%D7%9B%D7%95%D7%AA" TargetMode="External"/><Relationship Id="rId1" Type="http://schemas.openxmlformats.org/officeDocument/2006/relationships/hyperlink" Target="https://www.mayim.org.il/?parasha=%D7%95%D7%90%D7%9C%D7%94-%D7%AA%D7%95%D7%9C%D7%93%D7%95%D7%AA-%D7%90%D7%91%D7%A8%D7%94%D7%9D-%D7%99%D7%A6%D7%97%D7%A7-%D7%95%D7%99%D7%A2%D7%A7%D7%91" TargetMode="External"/><Relationship Id="rId6" Type="http://schemas.openxmlformats.org/officeDocument/2006/relationships/hyperlink" Target="https://www.mayim.org.il/?parasha=%D7%90%D7%95%D7%96%D7%9F-%D7%A9%D7%A9%D7%9E%D7%A2%D7%94-%D7%91%D7%A1%D7%99%D7%A0%D7%99" TargetMode="External"/><Relationship Id="rId5" Type="http://schemas.openxmlformats.org/officeDocument/2006/relationships/hyperlink" Target="https://www.mayim.org.il/?parasha=%D7%A4%D7%AA%D7%97-%D7%91%D7%9E%D7%A9%D7%A4%D7%98-%D7%A2%D7%91%D7%93-%D7%A2%D7%91%D7%A8%D7%99" TargetMode="External"/><Relationship Id="rId4" Type="http://schemas.openxmlformats.org/officeDocument/2006/relationships/hyperlink" Target="https://www.mayim.org.il/?holiday=%D7%9E%D7%A2%D7%91%D7%99%D7%A8-%D7%A2%D7%9C-%D7%9E%D7%93%D7%95%D7%AA%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92B8B-16C5-4B8D-98B8-31349312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1181</Words>
  <Characters>5905</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7072</CharactersWithSpaces>
  <SharedDoc>false</SharedDoc>
  <HLinks>
    <vt:vector size="48" baseType="variant">
      <vt:variant>
        <vt:i4>1048590</vt:i4>
      </vt:variant>
      <vt:variant>
        <vt:i4>21</vt:i4>
      </vt:variant>
      <vt:variant>
        <vt:i4>0</vt:i4>
      </vt:variant>
      <vt:variant>
        <vt:i4>5</vt:i4>
      </vt:variant>
      <vt:variant>
        <vt:lpwstr>https://www.mayim.org.il/?holiday=%D7%90%D7%A0%D7%A9%D7%99-%D7%A0%D7%99%D7%A0%D7%95%D7%94</vt:lpwstr>
      </vt:variant>
      <vt:variant>
        <vt:lpwstr/>
      </vt:variant>
      <vt:variant>
        <vt:i4>4522049</vt:i4>
      </vt:variant>
      <vt:variant>
        <vt:i4>18</vt:i4>
      </vt:variant>
      <vt:variant>
        <vt:i4>0</vt:i4>
      </vt:variant>
      <vt:variant>
        <vt:i4>5</vt:i4>
      </vt:variant>
      <vt:variant>
        <vt:lpwstr>https://www.mayim.org.il/?parasha=%D7%90%D7%91%D7%A8%D7%94%D7%9D-%D7%95%D7%93%D7%95%D7%A8-%D7%94%D6%B7%D7%A4%D6%BC%D6%B0%D7%9C%D6%B7%D7%92%D6%BC%D6%B8%D7%94</vt:lpwstr>
      </vt:variant>
      <vt:variant>
        <vt:lpwstr/>
      </vt:variant>
      <vt:variant>
        <vt:i4>5111875</vt:i4>
      </vt:variant>
      <vt:variant>
        <vt:i4>15</vt:i4>
      </vt:variant>
      <vt:variant>
        <vt:i4>0</vt:i4>
      </vt:variant>
      <vt:variant>
        <vt:i4>5</vt:i4>
      </vt:variant>
      <vt:variant>
        <vt:lpwstr>https://www.mayim.org.il/?parasha=%D7%90%D7%95%D7%96%D7%9F-%D7%A9%D7%A9%D7%9E%D7%A2%D7%94-%D7%91%D7%A1%D7%99%D7%A0%D7%99</vt:lpwstr>
      </vt:variant>
      <vt:variant>
        <vt:lpwstr/>
      </vt:variant>
      <vt:variant>
        <vt:i4>6291492</vt:i4>
      </vt:variant>
      <vt:variant>
        <vt:i4>12</vt:i4>
      </vt:variant>
      <vt:variant>
        <vt:i4>0</vt:i4>
      </vt:variant>
      <vt:variant>
        <vt:i4>5</vt:i4>
      </vt:variant>
      <vt:variant>
        <vt:lpwstr>https://www.mayim.org.il/?parasha=%D7%A4%D7%AA%D7%97-%D7%91%D7%9E%D7%A9%D7%A4%D7%98-%D7%A2%D7%91%D7%93-%D7%A2%D7%91%D7%A8%D7%99</vt:lpwstr>
      </vt:variant>
      <vt:variant>
        <vt:lpwstr/>
      </vt:variant>
      <vt:variant>
        <vt:i4>6684769</vt:i4>
      </vt:variant>
      <vt:variant>
        <vt:i4>9</vt:i4>
      </vt:variant>
      <vt:variant>
        <vt:i4>0</vt:i4>
      </vt:variant>
      <vt:variant>
        <vt:i4>5</vt:i4>
      </vt:variant>
      <vt:variant>
        <vt:lpwstr>https://www.mayim.org.il/?holiday=%D7%9E%D7%A2%D7%91%D7%99%D7%A8-%D7%A2%D7%9C-%D7%9E%D7%93%D7%95%D7%AA%D7%99%D7%95</vt:lpwstr>
      </vt:variant>
      <vt:variant>
        <vt:lpwstr/>
      </vt:variant>
      <vt:variant>
        <vt:i4>6619244</vt:i4>
      </vt:variant>
      <vt:variant>
        <vt:i4>6</vt:i4>
      </vt:variant>
      <vt:variant>
        <vt:i4>0</vt:i4>
      </vt:variant>
      <vt:variant>
        <vt:i4>5</vt:i4>
      </vt:variant>
      <vt:variant>
        <vt:lpwstr>https://www.mayim.org.il/?holiday=%D7%90%D7%A8%D7%91%D7%A2%D7%94-%D7%9E%D7%99-%D7%99%D7%95%D7%93%D7%A21</vt:lpwstr>
      </vt:variant>
      <vt:variant>
        <vt:lpwstr/>
      </vt:variant>
      <vt:variant>
        <vt:i4>4063284</vt:i4>
      </vt:variant>
      <vt:variant>
        <vt:i4>3</vt:i4>
      </vt:variant>
      <vt:variant>
        <vt:i4>0</vt:i4>
      </vt:variant>
      <vt:variant>
        <vt:i4>5</vt:i4>
      </vt:variant>
      <vt:variant>
        <vt:lpwstr>https://www.mayim.org.il/?parasha=%D7%9C%D7%97%D7%9C%D7%95%D7%A7-%D7%9B%D7%91%D7%95%D7%93-%D7%9C%D7%9E%D7%9C%D7%9B%D7%95%D7%AA</vt:lpwstr>
      </vt:variant>
      <vt:variant>
        <vt:lpwstr/>
      </vt:variant>
      <vt:variant>
        <vt:i4>3604576</vt:i4>
      </vt:variant>
      <vt:variant>
        <vt:i4>0</vt:i4>
      </vt:variant>
      <vt:variant>
        <vt:i4>0</vt:i4>
      </vt:variant>
      <vt:variant>
        <vt:i4>5</vt:i4>
      </vt:variant>
      <vt:variant>
        <vt:lpwstr>https://www.mayim.org.il/?parasha=%D7%95%D7%90%D7%9C%D7%94-%D7%AA%D7%95%D7%9C%D7%93%D7%95%D7%AA-%D7%90%D7%91%D7%A8%D7%94%D7%9D-%D7%99%D7%A6%D7%97%D7%A7-%D7%95%D7%99%D7%A2%D7%A7%D7%91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זמרת הארץ</dc:title>
  <dc:subject>מקץ, שבת חנוכה</dc:subject>
  <dc:creator>Asher Yuval</dc:creator>
  <cp:keywords/>
  <cp:lastModifiedBy>Shimon Afek</cp:lastModifiedBy>
  <cp:revision>2</cp:revision>
  <cp:lastPrinted>2020-01-23T16:55:00Z</cp:lastPrinted>
  <dcterms:created xsi:type="dcterms:W3CDTF">2020-01-24T09:26:00Z</dcterms:created>
  <dcterms:modified xsi:type="dcterms:W3CDTF">2020-01-24T09:26:00Z</dcterms:modified>
</cp:coreProperties>
</file>