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5" w:rsidRDefault="007958ED" w:rsidP="007958ED">
      <w:pPr>
        <w:pStyle w:val="aa"/>
        <w:rPr>
          <w:rFonts w:hint="cs"/>
          <w:rtl/>
        </w:rPr>
      </w:pPr>
      <w:bookmarkStart w:id="0" w:name="_GoBack"/>
      <w:bookmarkEnd w:id="0"/>
      <w:r w:rsidRPr="00104A2B">
        <w:rPr>
          <w:rFonts w:hint="eastAsia"/>
          <w:rtl/>
          <w:lang w:eastAsia="en-US"/>
        </w:rPr>
        <w:t>וַיַּאֲמֵן</w:t>
      </w:r>
      <w:r w:rsidRPr="00104A2B">
        <w:rPr>
          <w:rtl/>
          <w:lang w:eastAsia="en-US"/>
        </w:rPr>
        <w:t xml:space="preserve"> </w:t>
      </w:r>
      <w:r w:rsidRPr="00104A2B">
        <w:rPr>
          <w:rFonts w:hint="eastAsia"/>
          <w:rtl/>
          <w:lang w:eastAsia="en-US"/>
        </w:rPr>
        <w:t>הָעָם</w:t>
      </w:r>
    </w:p>
    <w:p w:rsidR="00104A2B" w:rsidRDefault="000B2E16" w:rsidP="000B2E16">
      <w:pPr>
        <w:autoSpaceDE w:val="0"/>
        <w:autoSpaceDN w:val="0"/>
        <w:adjustRightInd w:val="0"/>
        <w:spacing w:before="240" w:line="320" w:lineRule="atLeast"/>
        <w:jc w:val="both"/>
        <w:rPr>
          <w:rFonts w:ascii="ResponsaTTF" w:cs="ResponsaTTF" w:hint="cs"/>
          <w:sz w:val="28"/>
          <w:szCs w:val="28"/>
          <w:rtl/>
          <w:lang w:eastAsia="en-US"/>
        </w:rPr>
      </w:pPr>
      <w:r w:rsidRPr="000B2E16">
        <w:rPr>
          <w:rFonts w:ascii="ResponsaTTF" w:cs="David"/>
          <w:b/>
          <w:bCs/>
          <w:sz w:val="24"/>
          <w:szCs w:val="24"/>
          <w:rtl/>
          <w:lang w:eastAsia="en-US"/>
        </w:rPr>
        <w:t>וַיֵּלֶךְ מֹשֶׁה וְאַהֲרֹן וַיַּאַסְפוּ אֶת כָּל זִקְנֵי בְּנֵי יִשְׂרָאֵל:</w:t>
      </w:r>
      <w:r>
        <w:rPr>
          <w:rFonts w:ascii="ResponsaTTF" w:cs="David" w:hint="cs"/>
          <w:b/>
          <w:bCs/>
          <w:sz w:val="24"/>
          <w:szCs w:val="24"/>
          <w:rtl/>
          <w:lang w:eastAsia="en-US"/>
        </w:rPr>
        <w:t xml:space="preserve"> </w:t>
      </w:r>
      <w:r w:rsidRPr="000B2E16">
        <w:rPr>
          <w:rFonts w:ascii="ResponsaTTF" w:cs="David"/>
          <w:b/>
          <w:bCs/>
          <w:sz w:val="24"/>
          <w:szCs w:val="24"/>
          <w:rtl/>
          <w:lang w:eastAsia="en-US"/>
        </w:rPr>
        <w:t xml:space="preserve">וַיְדַבֵּר אַהֲרֹן אֵת כָּל הַדְּבָרִים אֲשֶׁר דִּבֶּר ה' אֶל מֹשֶׁה וַיַּעַשׂ הָאֹתֹת לְעֵינֵי הָעָם: </w:t>
      </w:r>
      <w:r w:rsidR="00104A2B" w:rsidRPr="00104A2B">
        <w:rPr>
          <w:rFonts w:ascii="ResponsaTTF" w:cs="David" w:hint="eastAsia"/>
          <w:b/>
          <w:bCs/>
          <w:sz w:val="24"/>
          <w:szCs w:val="24"/>
          <w:rtl/>
          <w:lang w:eastAsia="en-US"/>
        </w:rPr>
        <w:t>וַיַּאֲמֵן</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הָעָם</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וַיִּשְׁמְעוּ</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כִּי</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פָקַד</w:t>
      </w:r>
      <w:r w:rsidR="00104A2B" w:rsidRPr="00104A2B">
        <w:rPr>
          <w:rFonts w:ascii="ResponsaTTF" w:cs="David"/>
          <w:b/>
          <w:bCs/>
          <w:sz w:val="24"/>
          <w:szCs w:val="24"/>
          <w:rtl/>
          <w:lang w:eastAsia="en-US"/>
        </w:rPr>
        <w:t xml:space="preserve"> </w:t>
      </w:r>
      <w:r w:rsidR="0087579F">
        <w:rPr>
          <w:rFonts w:ascii="ResponsaTTF" w:cs="David" w:hint="eastAsia"/>
          <w:b/>
          <w:bCs/>
          <w:sz w:val="24"/>
          <w:szCs w:val="24"/>
          <w:rtl/>
          <w:lang w:eastAsia="en-US"/>
        </w:rPr>
        <w:t>ה</w:t>
      </w:r>
      <w:r w:rsidR="0087579F">
        <w:rPr>
          <w:rFonts w:ascii="ResponsaTTF" w:cs="David"/>
          <w:b/>
          <w:bCs/>
          <w:sz w:val="24"/>
          <w:szCs w:val="24"/>
          <w:rtl/>
          <w:lang w:eastAsia="en-US"/>
        </w:rPr>
        <w:t>'</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אֶת</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בְּנֵי</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יִשְׂרָאֵל</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וְכִי</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רָאָה</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אֶת</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עָנְיָם</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וַיִּקְּדוּ</w:t>
      </w:r>
      <w:r w:rsidR="00104A2B" w:rsidRPr="00104A2B">
        <w:rPr>
          <w:rFonts w:ascii="ResponsaTTF" w:cs="David"/>
          <w:b/>
          <w:bCs/>
          <w:sz w:val="24"/>
          <w:szCs w:val="24"/>
          <w:rtl/>
          <w:lang w:eastAsia="en-US"/>
        </w:rPr>
        <w:t xml:space="preserve"> </w:t>
      </w:r>
      <w:r w:rsidR="00104A2B" w:rsidRPr="00104A2B">
        <w:rPr>
          <w:rFonts w:ascii="ResponsaTTF" w:cs="David" w:hint="eastAsia"/>
          <w:b/>
          <w:bCs/>
          <w:sz w:val="24"/>
          <w:szCs w:val="24"/>
          <w:rtl/>
          <w:lang w:eastAsia="en-US"/>
        </w:rPr>
        <w:t>וַיִּשְׁתַּחֲווּ</w:t>
      </w:r>
      <w:r w:rsidR="009E01FB">
        <w:rPr>
          <w:rFonts w:ascii="ResponsaTTF" w:cs="David" w:hint="cs"/>
          <w:b/>
          <w:bCs/>
          <w:sz w:val="24"/>
          <w:szCs w:val="24"/>
          <w:rtl/>
          <w:lang w:eastAsia="en-US"/>
        </w:rPr>
        <w:t>:</w:t>
      </w:r>
      <w:r w:rsidR="00104A2B" w:rsidRPr="00104A2B">
        <w:rPr>
          <w:rFonts w:ascii="ResponsaTTF" w:cs="David" w:hint="cs"/>
          <w:b/>
          <w:bCs/>
          <w:sz w:val="24"/>
          <w:szCs w:val="24"/>
          <w:rtl/>
          <w:lang w:eastAsia="en-US"/>
        </w:rPr>
        <w:t xml:space="preserve"> </w:t>
      </w:r>
      <w:r w:rsidR="00104A2B" w:rsidRPr="00104A2B">
        <w:rPr>
          <w:rFonts w:ascii="ResponsaTTF" w:hint="cs"/>
          <w:rtl/>
          <w:lang w:eastAsia="en-US"/>
        </w:rPr>
        <w:t xml:space="preserve">(שמות ד </w:t>
      </w:r>
      <w:r>
        <w:rPr>
          <w:rFonts w:ascii="ResponsaTTF" w:hint="cs"/>
          <w:rtl/>
          <w:lang w:eastAsia="en-US"/>
        </w:rPr>
        <w:t>כט-</w:t>
      </w:r>
      <w:r w:rsidR="00104A2B" w:rsidRPr="00104A2B">
        <w:rPr>
          <w:rFonts w:ascii="ResponsaTTF" w:hint="cs"/>
          <w:rtl/>
          <w:lang w:eastAsia="en-US"/>
        </w:rPr>
        <w:t>לא).</w:t>
      </w:r>
      <w:r w:rsidR="002D6381" w:rsidRPr="009E01FB">
        <w:rPr>
          <w:rStyle w:val="a5"/>
          <w:rFonts w:ascii="ResponsaTTF"/>
          <w:rtl/>
          <w:lang w:eastAsia="en-US"/>
        </w:rPr>
        <w:footnoteReference w:id="1"/>
      </w:r>
    </w:p>
    <w:p w:rsidR="00624C18" w:rsidRDefault="00624C18" w:rsidP="009A407E">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יד </w:t>
      </w:r>
    </w:p>
    <w:p w:rsidR="002D6381" w:rsidRDefault="00624C18" w:rsidP="0020634D">
      <w:pPr>
        <w:pStyle w:val="ac"/>
        <w:rPr>
          <w:rFonts w:hint="cs"/>
          <w:rtl/>
          <w:lang w:eastAsia="en-US"/>
        </w:rPr>
      </w:pPr>
      <w:r>
        <w:rPr>
          <w:rFonts w:hint="cs"/>
          <w:rtl/>
          <w:lang w:eastAsia="en-US"/>
        </w:rPr>
        <w:t>"</w:t>
      </w:r>
      <w:r>
        <w:rPr>
          <w:rtl/>
          <w:lang w:eastAsia="en-US"/>
        </w:rPr>
        <w:t>ויאמינו ב</w:t>
      </w:r>
      <w:r w:rsidR="0020634D">
        <w:rPr>
          <w:rFonts w:hint="cs"/>
          <w:rtl/>
          <w:lang w:eastAsia="en-US"/>
        </w:rPr>
        <w:t>ה'</w:t>
      </w:r>
      <w:r>
        <w:rPr>
          <w:rtl/>
          <w:lang w:eastAsia="en-US"/>
        </w:rPr>
        <w:t xml:space="preserve"> ובמשה עבדו</w:t>
      </w:r>
      <w:r>
        <w:rPr>
          <w:rFonts w:hint="cs"/>
          <w:rtl/>
          <w:lang w:eastAsia="en-US"/>
        </w:rPr>
        <w:t xml:space="preserve">" - </w:t>
      </w:r>
      <w:r>
        <w:rPr>
          <w:rtl/>
          <w:lang w:eastAsia="en-US"/>
        </w:rPr>
        <w:t>גדולה אמנה לפני מי שאמר והיה העולם</w:t>
      </w:r>
      <w:r w:rsidR="0020634D">
        <w:rPr>
          <w:rFonts w:hint="cs"/>
          <w:rtl/>
          <w:lang w:eastAsia="en-US"/>
        </w:rPr>
        <w:t>,</w:t>
      </w:r>
      <w:r>
        <w:rPr>
          <w:rtl/>
          <w:lang w:eastAsia="en-US"/>
        </w:rPr>
        <w:t xml:space="preserve"> שבשכר אמנה</w:t>
      </w:r>
      <w:r>
        <w:rPr>
          <w:rFonts w:hint="cs"/>
          <w:rtl/>
          <w:lang w:eastAsia="en-US"/>
        </w:rPr>
        <w:t xml:space="preserve"> </w:t>
      </w:r>
      <w:r>
        <w:rPr>
          <w:rtl/>
          <w:lang w:eastAsia="en-US"/>
        </w:rPr>
        <w:t>שהאמינו</w:t>
      </w:r>
      <w:r w:rsidR="009E01FB">
        <w:rPr>
          <w:rFonts w:hint="cs"/>
          <w:rtl/>
          <w:lang w:eastAsia="en-US"/>
        </w:rPr>
        <w:t>,</w:t>
      </w:r>
      <w:r>
        <w:rPr>
          <w:rtl/>
          <w:lang w:eastAsia="en-US"/>
        </w:rPr>
        <w:t xml:space="preserve"> זכו ששרת עליהן רוח הק</w:t>
      </w:r>
      <w:r>
        <w:rPr>
          <w:rFonts w:hint="cs"/>
          <w:rtl/>
          <w:lang w:eastAsia="en-US"/>
        </w:rPr>
        <w:t xml:space="preserve">ודש </w:t>
      </w:r>
      <w:r>
        <w:rPr>
          <w:rtl/>
          <w:lang w:eastAsia="en-US"/>
        </w:rPr>
        <w:t>ואמרו שירה</w:t>
      </w:r>
      <w:r>
        <w:rPr>
          <w:rFonts w:hint="cs"/>
          <w:rtl/>
          <w:lang w:eastAsia="en-US"/>
        </w:rPr>
        <w:t>,</w:t>
      </w:r>
      <w:r>
        <w:rPr>
          <w:rtl/>
          <w:lang w:eastAsia="en-US"/>
        </w:rPr>
        <w:t xml:space="preserve"> שנאמר</w:t>
      </w:r>
      <w:r>
        <w:rPr>
          <w:rFonts w:hint="cs"/>
          <w:rtl/>
          <w:lang w:eastAsia="en-US"/>
        </w:rPr>
        <w:t>: "</w:t>
      </w:r>
      <w:r>
        <w:rPr>
          <w:rtl/>
          <w:lang w:eastAsia="en-US"/>
        </w:rPr>
        <w:t>ויאמינו</w:t>
      </w:r>
      <w:r>
        <w:rPr>
          <w:rFonts w:hint="cs"/>
          <w:rtl/>
          <w:lang w:eastAsia="en-US"/>
        </w:rPr>
        <w:t xml:space="preserve"> בה' </w:t>
      </w:r>
      <w:r>
        <w:rPr>
          <w:rtl/>
          <w:lang w:eastAsia="en-US"/>
        </w:rPr>
        <w:t>ובמשה עבדו. אז ישיר משה ו</w:t>
      </w:r>
      <w:smartTag w:uri="urn:schemas-microsoft-com:office:smarttags" w:element="PersonName">
        <w:smartTagPr>
          <w:attr w:name="ProductID" w:val="בני ישראל"/>
        </w:smartTagPr>
        <w:r>
          <w:rPr>
            <w:rtl/>
            <w:lang w:eastAsia="en-US"/>
          </w:rPr>
          <w:t>בני יש</w:t>
        </w:r>
        <w:r>
          <w:rPr>
            <w:rFonts w:hint="cs"/>
            <w:rtl/>
            <w:lang w:eastAsia="en-US"/>
          </w:rPr>
          <w:t>ראל</w:t>
        </w:r>
      </w:smartTag>
      <w:r>
        <w:rPr>
          <w:rFonts w:hint="cs"/>
          <w:rtl/>
          <w:lang w:eastAsia="en-US"/>
        </w:rPr>
        <w:t xml:space="preserve">". ... </w:t>
      </w:r>
      <w:r>
        <w:rPr>
          <w:rtl/>
          <w:lang w:eastAsia="en-US"/>
        </w:rPr>
        <w:t>וכן את מוצא באברהם שלא ירש העולם הזה והעולם הבא</w:t>
      </w:r>
      <w:r>
        <w:rPr>
          <w:rFonts w:hint="cs"/>
          <w:rtl/>
          <w:lang w:eastAsia="en-US"/>
        </w:rPr>
        <w:t>,</w:t>
      </w:r>
      <w:r>
        <w:rPr>
          <w:rtl/>
          <w:lang w:eastAsia="en-US"/>
        </w:rPr>
        <w:t xml:space="preserve"> אלא בשכר אמנה שנא</w:t>
      </w:r>
      <w:r>
        <w:rPr>
          <w:rFonts w:hint="cs"/>
          <w:rtl/>
          <w:lang w:eastAsia="en-US"/>
        </w:rPr>
        <w:t>מר: "</w:t>
      </w:r>
      <w:r>
        <w:rPr>
          <w:rtl/>
          <w:lang w:eastAsia="en-US"/>
        </w:rPr>
        <w:t>והאמין ב</w:t>
      </w:r>
      <w:r>
        <w:rPr>
          <w:rFonts w:hint="cs"/>
          <w:rtl/>
          <w:lang w:eastAsia="en-US"/>
        </w:rPr>
        <w:t xml:space="preserve">ה' ויחשבה לו צדקה" </w:t>
      </w:r>
      <w:r>
        <w:rPr>
          <w:rtl/>
          <w:lang w:eastAsia="en-US"/>
        </w:rPr>
        <w:t>(בר</w:t>
      </w:r>
      <w:r>
        <w:rPr>
          <w:rFonts w:hint="cs"/>
          <w:rtl/>
          <w:lang w:eastAsia="en-US"/>
        </w:rPr>
        <w:t>אשית</w:t>
      </w:r>
      <w:r>
        <w:rPr>
          <w:rtl/>
          <w:lang w:eastAsia="en-US"/>
        </w:rPr>
        <w:t xml:space="preserve"> טו ו)</w:t>
      </w:r>
      <w:r>
        <w:rPr>
          <w:rFonts w:hint="cs"/>
          <w:rtl/>
          <w:lang w:eastAsia="en-US"/>
        </w:rPr>
        <w:t xml:space="preserve">. </w:t>
      </w:r>
      <w:r>
        <w:rPr>
          <w:rtl/>
          <w:lang w:eastAsia="en-US"/>
        </w:rPr>
        <w:t>וכן את מוצא</w:t>
      </w:r>
      <w:r>
        <w:rPr>
          <w:rFonts w:hint="cs"/>
          <w:rtl/>
          <w:lang w:eastAsia="en-US"/>
        </w:rPr>
        <w:t>,</w:t>
      </w:r>
      <w:r>
        <w:rPr>
          <w:rtl/>
          <w:lang w:eastAsia="en-US"/>
        </w:rPr>
        <w:t xml:space="preserve"> שלא נגאלו יש</w:t>
      </w:r>
      <w:r>
        <w:rPr>
          <w:rFonts w:hint="cs"/>
          <w:rtl/>
          <w:lang w:eastAsia="en-US"/>
        </w:rPr>
        <w:t>ראל</w:t>
      </w:r>
      <w:r>
        <w:rPr>
          <w:rtl/>
          <w:lang w:eastAsia="en-US"/>
        </w:rPr>
        <w:t xml:space="preserve"> ממצ</w:t>
      </w:r>
      <w:r>
        <w:rPr>
          <w:rFonts w:hint="cs"/>
          <w:rtl/>
          <w:lang w:eastAsia="en-US"/>
        </w:rPr>
        <w:t>רים</w:t>
      </w:r>
      <w:r>
        <w:rPr>
          <w:rtl/>
          <w:lang w:eastAsia="en-US"/>
        </w:rPr>
        <w:t xml:space="preserve"> אלא בשכר אמונה</w:t>
      </w:r>
      <w:r>
        <w:rPr>
          <w:rFonts w:hint="cs"/>
          <w:rtl/>
          <w:lang w:eastAsia="en-US"/>
        </w:rPr>
        <w:t>,</w:t>
      </w:r>
      <w:r>
        <w:rPr>
          <w:rtl/>
          <w:lang w:eastAsia="en-US"/>
        </w:rPr>
        <w:t xml:space="preserve"> שנא</w:t>
      </w:r>
      <w:r w:rsidR="0020634D">
        <w:rPr>
          <w:rFonts w:hint="cs"/>
          <w:rtl/>
          <w:lang w:eastAsia="en-US"/>
        </w:rPr>
        <w:t>מר: "</w:t>
      </w:r>
      <w:r>
        <w:rPr>
          <w:rtl/>
          <w:lang w:eastAsia="en-US"/>
        </w:rPr>
        <w:t>ויאמן העם</w:t>
      </w:r>
      <w:r w:rsidR="0020634D">
        <w:rPr>
          <w:rFonts w:hint="cs"/>
          <w:rtl/>
          <w:lang w:eastAsia="en-US"/>
        </w:rPr>
        <w:t xml:space="preserve">". </w:t>
      </w:r>
      <w:r>
        <w:rPr>
          <w:rtl/>
          <w:lang w:eastAsia="en-US"/>
        </w:rPr>
        <w:t>ואומ</w:t>
      </w:r>
      <w:r w:rsidR="0020634D">
        <w:rPr>
          <w:rFonts w:hint="cs"/>
          <w:rtl/>
          <w:lang w:eastAsia="en-US"/>
        </w:rPr>
        <w:t>ר: "</w:t>
      </w:r>
      <w:r>
        <w:rPr>
          <w:rtl/>
          <w:lang w:eastAsia="en-US"/>
        </w:rPr>
        <w:t xml:space="preserve">אמונים נוצר </w:t>
      </w:r>
      <w:r w:rsidR="0020634D">
        <w:rPr>
          <w:rFonts w:hint="cs"/>
          <w:rtl/>
          <w:lang w:eastAsia="en-US"/>
        </w:rPr>
        <w:t>ה' "</w:t>
      </w:r>
      <w:r>
        <w:rPr>
          <w:rtl/>
          <w:lang w:eastAsia="en-US"/>
        </w:rPr>
        <w:t xml:space="preserve"> (תה</w:t>
      </w:r>
      <w:r w:rsidR="0020634D">
        <w:rPr>
          <w:rFonts w:hint="cs"/>
          <w:rtl/>
          <w:lang w:eastAsia="en-US"/>
        </w:rPr>
        <w:t>לים</w:t>
      </w:r>
      <w:r>
        <w:rPr>
          <w:rtl/>
          <w:lang w:eastAsia="en-US"/>
        </w:rPr>
        <w:t xml:space="preserve"> לא כד) </w:t>
      </w:r>
      <w:r w:rsidR="0020634D">
        <w:rPr>
          <w:rFonts w:hint="cs"/>
          <w:rtl/>
          <w:lang w:eastAsia="en-US"/>
        </w:rPr>
        <w:t xml:space="preserve">- </w:t>
      </w:r>
      <w:r>
        <w:rPr>
          <w:rtl/>
          <w:lang w:eastAsia="en-US"/>
        </w:rPr>
        <w:t>מזכיר אמונת אבות</w:t>
      </w:r>
      <w:r>
        <w:rPr>
          <w:rFonts w:hint="cs"/>
          <w:rtl/>
          <w:lang w:eastAsia="en-US"/>
        </w:rPr>
        <w:t>.</w:t>
      </w:r>
      <w:r w:rsidR="004B54ED">
        <w:rPr>
          <w:rStyle w:val="a5"/>
          <w:rtl/>
          <w:lang w:eastAsia="en-US"/>
        </w:rPr>
        <w:footnoteReference w:id="2"/>
      </w:r>
    </w:p>
    <w:p w:rsidR="00BB7C71" w:rsidRDefault="00BB7C71" w:rsidP="00BB7C71">
      <w:pPr>
        <w:pStyle w:val="ab"/>
        <w:rPr>
          <w:rFonts w:hint="cs"/>
          <w:rtl/>
          <w:lang w:eastAsia="en-US"/>
        </w:rPr>
      </w:pPr>
      <w:r>
        <w:rPr>
          <w:rtl/>
          <w:lang w:eastAsia="en-US"/>
        </w:rPr>
        <w:t xml:space="preserve">שמות רבה פרשת שמות פרשה ה </w:t>
      </w:r>
      <w:r>
        <w:rPr>
          <w:rFonts w:hint="cs"/>
          <w:rtl/>
          <w:lang w:eastAsia="en-US"/>
        </w:rPr>
        <w:t>סימן יג</w:t>
      </w:r>
    </w:p>
    <w:p w:rsidR="00BB7C71" w:rsidRDefault="00BB7C71" w:rsidP="00BC57F9">
      <w:pPr>
        <w:pStyle w:val="ac"/>
        <w:rPr>
          <w:rFonts w:hint="cs"/>
          <w:rtl/>
          <w:lang w:eastAsia="en-US"/>
        </w:rPr>
      </w:pPr>
      <w:r>
        <w:rPr>
          <w:rFonts w:hint="cs"/>
          <w:rtl/>
          <w:lang w:eastAsia="en-US"/>
        </w:rPr>
        <w:t>"</w:t>
      </w:r>
      <w:r>
        <w:rPr>
          <w:rtl/>
          <w:lang w:eastAsia="en-US"/>
        </w:rPr>
        <w:t>ויעש האותות לעיני העם</w:t>
      </w:r>
      <w:r>
        <w:rPr>
          <w:rFonts w:hint="cs"/>
          <w:rtl/>
          <w:lang w:eastAsia="en-US"/>
        </w:rPr>
        <w:t xml:space="preserve">" (שמות ד ל) - </w:t>
      </w:r>
      <w:r>
        <w:rPr>
          <w:rtl/>
          <w:lang w:eastAsia="en-US"/>
        </w:rPr>
        <w:t>מה שאמר למעלה</w:t>
      </w:r>
      <w:r>
        <w:rPr>
          <w:rFonts w:hint="cs"/>
          <w:rtl/>
          <w:lang w:eastAsia="en-US"/>
        </w:rPr>
        <w:t>. "</w:t>
      </w:r>
      <w:r>
        <w:rPr>
          <w:rtl/>
          <w:lang w:eastAsia="en-US"/>
        </w:rPr>
        <w:t>ויאמן העם</w:t>
      </w:r>
      <w:r>
        <w:rPr>
          <w:rFonts w:hint="cs"/>
          <w:rtl/>
          <w:lang w:eastAsia="en-US"/>
        </w:rPr>
        <w:t xml:space="preserve">" </w:t>
      </w:r>
      <w:r>
        <w:rPr>
          <w:rtl/>
          <w:lang w:eastAsia="en-US"/>
        </w:rPr>
        <w:t>–</w:t>
      </w:r>
      <w:r>
        <w:rPr>
          <w:rFonts w:hint="cs"/>
          <w:rtl/>
          <w:lang w:eastAsia="en-US"/>
        </w:rPr>
        <w:t xml:space="preserve"> </w:t>
      </w:r>
      <w:r>
        <w:rPr>
          <w:rtl/>
          <w:lang w:eastAsia="en-US"/>
        </w:rPr>
        <w:t>עשו</w:t>
      </w:r>
      <w:r>
        <w:rPr>
          <w:rFonts w:hint="cs"/>
          <w:rtl/>
          <w:lang w:eastAsia="en-US"/>
        </w:rPr>
        <w:t>,</w:t>
      </w:r>
      <w:r>
        <w:rPr>
          <w:rtl/>
          <w:lang w:eastAsia="en-US"/>
        </w:rPr>
        <w:t xml:space="preserve"> כמו שאמר הקב"ה</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(שם ג יח).</w:t>
      </w:r>
      <w:r>
        <w:rPr>
          <w:rtl/>
          <w:lang w:eastAsia="en-US"/>
        </w:rPr>
        <w:t xml:space="preserve"> יכול לא האמינו עד שראו האותות</w:t>
      </w:r>
      <w:r>
        <w:rPr>
          <w:rFonts w:hint="cs"/>
          <w:rtl/>
          <w:lang w:eastAsia="en-US"/>
        </w:rPr>
        <w:t>?</w:t>
      </w:r>
      <w:r>
        <w:rPr>
          <w:rtl/>
          <w:lang w:eastAsia="en-US"/>
        </w:rPr>
        <w:t xml:space="preserve"> לא</w:t>
      </w:r>
      <w:r>
        <w:rPr>
          <w:rFonts w:hint="cs"/>
          <w:rtl/>
          <w:lang w:eastAsia="en-US"/>
        </w:rPr>
        <w:t>!</w:t>
      </w:r>
      <w:r>
        <w:rPr>
          <w:rtl/>
          <w:lang w:eastAsia="en-US"/>
        </w:rPr>
        <w:t xml:space="preserve"> אלא </w:t>
      </w:r>
      <w:r>
        <w:rPr>
          <w:rFonts w:hint="cs"/>
          <w:rtl/>
          <w:lang w:eastAsia="en-US"/>
        </w:rPr>
        <w:t>"</w:t>
      </w:r>
      <w:r>
        <w:rPr>
          <w:rtl/>
          <w:lang w:eastAsia="en-US"/>
        </w:rPr>
        <w:t>וישמעו כי פקד ה'</w:t>
      </w:r>
      <w:r>
        <w:rPr>
          <w:rFonts w:hint="cs"/>
          <w:rtl/>
          <w:lang w:eastAsia="en-US"/>
        </w:rPr>
        <w:t xml:space="preserve"> " -</w:t>
      </w:r>
      <w:r>
        <w:rPr>
          <w:rtl/>
          <w:lang w:eastAsia="en-US"/>
        </w:rPr>
        <w:t xml:space="preserve"> על השמועה האמינו ולא על ראיית האותות</w:t>
      </w:r>
      <w:r>
        <w:rPr>
          <w:rFonts w:hint="cs"/>
          <w:rtl/>
          <w:lang w:eastAsia="en-US"/>
        </w:rPr>
        <w:t>.</w:t>
      </w:r>
      <w:r>
        <w:rPr>
          <w:rtl/>
          <w:lang w:eastAsia="en-US"/>
        </w:rPr>
        <w:t xml:space="preserve"> ובמה האמינו</w:t>
      </w:r>
      <w:r>
        <w:rPr>
          <w:rFonts w:hint="cs"/>
          <w:rtl/>
          <w:lang w:eastAsia="en-US"/>
        </w:rPr>
        <w:t>?</w:t>
      </w:r>
      <w:r>
        <w:rPr>
          <w:rtl/>
          <w:lang w:eastAsia="en-US"/>
        </w:rPr>
        <w:t xml:space="preserve"> על סימן הפקידה שאמר להם</w:t>
      </w:r>
      <w:r>
        <w:rPr>
          <w:rFonts w:hint="cs"/>
          <w:rtl/>
          <w:lang w:eastAsia="en-US"/>
        </w:rPr>
        <w:t>,</w:t>
      </w:r>
      <w:r>
        <w:rPr>
          <w:rtl/>
          <w:lang w:eastAsia="en-US"/>
        </w:rPr>
        <w:t xml:space="preserve"> שכך היה מסורת בידם מיעקב שיעקב מסר את הסוד ליוסף ויוסף לאחיו ואשר </w:t>
      </w:r>
      <w:smartTag w:uri="urn:schemas-microsoft-com:office:smarttags" w:element="PersonName">
        <w:smartTagPr>
          <w:attr w:name="ProductID" w:val="בן יעקב"/>
        </w:smartTagPr>
        <w:r>
          <w:rPr>
            <w:rtl/>
            <w:lang w:eastAsia="en-US"/>
          </w:rPr>
          <w:t>בן יעקב</w:t>
        </w:r>
      </w:smartTag>
      <w:r>
        <w:rPr>
          <w:rtl/>
          <w:lang w:eastAsia="en-US"/>
        </w:rPr>
        <w:t xml:space="preserve"> מסר את הסוד לסרח בתו ועדיין היתה היא קיימת</w:t>
      </w:r>
      <w:r>
        <w:rPr>
          <w:rFonts w:hint="cs"/>
          <w:rtl/>
          <w:lang w:eastAsia="en-US"/>
        </w:rPr>
        <w:t>.</w:t>
      </w:r>
      <w:r>
        <w:rPr>
          <w:rtl/>
          <w:lang w:eastAsia="en-US"/>
        </w:rPr>
        <w:t xml:space="preserve"> וכך אמר לה</w:t>
      </w:r>
      <w:r>
        <w:rPr>
          <w:rFonts w:hint="cs"/>
          <w:rtl/>
          <w:lang w:eastAsia="en-US"/>
        </w:rPr>
        <w:t>:</w:t>
      </w:r>
      <w:r>
        <w:rPr>
          <w:rtl/>
          <w:lang w:eastAsia="en-US"/>
        </w:rPr>
        <w:t xml:space="preserve"> כל גואל שיב</w:t>
      </w:r>
      <w:r>
        <w:rPr>
          <w:rFonts w:hint="cs"/>
          <w:rtl/>
          <w:lang w:eastAsia="en-US"/>
        </w:rPr>
        <w:t>ו</w:t>
      </w:r>
      <w:r>
        <w:rPr>
          <w:rtl/>
          <w:lang w:eastAsia="en-US"/>
        </w:rPr>
        <w:t>א ויאמר לבני</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הוא 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 xml:space="preserve">". </w:t>
      </w:r>
      <w:r>
        <w:rPr>
          <w:rtl/>
          <w:lang w:eastAsia="en-US"/>
        </w:rPr>
        <w:t>במה האמינו</w:t>
      </w:r>
      <w:r>
        <w:rPr>
          <w:rFonts w:hint="cs"/>
          <w:rtl/>
          <w:lang w:eastAsia="en-US"/>
        </w:rPr>
        <w:t>?</w:t>
      </w:r>
      <w:r>
        <w:rPr>
          <w:rtl/>
          <w:lang w:eastAsia="en-US"/>
        </w:rPr>
        <w:t xml:space="preserve"> כי שמעו הפקידה</w:t>
      </w:r>
      <w:r w:rsidR="00BC57F9">
        <w:rPr>
          <w:rFonts w:hint="cs"/>
          <w:rtl/>
          <w:lang w:eastAsia="en-US"/>
        </w:rPr>
        <w:t xml:space="preserve">, זהו שכתוב: "וישמעו </w:t>
      </w:r>
      <w:r>
        <w:rPr>
          <w:rtl/>
          <w:lang w:eastAsia="en-US"/>
        </w:rPr>
        <w:t xml:space="preserve">כי פקד ה'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וכי ראה את עניים ויקדו וישתחוו</w:t>
      </w:r>
      <w:r w:rsidR="00BC57F9">
        <w:rPr>
          <w:rFonts w:hint="cs"/>
          <w:rtl/>
          <w:lang w:eastAsia="en-US"/>
        </w:rPr>
        <w:t xml:space="preserve">". </w:t>
      </w:r>
      <w:r>
        <w:rPr>
          <w:rtl/>
          <w:lang w:eastAsia="en-US"/>
        </w:rPr>
        <w:t xml:space="preserve">ויקדו </w:t>
      </w:r>
      <w:r w:rsidR="00BC57F9">
        <w:rPr>
          <w:rFonts w:hint="cs"/>
          <w:rtl/>
          <w:lang w:eastAsia="en-US"/>
        </w:rPr>
        <w:t xml:space="preserve">- </w:t>
      </w:r>
      <w:r>
        <w:rPr>
          <w:rtl/>
          <w:lang w:eastAsia="en-US"/>
        </w:rPr>
        <w:t xml:space="preserve">על הפקידה, וישתחוו </w:t>
      </w:r>
      <w:r w:rsidR="00BC57F9">
        <w:rPr>
          <w:rFonts w:hint="cs"/>
          <w:rtl/>
          <w:lang w:eastAsia="en-US"/>
        </w:rPr>
        <w:t xml:space="preserve">- </w:t>
      </w:r>
      <w:r>
        <w:rPr>
          <w:rtl/>
          <w:lang w:eastAsia="en-US"/>
        </w:rPr>
        <w:t>על כי ראה את עניים.</w:t>
      </w:r>
      <w:r>
        <w:rPr>
          <w:rStyle w:val="a5"/>
          <w:rtl/>
          <w:lang w:eastAsia="en-US"/>
        </w:rPr>
        <w:footnoteReference w:id="3"/>
      </w:r>
    </w:p>
    <w:p w:rsidR="00BB7C71" w:rsidRPr="00F70879" w:rsidRDefault="00BB7C71" w:rsidP="00BB7C71">
      <w:pPr>
        <w:pStyle w:val="ab"/>
        <w:rPr>
          <w:rFonts w:hint="cs"/>
          <w:rtl/>
        </w:rPr>
      </w:pPr>
      <w:r w:rsidRPr="00F70879">
        <w:rPr>
          <w:rtl/>
        </w:rPr>
        <w:t xml:space="preserve">שמות רבה פרשה ה </w:t>
      </w:r>
      <w:r w:rsidRPr="00F70879">
        <w:rPr>
          <w:rFonts w:hint="cs"/>
          <w:rtl/>
        </w:rPr>
        <w:t xml:space="preserve">סימן </w:t>
      </w:r>
      <w:r>
        <w:rPr>
          <w:rFonts w:hint="cs"/>
          <w:rtl/>
        </w:rPr>
        <w:t>ב</w:t>
      </w:r>
    </w:p>
    <w:p w:rsidR="00BB7C71" w:rsidRPr="00F70879" w:rsidRDefault="00BB7C71" w:rsidP="00BB7C71">
      <w:pPr>
        <w:pStyle w:val="ac"/>
        <w:rPr>
          <w:rFonts w:hint="cs"/>
          <w:rtl/>
        </w:rPr>
      </w:pPr>
      <w:r w:rsidRPr="00F70879">
        <w:rPr>
          <w:rtl/>
        </w:rPr>
        <w:t>א</w:t>
      </w:r>
      <w:r w:rsidRPr="00F70879">
        <w:rPr>
          <w:rFonts w:hint="cs"/>
          <w:rtl/>
        </w:rPr>
        <w:t xml:space="preserve">מר ר' </w:t>
      </w:r>
      <w:r w:rsidRPr="00F70879">
        <w:rPr>
          <w:rtl/>
        </w:rPr>
        <w:t>חמא</w:t>
      </w:r>
      <w:r w:rsidRPr="00F70879">
        <w:rPr>
          <w:rFonts w:hint="cs"/>
          <w:rtl/>
        </w:rPr>
        <w:t>:</w:t>
      </w:r>
      <w:r w:rsidRPr="00F70879">
        <w:rPr>
          <w:rtl/>
        </w:rPr>
        <w:t xml:space="preserve"> בן י"ב שנה נתלש משה רבינו מבית אביו</w:t>
      </w:r>
      <w:r w:rsidRPr="00F70879">
        <w:rPr>
          <w:rFonts w:hint="cs"/>
          <w:rtl/>
        </w:rPr>
        <w:t>.</w:t>
      </w:r>
      <w:r>
        <w:rPr>
          <w:rStyle w:val="a5"/>
          <w:rtl/>
        </w:rPr>
        <w:footnoteReference w:id="4"/>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w:t>
      </w:r>
      <w:r w:rsidRPr="00F70879">
        <w:rPr>
          <w:rtl/>
        </w:rPr>
        <w:lastRenderedPageBreak/>
        <w:t>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Pr="00F70879">
        <w:rPr>
          <w:rStyle w:val="a5"/>
          <w:rtl/>
        </w:rPr>
        <w:footnoteReference w:id="5"/>
      </w:r>
    </w:p>
    <w:p w:rsidR="002D6381" w:rsidRDefault="002D6381" w:rsidP="00BB7C71">
      <w:pPr>
        <w:pStyle w:val="ab"/>
        <w:rPr>
          <w:rFonts w:hint="cs"/>
          <w:rtl/>
          <w:lang w:eastAsia="en-US"/>
        </w:rPr>
      </w:pPr>
      <w:r>
        <w:rPr>
          <w:rtl/>
          <w:lang w:eastAsia="en-US"/>
        </w:rPr>
        <w:t xml:space="preserve">בראשית רבה פרשת וירא פרשה נו </w:t>
      </w:r>
      <w:r w:rsidR="00AC0FD3">
        <w:rPr>
          <w:rFonts w:hint="cs"/>
          <w:rtl/>
          <w:lang w:eastAsia="en-US"/>
        </w:rPr>
        <w:t>סימן ב</w:t>
      </w:r>
    </w:p>
    <w:p w:rsidR="002D6381" w:rsidRDefault="002E2AAE" w:rsidP="00631281">
      <w:pPr>
        <w:pStyle w:val="ac"/>
        <w:rPr>
          <w:rFonts w:hint="cs"/>
          <w:rtl/>
          <w:lang w:eastAsia="en-US"/>
        </w:rPr>
      </w:pPr>
      <w:r>
        <w:rPr>
          <w:rFonts w:hint="cs"/>
          <w:rtl/>
          <w:lang w:eastAsia="en-US"/>
        </w:rPr>
        <w:t>"</w:t>
      </w:r>
      <w:r w:rsidR="002D6381">
        <w:rPr>
          <w:rtl/>
          <w:lang w:eastAsia="en-US"/>
        </w:rPr>
        <w:t>ונשתחוה ונשובה אליכם</w:t>
      </w:r>
      <w:r>
        <w:rPr>
          <w:rFonts w:hint="cs"/>
          <w:rtl/>
          <w:lang w:eastAsia="en-US"/>
        </w:rPr>
        <w:t>" ...</w:t>
      </w:r>
      <w:r w:rsidR="002D6381">
        <w:rPr>
          <w:rtl/>
          <w:lang w:eastAsia="en-US"/>
        </w:rPr>
        <w:t>א"ר יצחק</w:t>
      </w:r>
      <w:r>
        <w:rPr>
          <w:rFonts w:hint="cs"/>
          <w:rtl/>
          <w:lang w:eastAsia="en-US"/>
        </w:rPr>
        <w:t>:</w:t>
      </w:r>
      <w:r w:rsidR="002D6381">
        <w:rPr>
          <w:rtl/>
          <w:lang w:eastAsia="en-US"/>
        </w:rPr>
        <w:t xml:space="preserve"> הכל בזכות השתחויה, ואברהם לא חזר מהר המוריה בשלום אלא בזכות </w:t>
      </w:r>
      <w:r w:rsidR="00631281">
        <w:rPr>
          <w:rFonts w:hint="cs"/>
          <w:rtl/>
          <w:lang w:eastAsia="en-US"/>
        </w:rPr>
        <w:t>השתחווי</w:t>
      </w:r>
      <w:r w:rsidR="00631281">
        <w:rPr>
          <w:rFonts w:hint="eastAsia"/>
          <w:rtl/>
          <w:lang w:eastAsia="en-US"/>
        </w:rPr>
        <w:t>ה</w:t>
      </w:r>
      <w:r>
        <w:rPr>
          <w:rFonts w:hint="cs"/>
          <w:rtl/>
          <w:lang w:eastAsia="en-US"/>
        </w:rPr>
        <w:t xml:space="preserve"> </w:t>
      </w:r>
      <w:r>
        <w:rPr>
          <w:rtl/>
          <w:lang w:eastAsia="en-US"/>
        </w:rPr>
        <w:t>–</w:t>
      </w:r>
      <w:r>
        <w:rPr>
          <w:rFonts w:hint="cs"/>
          <w:rtl/>
          <w:lang w:eastAsia="en-US"/>
        </w:rPr>
        <w:t xml:space="preserve"> "</w:t>
      </w:r>
      <w:r w:rsidR="002D6381">
        <w:rPr>
          <w:rtl/>
          <w:lang w:eastAsia="en-US"/>
        </w:rPr>
        <w:t>ונשתחוה ונשובה אליכם</w:t>
      </w:r>
      <w:r>
        <w:rPr>
          <w:rFonts w:hint="cs"/>
          <w:rtl/>
          <w:lang w:eastAsia="en-US"/>
        </w:rPr>
        <w:t>".</w:t>
      </w:r>
      <w:r w:rsidR="004C6D92">
        <w:rPr>
          <w:rStyle w:val="a5"/>
          <w:rtl/>
          <w:lang w:eastAsia="en-US"/>
        </w:rPr>
        <w:footnoteReference w:id="6"/>
      </w:r>
      <w:r w:rsidR="002D6381">
        <w:rPr>
          <w:rtl/>
          <w:lang w:eastAsia="en-US"/>
        </w:rPr>
        <w:t xml:space="preserve"> ישראל לא נגאלו אלא בזכות </w:t>
      </w:r>
      <w:r w:rsidR="00631281">
        <w:rPr>
          <w:rFonts w:hint="cs"/>
          <w:rtl/>
          <w:lang w:eastAsia="en-US"/>
        </w:rPr>
        <w:t>השתחווי</w:t>
      </w:r>
      <w:r w:rsidR="00631281">
        <w:rPr>
          <w:rFonts w:hint="eastAsia"/>
          <w:rtl/>
          <w:lang w:eastAsia="en-US"/>
        </w:rPr>
        <w:t>ה</w:t>
      </w:r>
      <w:r w:rsidR="002D6381">
        <w:rPr>
          <w:rtl/>
          <w:lang w:eastAsia="en-US"/>
        </w:rPr>
        <w:t>, שנאמר</w:t>
      </w:r>
      <w:r w:rsidR="00631281">
        <w:rPr>
          <w:rFonts w:hint="cs"/>
          <w:rtl/>
          <w:lang w:eastAsia="en-US"/>
        </w:rPr>
        <w:t>:</w:t>
      </w:r>
      <w:r w:rsidR="002D6381">
        <w:rPr>
          <w:rtl/>
          <w:lang w:eastAsia="en-US"/>
        </w:rPr>
        <w:t xml:space="preserve"> </w:t>
      </w:r>
      <w:r w:rsidR="00631281">
        <w:rPr>
          <w:rFonts w:hint="cs"/>
          <w:rtl/>
          <w:lang w:eastAsia="en-US"/>
        </w:rPr>
        <w:t>"</w:t>
      </w:r>
      <w:r w:rsidR="002D6381">
        <w:rPr>
          <w:rtl/>
          <w:lang w:eastAsia="en-US"/>
        </w:rPr>
        <w:t>ויאמן העם וגו' ויקדו וישתחוו</w:t>
      </w:r>
      <w:r w:rsidR="00631281">
        <w:rPr>
          <w:rFonts w:hint="cs"/>
          <w:rtl/>
          <w:lang w:eastAsia="en-US"/>
        </w:rPr>
        <w:t xml:space="preserve">" </w:t>
      </w:r>
      <w:r w:rsidR="00631281">
        <w:rPr>
          <w:rtl/>
          <w:lang w:eastAsia="en-US"/>
        </w:rPr>
        <w:t>(שמות ד</w:t>
      </w:r>
      <w:r w:rsidR="00631281">
        <w:rPr>
          <w:rFonts w:hint="cs"/>
          <w:rtl/>
          <w:lang w:eastAsia="en-US"/>
        </w:rPr>
        <w:t xml:space="preserve"> לא</w:t>
      </w:r>
      <w:r w:rsidR="00631281">
        <w:rPr>
          <w:rtl/>
          <w:lang w:eastAsia="en-US"/>
        </w:rPr>
        <w:t>)</w:t>
      </w:r>
      <w:r>
        <w:rPr>
          <w:rFonts w:hint="cs"/>
          <w:rtl/>
          <w:lang w:eastAsia="en-US"/>
        </w:rPr>
        <w:t>.</w:t>
      </w:r>
      <w:r>
        <w:rPr>
          <w:rStyle w:val="a5"/>
          <w:rtl/>
          <w:lang w:eastAsia="en-US"/>
        </w:rPr>
        <w:footnoteReference w:id="7"/>
      </w:r>
    </w:p>
    <w:p w:rsidR="000D19B8" w:rsidRDefault="000D19B8" w:rsidP="000D19B8">
      <w:pPr>
        <w:pStyle w:val="ab"/>
        <w:rPr>
          <w:rFonts w:hint="cs"/>
          <w:rtl/>
          <w:lang w:eastAsia="en-US"/>
        </w:rPr>
      </w:pPr>
      <w:r>
        <w:rPr>
          <w:rtl/>
          <w:lang w:eastAsia="en-US"/>
        </w:rPr>
        <w:t xml:space="preserve">שמות רבה פרשת שמות פרשה ג </w:t>
      </w:r>
      <w:r>
        <w:rPr>
          <w:rFonts w:hint="cs"/>
          <w:rtl/>
          <w:lang w:eastAsia="en-US"/>
        </w:rPr>
        <w:t>סימן יב</w:t>
      </w:r>
    </w:p>
    <w:p w:rsidR="000D19B8" w:rsidRDefault="000D19B8" w:rsidP="00CC06B4">
      <w:pPr>
        <w:pStyle w:val="ac"/>
        <w:rPr>
          <w:rFonts w:hint="cs"/>
          <w:rtl/>
          <w:lang w:eastAsia="en-US"/>
        </w:rPr>
      </w:pPr>
      <w:r>
        <w:rPr>
          <w:rFonts w:hint="cs"/>
          <w:rtl/>
          <w:lang w:eastAsia="en-US"/>
        </w:rPr>
        <w:t>"</w:t>
      </w:r>
      <w:r>
        <w:rPr>
          <w:rtl/>
          <w:lang w:eastAsia="en-US"/>
        </w:rPr>
        <w:t>ויען משה ויאמר</w:t>
      </w:r>
      <w:r>
        <w:rPr>
          <w:rFonts w:hint="cs"/>
          <w:rtl/>
          <w:lang w:eastAsia="en-US"/>
        </w:rPr>
        <w:t>:</w:t>
      </w:r>
      <w:r>
        <w:rPr>
          <w:rtl/>
          <w:lang w:eastAsia="en-US"/>
        </w:rPr>
        <w:t xml:space="preserve"> והן לא יאמינו לי </w:t>
      </w:r>
      <w:r>
        <w:rPr>
          <w:rFonts w:hint="cs"/>
          <w:rtl/>
          <w:lang w:eastAsia="en-US"/>
        </w:rPr>
        <w:t xml:space="preserve">ולא ישמעו בקולי" (שמות ד א). </w:t>
      </w:r>
      <w:r>
        <w:rPr>
          <w:rtl/>
          <w:lang w:eastAsia="en-US"/>
        </w:rPr>
        <w:t>אותה שעה דבר משה שלא כהוגן</w:t>
      </w:r>
      <w:r>
        <w:rPr>
          <w:rFonts w:hint="cs"/>
          <w:rtl/>
          <w:lang w:eastAsia="en-US"/>
        </w:rPr>
        <w:t>!</w:t>
      </w:r>
      <w:r>
        <w:rPr>
          <w:rtl/>
          <w:lang w:eastAsia="en-US"/>
        </w:rPr>
        <w:t xml:space="preserve"> הקב"ה אמר לו</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w:t>
      </w:r>
      <w:r w:rsidR="003D3EB4">
        <w:rPr>
          <w:rFonts w:hint="cs"/>
          <w:rtl/>
          <w:lang w:eastAsia="en-US"/>
        </w:rPr>
        <w:t xml:space="preserve"> (שמות ג יח)</w:t>
      </w:r>
      <w:r>
        <w:rPr>
          <w:rtl/>
          <w:lang w:eastAsia="en-US"/>
        </w:rPr>
        <w:t xml:space="preserve"> והוא אמר</w:t>
      </w:r>
      <w:r>
        <w:rPr>
          <w:rFonts w:hint="cs"/>
          <w:rtl/>
          <w:lang w:eastAsia="en-US"/>
        </w:rPr>
        <w:t>:</w:t>
      </w:r>
      <w:r>
        <w:rPr>
          <w:rtl/>
          <w:lang w:eastAsia="en-US"/>
        </w:rPr>
        <w:t xml:space="preserve"> </w:t>
      </w:r>
      <w:r>
        <w:rPr>
          <w:rFonts w:hint="cs"/>
          <w:rtl/>
          <w:lang w:eastAsia="en-US"/>
        </w:rPr>
        <w:t>"ולא ישמעו בקולי"!</w:t>
      </w:r>
      <w:r>
        <w:rPr>
          <w:rtl/>
          <w:lang w:eastAsia="en-US"/>
        </w:rPr>
        <w:t xml:space="preserve"> מיד השיבו הקב"ה בשיטתו נתן לו אותות לפי דבריו</w:t>
      </w:r>
      <w:r w:rsidR="003D3EB4">
        <w:rPr>
          <w:rFonts w:hint="cs"/>
          <w:rtl/>
          <w:lang w:eastAsia="en-US"/>
        </w:rPr>
        <w:t>.</w:t>
      </w:r>
      <w:r w:rsidR="003D3EB4">
        <w:rPr>
          <w:rStyle w:val="a5"/>
          <w:rtl/>
          <w:lang w:eastAsia="en-US"/>
        </w:rPr>
        <w:footnoteReference w:id="8"/>
      </w:r>
      <w:r>
        <w:rPr>
          <w:rtl/>
          <w:lang w:eastAsia="en-US"/>
        </w:rPr>
        <w:t xml:space="preserve"> ראה מה כתיב אחריו</w:t>
      </w:r>
      <w:r w:rsidR="003D3EB4">
        <w:rPr>
          <w:rFonts w:hint="cs"/>
          <w:rtl/>
          <w:lang w:eastAsia="en-US"/>
        </w:rPr>
        <w:t>:</w:t>
      </w:r>
      <w:r>
        <w:rPr>
          <w:rtl/>
          <w:lang w:eastAsia="en-US"/>
        </w:rPr>
        <w:t xml:space="preserve"> </w:t>
      </w:r>
      <w:r w:rsidR="003D3EB4">
        <w:rPr>
          <w:rFonts w:hint="cs"/>
          <w:rtl/>
          <w:lang w:eastAsia="en-US"/>
        </w:rPr>
        <w:t>"</w:t>
      </w:r>
      <w:r>
        <w:rPr>
          <w:rtl/>
          <w:lang w:eastAsia="en-US"/>
        </w:rPr>
        <w:t>ויאמר ה' אליו מזה בידך ויאמר מטה</w:t>
      </w:r>
      <w:r w:rsidR="003D3EB4">
        <w:rPr>
          <w:rFonts w:hint="cs"/>
          <w:rtl/>
          <w:lang w:eastAsia="en-US"/>
        </w:rPr>
        <w:t>"</w:t>
      </w:r>
      <w:r>
        <w:rPr>
          <w:rtl/>
          <w:lang w:eastAsia="en-US"/>
        </w:rPr>
        <w:t xml:space="preserve"> </w:t>
      </w:r>
      <w:r w:rsidR="003D3EB4">
        <w:rPr>
          <w:rtl/>
          <w:lang w:eastAsia="en-US"/>
        </w:rPr>
        <w:t>–</w:t>
      </w:r>
      <w:r w:rsidR="003D3EB4">
        <w:rPr>
          <w:rFonts w:hint="cs"/>
          <w:rtl/>
          <w:lang w:eastAsia="en-US"/>
        </w:rPr>
        <w:t xml:space="preserve"> אמר: </w:t>
      </w:r>
      <w:r>
        <w:rPr>
          <w:rtl/>
          <w:lang w:eastAsia="en-US"/>
        </w:rPr>
        <w:t>מ</w:t>
      </w:r>
      <w:r w:rsidR="003D3EB4">
        <w:rPr>
          <w:rtl/>
          <w:lang w:eastAsia="en-US"/>
        </w:rPr>
        <w:t>ִ</w:t>
      </w:r>
      <w:r>
        <w:rPr>
          <w:rtl/>
          <w:lang w:eastAsia="en-US"/>
        </w:rPr>
        <w:t>ז</w:t>
      </w:r>
      <w:r w:rsidR="003D3EB4">
        <w:rPr>
          <w:rtl/>
          <w:lang w:eastAsia="en-US"/>
        </w:rPr>
        <w:t>ֶּ</w:t>
      </w:r>
      <w:r>
        <w:rPr>
          <w:rtl/>
          <w:lang w:eastAsia="en-US"/>
        </w:rPr>
        <w:t>ה שבידך אתה צריך ללקות</w:t>
      </w:r>
      <w:r w:rsidR="003D3EB4">
        <w:rPr>
          <w:rFonts w:hint="cs"/>
          <w:rtl/>
          <w:lang w:eastAsia="en-US"/>
        </w:rPr>
        <w:t>,</w:t>
      </w:r>
      <w:r>
        <w:rPr>
          <w:rtl/>
          <w:lang w:eastAsia="en-US"/>
        </w:rPr>
        <w:t xml:space="preserve"> שאתה מוציא שם רע על בני</w:t>
      </w:r>
      <w:r w:rsidR="003D3EB4">
        <w:rPr>
          <w:rFonts w:hint="cs"/>
          <w:rtl/>
          <w:lang w:eastAsia="en-US"/>
        </w:rPr>
        <w:t xml:space="preserve">, </w:t>
      </w:r>
      <w:r>
        <w:rPr>
          <w:rtl/>
          <w:lang w:eastAsia="en-US"/>
        </w:rPr>
        <w:t>הם מאמינים בני מאמינים</w:t>
      </w:r>
      <w:r w:rsidR="003D3EB4">
        <w:rPr>
          <w:rFonts w:hint="cs"/>
          <w:rtl/>
          <w:lang w:eastAsia="en-US"/>
        </w:rPr>
        <w:t>.</w:t>
      </w:r>
      <w:r>
        <w:rPr>
          <w:rtl/>
          <w:lang w:eastAsia="en-US"/>
        </w:rPr>
        <w:t xml:space="preserve"> מאמינים</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Pr>
          <w:rtl/>
          <w:lang w:eastAsia="en-US"/>
        </w:rPr>
        <w:t>ויאמן העם</w:t>
      </w:r>
      <w:r w:rsidR="003D3EB4">
        <w:rPr>
          <w:rFonts w:hint="cs"/>
          <w:rtl/>
          <w:lang w:eastAsia="en-US"/>
        </w:rPr>
        <w:t>"</w:t>
      </w:r>
      <w:r>
        <w:rPr>
          <w:rtl/>
          <w:lang w:eastAsia="en-US"/>
        </w:rPr>
        <w:t>, בני מאמינים</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sidR="003D3EB4">
        <w:rPr>
          <w:rtl/>
          <w:lang w:eastAsia="en-US"/>
        </w:rPr>
        <w:t>והאמין בה'</w:t>
      </w:r>
      <w:r w:rsidR="003D3EB4">
        <w:rPr>
          <w:rFonts w:hint="cs"/>
          <w:rtl/>
          <w:lang w:eastAsia="en-US"/>
        </w:rPr>
        <w:t xml:space="preserve"> "</w:t>
      </w:r>
      <w:r w:rsidR="003D3EB4">
        <w:rPr>
          <w:rtl/>
          <w:lang w:eastAsia="en-US"/>
        </w:rPr>
        <w:t xml:space="preserve"> </w:t>
      </w:r>
      <w:r>
        <w:rPr>
          <w:rtl/>
          <w:lang w:eastAsia="en-US"/>
        </w:rPr>
        <w:t>(בראשית טו</w:t>
      </w:r>
      <w:r w:rsidR="003D3EB4">
        <w:rPr>
          <w:rFonts w:hint="cs"/>
          <w:rtl/>
          <w:lang w:eastAsia="en-US"/>
        </w:rPr>
        <w:t xml:space="preserve"> ו</w:t>
      </w:r>
      <w:r>
        <w:rPr>
          <w:rtl/>
          <w:lang w:eastAsia="en-US"/>
        </w:rPr>
        <w:t>)</w:t>
      </w:r>
      <w:r w:rsidR="003D3EB4">
        <w:rPr>
          <w:rFonts w:hint="cs"/>
          <w:rtl/>
          <w:lang w:eastAsia="en-US"/>
        </w:rPr>
        <w:t>.</w:t>
      </w:r>
      <w:r w:rsidR="00CC06B4">
        <w:rPr>
          <w:rStyle w:val="a5"/>
          <w:rtl/>
          <w:lang w:eastAsia="en-US"/>
        </w:rPr>
        <w:footnoteReference w:id="9"/>
      </w:r>
      <w:r>
        <w:rPr>
          <w:rtl/>
          <w:lang w:eastAsia="en-US"/>
        </w:rPr>
        <w:t xml:space="preserve"> תפש משה מעשה הנחש שהוציא לשון הרע על בוראו</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sidR="00CC06B4">
        <w:rPr>
          <w:rtl/>
          <w:lang w:eastAsia="en-US"/>
        </w:rPr>
        <w:t>כִּי יֹדֵעַ אֱלֹהִים כִּי בְּיוֹם אֲכָלְכֶם מִמֶּנּוּ וְנִפְקְחוּ עֵינֵיכֶם וִהְיִיתֶם כֵּאלֹהִים יֹדְעֵי טוֹב וָרָע</w:t>
      </w:r>
      <w:r w:rsidR="00CC06B4">
        <w:rPr>
          <w:rFonts w:hint="cs"/>
          <w:rtl/>
          <w:lang w:eastAsia="en-US"/>
        </w:rPr>
        <w:t xml:space="preserve">" </w:t>
      </w:r>
      <w:r>
        <w:rPr>
          <w:rtl/>
          <w:lang w:eastAsia="en-US"/>
        </w:rPr>
        <w:t>(בראשית ג</w:t>
      </w:r>
      <w:r w:rsidR="00CC06B4">
        <w:rPr>
          <w:rFonts w:hint="cs"/>
          <w:rtl/>
          <w:lang w:eastAsia="en-US"/>
        </w:rPr>
        <w:t xml:space="preserve"> ה</w:t>
      </w:r>
      <w:r>
        <w:rPr>
          <w:rtl/>
          <w:lang w:eastAsia="en-US"/>
        </w:rPr>
        <w:t>)</w:t>
      </w:r>
      <w:r w:rsidR="00CC06B4">
        <w:rPr>
          <w:rFonts w:hint="cs"/>
          <w:rtl/>
          <w:lang w:eastAsia="en-US"/>
        </w:rPr>
        <w:t>.</w:t>
      </w:r>
      <w:r w:rsidR="00C7477D">
        <w:rPr>
          <w:rStyle w:val="a5"/>
          <w:rtl/>
          <w:lang w:eastAsia="en-US"/>
        </w:rPr>
        <w:footnoteReference w:id="10"/>
      </w:r>
      <w:r>
        <w:rPr>
          <w:rtl/>
          <w:lang w:eastAsia="en-US"/>
        </w:rPr>
        <w:t xml:space="preserve"> כשם שלקה הנחש</w:t>
      </w:r>
      <w:r w:rsidR="001D3197">
        <w:rPr>
          <w:rFonts w:hint="cs"/>
          <w:rtl/>
          <w:lang w:eastAsia="en-US"/>
        </w:rPr>
        <w:t>,</w:t>
      </w:r>
      <w:r>
        <w:rPr>
          <w:rtl/>
          <w:lang w:eastAsia="en-US"/>
        </w:rPr>
        <w:t xml:space="preserve"> כך זה עתיד ללקות</w:t>
      </w:r>
      <w:r w:rsidR="00CC06B4">
        <w:rPr>
          <w:rFonts w:hint="cs"/>
          <w:rtl/>
          <w:lang w:eastAsia="en-US"/>
        </w:rPr>
        <w:t>,</w:t>
      </w:r>
      <w:r>
        <w:rPr>
          <w:rtl/>
          <w:lang w:eastAsia="en-US"/>
        </w:rPr>
        <w:t xml:space="preserve"> ראה מה כתיב</w:t>
      </w:r>
      <w:r w:rsidR="00CC06B4">
        <w:rPr>
          <w:rFonts w:hint="cs"/>
          <w:rtl/>
          <w:lang w:eastAsia="en-US"/>
        </w:rPr>
        <w:t>:</w:t>
      </w:r>
      <w:r>
        <w:rPr>
          <w:rtl/>
          <w:lang w:eastAsia="en-US"/>
        </w:rPr>
        <w:t xml:space="preserve"> </w:t>
      </w:r>
      <w:r w:rsidR="00CC06B4">
        <w:rPr>
          <w:rFonts w:hint="cs"/>
          <w:rtl/>
          <w:lang w:eastAsia="en-US"/>
        </w:rPr>
        <w:t>"</w:t>
      </w:r>
      <w:r>
        <w:rPr>
          <w:rtl/>
          <w:lang w:eastAsia="en-US"/>
        </w:rPr>
        <w:t>ויאמר השליכהו ארצה וישליכהו ארצה ויהי לנחש</w:t>
      </w:r>
      <w:r w:rsidR="00CC06B4">
        <w:rPr>
          <w:rFonts w:hint="cs"/>
          <w:rtl/>
          <w:lang w:eastAsia="en-US"/>
        </w:rPr>
        <w:t>" (שם ד ג) -</w:t>
      </w:r>
      <w:r>
        <w:rPr>
          <w:rtl/>
          <w:lang w:eastAsia="en-US"/>
        </w:rPr>
        <w:t xml:space="preserve"> לפי שעשה מעשה נחש</w:t>
      </w:r>
      <w:r w:rsidR="00CC06B4">
        <w:rPr>
          <w:rFonts w:hint="cs"/>
          <w:rtl/>
          <w:lang w:eastAsia="en-US"/>
        </w:rPr>
        <w:t>,</w:t>
      </w:r>
      <w:r>
        <w:rPr>
          <w:rtl/>
          <w:lang w:eastAsia="en-US"/>
        </w:rPr>
        <w:t xml:space="preserve"> לכך הראה לו א</w:t>
      </w:r>
      <w:r w:rsidR="00CC06B4">
        <w:rPr>
          <w:rFonts w:hint="cs"/>
          <w:rtl/>
          <w:lang w:eastAsia="en-US"/>
        </w:rPr>
        <w:t>ו</w:t>
      </w:r>
      <w:r>
        <w:rPr>
          <w:rtl/>
          <w:lang w:eastAsia="en-US"/>
        </w:rPr>
        <w:t>ת נחש</w:t>
      </w:r>
      <w:r w:rsidR="00CC06B4">
        <w:rPr>
          <w:rFonts w:hint="cs"/>
          <w:rtl/>
          <w:lang w:eastAsia="en-US"/>
        </w:rPr>
        <w:t>,</w:t>
      </w:r>
      <w:r>
        <w:rPr>
          <w:rtl/>
          <w:lang w:eastAsia="en-US"/>
        </w:rPr>
        <w:t xml:space="preserve"> כלומר</w:t>
      </w:r>
      <w:r w:rsidR="00CC06B4">
        <w:rPr>
          <w:rFonts w:hint="cs"/>
          <w:rtl/>
          <w:lang w:eastAsia="en-US"/>
        </w:rPr>
        <w:t>,</w:t>
      </w:r>
      <w:r>
        <w:rPr>
          <w:rtl/>
          <w:lang w:eastAsia="en-US"/>
        </w:rPr>
        <w:t xml:space="preserve"> עשית מעשה של זה</w:t>
      </w:r>
      <w:r w:rsidR="00CC06B4">
        <w:rPr>
          <w:rFonts w:hint="cs"/>
          <w:rtl/>
          <w:lang w:eastAsia="en-US"/>
        </w:rPr>
        <w:t>.</w:t>
      </w:r>
      <w:r w:rsidR="00291BB8">
        <w:rPr>
          <w:rStyle w:val="a5"/>
          <w:rtl/>
          <w:lang w:eastAsia="en-US"/>
        </w:rPr>
        <w:footnoteReference w:id="11"/>
      </w:r>
    </w:p>
    <w:p w:rsidR="002706D3" w:rsidRDefault="002706D3" w:rsidP="00F95D4C">
      <w:pPr>
        <w:pStyle w:val="ab"/>
        <w:rPr>
          <w:rFonts w:hint="cs"/>
          <w:rtl/>
          <w:lang w:eastAsia="en-US"/>
        </w:rPr>
      </w:pPr>
      <w:r>
        <w:rPr>
          <w:rtl/>
          <w:lang w:eastAsia="en-US"/>
        </w:rPr>
        <w:lastRenderedPageBreak/>
        <w:t xml:space="preserve">שמות רבה פרשת בשלח פרשה כג </w:t>
      </w:r>
      <w:r w:rsidR="00F95D4C">
        <w:rPr>
          <w:rFonts w:hint="cs"/>
          <w:rtl/>
          <w:lang w:eastAsia="en-US"/>
        </w:rPr>
        <w:t>סימן ב</w:t>
      </w:r>
    </w:p>
    <w:p w:rsidR="00291BB8" w:rsidRDefault="002706D3" w:rsidP="00C7477D">
      <w:pPr>
        <w:pStyle w:val="ac"/>
        <w:rPr>
          <w:rFonts w:hint="cs"/>
          <w:rtl/>
          <w:lang w:eastAsia="en-US"/>
        </w:rPr>
      </w:pPr>
      <w:r>
        <w:rPr>
          <w:rtl/>
          <w:lang w:eastAsia="en-US"/>
        </w:rPr>
        <w:t>"אז ישיר משה</w:t>
      </w:r>
      <w:r w:rsidR="00291BB8">
        <w:rPr>
          <w:rFonts w:hint="cs"/>
          <w:rtl/>
          <w:lang w:eastAsia="en-US"/>
        </w:rPr>
        <w:t>". זהו שכתוב: "</w:t>
      </w:r>
      <w:r w:rsidR="00291BB8">
        <w:rPr>
          <w:rtl/>
          <w:lang w:eastAsia="en-US"/>
        </w:rPr>
        <w:t>ויאמינו בדבריו ישירו תה</w:t>
      </w:r>
      <w:r w:rsidR="00291BB8">
        <w:rPr>
          <w:rFonts w:hint="cs"/>
          <w:rtl/>
          <w:lang w:eastAsia="en-US"/>
        </w:rPr>
        <w:t>י</w:t>
      </w:r>
      <w:r w:rsidR="00291BB8">
        <w:rPr>
          <w:rtl/>
          <w:lang w:eastAsia="en-US"/>
        </w:rPr>
        <w:t>לתו</w:t>
      </w:r>
      <w:r>
        <w:rPr>
          <w:rtl/>
          <w:lang w:eastAsia="en-US"/>
        </w:rPr>
        <w:t>" (תהלים קו</w:t>
      </w:r>
      <w:r w:rsidR="00291BB8">
        <w:rPr>
          <w:rFonts w:hint="cs"/>
          <w:rtl/>
          <w:lang w:eastAsia="en-US"/>
        </w:rPr>
        <w:t xml:space="preserve"> יא-יב</w:t>
      </w:r>
      <w:r>
        <w:rPr>
          <w:rtl/>
          <w:lang w:eastAsia="en-US"/>
        </w:rPr>
        <w:t>)</w:t>
      </w:r>
      <w:r w:rsidR="00291BB8">
        <w:rPr>
          <w:rFonts w:hint="cs"/>
          <w:rtl/>
          <w:lang w:eastAsia="en-US"/>
        </w:rPr>
        <w:t xml:space="preserve"> - </w:t>
      </w:r>
      <w:r>
        <w:rPr>
          <w:rtl/>
          <w:lang w:eastAsia="en-US"/>
        </w:rPr>
        <w:t>א"ר אבהו</w:t>
      </w:r>
      <w:r w:rsidR="00291BB8">
        <w:rPr>
          <w:rFonts w:hint="cs"/>
          <w:rtl/>
          <w:lang w:eastAsia="en-US"/>
        </w:rPr>
        <w:t>:</w:t>
      </w:r>
      <w:r>
        <w:rPr>
          <w:rtl/>
          <w:lang w:eastAsia="en-US"/>
        </w:rPr>
        <w:t xml:space="preserve"> אע"פ שכתוב כבר שהאמינו עד שהיו במצרים</w:t>
      </w:r>
      <w:r w:rsidR="00291BB8">
        <w:rPr>
          <w:rFonts w:hint="cs"/>
          <w:rtl/>
          <w:lang w:eastAsia="en-US"/>
        </w:rPr>
        <w:t>,</w:t>
      </w:r>
      <w:r>
        <w:rPr>
          <w:rtl/>
          <w:lang w:eastAsia="en-US"/>
        </w:rPr>
        <w:t xml:space="preserve"> שנאמר</w:t>
      </w:r>
      <w:r w:rsidR="00291BB8">
        <w:rPr>
          <w:rFonts w:hint="cs"/>
          <w:rtl/>
          <w:lang w:eastAsia="en-US"/>
        </w:rPr>
        <w:t>:</w:t>
      </w:r>
      <w:r>
        <w:rPr>
          <w:rtl/>
          <w:lang w:eastAsia="en-US"/>
        </w:rPr>
        <w:t xml:space="preserve"> </w:t>
      </w:r>
      <w:r w:rsidR="00291BB8">
        <w:rPr>
          <w:rFonts w:hint="cs"/>
          <w:rtl/>
          <w:lang w:eastAsia="en-US"/>
        </w:rPr>
        <w:t>"</w:t>
      </w:r>
      <w:r>
        <w:rPr>
          <w:rtl/>
          <w:lang w:eastAsia="en-US"/>
        </w:rPr>
        <w:t>ויאמן העם</w:t>
      </w:r>
      <w:r w:rsidR="00291BB8">
        <w:rPr>
          <w:rFonts w:hint="cs"/>
          <w:rtl/>
          <w:lang w:eastAsia="en-US"/>
        </w:rPr>
        <w:t>",</w:t>
      </w:r>
      <w:r>
        <w:rPr>
          <w:rtl/>
          <w:lang w:eastAsia="en-US"/>
        </w:rPr>
        <w:t xml:space="preserve"> חזרו ולא האמינו</w:t>
      </w:r>
      <w:r w:rsidR="00291BB8">
        <w:rPr>
          <w:rFonts w:hint="cs"/>
          <w:rtl/>
          <w:lang w:eastAsia="en-US"/>
        </w:rPr>
        <w:t>,</w:t>
      </w:r>
      <w:r>
        <w:rPr>
          <w:rtl/>
          <w:lang w:eastAsia="en-US"/>
        </w:rPr>
        <w:t xml:space="preserve"> שנא</w:t>
      </w:r>
      <w:r w:rsidR="00291BB8">
        <w:rPr>
          <w:rFonts w:hint="cs"/>
          <w:rtl/>
          <w:lang w:eastAsia="en-US"/>
        </w:rPr>
        <w:t>מר: "</w:t>
      </w:r>
      <w:r w:rsidR="00291BB8">
        <w:rPr>
          <w:rtl/>
          <w:lang w:eastAsia="en-US"/>
        </w:rPr>
        <w:t>אבותינו במצרים לא השכילו נפלאותיך</w:t>
      </w:r>
      <w:r w:rsidR="00291BB8">
        <w:rPr>
          <w:rFonts w:hint="cs"/>
          <w:rtl/>
          <w:lang w:eastAsia="en-US"/>
        </w:rPr>
        <w:t>"</w:t>
      </w:r>
      <w:r w:rsidR="00291BB8">
        <w:rPr>
          <w:rtl/>
          <w:lang w:eastAsia="en-US"/>
        </w:rPr>
        <w:t xml:space="preserve"> </w:t>
      </w:r>
      <w:r>
        <w:rPr>
          <w:rtl/>
          <w:lang w:eastAsia="en-US"/>
        </w:rPr>
        <w:t xml:space="preserve">(תהלים </w:t>
      </w:r>
      <w:r w:rsidR="00291BB8">
        <w:rPr>
          <w:rFonts w:hint="cs"/>
          <w:rtl/>
          <w:lang w:eastAsia="en-US"/>
        </w:rPr>
        <w:t>שם ז</w:t>
      </w:r>
      <w:r>
        <w:rPr>
          <w:rtl/>
          <w:lang w:eastAsia="en-US"/>
        </w:rPr>
        <w:t>)</w:t>
      </w:r>
      <w:r w:rsidR="00C7477D">
        <w:rPr>
          <w:rFonts w:hint="cs"/>
          <w:rtl/>
          <w:lang w:eastAsia="en-US"/>
        </w:rPr>
        <w:t>.</w:t>
      </w:r>
      <w:r>
        <w:rPr>
          <w:rtl/>
          <w:lang w:eastAsia="en-US"/>
        </w:rPr>
        <w:t xml:space="preserve"> כיון שבאו על הים וראו גבורתו של הקב"ה היאך עושה משפט ברשעים </w:t>
      </w:r>
      <w:r w:rsidR="00C7477D">
        <w:rPr>
          <w:rFonts w:hint="cs"/>
          <w:rtl/>
          <w:lang w:eastAsia="en-US"/>
        </w:rPr>
        <w:t>...</w:t>
      </w:r>
      <w:r>
        <w:rPr>
          <w:rtl/>
          <w:lang w:eastAsia="en-US"/>
        </w:rPr>
        <w:t xml:space="preserve"> וש</w:t>
      </w:r>
      <w:r w:rsidR="00C7477D">
        <w:rPr>
          <w:rFonts w:hint="cs"/>
          <w:rtl/>
          <w:lang w:eastAsia="en-US"/>
        </w:rPr>
        <w:t>י</w:t>
      </w:r>
      <w:r>
        <w:rPr>
          <w:rtl/>
          <w:lang w:eastAsia="en-US"/>
        </w:rPr>
        <w:t>קע את מצרים בים</w:t>
      </w:r>
      <w:r w:rsidR="00C7477D">
        <w:rPr>
          <w:rFonts w:hint="cs"/>
          <w:rtl/>
          <w:lang w:eastAsia="en-US"/>
        </w:rPr>
        <w:t>,</w:t>
      </w:r>
      <w:r>
        <w:rPr>
          <w:rtl/>
          <w:lang w:eastAsia="en-US"/>
        </w:rPr>
        <w:t xml:space="preserve"> מיד</w:t>
      </w:r>
      <w:r w:rsidR="00C7477D">
        <w:rPr>
          <w:rFonts w:hint="cs"/>
          <w:rtl/>
          <w:lang w:eastAsia="en-US"/>
        </w:rPr>
        <w:t>:</w:t>
      </w:r>
      <w:r>
        <w:rPr>
          <w:rtl/>
          <w:lang w:eastAsia="en-US"/>
        </w:rPr>
        <w:t xml:space="preserve"> </w:t>
      </w:r>
      <w:r w:rsidR="00C7477D">
        <w:rPr>
          <w:rFonts w:hint="cs"/>
          <w:rtl/>
          <w:lang w:eastAsia="en-US"/>
        </w:rPr>
        <w:t>"</w:t>
      </w:r>
      <w:r>
        <w:rPr>
          <w:rtl/>
          <w:lang w:eastAsia="en-US"/>
        </w:rPr>
        <w:t>ויאמינו בה'</w:t>
      </w:r>
      <w:r w:rsidR="00C7477D">
        <w:rPr>
          <w:rFonts w:hint="cs"/>
          <w:rtl/>
          <w:lang w:eastAsia="en-US"/>
        </w:rPr>
        <w:t xml:space="preserve"> ".</w:t>
      </w:r>
      <w:r>
        <w:rPr>
          <w:rtl/>
          <w:lang w:eastAsia="en-US"/>
        </w:rPr>
        <w:t xml:space="preserve"> ובזכות האמנה שרתה עליהם רוח הקודש ואמרו שירה</w:t>
      </w:r>
      <w:r w:rsidR="00C7477D">
        <w:rPr>
          <w:rFonts w:hint="cs"/>
          <w:rtl/>
          <w:lang w:eastAsia="en-US"/>
        </w:rPr>
        <w:t>: "</w:t>
      </w:r>
      <w:r>
        <w:rPr>
          <w:rtl/>
          <w:lang w:eastAsia="en-US"/>
        </w:rPr>
        <w:t>אז ישיר משה ו</w:t>
      </w:r>
      <w:smartTag w:uri="urn:schemas-microsoft-com:office:smarttags" w:element="PersonName">
        <w:smartTagPr>
          <w:attr w:name="ProductID" w:val="בני ישראל"/>
        </w:smartTagPr>
        <w:r>
          <w:rPr>
            <w:rtl/>
            <w:lang w:eastAsia="en-US"/>
          </w:rPr>
          <w:t>בני ישראל</w:t>
        </w:r>
      </w:smartTag>
      <w:r w:rsidR="00C7477D">
        <w:rPr>
          <w:rFonts w:hint="cs"/>
          <w:rtl/>
          <w:lang w:eastAsia="en-US"/>
        </w:rPr>
        <w:t>".</w:t>
      </w:r>
      <w:r w:rsidR="00822354">
        <w:rPr>
          <w:rStyle w:val="a5"/>
          <w:rtl/>
          <w:lang w:eastAsia="en-US"/>
        </w:rPr>
        <w:footnoteReference w:id="12"/>
      </w:r>
    </w:p>
    <w:p w:rsidR="00631281" w:rsidRPr="002706D3" w:rsidRDefault="00631281" w:rsidP="00FA3F7D">
      <w:pPr>
        <w:pStyle w:val="ab"/>
        <w:rPr>
          <w:rtl/>
          <w:lang w:eastAsia="en-US"/>
        </w:rPr>
      </w:pPr>
      <w:r w:rsidRPr="002706D3">
        <w:rPr>
          <w:rtl/>
          <w:lang w:eastAsia="en-US"/>
        </w:rPr>
        <w:t xml:space="preserve">שיר השירים רבה </w:t>
      </w:r>
      <w:r w:rsidR="00FA3F7D" w:rsidRPr="002706D3">
        <w:rPr>
          <w:rtl/>
          <w:lang w:eastAsia="en-US"/>
        </w:rPr>
        <w:t xml:space="preserve">פרשה ב </w:t>
      </w:r>
      <w:r w:rsidRPr="002706D3">
        <w:rPr>
          <w:rtl/>
          <w:lang w:eastAsia="en-US"/>
        </w:rPr>
        <w:t>(וילנא</w:t>
      </w:r>
      <w:r w:rsidR="00FA3F7D">
        <w:rPr>
          <w:rFonts w:hint="cs"/>
          <w:rtl/>
          <w:lang w:eastAsia="en-US"/>
        </w:rPr>
        <w:t xml:space="preserve"> סימן ג, דונסקי סימן י</w:t>
      </w:r>
      <w:r w:rsidRPr="002706D3">
        <w:rPr>
          <w:rtl/>
          <w:lang w:eastAsia="en-US"/>
        </w:rPr>
        <w:t xml:space="preserve">) </w:t>
      </w:r>
    </w:p>
    <w:p w:rsidR="00FA3F7D" w:rsidRDefault="00FA3F7D" w:rsidP="00FA3F7D">
      <w:pPr>
        <w:pStyle w:val="ac"/>
        <w:rPr>
          <w:rFonts w:hint="cs"/>
          <w:rtl/>
          <w:lang w:eastAsia="en-US"/>
        </w:rPr>
      </w:pPr>
      <w:r>
        <w:rPr>
          <w:rFonts w:hint="cs"/>
          <w:rtl/>
          <w:lang w:eastAsia="en-US"/>
        </w:rPr>
        <w:t>"</w:t>
      </w:r>
      <w:r w:rsidR="00631281" w:rsidRPr="002706D3">
        <w:rPr>
          <w:rtl/>
          <w:lang w:eastAsia="en-US"/>
        </w:rPr>
        <w:t>כתפוח בעצי היער</w:t>
      </w:r>
      <w:r>
        <w:rPr>
          <w:rFonts w:hint="cs"/>
          <w:rtl/>
          <w:lang w:eastAsia="en-US"/>
        </w:rPr>
        <w:t>"</w:t>
      </w:r>
      <w:r w:rsidR="00631281" w:rsidRPr="002706D3">
        <w:rPr>
          <w:rtl/>
          <w:lang w:eastAsia="en-US"/>
        </w:rPr>
        <w:t>, ר' הונא ורבי אחא בשם רבי יוסי בן זמרא</w:t>
      </w:r>
      <w:r>
        <w:rPr>
          <w:rFonts w:hint="cs"/>
          <w:rtl/>
          <w:lang w:eastAsia="en-US"/>
        </w:rPr>
        <w:t>:</w:t>
      </w:r>
      <w:r w:rsidR="00631281" w:rsidRPr="002706D3">
        <w:rPr>
          <w:rtl/>
          <w:lang w:eastAsia="en-US"/>
        </w:rPr>
        <w:t xml:space="preserve"> מה התפוח הזה הכל בורחין ממנו בשעת השרב</w:t>
      </w:r>
      <w:r>
        <w:rPr>
          <w:rFonts w:hint="cs"/>
          <w:rtl/>
          <w:lang w:eastAsia="en-US"/>
        </w:rPr>
        <w:t>,</w:t>
      </w:r>
      <w:r w:rsidR="00631281" w:rsidRPr="002706D3">
        <w:rPr>
          <w:rtl/>
          <w:lang w:eastAsia="en-US"/>
        </w:rPr>
        <w:t xml:space="preserve"> ולמה כן</w:t>
      </w:r>
      <w:r>
        <w:rPr>
          <w:rFonts w:hint="cs"/>
          <w:rtl/>
          <w:lang w:eastAsia="en-US"/>
        </w:rPr>
        <w:t>?</w:t>
      </w:r>
      <w:r w:rsidR="00631281" w:rsidRPr="002706D3">
        <w:rPr>
          <w:rtl/>
          <w:lang w:eastAsia="en-US"/>
        </w:rPr>
        <w:t xml:space="preserve"> לפי שאין לו צל לישב בצלו</w:t>
      </w:r>
      <w:r>
        <w:rPr>
          <w:rFonts w:hint="cs"/>
          <w:rtl/>
          <w:lang w:eastAsia="en-US"/>
        </w:rPr>
        <w:t>.</w:t>
      </w:r>
      <w:r w:rsidR="00631281" w:rsidRPr="002706D3">
        <w:rPr>
          <w:rtl/>
          <w:lang w:eastAsia="en-US"/>
        </w:rPr>
        <w:t xml:space="preserve"> כך ברחו אומות העולם משבת בצל הקב"ה ביום מתן תורה</w:t>
      </w:r>
      <w:r>
        <w:rPr>
          <w:rFonts w:hint="cs"/>
          <w:rtl/>
          <w:lang w:eastAsia="en-US"/>
        </w:rPr>
        <w:t>.</w:t>
      </w:r>
      <w:r w:rsidR="00631281" w:rsidRPr="002706D3">
        <w:rPr>
          <w:rtl/>
          <w:lang w:eastAsia="en-US"/>
        </w:rPr>
        <w:t xml:space="preserve"> יכול אף ישראל כן</w:t>
      </w:r>
      <w:r>
        <w:rPr>
          <w:rFonts w:hint="cs"/>
          <w:rtl/>
          <w:lang w:eastAsia="en-US"/>
        </w:rPr>
        <w:t>?</w:t>
      </w:r>
      <w:r w:rsidR="00631281" w:rsidRPr="002706D3">
        <w:rPr>
          <w:rtl/>
          <w:lang w:eastAsia="en-US"/>
        </w:rPr>
        <w:t xml:space="preserve"> ת</w:t>
      </w:r>
      <w:r>
        <w:rPr>
          <w:rFonts w:hint="cs"/>
          <w:rtl/>
          <w:lang w:eastAsia="en-US"/>
        </w:rPr>
        <w:t>למוד לומר: "</w:t>
      </w:r>
      <w:r w:rsidR="00631281" w:rsidRPr="002706D3">
        <w:rPr>
          <w:rtl/>
          <w:lang w:eastAsia="en-US"/>
        </w:rPr>
        <w:t>בצ</w:t>
      </w:r>
      <w:r>
        <w:rPr>
          <w:rFonts w:hint="cs"/>
          <w:rtl/>
          <w:lang w:eastAsia="en-US"/>
        </w:rPr>
        <w:t>י</w:t>
      </w:r>
      <w:r w:rsidR="00631281" w:rsidRPr="002706D3">
        <w:rPr>
          <w:rtl/>
          <w:lang w:eastAsia="en-US"/>
        </w:rPr>
        <w:t>לו חמדתי וישבתי</w:t>
      </w:r>
      <w:r>
        <w:rPr>
          <w:rFonts w:hint="cs"/>
          <w:rtl/>
          <w:lang w:eastAsia="en-US"/>
        </w:rPr>
        <w:t xml:space="preserve">" ... </w:t>
      </w:r>
    </w:p>
    <w:p w:rsidR="00FA3F7D" w:rsidRDefault="00631281" w:rsidP="003A3A4E">
      <w:pPr>
        <w:pStyle w:val="ac"/>
        <w:rPr>
          <w:rFonts w:hint="cs"/>
          <w:rtl/>
          <w:lang w:eastAsia="en-US"/>
        </w:rPr>
      </w:pPr>
      <w:r w:rsidRPr="002706D3">
        <w:rPr>
          <w:rtl/>
          <w:lang w:eastAsia="en-US"/>
        </w:rPr>
        <w:t>רבי אחא ברבי זעירא אמר תרתי</w:t>
      </w:r>
      <w:r w:rsidR="00FA3F7D">
        <w:rPr>
          <w:rFonts w:hint="cs"/>
          <w:rtl/>
          <w:lang w:eastAsia="en-US"/>
        </w:rPr>
        <w:t>.</w:t>
      </w:r>
      <w:r w:rsidR="00B11BF3">
        <w:rPr>
          <w:rStyle w:val="a5"/>
          <w:rtl/>
          <w:lang w:eastAsia="en-US"/>
        </w:rPr>
        <w:footnoteReference w:id="13"/>
      </w:r>
      <w:r w:rsidRPr="002706D3">
        <w:rPr>
          <w:rtl/>
          <w:lang w:eastAsia="en-US"/>
        </w:rPr>
        <w:t xml:space="preserve"> אמר חדא</w:t>
      </w:r>
      <w:r w:rsidR="00FA3F7D">
        <w:rPr>
          <w:rFonts w:hint="cs"/>
          <w:rtl/>
          <w:lang w:eastAsia="en-US"/>
        </w:rPr>
        <w:t>:</w:t>
      </w:r>
      <w:r w:rsidRPr="002706D3">
        <w:rPr>
          <w:rtl/>
          <w:lang w:eastAsia="en-US"/>
        </w:rPr>
        <w:t xml:space="preserve"> התפוח הזה מוציא נ</w:t>
      </w:r>
      <w:r w:rsidR="00FA3F7D">
        <w:rPr>
          <w:rtl/>
          <w:lang w:eastAsia="en-US"/>
        </w:rPr>
        <w:t>ִ</w:t>
      </w:r>
      <w:r w:rsidRPr="002706D3">
        <w:rPr>
          <w:rtl/>
          <w:lang w:eastAsia="en-US"/>
        </w:rPr>
        <w:t>יצו</w:t>
      </w:r>
      <w:r w:rsidR="00FA3F7D">
        <w:rPr>
          <w:rtl/>
          <w:lang w:eastAsia="en-US"/>
        </w:rPr>
        <w:t>ֹ</w:t>
      </w:r>
      <w:r w:rsidRPr="002706D3">
        <w:rPr>
          <w:rtl/>
          <w:lang w:eastAsia="en-US"/>
        </w:rPr>
        <w:t xml:space="preserve"> קודם לעליו, כך ישראל שבמצרים הקדימו אמנה לשמועה</w:t>
      </w:r>
      <w:r w:rsidR="00FA3F7D">
        <w:rPr>
          <w:rFonts w:hint="cs"/>
          <w:rtl/>
          <w:lang w:eastAsia="en-US"/>
        </w:rPr>
        <w:t>, הדא הוא דכתיב: "</w:t>
      </w:r>
      <w:r w:rsidRPr="002706D3">
        <w:rPr>
          <w:rtl/>
          <w:lang w:eastAsia="en-US"/>
        </w:rPr>
        <w:t>ויאמן העם וישמעו כי פקד ה'</w:t>
      </w:r>
      <w:r w:rsidR="00FA3F7D">
        <w:rPr>
          <w:rFonts w:hint="cs"/>
          <w:rtl/>
          <w:lang w:eastAsia="en-US"/>
        </w:rPr>
        <w:t xml:space="preserve"> את </w:t>
      </w:r>
      <w:smartTag w:uri="urn:schemas-microsoft-com:office:smarttags" w:element="PersonName">
        <w:smartTagPr>
          <w:attr w:name="ProductID" w:val="בני ישראל"/>
        </w:smartTagPr>
        <w:r w:rsidR="00FA3F7D">
          <w:rPr>
            <w:rFonts w:hint="cs"/>
            <w:rtl/>
            <w:lang w:eastAsia="en-US"/>
          </w:rPr>
          <w:t>בני ישראל</w:t>
        </w:r>
      </w:smartTag>
      <w:r w:rsidR="00FA3F7D">
        <w:rPr>
          <w:rFonts w:hint="cs"/>
          <w:rtl/>
          <w:lang w:eastAsia="en-US"/>
        </w:rPr>
        <w:t xml:space="preserve">". </w:t>
      </w:r>
      <w:r w:rsidR="00FA3F7D">
        <w:rPr>
          <w:rtl/>
          <w:lang w:eastAsia="en-US"/>
        </w:rPr>
        <w:t>רבי אחא ברבי זעירא אמר חו</w:t>
      </w:r>
      <w:r w:rsidR="00B11BF3">
        <w:rPr>
          <w:rtl/>
          <w:lang w:eastAsia="en-US"/>
        </w:rPr>
        <w:t>ֹ</w:t>
      </w:r>
      <w:r w:rsidR="00FA3F7D">
        <w:rPr>
          <w:rtl/>
          <w:lang w:eastAsia="en-US"/>
        </w:rPr>
        <w:t>ר</w:t>
      </w:r>
      <w:r w:rsidR="00B11BF3">
        <w:rPr>
          <w:rtl/>
          <w:lang w:eastAsia="en-US"/>
        </w:rPr>
        <w:t>ִ</w:t>
      </w:r>
      <w:r w:rsidR="00FA3F7D">
        <w:rPr>
          <w:rtl/>
          <w:lang w:eastAsia="en-US"/>
        </w:rPr>
        <w:t>י</w:t>
      </w:r>
      <w:r w:rsidR="00FA3F7D">
        <w:rPr>
          <w:rFonts w:hint="cs"/>
          <w:rtl/>
          <w:lang w:eastAsia="en-US"/>
        </w:rPr>
        <w:t>:</w:t>
      </w:r>
      <w:r w:rsidR="009E01FB">
        <w:rPr>
          <w:rStyle w:val="a5"/>
          <w:rtl/>
          <w:lang w:eastAsia="en-US"/>
        </w:rPr>
        <w:footnoteReference w:id="14"/>
      </w:r>
      <w:r w:rsidR="00FA3F7D">
        <w:rPr>
          <w:rtl/>
          <w:lang w:eastAsia="en-US"/>
        </w:rPr>
        <w:t xml:space="preserve"> מה תפוח זה ניצו קודם לעליו, כך ישראל בסיני הקדימו עשייה לשמיעה</w:t>
      </w:r>
      <w:r w:rsidR="003A3A4E">
        <w:rPr>
          <w:rFonts w:hint="cs"/>
          <w:rtl/>
          <w:lang w:eastAsia="en-US"/>
        </w:rPr>
        <w:t>,</w:t>
      </w:r>
      <w:r w:rsidR="00FA3F7D">
        <w:rPr>
          <w:rtl/>
          <w:lang w:eastAsia="en-US"/>
        </w:rPr>
        <w:t xml:space="preserve"> שנא</w:t>
      </w:r>
      <w:r w:rsidR="003A3A4E">
        <w:rPr>
          <w:rFonts w:hint="cs"/>
          <w:rtl/>
          <w:lang w:eastAsia="en-US"/>
        </w:rPr>
        <w:t>מר: "</w:t>
      </w:r>
      <w:r w:rsidR="00FA3F7D">
        <w:rPr>
          <w:rtl/>
          <w:lang w:eastAsia="en-US"/>
        </w:rPr>
        <w:t>נעשה ונשמע</w:t>
      </w:r>
      <w:r w:rsidR="003A3A4E">
        <w:rPr>
          <w:rFonts w:hint="cs"/>
          <w:rtl/>
          <w:lang w:eastAsia="en-US"/>
        </w:rPr>
        <w:t>".</w:t>
      </w:r>
      <w:r w:rsidR="003A3A4E">
        <w:rPr>
          <w:rStyle w:val="a5"/>
          <w:rtl/>
          <w:lang w:eastAsia="en-US"/>
        </w:rPr>
        <w:footnoteReference w:id="15"/>
      </w:r>
    </w:p>
    <w:p w:rsidR="00A00B89" w:rsidRDefault="00A00B89" w:rsidP="00A00B89">
      <w:pPr>
        <w:pStyle w:val="ab"/>
        <w:rPr>
          <w:rtl/>
          <w:lang w:eastAsia="en-US"/>
        </w:rPr>
      </w:pPr>
      <w:r>
        <w:rPr>
          <w:rtl/>
          <w:lang w:eastAsia="en-US"/>
        </w:rPr>
        <w:t xml:space="preserve">מדרש תנחומא פרשת שמות סימן כד </w:t>
      </w:r>
    </w:p>
    <w:p w:rsidR="00A00B89" w:rsidRDefault="00A00B89" w:rsidP="00A12D7D">
      <w:pPr>
        <w:pStyle w:val="ac"/>
        <w:rPr>
          <w:rFonts w:hint="cs"/>
          <w:rtl/>
          <w:lang w:eastAsia="en-US"/>
        </w:rPr>
      </w:pPr>
      <w:r>
        <w:rPr>
          <w:rFonts w:hint="cs"/>
          <w:rtl/>
          <w:lang w:eastAsia="en-US"/>
        </w:rPr>
        <w:t>"</w:t>
      </w:r>
      <w:r>
        <w:rPr>
          <w:rtl/>
          <w:lang w:eastAsia="en-US"/>
        </w:rPr>
        <w:t xml:space="preserve">וילך משה ואהרן ויאספו </w:t>
      </w:r>
      <w:r>
        <w:rPr>
          <w:rFonts w:hint="cs"/>
          <w:rtl/>
          <w:lang w:eastAsia="en-US"/>
        </w:rPr>
        <w:t xml:space="preserve">את כל זקני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Pr>
          <w:rtl/>
          <w:lang w:eastAsia="en-US"/>
        </w:rPr>
        <w:t>אמר להם</w:t>
      </w:r>
      <w:r>
        <w:rPr>
          <w:rFonts w:hint="cs"/>
          <w:rtl/>
          <w:lang w:eastAsia="en-US"/>
        </w:rPr>
        <w:t>:</w:t>
      </w:r>
      <w:r>
        <w:rPr>
          <w:rtl/>
          <w:lang w:eastAsia="en-US"/>
        </w:rPr>
        <w:t xml:space="preserve"> כך אמר הקב"ה</w:t>
      </w:r>
      <w:r>
        <w:rPr>
          <w:rFonts w:hint="cs"/>
          <w:rtl/>
          <w:lang w:eastAsia="en-US"/>
        </w:rPr>
        <w:t>:</w:t>
      </w:r>
      <w:r>
        <w:rPr>
          <w:rtl/>
          <w:lang w:eastAsia="en-US"/>
        </w:rPr>
        <w:t xml:space="preserve"> פקדתי אתכם</w:t>
      </w:r>
      <w:r>
        <w:rPr>
          <w:rFonts w:hint="cs"/>
          <w:rtl/>
          <w:lang w:eastAsia="en-US"/>
        </w:rPr>
        <w:t>.</w:t>
      </w:r>
      <w:r>
        <w:rPr>
          <w:rtl/>
          <w:lang w:eastAsia="en-US"/>
        </w:rPr>
        <w:t xml:space="preserve"> סימן זה היה מסור בידם מימות אברהם ויצחק, ויעקב מסר ליוסף ואמר להם</w:t>
      </w:r>
      <w:r>
        <w:rPr>
          <w:rFonts w:hint="cs"/>
          <w:rtl/>
          <w:lang w:eastAsia="en-US"/>
        </w:rPr>
        <w:t>:</w:t>
      </w:r>
      <w:r>
        <w:rPr>
          <w:rtl/>
          <w:lang w:eastAsia="en-US"/>
        </w:rPr>
        <w:t xml:space="preserve"> כל גואל שיב</w:t>
      </w:r>
      <w:r>
        <w:rPr>
          <w:rFonts w:hint="cs"/>
          <w:rtl/>
          <w:lang w:eastAsia="en-US"/>
        </w:rPr>
        <w:t>ו</w:t>
      </w:r>
      <w:r>
        <w:rPr>
          <w:rtl/>
          <w:lang w:eastAsia="en-US"/>
        </w:rPr>
        <w:t>א ויאמר לכם פקד פקדתי</w:t>
      </w:r>
      <w:r>
        <w:rPr>
          <w:rFonts w:hint="cs"/>
          <w:rtl/>
          <w:lang w:eastAsia="en-US"/>
        </w:rPr>
        <w:t>,</w:t>
      </w:r>
      <w:r>
        <w:rPr>
          <w:rtl/>
          <w:lang w:eastAsia="en-US"/>
        </w:rPr>
        <w:t xml:space="preserve"> הוא הגואל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פקד פקדתי מיד ויאמן העם</w:t>
      </w:r>
      <w:r>
        <w:rPr>
          <w:rFonts w:hint="cs"/>
          <w:rtl/>
          <w:lang w:eastAsia="en-US"/>
        </w:rPr>
        <w:t>.</w:t>
      </w:r>
      <w:r>
        <w:rPr>
          <w:rStyle w:val="a5"/>
          <w:rtl/>
          <w:lang w:eastAsia="en-US"/>
        </w:rPr>
        <w:footnoteReference w:id="16"/>
      </w:r>
      <w:r w:rsidR="00A12D7D">
        <w:rPr>
          <w:rFonts w:hint="cs"/>
          <w:rtl/>
          <w:lang w:eastAsia="en-US"/>
        </w:rPr>
        <w:t xml:space="preserve"> </w:t>
      </w:r>
      <w:r>
        <w:rPr>
          <w:rtl/>
          <w:lang w:eastAsia="en-US"/>
        </w:rPr>
        <w:t>אמר להם משה ואהרן</w:t>
      </w:r>
      <w:r w:rsidR="00A12D7D">
        <w:rPr>
          <w:rFonts w:hint="cs"/>
          <w:rtl/>
          <w:lang w:eastAsia="en-US"/>
        </w:rPr>
        <w:t>:</w:t>
      </w:r>
      <w:r>
        <w:rPr>
          <w:rtl/>
          <w:lang w:eastAsia="en-US"/>
        </w:rPr>
        <w:t xml:space="preserve"> בואו עמנו ונלך אצל פרעה</w:t>
      </w:r>
      <w:r w:rsidR="00A12D7D">
        <w:rPr>
          <w:rFonts w:hint="cs"/>
          <w:rtl/>
          <w:lang w:eastAsia="en-US"/>
        </w:rPr>
        <w:t>.</w:t>
      </w:r>
      <w:r>
        <w:rPr>
          <w:rtl/>
          <w:lang w:eastAsia="en-US"/>
        </w:rPr>
        <w:t xml:space="preserve"> הלכו עמהם זקני ישראל והיו מגנבין עצמן ונשמטין אחד אחד</w:t>
      </w:r>
      <w:r w:rsidR="00A12D7D">
        <w:rPr>
          <w:rFonts w:hint="cs"/>
          <w:rtl/>
          <w:lang w:eastAsia="en-US"/>
        </w:rPr>
        <w:t>,</w:t>
      </w:r>
      <w:r>
        <w:rPr>
          <w:rtl/>
          <w:lang w:eastAsia="en-US"/>
        </w:rPr>
        <w:t xml:space="preserve"> שנים שנים והלכו להם</w:t>
      </w:r>
      <w:r w:rsidR="00A12D7D">
        <w:rPr>
          <w:rFonts w:hint="cs"/>
          <w:rtl/>
          <w:lang w:eastAsia="en-US"/>
        </w:rPr>
        <w:t>.</w:t>
      </w:r>
      <w:r>
        <w:rPr>
          <w:rtl/>
          <w:lang w:eastAsia="en-US"/>
        </w:rPr>
        <w:t xml:space="preserve"> כיון שהגיעו לפלטרין של פרעה הלכו כ</w:t>
      </w:r>
      <w:r w:rsidR="00A12D7D">
        <w:rPr>
          <w:rFonts w:hint="cs"/>
          <w:rtl/>
          <w:lang w:eastAsia="en-US"/>
        </w:rPr>
        <w:t>ו</w:t>
      </w:r>
      <w:r>
        <w:rPr>
          <w:rtl/>
          <w:lang w:eastAsia="en-US"/>
        </w:rPr>
        <w:t>לם שלא נמצא מהם אחד</w:t>
      </w:r>
      <w:r w:rsidR="00A12D7D">
        <w:rPr>
          <w:rFonts w:hint="cs"/>
          <w:rtl/>
          <w:lang w:eastAsia="en-US"/>
        </w:rPr>
        <w:t>.</w:t>
      </w:r>
      <w:r>
        <w:rPr>
          <w:rtl/>
          <w:lang w:eastAsia="en-US"/>
        </w:rPr>
        <w:t xml:space="preserve"> שכך כתיב</w:t>
      </w:r>
      <w:r w:rsidR="00A12D7D">
        <w:rPr>
          <w:rFonts w:hint="cs"/>
          <w:rtl/>
          <w:lang w:eastAsia="en-US"/>
        </w:rPr>
        <w:t>: "</w:t>
      </w:r>
      <w:r>
        <w:rPr>
          <w:rtl/>
          <w:lang w:eastAsia="en-US"/>
        </w:rPr>
        <w:t>ואחר באו משה ואהרן</w:t>
      </w:r>
      <w:r w:rsidR="00A12D7D">
        <w:rPr>
          <w:rFonts w:hint="cs"/>
          <w:rtl/>
          <w:lang w:eastAsia="en-US"/>
        </w:rPr>
        <w:t>"</w:t>
      </w:r>
      <w:r>
        <w:rPr>
          <w:rtl/>
          <w:lang w:eastAsia="en-US"/>
        </w:rPr>
        <w:t xml:space="preserve"> והיכן הזקנים</w:t>
      </w:r>
      <w:r w:rsidR="00A12D7D">
        <w:rPr>
          <w:rFonts w:hint="cs"/>
          <w:rtl/>
          <w:lang w:eastAsia="en-US"/>
        </w:rPr>
        <w:t>?</w:t>
      </w:r>
      <w:r>
        <w:rPr>
          <w:rtl/>
          <w:lang w:eastAsia="en-US"/>
        </w:rPr>
        <w:t xml:space="preserve"> אלא שהלכו להם</w:t>
      </w:r>
      <w:r w:rsidR="00A12D7D">
        <w:rPr>
          <w:rFonts w:hint="cs"/>
          <w:rtl/>
          <w:lang w:eastAsia="en-US"/>
        </w:rPr>
        <w:t>.</w:t>
      </w:r>
      <w:r>
        <w:rPr>
          <w:rtl/>
          <w:lang w:eastAsia="en-US"/>
        </w:rPr>
        <w:t xml:space="preserve"> אמר להם הקב"ה</w:t>
      </w:r>
      <w:r w:rsidR="00A12D7D">
        <w:rPr>
          <w:rFonts w:hint="cs"/>
          <w:rtl/>
          <w:lang w:eastAsia="en-US"/>
        </w:rPr>
        <w:t>:</w:t>
      </w:r>
      <w:r>
        <w:rPr>
          <w:rtl/>
          <w:lang w:eastAsia="en-US"/>
        </w:rPr>
        <w:t xml:space="preserve"> וכך עשיתם</w:t>
      </w:r>
      <w:r w:rsidR="00A12D7D">
        <w:rPr>
          <w:rFonts w:hint="cs"/>
          <w:rtl/>
          <w:lang w:eastAsia="en-US"/>
        </w:rPr>
        <w:t>?</w:t>
      </w:r>
      <w:r>
        <w:rPr>
          <w:rtl/>
          <w:lang w:eastAsia="en-US"/>
        </w:rPr>
        <w:t xml:space="preserve"> חייכם שאני פורע לכם</w:t>
      </w:r>
      <w:r w:rsidR="00A12D7D">
        <w:rPr>
          <w:rFonts w:hint="cs"/>
          <w:rtl/>
          <w:lang w:eastAsia="en-US"/>
        </w:rPr>
        <w:t>.</w:t>
      </w:r>
      <w:r>
        <w:rPr>
          <w:rtl/>
          <w:lang w:eastAsia="en-US"/>
        </w:rPr>
        <w:t xml:space="preserve"> אימתי</w:t>
      </w:r>
      <w:r w:rsidR="00A12D7D">
        <w:rPr>
          <w:rFonts w:hint="cs"/>
          <w:rtl/>
          <w:lang w:eastAsia="en-US"/>
        </w:rPr>
        <w:t>?</w:t>
      </w:r>
      <w:r>
        <w:rPr>
          <w:rtl/>
          <w:lang w:eastAsia="en-US"/>
        </w:rPr>
        <w:t xml:space="preserve"> בשעה שעלה משה ואהרן עם הזקנים להר סיני לקבל את התורה</w:t>
      </w:r>
      <w:r w:rsidR="00A12D7D">
        <w:rPr>
          <w:rFonts w:hint="cs"/>
          <w:rtl/>
          <w:lang w:eastAsia="en-US"/>
        </w:rPr>
        <w:t>,</w:t>
      </w:r>
      <w:r>
        <w:rPr>
          <w:rtl/>
          <w:lang w:eastAsia="en-US"/>
        </w:rPr>
        <w:t xml:space="preserve"> החזירן הקב"ה</w:t>
      </w:r>
      <w:r w:rsidR="00A12D7D">
        <w:rPr>
          <w:rFonts w:hint="cs"/>
          <w:rtl/>
          <w:lang w:eastAsia="en-US"/>
        </w:rPr>
        <w:t>,</w:t>
      </w:r>
      <w:r>
        <w:rPr>
          <w:rtl/>
          <w:lang w:eastAsia="en-US"/>
        </w:rPr>
        <w:t xml:space="preserve"> שנאמר</w:t>
      </w:r>
      <w:r w:rsidR="00A12D7D">
        <w:rPr>
          <w:rFonts w:hint="cs"/>
          <w:rtl/>
          <w:lang w:eastAsia="en-US"/>
        </w:rPr>
        <w:t>:</w:t>
      </w:r>
      <w:r>
        <w:rPr>
          <w:rtl/>
          <w:lang w:eastAsia="en-US"/>
        </w:rPr>
        <w:t xml:space="preserve"> </w:t>
      </w:r>
      <w:r w:rsidR="00A12D7D">
        <w:rPr>
          <w:rFonts w:hint="cs"/>
          <w:rtl/>
          <w:lang w:eastAsia="en-US"/>
        </w:rPr>
        <w:t>"</w:t>
      </w:r>
      <w:r>
        <w:rPr>
          <w:rtl/>
          <w:lang w:eastAsia="en-US"/>
        </w:rPr>
        <w:t>ואל הזקנים אמר שבו לנו בזה עד אשר נשוב</w:t>
      </w:r>
      <w:r w:rsidR="00A12D7D">
        <w:rPr>
          <w:rFonts w:hint="cs"/>
          <w:rtl/>
          <w:lang w:eastAsia="en-US"/>
        </w:rPr>
        <w:t>"</w:t>
      </w:r>
      <w:r>
        <w:rPr>
          <w:rtl/>
          <w:lang w:eastAsia="en-US"/>
        </w:rPr>
        <w:t xml:space="preserve"> </w:t>
      </w:r>
      <w:r w:rsidR="00A12D7D">
        <w:rPr>
          <w:rtl/>
          <w:lang w:eastAsia="en-US"/>
        </w:rPr>
        <w:t>(שמות כד)</w:t>
      </w:r>
      <w:r w:rsidR="00A12D7D">
        <w:rPr>
          <w:rFonts w:hint="cs"/>
          <w:rtl/>
          <w:lang w:eastAsia="en-US"/>
        </w:rPr>
        <w:t>.</w:t>
      </w:r>
      <w:r w:rsidR="00A12D7D">
        <w:rPr>
          <w:rStyle w:val="a5"/>
          <w:rtl/>
          <w:lang w:eastAsia="en-US"/>
        </w:rPr>
        <w:footnoteReference w:id="17"/>
      </w:r>
    </w:p>
    <w:p w:rsidR="00073B00" w:rsidRDefault="00073B00" w:rsidP="00600A17">
      <w:pPr>
        <w:pStyle w:val="ab"/>
        <w:rPr>
          <w:rFonts w:hint="cs"/>
          <w:rtl/>
          <w:lang w:eastAsia="en-US"/>
        </w:rPr>
      </w:pPr>
      <w:r>
        <w:rPr>
          <w:rtl/>
          <w:lang w:eastAsia="en-US"/>
        </w:rPr>
        <w:t xml:space="preserve">רד"ק יחזקאל פרק כ </w:t>
      </w:r>
      <w:r w:rsidR="00600A17">
        <w:rPr>
          <w:rFonts w:hint="cs"/>
          <w:rtl/>
          <w:lang w:eastAsia="en-US"/>
        </w:rPr>
        <w:t>פסוק ט</w:t>
      </w:r>
    </w:p>
    <w:p w:rsidR="00073B00" w:rsidRDefault="00073B00" w:rsidP="0087579F">
      <w:pPr>
        <w:pStyle w:val="ac"/>
        <w:rPr>
          <w:rFonts w:hint="cs"/>
          <w:rtl/>
          <w:lang w:eastAsia="en-US"/>
        </w:rPr>
      </w:pPr>
      <w:r>
        <w:rPr>
          <w:rtl/>
          <w:lang w:eastAsia="en-US"/>
        </w:rPr>
        <w:t>לעיניהם - כי המצרים היו שומעים בדבר אליהם הנביאים והיו מבטיחים אותם להוציאם מתוכם אף קודם משה רבינו ע"ה</w:t>
      </w:r>
      <w:r w:rsidR="0087579F">
        <w:rPr>
          <w:rFonts w:hint="cs"/>
          <w:rtl/>
          <w:lang w:eastAsia="en-US"/>
        </w:rPr>
        <w:t>.</w:t>
      </w:r>
      <w:r>
        <w:rPr>
          <w:rtl/>
          <w:lang w:eastAsia="en-US"/>
        </w:rPr>
        <w:t xml:space="preserve"> כי משבא אליהם משה רבינו עליו השלום בשליחות האל</w:t>
      </w:r>
      <w:r w:rsidR="0087579F">
        <w:rPr>
          <w:rFonts w:hint="cs"/>
          <w:rtl/>
          <w:lang w:eastAsia="en-US"/>
        </w:rPr>
        <w:t>,</w:t>
      </w:r>
      <w:r>
        <w:rPr>
          <w:rtl/>
          <w:lang w:eastAsia="en-US"/>
        </w:rPr>
        <w:t xml:space="preserve"> לא החזיקו במעשיהם הרעים</w:t>
      </w:r>
      <w:r w:rsidR="0087579F">
        <w:rPr>
          <w:rFonts w:hint="cs"/>
          <w:rtl/>
          <w:lang w:eastAsia="en-US"/>
        </w:rPr>
        <w:t>,</w:t>
      </w:r>
      <w:r>
        <w:rPr>
          <w:rtl/>
          <w:lang w:eastAsia="en-US"/>
        </w:rPr>
        <w:t xml:space="preserve"> </w:t>
      </w:r>
      <w:r>
        <w:rPr>
          <w:rtl/>
          <w:lang w:eastAsia="en-US"/>
        </w:rPr>
        <w:lastRenderedPageBreak/>
        <w:t>שהרי אמר</w:t>
      </w:r>
      <w:r w:rsidR="0087579F">
        <w:rPr>
          <w:rFonts w:hint="cs"/>
          <w:rtl/>
          <w:lang w:eastAsia="en-US"/>
        </w:rPr>
        <w:t>:</w:t>
      </w:r>
      <w:r>
        <w:rPr>
          <w:rtl/>
          <w:lang w:eastAsia="en-US"/>
        </w:rPr>
        <w:t xml:space="preserve"> ויאמן העם וישמעו כי פקד ה' את בני ישראל</w:t>
      </w:r>
      <w:r w:rsidR="0087579F">
        <w:rPr>
          <w:rFonts w:hint="cs"/>
          <w:rtl/>
          <w:lang w:eastAsia="en-US"/>
        </w:rPr>
        <w:t>.</w:t>
      </w:r>
      <w:r>
        <w:rPr>
          <w:rtl/>
          <w:lang w:eastAsia="en-US"/>
        </w:rPr>
        <w:t>והאמינו במשה מפני האותות שעשה לעיניהם ולא עשו כן הנביאי</w:t>
      </w:r>
      <w:r w:rsidR="0087579F">
        <w:rPr>
          <w:rFonts w:hint="cs"/>
          <w:rtl/>
          <w:lang w:eastAsia="en-US"/>
        </w:rPr>
        <w:t>ם</w:t>
      </w:r>
      <w:r>
        <w:rPr>
          <w:rtl/>
          <w:lang w:eastAsia="en-US"/>
        </w:rPr>
        <w:t xml:space="preserve"> הראשוני</w:t>
      </w:r>
      <w:r w:rsidR="0087579F">
        <w:rPr>
          <w:rFonts w:hint="cs"/>
          <w:rtl/>
          <w:lang w:eastAsia="en-US"/>
        </w:rPr>
        <w:t>ם.</w:t>
      </w:r>
      <w:r>
        <w:rPr>
          <w:rtl/>
          <w:lang w:eastAsia="en-US"/>
        </w:rPr>
        <w:t xml:space="preserve"> ובדברי רבותינו ז"ל כי אף משבא אליהם משה רבינו עליו השלום בשליחות האל היו בהם רשעים ולא שבו מדרכם הרעה ואותם מתו בג' ימי אפילה כדי שלא יראו המצריים במפלתם וישמחו להם</w:t>
      </w:r>
      <w:r w:rsidR="00600A17">
        <w:rPr>
          <w:rFonts w:hint="cs"/>
          <w:rtl/>
          <w:lang w:eastAsia="en-US"/>
        </w:rPr>
        <w:t>.</w:t>
      </w:r>
      <w:r w:rsidR="0087579F">
        <w:rPr>
          <w:rStyle w:val="a5"/>
          <w:rtl/>
          <w:lang w:eastAsia="en-US"/>
        </w:rPr>
        <w:footnoteReference w:id="18"/>
      </w:r>
    </w:p>
    <w:p w:rsidR="00423E8A" w:rsidRDefault="00423E8A" w:rsidP="00423E8A">
      <w:pPr>
        <w:pStyle w:val="ab"/>
        <w:rPr>
          <w:rFonts w:hint="cs"/>
          <w:rtl/>
          <w:lang w:eastAsia="en-US"/>
        </w:rPr>
      </w:pPr>
      <w:r>
        <w:rPr>
          <w:rtl/>
          <w:lang w:eastAsia="en-US"/>
        </w:rPr>
        <w:t xml:space="preserve">רמב"ן דברים פרק יח </w:t>
      </w:r>
      <w:r w:rsidR="00B04605">
        <w:rPr>
          <w:rFonts w:hint="cs"/>
          <w:rtl/>
          <w:lang w:eastAsia="en-US"/>
        </w:rPr>
        <w:t>פסוק כא</w:t>
      </w:r>
    </w:p>
    <w:p w:rsidR="00423E8A" w:rsidRDefault="00B04605" w:rsidP="00A00B89">
      <w:pPr>
        <w:pStyle w:val="ac"/>
        <w:rPr>
          <w:rFonts w:hint="cs"/>
          <w:rtl/>
          <w:lang w:eastAsia="en-US"/>
        </w:rPr>
      </w:pPr>
      <w:r>
        <w:rPr>
          <w:rFonts w:hint="cs"/>
          <w:rtl/>
          <w:lang w:eastAsia="en-US"/>
        </w:rPr>
        <w:t xml:space="preserve">... </w:t>
      </w:r>
      <w:r w:rsidR="00423E8A">
        <w:rPr>
          <w:rtl/>
          <w:lang w:eastAsia="en-US"/>
        </w:rPr>
        <w:t>כי בכל נביא נצפה לדבר העתיד להיות אשר יגיד, ואם לא בא נדע שהוא נביא שקר ויומת, ואם בא יבוא הכל הנה הוא נאמן לנביא לה' ונתחייב לשמוע אליו ככל אשר יצוה בשם ה', כמו שאמר (פסוק טו) "אליו תשמעון" ואפילו לעבור על דברי תורה לפי צורך השעה כגון אליהו בהר הכרמל. וזה טעם "כמוני" "כמוך", שיהיה בתחילה נאמן לנביא השם, או באות ומופת כענין שנאמר</w:t>
      </w:r>
      <w:r w:rsidR="00A00B89">
        <w:rPr>
          <w:rFonts w:hint="cs"/>
          <w:rtl/>
          <w:lang w:eastAsia="en-US"/>
        </w:rPr>
        <w:t>:</w:t>
      </w:r>
      <w:r w:rsidR="00423E8A">
        <w:rPr>
          <w:rtl/>
          <w:lang w:eastAsia="en-US"/>
        </w:rPr>
        <w:t xml:space="preserve"> </w:t>
      </w:r>
      <w:r w:rsidR="00A00B89">
        <w:rPr>
          <w:rFonts w:hint="cs"/>
          <w:rtl/>
          <w:lang w:eastAsia="en-US"/>
        </w:rPr>
        <w:t>"</w:t>
      </w:r>
      <w:r w:rsidR="00A00B89">
        <w:rPr>
          <w:rtl/>
          <w:lang w:eastAsia="en-US"/>
        </w:rPr>
        <w:t>ויעש האותות לעיני העם ויאמן העם</w:t>
      </w:r>
      <w:r w:rsidR="00A00B89">
        <w:rPr>
          <w:rFonts w:hint="cs"/>
          <w:rtl/>
          <w:lang w:eastAsia="en-US"/>
        </w:rPr>
        <w:t>"</w:t>
      </w:r>
      <w:r w:rsidR="00A00B89">
        <w:rPr>
          <w:rtl/>
          <w:lang w:eastAsia="en-US"/>
        </w:rPr>
        <w:t xml:space="preserve"> </w:t>
      </w:r>
      <w:r w:rsidR="00423E8A">
        <w:rPr>
          <w:rtl/>
          <w:lang w:eastAsia="en-US"/>
        </w:rPr>
        <w:t>(שמות ד ל לא), או שיגיד העתיד להיות ויבוא, שגם זה אות</w:t>
      </w:r>
      <w:r>
        <w:rPr>
          <w:rFonts w:hint="cs"/>
          <w:rtl/>
          <w:lang w:eastAsia="en-US"/>
        </w:rPr>
        <w:t>.</w:t>
      </w:r>
      <w:r w:rsidR="001C1480">
        <w:rPr>
          <w:rStyle w:val="a5"/>
          <w:rtl/>
          <w:lang w:eastAsia="en-US"/>
        </w:rPr>
        <w:footnoteReference w:id="19"/>
      </w:r>
    </w:p>
    <w:p w:rsidR="00A56C40" w:rsidRDefault="00A56C40" w:rsidP="00A56C40">
      <w:pPr>
        <w:pStyle w:val="ab"/>
        <w:rPr>
          <w:rFonts w:hint="cs"/>
          <w:rtl/>
          <w:lang w:eastAsia="en-US"/>
        </w:rPr>
      </w:pPr>
      <w:r>
        <w:rPr>
          <w:rtl/>
          <w:lang w:eastAsia="en-US"/>
        </w:rPr>
        <w:t xml:space="preserve">אבן עזרא שמות פרק ו </w:t>
      </w:r>
      <w:r>
        <w:rPr>
          <w:rFonts w:hint="cs"/>
          <w:rtl/>
          <w:lang w:eastAsia="en-US"/>
        </w:rPr>
        <w:t>פסוק ב</w:t>
      </w:r>
    </w:p>
    <w:p w:rsidR="000D66B6" w:rsidRDefault="00B8444F" w:rsidP="009E01FB">
      <w:pPr>
        <w:pStyle w:val="ac"/>
        <w:rPr>
          <w:rFonts w:hint="cs"/>
          <w:rtl/>
          <w:lang w:eastAsia="en-US"/>
        </w:rPr>
      </w:pPr>
      <w:r>
        <w:rPr>
          <w:rFonts w:hint="cs"/>
          <w:rtl/>
          <w:lang w:eastAsia="en-US"/>
        </w:rPr>
        <w:t>"</w:t>
      </w:r>
      <w:r w:rsidR="00A56C40">
        <w:rPr>
          <w:rtl/>
          <w:lang w:eastAsia="en-US"/>
        </w:rPr>
        <w:t>וידבר</w:t>
      </w:r>
      <w:r>
        <w:rPr>
          <w:rFonts w:hint="cs"/>
          <w:rtl/>
          <w:lang w:eastAsia="en-US"/>
        </w:rPr>
        <w:t xml:space="preserve"> אלהים אל משה" -</w:t>
      </w:r>
      <w:r w:rsidR="00A56C40">
        <w:rPr>
          <w:rtl/>
          <w:lang w:eastAsia="en-US"/>
        </w:rPr>
        <w:t xml:space="preserve"> הכתוב אמר ויאמן העם (שמות ד לא), ולא כל העם. והכל מודים באלהים, אפילו פרעה, כאשר אפרש עוד. על כן אמר: ויאמר אליו אני ד', לכן אמור ל</w:t>
      </w:r>
      <w:smartTag w:uri="urn:schemas-microsoft-com:office:smarttags" w:element="PersonName">
        <w:smartTagPr>
          <w:attr w:name="ProductID" w:val="בני ישראל"/>
        </w:smartTagPr>
        <w:r w:rsidR="00A56C40">
          <w:rPr>
            <w:rtl/>
            <w:lang w:eastAsia="en-US"/>
          </w:rPr>
          <w:t>בני ישראל</w:t>
        </w:r>
      </w:smartTag>
      <w:r w:rsidR="00A56C40">
        <w:rPr>
          <w:rtl/>
          <w:lang w:eastAsia="en-US"/>
        </w:rPr>
        <w:t xml:space="preserve"> אני ד' (שמות ו ו), וידעתם כי אני ד' אלהיכם המוציא אתכם (שמות ו ז)</w:t>
      </w:r>
      <w:r w:rsidR="002D686B">
        <w:rPr>
          <w:rFonts w:hint="cs"/>
          <w:rtl/>
          <w:lang w:eastAsia="en-US"/>
        </w:rPr>
        <w:t>.</w:t>
      </w:r>
      <w:r w:rsidR="00A25A6F">
        <w:rPr>
          <w:rStyle w:val="a5"/>
          <w:rtl/>
          <w:lang w:eastAsia="en-US"/>
        </w:rPr>
        <w:footnoteReference w:id="20"/>
      </w:r>
    </w:p>
    <w:p w:rsidR="00545480" w:rsidRDefault="00545480" w:rsidP="009E01FB">
      <w:pPr>
        <w:pStyle w:val="ad"/>
        <w:spacing w:before="240"/>
        <w:rPr>
          <w:rFonts w:hint="cs"/>
          <w:rtl/>
        </w:rPr>
      </w:pPr>
      <w:r w:rsidRPr="00865504">
        <w:rPr>
          <w:rtl/>
        </w:rPr>
        <w:t>שבת שלום</w:t>
      </w:r>
    </w:p>
    <w:p w:rsidR="00545480" w:rsidRPr="00865504" w:rsidRDefault="00545480">
      <w:pPr>
        <w:pStyle w:val="ad"/>
        <w:rPr>
          <w:rFonts w:hint="cs"/>
          <w:rtl/>
        </w:rPr>
      </w:pPr>
      <w:r w:rsidRPr="00865504">
        <w:rPr>
          <w:rtl/>
        </w:rPr>
        <w:t>מחלקי המים</w:t>
      </w:r>
    </w:p>
    <w:p w:rsidR="00545480" w:rsidRPr="00865504" w:rsidRDefault="00545480">
      <w:pPr>
        <w:pStyle w:val="ad"/>
        <w:rPr>
          <w:rFonts w:hint="cs"/>
          <w:rtl/>
        </w:rPr>
      </w:pPr>
    </w:p>
    <w:p w:rsidR="00545480" w:rsidRPr="00865504" w:rsidRDefault="00545480">
      <w:pPr>
        <w:pStyle w:val="ad"/>
        <w:rPr>
          <w:rFonts w:hint="cs"/>
          <w:rtl/>
        </w:rPr>
      </w:pPr>
    </w:p>
    <w:sectPr w:rsidR="00545480" w:rsidRPr="00865504" w:rsidSect="000B2E1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8C" w:rsidRDefault="002C568C">
      <w:r>
        <w:separator/>
      </w:r>
    </w:p>
  </w:endnote>
  <w:endnote w:type="continuationSeparator" w:id="0">
    <w:p w:rsidR="002C568C" w:rsidRDefault="002C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97" w:rsidRPr="00F8747C" w:rsidRDefault="001D319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10CF0">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10CF0">
      <w:rPr>
        <w:rStyle w:val="af0"/>
        <w:noProof/>
        <w:rtl/>
      </w:rPr>
      <w:t>4</w:t>
    </w:r>
    <w:r w:rsidRPr="00F8747C">
      <w:rPr>
        <w:rStyle w:val="af0"/>
      </w:rPr>
      <w:fldChar w:fldCharType="end"/>
    </w:r>
  </w:p>
  <w:p w:rsidR="001D3197" w:rsidRDefault="001D3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8C" w:rsidRDefault="002C568C">
      <w:r>
        <w:separator/>
      </w:r>
    </w:p>
  </w:footnote>
  <w:footnote w:type="continuationSeparator" w:id="0">
    <w:p w:rsidR="002C568C" w:rsidRDefault="002C568C">
      <w:r>
        <w:continuationSeparator/>
      </w:r>
    </w:p>
  </w:footnote>
  <w:footnote w:id="1">
    <w:p w:rsidR="001D3197" w:rsidRDefault="001D3197" w:rsidP="00E86AB0">
      <w:pPr>
        <w:pStyle w:val="a3"/>
        <w:rPr>
          <w:rFonts w:hint="cs"/>
          <w:rtl/>
        </w:rPr>
      </w:pPr>
      <w:r>
        <w:rPr>
          <w:rStyle w:val="a5"/>
        </w:rPr>
        <w:footnoteRef/>
      </w:r>
      <w:r>
        <w:rPr>
          <w:rtl/>
        </w:rPr>
        <w:t xml:space="preserve"> </w:t>
      </w:r>
      <w:r w:rsidR="000B2E16">
        <w:rPr>
          <w:rFonts w:hint="cs"/>
          <w:rtl/>
        </w:rPr>
        <w:t xml:space="preserve">כך </w:t>
      </w:r>
      <w:r w:rsidR="00D534AA">
        <w:rPr>
          <w:rFonts w:hint="cs"/>
          <w:rtl/>
        </w:rPr>
        <w:t xml:space="preserve">הוא </w:t>
      </w:r>
      <w:r w:rsidR="000B2E16">
        <w:rPr>
          <w:rFonts w:hint="cs"/>
          <w:rtl/>
        </w:rPr>
        <w:t>בתגובה ראשונה להופעת משה ואהרון לפני העם</w:t>
      </w:r>
      <w:r w:rsidR="000B2E16">
        <w:rPr>
          <w:rFonts w:hint="cs"/>
          <w:rtl/>
          <w:lang w:eastAsia="en-US"/>
        </w:rPr>
        <w:t xml:space="preserve"> ועשיית האותות. </w:t>
      </w:r>
      <w:r w:rsidR="00D0651D">
        <w:rPr>
          <w:rFonts w:hint="cs"/>
          <w:rtl/>
          <w:lang w:eastAsia="en-US"/>
        </w:rPr>
        <w:t>העם מאמין למשה ואהרון. (</w:t>
      </w:r>
      <w:r w:rsidR="000B2E16">
        <w:rPr>
          <w:rFonts w:hint="cs"/>
          <w:rtl/>
          <w:lang w:eastAsia="en-US"/>
        </w:rPr>
        <w:t>ויש לדקדק שאהרון הוא שמדבר  אל העם</w:t>
      </w:r>
      <w:r w:rsidR="00E86AB0">
        <w:rPr>
          <w:rFonts w:hint="cs"/>
          <w:rtl/>
          <w:lang w:eastAsia="en-US"/>
        </w:rPr>
        <w:t>,</w:t>
      </w:r>
      <w:r w:rsidR="000B2E16">
        <w:rPr>
          <w:rFonts w:hint="cs"/>
          <w:rtl/>
          <w:lang w:eastAsia="en-US"/>
        </w:rPr>
        <w:t xml:space="preserve"> ואם משה הוא שעשה את האותות הרי לנו שינוי הנושא באמצע המשפט</w:t>
      </w:r>
      <w:r w:rsidR="00D0651D">
        <w:rPr>
          <w:rFonts w:hint="cs"/>
          <w:rtl/>
          <w:lang w:eastAsia="en-US"/>
        </w:rPr>
        <w:t xml:space="preserve"> ואין זה נדיר במקרא, ראה בראשית מו כט למשל). </w:t>
      </w:r>
      <w:r w:rsidR="00E86AB0">
        <w:rPr>
          <w:rFonts w:hint="cs"/>
          <w:rtl/>
          <w:lang w:eastAsia="en-US"/>
        </w:rPr>
        <w:t xml:space="preserve">אבל </w:t>
      </w:r>
      <w:r>
        <w:rPr>
          <w:rFonts w:hint="cs"/>
          <w:rtl/>
          <w:lang w:eastAsia="en-US"/>
        </w:rPr>
        <w:t xml:space="preserve">לאחר מכן, </w:t>
      </w:r>
      <w:r w:rsidR="00E86AB0">
        <w:rPr>
          <w:rFonts w:hint="cs"/>
          <w:rtl/>
          <w:lang w:eastAsia="en-US"/>
        </w:rPr>
        <w:t>באה</w:t>
      </w:r>
      <w:r>
        <w:rPr>
          <w:rFonts w:hint="cs"/>
          <w:rtl/>
          <w:lang w:eastAsia="en-US"/>
        </w:rPr>
        <w:t xml:space="preserve"> ירידה ונפילה ככתוב בשמות ו טו: "</w:t>
      </w:r>
      <w:r w:rsidRPr="00104A2B">
        <w:rPr>
          <w:rFonts w:hint="eastAsia"/>
          <w:rtl/>
          <w:lang w:eastAsia="en-US"/>
        </w:rPr>
        <w:t>וַיְדַבֵּר</w:t>
      </w:r>
      <w:r w:rsidRPr="00104A2B">
        <w:rPr>
          <w:rtl/>
          <w:lang w:eastAsia="en-US"/>
        </w:rPr>
        <w:t xml:space="preserve"> </w:t>
      </w:r>
      <w:r w:rsidRPr="00104A2B">
        <w:rPr>
          <w:rFonts w:hint="eastAsia"/>
          <w:rtl/>
          <w:lang w:eastAsia="en-US"/>
        </w:rPr>
        <w:t>מֹשֶׁה</w:t>
      </w:r>
      <w:r w:rsidRPr="00104A2B">
        <w:rPr>
          <w:rtl/>
          <w:lang w:eastAsia="en-US"/>
        </w:rPr>
        <w:t xml:space="preserve"> </w:t>
      </w:r>
      <w:r w:rsidRPr="00104A2B">
        <w:rPr>
          <w:rFonts w:hint="eastAsia"/>
          <w:rtl/>
          <w:lang w:eastAsia="en-US"/>
        </w:rPr>
        <w:t>כֵּן</w:t>
      </w:r>
      <w:r w:rsidRPr="00104A2B">
        <w:rPr>
          <w:rtl/>
          <w:lang w:eastAsia="en-US"/>
        </w:rPr>
        <w:t xml:space="preserve"> </w:t>
      </w:r>
      <w:r w:rsidRPr="00104A2B">
        <w:rPr>
          <w:rFonts w:hint="eastAsia"/>
          <w:rtl/>
          <w:lang w:eastAsia="en-US"/>
        </w:rPr>
        <w:t>אֶל</w:t>
      </w:r>
      <w:r w:rsidRPr="00104A2B">
        <w:rPr>
          <w:rtl/>
          <w:lang w:eastAsia="en-US"/>
        </w:rPr>
        <w:t xml:space="preserve"> </w:t>
      </w:r>
      <w:r w:rsidRPr="00104A2B">
        <w:rPr>
          <w:rFonts w:hint="eastAsia"/>
          <w:rtl/>
          <w:lang w:eastAsia="en-US"/>
        </w:rPr>
        <w:t>בְּנֵי</w:t>
      </w:r>
      <w:r w:rsidRPr="00104A2B">
        <w:rPr>
          <w:rtl/>
          <w:lang w:eastAsia="en-US"/>
        </w:rPr>
        <w:t xml:space="preserve"> </w:t>
      </w:r>
      <w:r w:rsidRPr="00104A2B">
        <w:rPr>
          <w:rFonts w:hint="eastAsia"/>
          <w:rtl/>
          <w:lang w:eastAsia="en-US"/>
        </w:rPr>
        <w:t>יִשְׂרָאֵל</w:t>
      </w:r>
      <w:r w:rsidRPr="00104A2B">
        <w:rPr>
          <w:rtl/>
          <w:lang w:eastAsia="en-US"/>
        </w:rPr>
        <w:t xml:space="preserve"> </w:t>
      </w:r>
      <w:r w:rsidRPr="00104A2B">
        <w:rPr>
          <w:rFonts w:hint="eastAsia"/>
          <w:rtl/>
          <w:lang w:eastAsia="en-US"/>
        </w:rPr>
        <w:t>וְלֹא</w:t>
      </w:r>
      <w:r w:rsidRPr="00104A2B">
        <w:rPr>
          <w:rtl/>
          <w:lang w:eastAsia="en-US"/>
        </w:rPr>
        <w:t xml:space="preserve"> </w:t>
      </w:r>
      <w:r w:rsidRPr="00104A2B">
        <w:rPr>
          <w:rFonts w:hint="eastAsia"/>
          <w:rtl/>
          <w:lang w:eastAsia="en-US"/>
        </w:rPr>
        <w:t>שָׁמְעוּ</w:t>
      </w:r>
      <w:r w:rsidRPr="00104A2B">
        <w:rPr>
          <w:rtl/>
          <w:lang w:eastAsia="en-US"/>
        </w:rPr>
        <w:t xml:space="preserve"> </w:t>
      </w:r>
      <w:r w:rsidRPr="00104A2B">
        <w:rPr>
          <w:rFonts w:hint="eastAsia"/>
          <w:rtl/>
          <w:lang w:eastAsia="en-US"/>
        </w:rPr>
        <w:t>אֶל</w:t>
      </w:r>
      <w:r w:rsidRPr="00104A2B">
        <w:rPr>
          <w:rtl/>
          <w:lang w:eastAsia="en-US"/>
        </w:rPr>
        <w:t xml:space="preserve"> </w:t>
      </w:r>
      <w:r w:rsidRPr="00104A2B">
        <w:rPr>
          <w:rFonts w:hint="eastAsia"/>
          <w:rtl/>
          <w:lang w:eastAsia="en-US"/>
        </w:rPr>
        <w:t>מֹשֶׁה</w:t>
      </w:r>
      <w:r w:rsidRPr="00104A2B">
        <w:rPr>
          <w:rtl/>
          <w:lang w:eastAsia="en-US"/>
        </w:rPr>
        <w:t xml:space="preserve"> </w:t>
      </w:r>
      <w:r w:rsidRPr="00104A2B">
        <w:rPr>
          <w:rFonts w:hint="eastAsia"/>
          <w:rtl/>
          <w:lang w:eastAsia="en-US"/>
        </w:rPr>
        <w:t>מִקֹּצֶר</w:t>
      </w:r>
      <w:r w:rsidRPr="00104A2B">
        <w:rPr>
          <w:rtl/>
          <w:lang w:eastAsia="en-US"/>
        </w:rPr>
        <w:t xml:space="preserve"> </w:t>
      </w:r>
      <w:r w:rsidRPr="00104A2B">
        <w:rPr>
          <w:rFonts w:hint="eastAsia"/>
          <w:rtl/>
          <w:lang w:eastAsia="en-US"/>
        </w:rPr>
        <w:t>רוּחַ</w:t>
      </w:r>
      <w:r w:rsidRPr="00104A2B">
        <w:rPr>
          <w:rtl/>
          <w:lang w:eastAsia="en-US"/>
        </w:rPr>
        <w:t xml:space="preserve"> </w:t>
      </w:r>
      <w:r w:rsidRPr="00104A2B">
        <w:rPr>
          <w:rFonts w:hint="eastAsia"/>
          <w:rtl/>
          <w:lang w:eastAsia="en-US"/>
        </w:rPr>
        <w:t>וּמֵעֲבֹדָה</w:t>
      </w:r>
      <w:r w:rsidRPr="00104A2B">
        <w:rPr>
          <w:rtl/>
          <w:lang w:eastAsia="en-US"/>
        </w:rPr>
        <w:t xml:space="preserve"> </w:t>
      </w:r>
      <w:r w:rsidRPr="00104A2B">
        <w:rPr>
          <w:rFonts w:hint="eastAsia"/>
          <w:rtl/>
          <w:lang w:eastAsia="en-US"/>
        </w:rPr>
        <w:t>קָשָׁה</w:t>
      </w:r>
      <w:r w:rsidRPr="00104A2B">
        <w:rPr>
          <w:rFonts w:hint="cs"/>
          <w:rtl/>
          <w:lang w:eastAsia="en-US"/>
        </w:rPr>
        <w:t>"</w:t>
      </w:r>
      <w:r>
        <w:rPr>
          <w:rFonts w:hint="cs"/>
          <w:rtl/>
          <w:lang w:eastAsia="en-US"/>
        </w:rPr>
        <w:t xml:space="preserve"> ומסתבר שארוכה הדרך לפדות וגאולה. אבל את האמונה הראשונה אין לקחת מהעם וזקניו שבתוך השעבוד הקשה של מצרים לא אבדו מאמונתם ותקוותם להיגאל. מה גם שניתן להבין את הנסיגה הזמנית כפי שמבאר </w:t>
      </w:r>
      <w:r w:rsidRPr="00073B00">
        <w:rPr>
          <w:rtl/>
          <w:lang w:eastAsia="en-US"/>
        </w:rPr>
        <w:t xml:space="preserve">רשב"ם </w:t>
      </w:r>
      <w:r>
        <w:rPr>
          <w:rFonts w:hint="cs"/>
          <w:rtl/>
          <w:lang w:eastAsia="en-US"/>
        </w:rPr>
        <w:t>על הפסוק ב</w:t>
      </w:r>
      <w:r w:rsidRPr="00073B00">
        <w:rPr>
          <w:rtl/>
          <w:lang w:eastAsia="en-US"/>
        </w:rPr>
        <w:t>שמות ו</w:t>
      </w:r>
      <w:r>
        <w:rPr>
          <w:rFonts w:hint="cs"/>
          <w:rtl/>
          <w:lang w:eastAsia="en-US"/>
        </w:rPr>
        <w:t xml:space="preserve"> טו: "</w:t>
      </w:r>
      <w:r w:rsidRPr="00073B00">
        <w:rPr>
          <w:rtl/>
          <w:lang w:eastAsia="en-US"/>
        </w:rPr>
        <w:t xml:space="preserve">ולא שמעו אל משה </w:t>
      </w:r>
      <w:r>
        <w:rPr>
          <w:rtl/>
          <w:lang w:eastAsia="en-US"/>
        </w:rPr>
        <w:t>–</w:t>
      </w:r>
      <w:r w:rsidRPr="00073B00">
        <w:rPr>
          <w:rtl/>
          <w:lang w:eastAsia="en-US"/>
        </w:rPr>
        <w:t xml:space="preserve"> עתה</w:t>
      </w:r>
      <w:r>
        <w:rPr>
          <w:rFonts w:hint="cs"/>
          <w:rtl/>
          <w:lang w:eastAsia="en-US"/>
        </w:rPr>
        <w:t>,</w:t>
      </w:r>
      <w:r w:rsidRPr="00073B00">
        <w:rPr>
          <w:rtl/>
          <w:lang w:eastAsia="en-US"/>
        </w:rPr>
        <w:t xml:space="preserve"> אעפ"י שהאמינו מתחילה כדכת</w:t>
      </w:r>
      <w:r>
        <w:rPr>
          <w:rFonts w:hint="cs"/>
          <w:rtl/>
          <w:lang w:eastAsia="en-US"/>
        </w:rPr>
        <w:t>יב:</w:t>
      </w:r>
      <w:r w:rsidRPr="00073B00">
        <w:rPr>
          <w:rtl/>
          <w:lang w:eastAsia="en-US"/>
        </w:rPr>
        <w:t xml:space="preserve"> ויאמן העם. שהיו סבורים לנוח מעבודה קשה והנה עתה הכבידו עליהם יותר</w:t>
      </w:r>
      <w:r>
        <w:rPr>
          <w:rFonts w:hint="cs"/>
          <w:rtl/>
          <w:lang w:eastAsia="en-US"/>
        </w:rPr>
        <w:t xml:space="preserve">". על "ולא שמעו אל משה" </w:t>
      </w:r>
      <w:r w:rsidR="00D0651D">
        <w:rPr>
          <w:rFonts w:hint="cs"/>
          <w:rtl/>
          <w:lang w:eastAsia="en-US"/>
        </w:rPr>
        <w:t xml:space="preserve">ראה דברינו </w:t>
      </w:r>
      <w:hyperlink r:id="rId1" w:history="1">
        <w:r w:rsidR="00D0651D" w:rsidRPr="00E86AB0">
          <w:rPr>
            <w:rStyle w:val="Hyperlink"/>
            <w:rFonts w:hint="cs"/>
            <w:rtl/>
            <w:lang w:eastAsia="en-US"/>
          </w:rPr>
          <w:t>מקוצר רוח ומעבודה קשה</w:t>
        </w:r>
      </w:hyperlink>
      <w:r w:rsidR="00D0651D">
        <w:rPr>
          <w:rFonts w:hint="cs"/>
          <w:rtl/>
          <w:lang w:eastAsia="en-US"/>
        </w:rPr>
        <w:t xml:space="preserve"> בפרשת וארא.</w:t>
      </w:r>
    </w:p>
  </w:footnote>
  <w:footnote w:id="2">
    <w:p w:rsidR="001D3197" w:rsidRDefault="001D3197" w:rsidP="00E86AB0">
      <w:pPr>
        <w:pStyle w:val="a3"/>
        <w:rPr>
          <w:rFonts w:hint="cs"/>
        </w:rPr>
      </w:pPr>
      <w:r>
        <w:rPr>
          <w:rStyle w:val="a5"/>
        </w:rPr>
        <w:footnoteRef/>
      </w:r>
      <w:r>
        <w:rPr>
          <w:rtl/>
        </w:rPr>
        <w:t xml:space="preserve"> </w:t>
      </w:r>
      <w:r>
        <w:rPr>
          <w:rFonts w:hint="cs"/>
          <w:rtl/>
        </w:rPr>
        <w:t xml:space="preserve">ראה </w:t>
      </w:r>
      <w:r>
        <w:rPr>
          <w:rFonts w:hint="cs"/>
          <w:rtl/>
          <w:lang w:eastAsia="en-US"/>
        </w:rPr>
        <w:t>מקבילה במכילתא דרבי ישמעאל בשלח מסכתא דויהי פרשה ו וב</w:t>
      </w:r>
      <w:r>
        <w:rPr>
          <w:rtl/>
          <w:lang w:eastAsia="en-US"/>
        </w:rPr>
        <w:t xml:space="preserve">פרשה ג </w:t>
      </w:r>
      <w:r>
        <w:rPr>
          <w:rFonts w:hint="cs"/>
          <w:rtl/>
          <w:lang w:eastAsia="en-US"/>
        </w:rPr>
        <w:t>שם: "</w:t>
      </w:r>
      <w:r>
        <w:rPr>
          <w:rtl/>
          <w:lang w:eastAsia="en-US"/>
        </w:rPr>
        <w:t>כי קולך ערב</w:t>
      </w:r>
      <w:r>
        <w:rPr>
          <w:rFonts w:hint="cs"/>
          <w:rtl/>
          <w:lang w:eastAsia="en-US"/>
        </w:rPr>
        <w:t xml:space="preserve"> - ו</w:t>
      </w:r>
      <w:r>
        <w:rPr>
          <w:rtl/>
          <w:lang w:eastAsia="en-US"/>
        </w:rPr>
        <w:t>יזעקו ותעל שועתם; ומראך נאוה</w:t>
      </w:r>
      <w:r>
        <w:rPr>
          <w:rFonts w:hint="cs"/>
          <w:rtl/>
          <w:lang w:eastAsia="en-US"/>
        </w:rPr>
        <w:t xml:space="preserve"> - </w:t>
      </w:r>
      <w:r>
        <w:rPr>
          <w:rtl/>
          <w:lang w:eastAsia="en-US"/>
        </w:rPr>
        <w:t>ויעש האותות לעיני העם ויאמן העם</w:t>
      </w:r>
      <w:r>
        <w:rPr>
          <w:rFonts w:hint="cs"/>
          <w:rtl/>
          <w:lang w:eastAsia="en-US"/>
        </w:rPr>
        <w:t>"</w:t>
      </w:r>
      <w:r>
        <w:rPr>
          <w:rtl/>
          <w:lang w:eastAsia="en-US"/>
        </w:rPr>
        <w:t>.</w:t>
      </w:r>
      <w:r>
        <w:rPr>
          <w:rFonts w:hint="cs"/>
          <w:rtl/>
          <w:lang w:eastAsia="en-US"/>
        </w:rPr>
        <w:t xml:space="preserve"> ובמדרש </w:t>
      </w:r>
      <w:r>
        <w:rPr>
          <w:rtl/>
          <w:lang w:eastAsia="en-US"/>
        </w:rPr>
        <w:t>בראשית רבתי פרשת לך לך עמוד 72</w:t>
      </w:r>
      <w:r>
        <w:rPr>
          <w:rFonts w:hint="cs"/>
          <w:rtl/>
          <w:lang w:eastAsia="en-US"/>
        </w:rPr>
        <w:t>: "</w:t>
      </w:r>
      <w:r>
        <w:rPr>
          <w:rtl/>
          <w:lang w:eastAsia="en-US"/>
        </w:rPr>
        <w:t>זה השער לה' צדיקים יבאו בו (תהלים קיח כ), אלו בעלי אמונה, שכן כתיב</w:t>
      </w:r>
      <w:r w:rsidR="00E86AB0">
        <w:rPr>
          <w:rFonts w:hint="cs"/>
          <w:rtl/>
          <w:lang w:eastAsia="en-US"/>
        </w:rPr>
        <w:t>:</w:t>
      </w:r>
      <w:r>
        <w:rPr>
          <w:rtl/>
          <w:lang w:eastAsia="en-US"/>
        </w:rPr>
        <w:t xml:space="preserve"> פתחו שערים ויבא גוי צדיק שומר אמונים (ישעיה כו ב)</w:t>
      </w:r>
      <w:r>
        <w:rPr>
          <w:rFonts w:hint="cs"/>
          <w:rtl/>
          <w:lang w:eastAsia="en-US"/>
        </w:rPr>
        <w:t>,</w:t>
      </w:r>
      <w:r>
        <w:rPr>
          <w:rtl/>
          <w:lang w:eastAsia="en-US"/>
        </w:rPr>
        <w:t xml:space="preserve"> השער הזה כל בעלי אמונה נכנסים בו. וכן את מוצא שלא נגאלו אבותינו ממצרים אלא בשכר אמנה שהאמינו</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וישמעו (שמות ד לא) וכ</w:t>
      </w:r>
      <w:r>
        <w:rPr>
          <w:rFonts w:hint="cs"/>
          <w:rtl/>
          <w:lang w:eastAsia="en-US"/>
        </w:rPr>
        <w:t xml:space="preserve">ן הוא אומר: </w:t>
      </w:r>
      <w:r>
        <w:rPr>
          <w:rtl/>
          <w:lang w:eastAsia="en-US"/>
        </w:rPr>
        <w:t>אמונים נוצר ה' (תהלים לא כד)</w:t>
      </w:r>
      <w:r>
        <w:rPr>
          <w:rFonts w:hint="cs"/>
          <w:rtl/>
          <w:lang w:eastAsia="en-US"/>
        </w:rPr>
        <w:t>"</w:t>
      </w:r>
      <w:r>
        <w:rPr>
          <w:rtl/>
          <w:lang w:eastAsia="en-US"/>
        </w:rPr>
        <w:t>.</w:t>
      </w:r>
      <w:r>
        <w:rPr>
          <w:rFonts w:hint="cs"/>
          <w:rtl/>
          <w:lang w:eastAsia="en-US"/>
        </w:rPr>
        <w:t xml:space="preserve"> נכון שמדרשי המכילתות עומדים בפרשת בשלח ודורשים את הפסוק: "ויאמינו בה' ובמשה עבדו", שהיא לכאורה האמונה הגדולה (ראה דברינו </w:t>
      </w:r>
      <w:hyperlink r:id="rId2" w:history="1">
        <w:r w:rsidRPr="00CD405C">
          <w:rPr>
            <w:rStyle w:val="Hyperlink"/>
            <w:rFonts w:hint="cs"/>
            <w:rtl/>
            <w:lang w:eastAsia="en-US"/>
          </w:rPr>
          <w:t>אמונה שירה והסעה</w:t>
        </w:r>
      </w:hyperlink>
      <w:r>
        <w:rPr>
          <w:rFonts w:hint="cs"/>
          <w:rtl/>
          <w:lang w:eastAsia="en-US"/>
        </w:rPr>
        <w:t xml:space="preserve"> בפרשת בשלח). אבל "ויאמן העם" הצנוע שבמצרים קדם לה - הוא הראשון וסיבת הכל, כדברי </w:t>
      </w:r>
      <w:r>
        <w:rPr>
          <w:rtl/>
          <w:lang w:eastAsia="en-US"/>
        </w:rPr>
        <w:t xml:space="preserve">אבטליון </w:t>
      </w:r>
      <w:r>
        <w:rPr>
          <w:rFonts w:hint="cs"/>
          <w:rtl/>
          <w:lang w:eastAsia="en-US"/>
        </w:rPr>
        <w:t>ב</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יד</w:t>
      </w:r>
      <w:r>
        <w:rPr>
          <w:rFonts w:hint="cs"/>
          <w:rtl/>
          <w:lang w:eastAsia="en-US"/>
        </w:rPr>
        <w:t>: "</w:t>
      </w:r>
      <w:r>
        <w:rPr>
          <w:rtl/>
          <w:lang w:eastAsia="en-US"/>
        </w:rPr>
        <w:t>כדי אמונה שהאמין יש</w:t>
      </w:r>
      <w:r>
        <w:rPr>
          <w:rFonts w:hint="cs"/>
          <w:rtl/>
          <w:lang w:eastAsia="en-US"/>
        </w:rPr>
        <w:t xml:space="preserve">ראל </w:t>
      </w:r>
      <w:r>
        <w:rPr>
          <w:rtl/>
          <w:lang w:eastAsia="en-US"/>
        </w:rPr>
        <w:t>במצ</w:t>
      </w:r>
      <w:r>
        <w:rPr>
          <w:rFonts w:hint="cs"/>
          <w:rtl/>
          <w:lang w:eastAsia="en-US"/>
        </w:rPr>
        <w:t xml:space="preserve">רים, </w:t>
      </w:r>
      <w:r>
        <w:rPr>
          <w:rtl/>
          <w:lang w:eastAsia="en-US"/>
        </w:rPr>
        <w:t>אני קורע להן את הים</w:t>
      </w:r>
      <w:r>
        <w:rPr>
          <w:rFonts w:hint="cs"/>
          <w:rtl/>
          <w:lang w:eastAsia="en-US"/>
        </w:rPr>
        <w:t>,</w:t>
      </w:r>
      <w:r>
        <w:rPr>
          <w:rtl/>
          <w:lang w:eastAsia="en-US"/>
        </w:rPr>
        <w:t xml:space="preserve"> שנא</w:t>
      </w:r>
      <w:r>
        <w:rPr>
          <w:rFonts w:hint="cs"/>
          <w:rtl/>
          <w:lang w:eastAsia="en-US"/>
        </w:rPr>
        <w:t xml:space="preserve">מר: </w:t>
      </w:r>
      <w:r>
        <w:rPr>
          <w:rtl/>
          <w:lang w:eastAsia="en-US"/>
        </w:rPr>
        <w:t>ויאמן העם</w:t>
      </w:r>
      <w:r>
        <w:rPr>
          <w:rFonts w:hint="cs"/>
          <w:rtl/>
          <w:lang w:eastAsia="en-US"/>
        </w:rPr>
        <w:t xml:space="preserve">". נכון גם שהמדרשים מזכירים את אמונת אברהם שקדמה לאמונת העם במצרים, אבל שני פסוקים אחרי כן אומר אברהם: "במה אדע כי אירשנה" ועל כך נענשו בניו בשעבוד מצרים (ראה דברינו </w:t>
      </w:r>
      <w:hyperlink r:id="rId3" w:history="1">
        <w:r w:rsidRPr="00CD405C">
          <w:rPr>
            <w:rStyle w:val="Hyperlink"/>
            <w:rFonts w:hint="cs"/>
            <w:rtl/>
            <w:lang w:eastAsia="en-US"/>
          </w:rPr>
          <w:t>במה אדע כי אירשנה</w:t>
        </w:r>
      </w:hyperlink>
      <w:r>
        <w:rPr>
          <w:rFonts w:hint="cs"/>
          <w:rtl/>
          <w:lang w:eastAsia="en-US"/>
        </w:rPr>
        <w:t xml:space="preserve"> בפרשת לך לך). ועל כן נוכל לומר שאמונת הבנים לקריאה הראשונה: "פקוד פקדתי", גדולה מאמונת אברהם הסבא שפגם </w:t>
      </w:r>
      <w:r w:rsidR="00E86AB0">
        <w:rPr>
          <w:rFonts w:hint="cs"/>
          <w:rtl/>
          <w:lang w:eastAsia="en-US"/>
        </w:rPr>
        <w:t xml:space="preserve">שהיה </w:t>
      </w:r>
      <w:r>
        <w:rPr>
          <w:rFonts w:hint="cs"/>
          <w:rtl/>
          <w:lang w:eastAsia="en-US"/>
        </w:rPr>
        <w:t>בה גרם להם להשתעבד.</w:t>
      </w:r>
    </w:p>
  </w:footnote>
  <w:footnote w:id="3">
    <w:p w:rsidR="001D3197" w:rsidRDefault="001D3197" w:rsidP="00E86AB0">
      <w:pPr>
        <w:pStyle w:val="a3"/>
        <w:rPr>
          <w:rFonts w:hint="cs"/>
          <w:rtl/>
        </w:rPr>
      </w:pPr>
      <w:r>
        <w:rPr>
          <w:rStyle w:val="a5"/>
        </w:rPr>
        <w:footnoteRef/>
      </w:r>
      <w:r>
        <w:rPr>
          <w:rtl/>
        </w:rPr>
        <w:t xml:space="preserve"> </w:t>
      </w:r>
      <w:r>
        <w:rPr>
          <w:rFonts w:hint="cs"/>
          <w:rtl/>
          <w:lang w:eastAsia="en-US"/>
        </w:rPr>
        <w:t>כאן נכנס</w:t>
      </w:r>
      <w:r w:rsidR="00E86AB0">
        <w:rPr>
          <w:rFonts w:hint="cs"/>
          <w:rtl/>
          <w:lang w:eastAsia="en-US"/>
        </w:rPr>
        <w:t xml:space="preserve"> ה</w:t>
      </w:r>
      <w:r>
        <w:rPr>
          <w:rFonts w:hint="cs"/>
          <w:rtl/>
          <w:lang w:eastAsia="en-US"/>
        </w:rPr>
        <w:t xml:space="preserve">גורם </w:t>
      </w:r>
      <w:r w:rsidR="00E86AB0">
        <w:rPr>
          <w:rFonts w:hint="cs"/>
          <w:rtl/>
          <w:lang w:eastAsia="en-US"/>
        </w:rPr>
        <w:t>ל</w:t>
      </w:r>
      <w:r>
        <w:rPr>
          <w:rFonts w:hint="cs"/>
          <w:rtl/>
          <w:lang w:eastAsia="en-US"/>
        </w:rPr>
        <w:t>אמונה. מה גרם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להאמין במשה? האם היו אלה האותות או הדברים שאמר משה? עפ"י מ</w:t>
      </w:r>
      <w:r>
        <w:rPr>
          <w:rtl/>
          <w:lang w:eastAsia="en-US"/>
        </w:rPr>
        <w:t>דרש ילמדנו (מאן) ילקוט תלמוד תורה - בראשית אות קפה</w:t>
      </w:r>
      <w:r>
        <w:rPr>
          <w:rFonts w:hint="cs"/>
          <w:rtl/>
          <w:lang w:eastAsia="en-US"/>
        </w:rPr>
        <w:t>, אלה היו האותות שכבר יעקב אבינו מסר לבניו בברכתו\פרידתו מהם: "</w:t>
      </w:r>
      <w:r>
        <w:rPr>
          <w:rtl/>
          <w:lang w:eastAsia="en-US"/>
        </w:rPr>
        <w:t>האספו ואגידה לכם</w:t>
      </w:r>
      <w:r>
        <w:rPr>
          <w:rFonts w:hint="cs"/>
          <w:rtl/>
          <w:lang w:eastAsia="en-US"/>
        </w:rPr>
        <w:t xml:space="preserve"> - </w:t>
      </w:r>
      <w:r>
        <w:rPr>
          <w:rtl/>
          <w:lang w:eastAsia="en-US"/>
        </w:rPr>
        <w:t>מה עשה</w:t>
      </w:r>
      <w:r>
        <w:rPr>
          <w:rFonts w:hint="cs"/>
          <w:rtl/>
          <w:lang w:eastAsia="en-US"/>
        </w:rPr>
        <w:t>?</w:t>
      </w:r>
      <w:r>
        <w:rPr>
          <w:rtl/>
          <w:lang w:eastAsia="en-US"/>
        </w:rPr>
        <w:t xml:space="preserve"> השליך מקל לפניהם ונעשה נחש, ואחז בו ונעשה מקל</w:t>
      </w:r>
      <w:r>
        <w:rPr>
          <w:rFonts w:hint="cs"/>
          <w:rtl/>
          <w:lang w:eastAsia="en-US"/>
        </w:rPr>
        <w:t>.</w:t>
      </w:r>
      <w:r>
        <w:rPr>
          <w:rtl/>
          <w:lang w:eastAsia="en-US"/>
        </w:rPr>
        <w:t xml:space="preserve"> הוציא ידו לפניהם ונעשית כשלג, חזר והכניסה לחיקו ונעשית כבשרו. א</w:t>
      </w:r>
      <w:r>
        <w:rPr>
          <w:rFonts w:hint="cs"/>
          <w:rtl/>
          <w:lang w:eastAsia="en-US"/>
        </w:rPr>
        <w:t>מר להם</w:t>
      </w:r>
      <w:r>
        <w:rPr>
          <w:rtl/>
          <w:lang w:eastAsia="en-US"/>
        </w:rPr>
        <w:t>: יודע אני שמצרים משעבדים אתכם, ראו שאם יב</w:t>
      </w:r>
      <w:r w:rsidR="00E86AB0">
        <w:rPr>
          <w:rFonts w:hint="cs"/>
          <w:rtl/>
          <w:lang w:eastAsia="en-US"/>
        </w:rPr>
        <w:t>ו</w:t>
      </w:r>
      <w:r>
        <w:rPr>
          <w:rtl/>
          <w:lang w:eastAsia="en-US"/>
        </w:rPr>
        <w:t>א אדם ויטעה אתכם ויאמר לכם: הגיע זמן, אל תאמינו בו, ואם יעשה (</w:t>
      </w:r>
      <w:r w:rsidR="00E86AB0">
        <w:rPr>
          <w:rFonts w:hint="cs"/>
          <w:rtl/>
          <w:lang w:eastAsia="en-US"/>
        </w:rPr>
        <w:t>אולי יש לתקן: אלא אם יעשה</w:t>
      </w:r>
      <w:r>
        <w:rPr>
          <w:rtl/>
          <w:lang w:eastAsia="en-US"/>
        </w:rPr>
        <w:t>) לפניכם כאותות האלה. וכשבא משה ועשה לישראל אותן אותות, מיד האמינו, שנ</w:t>
      </w:r>
      <w:r>
        <w:rPr>
          <w:rFonts w:hint="cs"/>
          <w:rtl/>
          <w:lang w:eastAsia="en-US"/>
        </w:rPr>
        <w:t xml:space="preserve">אמר: </w:t>
      </w:r>
      <w:r>
        <w:rPr>
          <w:rtl/>
          <w:lang w:eastAsia="en-US"/>
        </w:rPr>
        <w:t>ויעש האותות לעיני העם ויאמן העם</w:t>
      </w:r>
      <w:r>
        <w:rPr>
          <w:rFonts w:hint="cs"/>
          <w:rtl/>
          <w:lang w:eastAsia="en-US"/>
        </w:rPr>
        <w:t xml:space="preserve">". בא המדרש שלנו ואומר לא ולא. לא בשל האותות האמינו במשה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(אולי רק העם ההמון הפשוט).</w:t>
      </w:r>
      <w:r>
        <w:rPr>
          <w:rtl/>
          <w:lang w:eastAsia="en-US"/>
        </w:rPr>
        <w:t xml:space="preserve"> </w:t>
      </w:r>
      <w:r>
        <w:rPr>
          <w:rFonts w:hint="cs"/>
          <w:rtl/>
          <w:lang w:eastAsia="en-US"/>
        </w:rPr>
        <w:t>האמונה הייתה על השמיעה ולא על הראייה. על הלשון "פקוד פקדתי" שהיה במסורת מאבותם. ועל כך רבו מדרשים ופרשנים ויש לדון בנושא זה בנפרד</w:t>
      </w:r>
      <w:r>
        <w:rPr>
          <w:rtl/>
          <w:lang w:eastAsia="en-US"/>
        </w:rPr>
        <w:t>.</w:t>
      </w:r>
      <w:r>
        <w:rPr>
          <w:rFonts w:hint="cs"/>
          <w:rtl/>
        </w:rPr>
        <w:t xml:space="preserve"> </w:t>
      </w:r>
      <w:r w:rsidR="00E86AB0">
        <w:rPr>
          <w:rFonts w:hint="cs"/>
          <w:rtl/>
        </w:rPr>
        <w:t xml:space="preserve">בין כך ובין כך, </w:t>
      </w:r>
      <w:r>
        <w:rPr>
          <w:rFonts w:hint="cs"/>
          <w:rtl/>
        </w:rPr>
        <w:t>שים לב ש"פקוד פקדתי" מופיע בדברי הקב"ה למשה (ג טז), אבל לא במפורש בדברי משה לעם.</w:t>
      </w:r>
    </w:p>
  </w:footnote>
  <w:footnote w:id="4">
    <w:p w:rsidR="001D3197" w:rsidRDefault="001D3197" w:rsidP="002E2AAE">
      <w:pPr>
        <w:pStyle w:val="a3"/>
        <w:rPr>
          <w:rFonts w:hint="cs"/>
          <w:rtl/>
        </w:rPr>
      </w:pPr>
      <w:r>
        <w:rPr>
          <w:rStyle w:val="a5"/>
        </w:rPr>
        <w:footnoteRef/>
      </w:r>
      <w:r>
        <w:rPr>
          <w:rtl/>
        </w:rPr>
        <w:t xml:space="preserve"> </w:t>
      </w:r>
      <w:r>
        <w:rPr>
          <w:rFonts w:hint="cs"/>
          <w:rtl/>
        </w:rPr>
        <w:t xml:space="preserve">ענין גיל י"ב של משה לא מסתדר בדיוק עם סיפור המקרא, אבל מטרתו להראות שמשה עדיין לא היה נער בוגר ושאביו לא יכול היה למסור לו את סוד הגאולה כפי שנראה בהמשך. </w:t>
      </w:r>
    </w:p>
  </w:footnote>
  <w:footnote w:id="5">
    <w:p w:rsidR="001D3197" w:rsidRPr="00077174" w:rsidRDefault="001D3197" w:rsidP="001B6419">
      <w:pPr>
        <w:pStyle w:val="a3"/>
        <w:rPr>
          <w:rFonts w:hint="cs"/>
          <w:rtl/>
        </w:rPr>
      </w:pPr>
      <w:r w:rsidRPr="00077174">
        <w:rPr>
          <w:rStyle w:val="a5"/>
        </w:rPr>
        <w:footnoteRef/>
      </w:r>
      <w:r w:rsidRPr="00077174">
        <w:rPr>
          <w:rtl/>
        </w:rPr>
        <w:t xml:space="preserve"> </w:t>
      </w:r>
      <w:r>
        <w:rPr>
          <w:rFonts w:hint="cs"/>
          <w:rtl/>
        </w:rPr>
        <w:t xml:space="preserve">על נושא "פקוד יפקוד" או "פקוד פקדתי" יש </w:t>
      </w:r>
      <w:r w:rsidR="001B6419">
        <w:rPr>
          <w:rFonts w:hint="cs"/>
          <w:rtl/>
        </w:rPr>
        <w:t xml:space="preserve">כאמור </w:t>
      </w:r>
      <w:r>
        <w:rPr>
          <w:rFonts w:hint="cs"/>
          <w:rtl/>
        </w:rPr>
        <w:t xml:space="preserve">לדון בנפרד, אבל קשה לא להביא מדרש מיוחד </w:t>
      </w:r>
      <w:r w:rsidR="00E86AB0">
        <w:rPr>
          <w:rFonts w:hint="cs"/>
          <w:rtl/>
        </w:rPr>
        <w:t xml:space="preserve">זה </w:t>
      </w:r>
      <w:r>
        <w:rPr>
          <w:rFonts w:hint="cs"/>
          <w:rtl/>
        </w:rPr>
        <w:t xml:space="preserve">המקשר את "ויאמן העם" עם "פקוד יפקוד" במין היגיון הפוך. </w:t>
      </w:r>
      <w:r w:rsidRPr="00077174">
        <w:rPr>
          <w:rFonts w:hint="cs"/>
          <w:rtl/>
        </w:rPr>
        <w:t>אילו היה משה גדל בבית אביו</w:t>
      </w:r>
      <w:r>
        <w:rPr>
          <w:rFonts w:hint="cs"/>
          <w:rtl/>
        </w:rPr>
        <w:t>, "כיהודי (עברי) טוב",</w:t>
      </w:r>
      <w:r w:rsidRPr="00077174">
        <w:rPr>
          <w:rFonts w:hint="cs"/>
          <w:rtl/>
        </w:rPr>
        <w:t xml:space="preserve"> ומקבל במסורת מעמרם, שקיבל מקהת, שקיבל מלוי שקיבל מיוסף (שים לב למעבר משבט יוסף לשבט לוי</w:t>
      </w:r>
      <w:r>
        <w:rPr>
          <w:rFonts w:hint="cs"/>
          <w:rtl/>
        </w:rPr>
        <w:t xml:space="preserve"> ולעיל המסורת היא לאשר וממנו לסרח בתו</w:t>
      </w:r>
      <w:r w:rsidRPr="00077174">
        <w:rPr>
          <w:rFonts w:hint="cs"/>
          <w:rtl/>
        </w:rPr>
        <w:t xml:space="preserve">) </w:t>
      </w:r>
      <w:r w:rsidRPr="00077174">
        <w:rPr>
          <w:rFonts w:cs="David"/>
          <w:rtl/>
        </w:rPr>
        <w:t>–</w:t>
      </w:r>
      <w:r w:rsidRPr="00077174">
        <w:rPr>
          <w:rFonts w:hint="cs"/>
          <w:rtl/>
        </w:rPr>
        <w:t xml:space="preserve"> את הסוד של "פקוד יפקוד" (ראה בראשית נ כה) </w:t>
      </w:r>
      <w:r w:rsidRPr="00077174">
        <w:rPr>
          <w:rtl/>
        </w:rPr>
        <w:t>–</w:t>
      </w:r>
      <w:r w:rsidRPr="00077174">
        <w:rPr>
          <w:rFonts w:hint="cs"/>
          <w:rtl/>
        </w:rPr>
        <w:t xml:space="preserve">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אומרים שהוא אומר את מה ששמע בבית אביו ולא ה' נגלה אליו. שהוא "רכיל מגלה סוד", שהוא </w:t>
      </w:r>
      <w:r>
        <w:rPr>
          <w:rFonts w:hint="cs"/>
          <w:rtl/>
        </w:rPr>
        <w:t xml:space="preserve">מפטפט כנער או אפילו חמור מזה, שהוא </w:t>
      </w:r>
      <w:r w:rsidRPr="00077174">
        <w:rPr>
          <w:rFonts w:hint="cs"/>
          <w:rtl/>
        </w:rPr>
        <w:t>כ</w:t>
      </w:r>
      <w:r w:rsidR="00BC57F9">
        <w:rPr>
          <w:rFonts w:hint="eastAsia"/>
          <w:rtl/>
        </w:rPr>
        <w:t>ָּ</w:t>
      </w:r>
      <w:r w:rsidRPr="00077174">
        <w:rPr>
          <w:rFonts w:hint="cs"/>
          <w:rtl/>
        </w:rPr>
        <w:t>ז</w:t>
      </w:r>
      <w:r w:rsidR="00BC57F9">
        <w:rPr>
          <w:rFonts w:hint="eastAsia"/>
          <w:rtl/>
        </w:rPr>
        <w:t>ְ</w:t>
      </w:r>
      <w:r w:rsidRPr="00077174">
        <w:rPr>
          <w:rFonts w:hint="cs"/>
          <w:rtl/>
        </w:rPr>
        <w:t>ב</w:t>
      </w:r>
      <w:r w:rsidR="00BC57F9">
        <w:rPr>
          <w:rFonts w:hint="eastAsia"/>
          <w:rtl/>
        </w:rPr>
        <w:t>ָ</w:t>
      </w:r>
      <w:r w:rsidRPr="00077174">
        <w:rPr>
          <w:rFonts w:hint="cs"/>
          <w:rtl/>
        </w:rPr>
        <w:t xml:space="preserve">ן ("משיח שקר"?). אבל עכשיו שהוא גדל בבית פרעה ונלקח </w:t>
      </w:r>
      <w:r>
        <w:rPr>
          <w:rFonts w:hint="cs"/>
          <w:rtl/>
        </w:rPr>
        <w:t>ל</w:t>
      </w:r>
      <w:r w:rsidRPr="00077174">
        <w:rPr>
          <w:rFonts w:hint="cs"/>
          <w:rtl/>
        </w:rPr>
        <w:t xml:space="preserve">שם </w:t>
      </w:r>
      <w:r>
        <w:rPr>
          <w:rFonts w:hint="cs"/>
          <w:rtl/>
        </w:rPr>
        <w:t xml:space="preserve">טרם שהתבגר (ובמקרא </w:t>
      </w:r>
      <w:r w:rsidRPr="00077174">
        <w:rPr>
          <w:rFonts w:hint="cs"/>
          <w:rtl/>
        </w:rPr>
        <w:t>בעודו תינוק בן שלושה חדשים)</w:t>
      </w:r>
      <w:r>
        <w:rPr>
          <w:rFonts w:hint="cs"/>
          <w:rtl/>
        </w:rPr>
        <w:t>,</w:t>
      </w:r>
      <w:r w:rsidRPr="00077174">
        <w:rPr>
          <w:rFonts w:hint="cs"/>
          <w:rtl/>
        </w:rPr>
        <w:t xml:space="preserve"> והוא בא עם הבשורה הזו, ודאי שה' נגלה אליו! </w:t>
      </w:r>
      <w:r>
        <w:rPr>
          <w:rFonts w:hint="cs"/>
          <w:rtl/>
        </w:rPr>
        <w:t xml:space="preserve">ראה גם פירוש רמב"ן בפרשתנו, פרק ג פסוק יח, שמפתח נושא זה ומביא את שני מדרשי שמות רבה הנ"ל שהבאנו. וכבר הארכנו בפירושים אלה בדברינו </w:t>
      </w:r>
      <w:hyperlink r:id="rId4" w:history="1">
        <w:r w:rsidRPr="00CD405C">
          <w:rPr>
            <w:rStyle w:val="Hyperlink"/>
            <w:rFonts w:hint="cs"/>
            <w:rtl/>
          </w:rPr>
          <w:t>איש מצרי</w:t>
        </w:r>
      </w:hyperlink>
      <w:r>
        <w:rPr>
          <w:rFonts w:hint="cs"/>
          <w:rtl/>
        </w:rPr>
        <w:t xml:space="preserve"> בפרשה זו בשנה האחרת. ועד כאן מקדמה בנושא "פקוד יפקוד".</w:t>
      </w:r>
    </w:p>
  </w:footnote>
  <w:footnote w:id="6">
    <w:p w:rsidR="004C6D92" w:rsidRDefault="004C6D92" w:rsidP="00DE491C">
      <w:pPr>
        <w:pStyle w:val="a3"/>
        <w:rPr>
          <w:rFonts w:hint="cs"/>
          <w:rtl/>
        </w:rPr>
      </w:pPr>
      <w:r>
        <w:rPr>
          <w:rStyle w:val="a5"/>
        </w:rPr>
        <w:footnoteRef/>
      </w:r>
      <w:r>
        <w:rPr>
          <w:rtl/>
        </w:rPr>
        <w:t xml:space="preserve"> </w:t>
      </w:r>
      <w:r>
        <w:rPr>
          <w:rFonts w:hint="cs"/>
          <w:rtl/>
          <w:lang w:eastAsia="en-US"/>
        </w:rPr>
        <w:t>בפשט המקרא, אברהם דוחה את הנערים המלווים אותו ואת יצחק ולא משתף אותם במה שהוא מתכוון לעשות, אך המדרש רוצה לומר שבה בעת חש אברהם ברוח הנבואה שמעשה העקידה ית</w:t>
      </w:r>
      <w:r w:rsidR="00DE491C">
        <w:rPr>
          <w:rFonts w:hint="cs"/>
          <w:rtl/>
          <w:lang w:eastAsia="en-US"/>
        </w:rPr>
        <w:t>מצה</w:t>
      </w:r>
      <w:r>
        <w:rPr>
          <w:rFonts w:hint="cs"/>
          <w:rtl/>
          <w:lang w:eastAsia="en-US"/>
        </w:rPr>
        <w:t xml:space="preserve"> בהשתחוויה ושניהם ישובו בשלום. אלא שלא מצאנו בפסוקים עצמם שאברהם השתחווה בעקבות הצלת יצחק. ובני ישראל, להלן, אכן השתחוו.</w:t>
      </w:r>
    </w:p>
  </w:footnote>
  <w:footnote w:id="7">
    <w:p w:rsidR="001D3197" w:rsidRDefault="001D3197" w:rsidP="00DE491C">
      <w:pPr>
        <w:pStyle w:val="a3"/>
        <w:rPr>
          <w:rFonts w:hint="cs"/>
        </w:rPr>
      </w:pPr>
      <w:r>
        <w:rPr>
          <w:rStyle w:val="a5"/>
        </w:rPr>
        <w:footnoteRef/>
      </w:r>
      <w:r>
        <w:rPr>
          <w:rtl/>
        </w:rPr>
        <w:t xml:space="preserve"> </w:t>
      </w:r>
      <w:r>
        <w:rPr>
          <w:rFonts w:hint="cs"/>
          <w:rtl/>
        </w:rPr>
        <w:t>איננו יודעים מה גרם לאמונה</w:t>
      </w:r>
      <w:r w:rsidR="00A23DE9">
        <w:rPr>
          <w:rFonts w:hint="cs"/>
          <w:rtl/>
        </w:rPr>
        <w:t>:</w:t>
      </w:r>
      <w:r>
        <w:rPr>
          <w:rFonts w:hint="cs"/>
          <w:rtl/>
        </w:rPr>
        <w:t xml:space="preserve"> האותות, המילים, או שמא עצם הופעתו הבוטחת של משה והאמינות של דבריו</w:t>
      </w:r>
      <w:r w:rsidR="00A23DE9">
        <w:rPr>
          <w:rFonts w:hint="cs"/>
          <w:rtl/>
        </w:rPr>
        <w:t>.</w:t>
      </w:r>
      <w:r>
        <w:rPr>
          <w:rFonts w:hint="cs"/>
          <w:rtl/>
        </w:rPr>
        <w:t xml:space="preserve"> אבל העדות על האמונה</w:t>
      </w:r>
      <w:r w:rsidR="00A23DE9">
        <w:rPr>
          <w:rFonts w:hint="cs"/>
          <w:rtl/>
        </w:rPr>
        <w:t xml:space="preserve"> ו</w:t>
      </w:r>
      <w:r>
        <w:rPr>
          <w:rFonts w:hint="cs"/>
          <w:rtl/>
        </w:rPr>
        <w:t xml:space="preserve">אישורה, היא בהשתחוויה, בהרכנת הראש או חצי הגוף או אפילו כולו, בהבעת ההשתאות מול בשורת הגאולה. ראה המשך המדרש שם: </w:t>
      </w:r>
      <w:r>
        <w:rPr>
          <w:rFonts w:hint="cs"/>
          <w:rtl/>
          <w:lang w:eastAsia="en-US"/>
        </w:rPr>
        <w:t>"</w:t>
      </w:r>
      <w:r>
        <w:rPr>
          <w:rtl/>
          <w:lang w:eastAsia="en-US"/>
        </w:rPr>
        <w:t>התורה לא נ</w:t>
      </w:r>
      <w:r w:rsidR="00A23DE9">
        <w:rPr>
          <w:rFonts w:hint="cs"/>
          <w:rtl/>
          <w:lang w:eastAsia="en-US"/>
        </w:rPr>
        <w:t>י</w:t>
      </w:r>
      <w:r>
        <w:rPr>
          <w:rtl/>
          <w:lang w:eastAsia="en-US"/>
        </w:rPr>
        <w:t>תנה אלא בזכות השתחויה, שנאמר</w:t>
      </w:r>
      <w:r>
        <w:rPr>
          <w:rFonts w:hint="cs"/>
          <w:rtl/>
          <w:lang w:eastAsia="en-US"/>
        </w:rPr>
        <w:t>:</w:t>
      </w:r>
      <w:r>
        <w:rPr>
          <w:rtl/>
          <w:lang w:eastAsia="en-US"/>
        </w:rPr>
        <w:t xml:space="preserve"> והשתחויתם מרחוק</w:t>
      </w:r>
      <w:r>
        <w:rPr>
          <w:rFonts w:hint="cs"/>
          <w:rtl/>
          <w:lang w:eastAsia="en-US"/>
        </w:rPr>
        <w:t xml:space="preserve"> </w:t>
      </w:r>
      <w:r>
        <w:rPr>
          <w:rtl/>
          <w:lang w:eastAsia="en-US"/>
        </w:rPr>
        <w:t>(שמות כד), חנה לא נפקדה אלא בזכות השתחויה שנאמר</w:t>
      </w:r>
      <w:r>
        <w:rPr>
          <w:rFonts w:hint="cs"/>
          <w:rtl/>
          <w:lang w:eastAsia="en-US"/>
        </w:rPr>
        <w:t>:</w:t>
      </w:r>
      <w:r>
        <w:rPr>
          <w:rtl/>
          <w:lang w:eastAsia="en-US"/>
        </w:rPr>
        <w:t xml:space="preserve"> (שמואל א) וישתחו שם לה'</w:t>
      </w:r>
      <w:r>
        <w:rPr>
          <w:rFonts w:hint="cs"/>
          <w:rtl/>
          <w:lang w:eastAsia="en-US"/>
        </w:rPr>
        <w:t>.</w:t>
      </w:r>
      <w:r>
        <w:rPr>
          <w:rtl/>
          <w:lang w:eastAsia="en-US"/>
        </w:rPr>
        <w:t xml:space="preserve"> הגליות אינן מתכנסות אלא בזכות השתחויה שנאמר (ישעיה כז) והיה ביום ההוא יתקע בשופר גדול וגו', והשתחוו לה' בהר הק</w:t>
      </w:r>
      <w:r w:rsidR="00A23DE9">
        <w:rPr>
          <w:rFonts w:hint="cs"/>
          <w:rtl/>
          <w:lang w:eastAsia="en-US"/>
        </w:rPr>
        <w:t>ו</w:t>
      </w:r>
      <w:r>
        <w:rPr>
          <w:rtl/>
          <w:lang w:eastAsia="en-US"/>
        </w:rPr>
        <w:t>דש בירושלים</w:t>
      </w:r>
      <w:r>
        <w:rPr>
          <w:rFonts w:hint="cs"/>
          <w:rtl/>
          <w:lang w:eastAsia="en-US"/>
        </w:rPr>
        <w:t xml:space="preserve">. </w:t>
      </w:r>
      <w:r>
        <w:rPr>
          <w:rtl/>
          <w:lang w:eastAsia="en-US"/>
        </w:rPr>
        <w:t>בית המקדש לא נבנה אלא בזכות השתחויה שנאמר (תהלים צט) רוממו ה' אלהינו והשתחוו להר קדשו, המתים אינן חיין אלא בזכות השתחויה שנאמר (תהלים צה) באו נשתחוה ונכרעה נברכה לפני ה' עושנו</w:t>
      </w:r>
      <w:r>
        <w:rPr>
          <w:rFonts w:hint="cs"/>
          <w:rtl/>
          <w:lang w:eastAsia="en-US"/>
        </w:rPr>
        <w:t>"</w:t>
      </w:r>
      <w:r>
        <w:rPr>
          <w:rtl/>
          <w:lang w:eastAsia="en-US"/>
        </w:rPr>
        <w:t>.</w:t>
      </w:r>
      <w:r w:rsidR="00A23DE9">
        <w:rPr>
          <w:rFonts w:hint="cs"/>
          <w:rtl/>
        </w:rPr>
        <w:t xml:space="preserve"> </w:t>
      </w:r>
      <w:r w:rsidR="001B6419">
        <w:rPr>
          <w:rFonts w:hint="cs"/>
          <w:rtl/>
        </w:rPr>
        <w:t>להשתחוויות אלה אפשר אולי להוסיף גם את השתחווית עבד אברהם לה' כשהתברר ששליחותו הצליחה,</w:t>
      </w:r>
      <w:r w:rsidR="00DE491C">
        <w:rPr>
          <w:rFonts w:hint="cs"/>
          <w:rtl/>
        </w:rPr>
        <w:t xml:space="preserve"> השתחווית משה בשמיעת שלוש עשרה המידות (שמות לד), בלעם לפני מלאך ה' (במדבר כב), יהושע לפני שר צבא ה' (יהושע ה) ויש עוד.</w:t>
      </w:r>
      <w:r w:rsidR="001B6419">
        <w:rPr>
          <w:rFonts w:hint="cs"/>
          <w:rtl/>
        </w:rPr>
        <w:t xml:space="preserve"> </w:t>
      </w:r>
      <w:r w:rsidR="00A23DE9">
        <w:rPr>
          <w:rFonts w:hint="cs"/>
          <w:rtl/>
        </w:rPr>
        <w:t xml:space="preserve">בה בעת, אברהם משתחווה </w:t>
      </w:r>
      <w:r w:rsidR="001B6419">
        <w:rPr>
          <w:rFonts w:hint="cs"/>
          <w:rtl/>
        </w:rPr>
        <w:t xml:space="preserve">לפני המלאכים שחשבם לערביים </w:t>
      </w:r>
      <w:r w:rsidR="00DE491C">
        <w:rPr>
          <w:rFonts w:hint="cs"/>
          <w:rtl/>
        </w:rPr>
        <w:t xml:space="preserve">(הפעם הראשונה שפעולת השתחוויה נזכרת במקרא), </w:t>
      </w:r>
      <w:r w:rsidR="001B6419">
        <w:rPr>
          <w:rFonts w:hint="cs"/>
          <w:rtl/>
        </w:rPr>
        <w:t>ו</w:t>
      </w:r>
      <w:r w:rsidR="00A23DE9">
        <w:rPr>
          <w:rFonts w:hint="cs"/>
          <w:rtl/>
        </w:rPr>
        <w:t xml:space="preserve">לפני "עם הארץ" בקניית מערת המכפלה, </w:t>
      </w:r>
      <w:r w:rsidR="001B6419">
        <w:rPr>
          <w:rFonts w:hint="cs"/>
          <w:rtl/>
        </w:rPr>
        <w:t xml:space="preserve">יעקב </w:t>
      </w:r>
      <w:r w:rsidR="00DE491C">
        <w:rPr>
          <w:rFonts w:hint="cs"/>
          <w:rtl/>
        </w:rPr>
        <w:t xml:space="preserve">משתחווה </w:t>
      </w:r>
      <w:r w:rsidR="001B6419">
        <w:rPr>
          <w:rFonts w:hint="cs"/>
          <w:rtl/>
        </w:rPr>
        <w:t xml:space="preserve">לפני עשו, </w:t>
      </w:r>
      <w:r w:rsidR="00A23DE9">
        <w:rPr>
          <w:rFonts w:hint="cs"/>
          <w:rtl/>
        </w:rPr>
        <w:t>האחים לפני יוסף, יעקב לפני יוסף</w:t>
      </w:r>
      <w:r w:rsidR="001B6419">
        <w:rPr>
          <w:rFonts w:hint="cs"/>
          <w:rtl/>
        </w:rPr>
        <w:t xml:space="preserve"> ועוד</w:t>
      </w:r>
      <w:r w:rsidR="00A23DE9">
        <w:rPr>
          <w:rFonts w:hint="cs"/>
          <w:rtl/>
        </w:rPr>
        <w:t>.</w:t>
      </w:r>
    </w:p>
  </w:footnote>
  <w:footnote w:id="8">
    <w:p w:rsidR="001D3197" w:rsidRDefault="001D3197" w:rsidP="0099576F">
      <w:pPr>
        <w:pStyle w:val="a3"/>
        <w:rPr>
          <w:rFonts w:hint="cs"/>
          <w:rtl/>
        </w:rPr>
      </w:pPr>
      <w:r>
        <w:rPr>
          <w:rStyle w:val="a5"/>
        </w:rPr>
        <w:footnoteRef/>
      </w:r>
      <w:r>
        <w:rPr>
          <w:rtl/>
        </w:rPr>
        <w:t xml:space="preserve"> </w:t>
      </w:r>
      <w:r>
        <w:rPr>
          <w:rFonts w:hint="cs"/>
          <w:rtl/>
        </w:rPr>
        <w:t xml:space="preserve">המדרש מדקדק ליצור את העימות בין הקב"ה למשה בעניין השמיעה, לא באמונה. בהתגלות בסנה, בפרק ג, הקב"ה איננו אומר "והם יאמינו לך", רק "ושמעו בקולך". רק אחרי הוספת האותות אומר הקב"ה: "למען יאמינו". </w:t>
      </w:r>
      <w:r w:rsidR="0099576F">
        <w:rPr>
          <w:rFonts w:hint="cs"/>
          <w:rtl/>
        </w:rPr>
        <w:t xml:space="preserve">אז עם כל התוכחה למשה, אולי הוא </w:t>
      </w:r>
      <w:r>
        <w:rPr>
          <w:rFonts w:hint="cs"/>
          <w:rtl/>
        </w:rPr>
        <w:t>יודע על מה הוא מדבר</w:t>
      </w:r>
      <w:r w:rsidR="0099576F">
        <w:rPr>
          <w:rFonts w:hint="cs"/>
          <w:rtl/>
        </w:rPr>
        <w:t xml:space="preserve"> ומכיר </w:t>
      </w:r>
      <w:r w:rsidR="00D534AA">
        <w:rPr>
          <w:rFonts w:hint="cs"/>
          <w:rtl/>
        </w:rPr>
        <w:t xml:space="preserve">טוב </w:t>
      </w:r>
      <w:r w:rsidR="0099576F">
        <w:rPr>
          <w:rFonts w:hint="cs"/>
          <w:rtl/>
        </w:rPr>
        <w:t>את נפש העם</w:t>
      </w:r>
      <w:r>
        <w:rPr>
          <w:rFonts w:hint="cs"/>
          <w:rtl/>
        </w:rPr>
        <w:t>.</w:t>
      </w:r>
    </w:p>
  </w:footnote>
  <w:footnote w:id="9">
    <w:p w:rsidR="001D3197" w:rsidRDefault="001D3197" w:rsidP="00E70FD8">
      <w:pPr>
        <w:pStyle w:val="a3"/>
        <w:rPr>
          <w:rFonts w:hint="cs"/>
        </w:rPr>
      </w:pPr>
      <w:r>
        <w:rPr>
          <w:rStyle w:val="a5"/>
        </w:rPr>
        <w:footnoteRef/>
      </w:r>
      <w:r>
        <w:rPr>
          <w:rtl/>
        </w:rPr>
        <w:t xml:space="preserve"> </w:t>
      </w:r>
      <w:r>
        <w:rPr>
          <w:rFonts w:hint="cs"/>
          <w:rtl/>
        </w:rPr>
        <w:t>המדרש עוקץ את משה באמצעות השוואה עם האבות, וזו לא הפעם הראשונה ולא האחרונה</w:t>
      </w:r>
      <w:r w:rsidR="0099576F">
        <w:rPr>
          <w:rFonts w:hint="cs"/>
          <w:rtl/>
        </w:rPr>
        <w:t xml:space="preserve">. </w:t>
      </w:r>
      <w:r w:rsidR="00E70FD8">
        <w:rPr>
          <w:rFonts w:hint="cs"/>
          <w:rtl/>
        </w:rPr>
        <w:t xml:space="preserve">התוכחה הגדולה במקרא מצויה </w:t>
      </w:r>
      <w:r>
        <w:rPr>
          <w:rFonts w:hint="cs"/>
          <w:rtl/>
        </w:rPr>
        <w:t>בראש פרשת וארא הבעל"ט</w:t>
      </w:r>
      <w:r w:rsidR="00DE491C">
        <w:rPr>
          <w:rFonts w:hint="cs"/>
          <w:rtl/>
        </w:rPr>
        <w:t xml:space="preserve"> ודברי המדרש הידועים: "חבל על דאבדין ולא משתכחין"</w:t>
      </w:r>
      <w:r w:rsidR="00D534AA">
        <w:rPr>
          <w:rFonts w:hint="cs"/>
          <w:rtl/>
        </w:rPr>
        <w:t xml:space="preserve"> (שמות רבה ו ד, ראה דברינו </w:t>
      </w:r>
      <w:hyperlink r:id="rId5" w:history="1">
        <w:r w:rsidR="00D534AA" w:rsidRPr="00D534AA">
          <w:rPr>
            <w:rStyle w:val="Hyperlink"/>
            <w:rFonts w:hint="cs"/>
            <w:rtl/>
          </w:rPr>
          <w:t>בין משה לאבות</w:t>
        </w:r>
      </w:hyperlink>
      <w:r w:rsidR="00D534AA">
        <w:rPr>
          <w:rFonts w:hint="cs"/>
          <w:rtl/>
        </w:rPr>
        <w:t xml:space="preserve"> בפרשת וארא)</w:t>
      </w:r>
      <w:r w:rsidR="00E70FD8">
        <w:rPr>
          <w:rFonts w:hint="cs"/>
          <w:rtl/>
        </w:rPr>
        <w:t xml:space="preserve">. </w:t>
      </w:r>
      <w:r>
        <w:rPr>
          <w:rFonts w:hint="cs"/>
          <w:rtl/>
        </w:rPr>
        <w:t xml:space="preserve">אבל </w:t>
      </w:r>
      <w:r w:rsidR="00E70FD8">
        <w:rPr>
          <w:rFonts w:hint="cs"/>
          <w:rtl/>
        </w:rPr>
        <w:t xml:space="preserve">"והאמין בה' " נאמר על </w:t>
      </w:r>
      <w:r>
        <w:rPr>
          <w:rFonts w:hint="cs"/>
          <w:rtl/>
        </w:rPr>
        <w:t xml:space="preserve">אותו אברהם שבגין חוסר קל באמונתו השתעבדו בניו במצרים (ראה הערה 2 לעיל). </w:t>
      </w:r>
      <w:r w:rsidR="00DE491C">
        <w:rPr>
          <w:rFonts w:hint="cs"/>
          <w:rtl/>
        </w:rPr>
        <w:t xml:space="preserve">אז </w:t>
      </w:r>
      <w:r w:rsidR="00E70FD8">
        <w:rPr>
          <w:rFonts w:hint="cs"/>
          <w:rtl/>
        </w:rPr>
        <w:t xml:space="preserve">שוב, אולי </w:t>
      </w:r>
      <w:r>
        <w:rPr>
          <w:rFonts w:hint="cs"/>
          <w:rtl/>
        </w:rPr>
        <w:t>משה יודע על מה הוא מדבר ...</w:t>
      </w:r>
    </w:p>
  </w:footnote>
  <w:footnote w:id="10">
    <w:p w:rsidR="001D3197" w:rsidRDefault="001D3197" w:rsidP="00D534AA">
      <w:pPr>
        <w:pStyle w:val="a3"/>
        <w:rPr>
          <w:rFonts w:hint="cs"/>
          <w:rtl/>
        </w:rPr>
      </w:pPr>
      <w:r>
        <w:rPr>
          <w:rStyle w:val="a5"/>
        </w:rPr>
        <w:footnoteRef/>
      </w:r>
      <w:r>
        <w:rPr>
          <w:rtl/>
        </w:rPr>
        <w:t xml:space="preserve"> </w:t>
      </w:r>
      <w:r>
        <w:rPr>
          <w:rFonts w:hint="cs"/>
          <w:rtl/>
        </w:rPr>
        <w:t xml:space="preserve">לעניין לשון הרע של הנחש, ראה </w:t>
      </w:r>
      <w:r>
        <w:rPr>
          <w:rtl/>
        </w:rPr>
        <w:t xml:space="preserve">בראשית רבה </w:t>
      </w:r>
      <w:r w:rsidR="00D534AA">
        <w:rPr>
          <w:rFonts w:hint="cs"/>
          <w:rtl/>
        </w:rPr>
        <w:t xml:space="preserve">יט ג, </w:t>
      </w:r>
      <w:r>
        <w:rPr>
          <w:rtl/>
        </w:rPr>
        <w:t>פרשת בראשית</w:t>
      </w:r>
      <w:r>
        <w:rPr>
          <w:rFonts w:hint="cs"/>
          <w:rtl/>
        </w:rPr>
        <w:t>: "</w:t>
      </w:r>
      <w:r>
        <w:rPr>
          <w:rtl/>
        </w:rPr>
        <w:t>ר' יהושע דסיכנין בשם ר' לוי אמר</w:t>
      </w:r>
      <w:r>
        <w:rPr>
          <w:rFonts w:hint="cs"/>
          <w:rtl/>
        </w:rPr>
        <w:t>:</w:t>
      </w:r>
      <w:r>
        <w:rPr>
          <w:rtl/>
        </w:rPr>
        <w:t xml:space="preserve"> התחיל אומר דלטוריא על בוראו</w:t>
      </w:r>
      <w:r>
        <w:rPr>
          <w:rFonts w:hint="cs"/>
          <w:rtl/>
        </w:rPr>
        <w:t>,</w:t>
      </w:r>
      <w:r>
        <w:rPr>
          <w:rtl/>
        </w:rPr>
        <w:t xml:space="preserve"> אמר</w:t>
      </w:r>
      <w:r>
        <w:rPr>
          <w:rFonts w:hint="cs"/>
          <w:rtl/>
        </w:rPr>
        <w:t>:</w:t>
      </w:r>
      <w:r>
        <w:rPr>
          <w:rtl/>
        </w:rPr>
        <w:t xml:space="preserve"> מאילן הזה אכל וברא העולם</w:t>
      </w:r>
      <w:r>
        <w:rPr>
          <w:rFonts w:hint="cs"/>
          <w:rtl/>
        </w:rPr>
        <w:t>.</w:t>
      </w:r>
      <w:r>
        <w:rPr>
          <w:rtl/>
        </w:rPr>
        <w:t xml:space="preserve"> והוא אומר לכם לא תאכלו ממנו, שלא תבראו עולמות אחרים, </w:t>
      </w:r>
      <w:r>
        <w:rPr>
          <w:rFonts w:hint="cs"/>
          <w:rtl/>
        </w:rPr>
        <w:t>שכל איש ואיש שונא בן אומנותו".</w:t>
      </w:r>
      <w:r w:rsidR="00D534AA">
        <w:rPr>
          <w:rFonts w:hint="cs"/>
          <w:rtl/>
        </w:rPr>
        <w:t xml:space="preserve"> עוד על הזיהוי של הנחש עם לשון הרע ראה מדרש דברים רבה ה י, פרשת שופטים.</w:t>
      </w:r>
    </w:p>
  </w:footnote>
  <w:footnote w:id="11">
    <w:p w:rsidR="001D3197" w:rsidRDefault="001D3197" w:rsidP="00D534AA">
      <w:pPr>
        <w:pStyle w:val="a3"/>
      </w:pPr>
      <w:r>
        <w:rPr>
          <w:rStyle w:val="a5"/>
        </w:rPr>
        <w:footnoteRef/>
      </w:r>
      <w:r>
        <w:rPr>
          <w:rtl/>
        </w:rPr>
        <w:t xml:space="preserve"> </w:t>
      </w:r>
      <w:r>
        <w:rPr>
          <w:rFonts w:hint="cs"/>
          <w:rtl/>
          <w:lang w:eastAsia="en-US"/>
        </w:rPr>
        <w:t>ובמקבילה ב</w:t>
      </w:r>
      <w:r>
        <w:rPr>
          <w:rtl/>
          <w:lang w:eastAsia="en-US"/>
        </w:rPr>
        <w:t>מסכת שבת דף צז עמוד א</w:t>
      </w:r>
      <w:r>
        <w:rPr>
          <w:rFonts w:hint="cs"/>
          <w:rtl/>
          <w:lang w:eastAsia="en-US"/>
        </w:rPr>
        <w:t>: "</w:t>
      </w:r>
      <w:r>
        <w:rPr>
          <w:rtl/>
          <w:lang w:eastAsia="en-US"/>
        </w:rPr>
        <w:t>אמר ריש לקיש: החושד בכשרים לוקה בגופו, דכתיב</w:t>
      </w:r>
      <w:r>
        <w:rPr>
          <w:rFonts w:hint="cs"/>
          <w:rtl/>
          <w:lang w:eastAsia="en-US"/>
        </w:rPr>
        <w:t xml:space="preserve">: </w:t>
      </w:r>
      <w:r>
        <w:rPr>
          <w:rtl/>
          <w:lang w:eastAsia="en-US"/>
        </w:rPr>
        <w:t>והן לא יאמינו לי וגו', וגליא קמי קודשא בריך הוא דמהימני ישראל. אמר לו: הן מאמינים בני מאמינים, ואתה אין סופך להאמין. הן מאמינים</w:t>
      </w:r>
      <w:r>
        <w:rPr>
          <w:rFonts w:hint="cs"/>
          <w:rtl/>
          <w:lang w:eastAsia="en-US"/>
        </w:rPr>
        <w:t xml:space="preserve">: </w:t>
      </w:r>
      <w:r>
        <w:rPr>
          <w:rtl/>
          <w:lang w:eastAsia="en-US"/>
        </w:rPr>
        <w:t>ויאמן העם, בני מאמינים</w:t>
      </w:r>
      <w:r>
        <w:rPr>
          <w:rFonts w:hint="cs"/>
          <w:rtl/>
          <w:lang w:eastAsia="en-US"/>
        </w:rPr>
        <w:t>:</w:t>
      </w:r>
      <w:r>
        <w:rPr>
          <w:rtl/>
          <w:lang w:eastAsia="en-US"/>
        </w:rPr>
        <w:t xml:space="preserve"> והאמין בה'. אתה אין סופך להאמין – שנאמר</w:t>
      </w:r>
      <w:r>
        <w:rPr>
          <w:rFonts w:hint="cs"/>
          <w:rtl/>
          <w:lang w:eastAsia="en-US"/>
        </w:rPr>
        <w:t xml:space="preserve">: </w:t>
      </w:r>
      <w:r>
        <w:rPr>
          <w:rtl/>
          <w:lang w:eastAsia="en-US"/>
        </w:rPr>
        <w:t>יען לא האמנתם בי וגו'. ממאי דְלָקָה</w:t>
      </w:r>
      <w:r>
        <w:rPr>
          <w:rFonts w:hint="cs"/>
          <w:rtl/>
          <w:lang w:eastAsia="en-US"/>
        </w:rPr>
        <w:t xml:space="preserve">? </w:t>
      </w:r>
      <w:r>
        <w:rPr>
          <w:rtl/>
          <w:lang w:eastAsia="en-US"/>
        </w:rPr>
        <w:t>– דכתיב</w:t>
      </w:r>
      <w:r>
        <w:rPr>
          <w:rFonts w:hint="cs"/>
          <w:rtl/>
          <w:lang w:eastAsia="en-US"/>
        </w:rPr>
        <w:t xml:space="preserve">: </w:t>
      </w:r>
      <w:r>
        <w:rPr>
          <w:rtl/>
          <w:lang w:eastAsia="en-US"/>
        </w:rPr>
        <w:t>ויאמר ה' לו עוד הבא נא ידך בחיקך</w:t>
      </w:r>
      <w:r>
        <w:rPr>
          <w:rFonts w:hint="cs"/>
          <w:rtl/>
          <w:lang w:eastAsia="en-US"/>
        </w:rPr>
        <w:t xml:space="preserve"> ... ויוציאה והנה ידו מצו</w:t>
      </w:r>
      <w:r w:rsidR="00DC4B48">
        <w:rPr>
          <w:rFonts w:hint="cs"/>
          <w:rtl/>
          <w:lang w:eastAsia="en-US"/>
        </w:rPr>
        <w:t>ר</w:t>
      </w:r>
      <w:r>
        <w:rPr>
          <w:rFonts w:hint="cs"/>
          <w:rtl/>
          <w:lang w:eastAsia="en-US"/>
        </w:rPr>
        <w:t xml:space="preserve">עת כשלג". בשמות רבה </w:t>
      </w:r>
      <w:r w:rsidR="00DC4B48">
        <w:rPr>
          <w:rFonts w:hint="cs"/>
          <w:rtl/>
          <w:lang w:eastAsia="en-US"/>
        </w:rPr>
        <w:t>הביקורת על משה היא ב</w:t>
      </w:r>
      <w:r>
        <w:rPr>
          <w:rFonts w:hint="cs"/>
          <w:rtl/>
          <w:lang w:eastAsia="en-US"/>
        </w:rPr>
        <w:t xml:space="preserve">נחש המסמל את לשון הרע והרוע בכלל וקישור לחטא אדם הראשון, ובגמרא שבת </w:t>
      </w:r>
      <w:r w:rsidR="00DC4B48">
        <w:rPr>
          <w:rFonts w:hint="cs"/>
          <w:rtl/>
          <w:lang w:eastAsia="en-US"/>
        </w:rPr>
        <w:t xml:space="preserve">- </w:t>
      </w:r>
      <w:r>
        <w:rPr>
          <w:rFonts w:hint="cs"/>
          <w:rtl/>
          <w:lang w:eastAsia="en-US"/>
        </w:rPr>
        <w:t xml:space="preserve">היד שנצטרעה והקישור לחטא מי מריבה. ועל הנחש אפשר להוסיף ולדרוש: "עשית מעשה של זה" </w:t>
      </w:r>
      <w:r>
        <w:rPr>
          <w:rtl/>
          <w:lang w:eastAsia="en-US"/>
        </w:rPr>
        <w:t>–</w:t>
      </w:r>
      <w:r>
        <w:rPr>
          <w:rFonts w:hint="cs"/>
          <w:rtl/>
          <w:lang w:eastAsia="en-US"/>
        </w:rPr>
        <w:t xml:space="preserve"> שמשה עושה נחש נחושת שאח"כ צריך היה לכתת אותו כי גרם לחוסר באמונה (ראה דברינו </w:t>
      </w:r>
      <w:hyperlink r:id="rId6" w:history="1">
        <w:r w:rsidRPr="00F30637">
          <w:rPr>
            <w:rStyle w:val="Hyperlink"/>
            <w:rFonts w:hint="cs"/>
            <w:rtl/>
            <w:lang w:eastAsia="en-US"/>
          </w:rPr>
          <w:t>נחש הנחושת</w:t>
        </w:r>
      </w:hyperlink>
      <w:r>
        <w:rPr>
          <w:rFonts w:hint="cs"/>
          <w:rtl/>
          <w:lang w:eastAsia="en-US"/>
        </w:rPr>
        <w:t xml:space="preserve"> וכן </w:t>
      </w:r>
      <w:hyperlink r:id="rId7" w:history="1">
        <w:r w:rsidRPr="00F30637">
          <w:rPr>
            <w:rStyle w:val="Hyperlink"/>
            <w:rFonts w:hint="cs"/>
            <w:rtl/>
            <w:lang w:eastAsia="en-US"/>
          </w:rPr>
          <w:t>נחושתן</w:t>
        </w:r>
      </w:hyperlink>
      <w:r>
        <w:rPr>
          <w:rFonts w:hint="cs"/>
          <w:rtl/>
          <w:lang w:eastAsia="en-US"/>
        </w:rPr>
        <w:t xml:space="preserve"> בפרשת חוקת). </w:t>
      </w:r>
      <w:r w:rsidR="00DC4B48">
        <w:rPr>
          <w:rFonts w:hint="cs"/>
          <w:rtl/>
          <w:lang w:eastAsia="en-US"/>
        </w:rPr>
        <w:t xml:space="preserve">כך או כך, </w:t>
      </w:r>
      <w:r>
        <w:rPr>
          <w:rFonts w:hint="cs"/>
          <w:rtl/>
          <w:lang w:eastAsia="en-US"/>
        </w:rPr>
        <w:t xml:space="preserve">מדרשים אלה </w:t>
      </w:r>
      <w:r w:rsidR="00470DB7">
        <w:rPr>
          <w:rFonts w:hint="cs"/>
          <w:rtl/>
          <w:lang w:eastAsia="en-US"/>
        </w:rPr>
        <w:t>מציינים מחד גיסא את</w:t>
      </w:r>
      <w:r>
        <w:rPr>
          <w:rFonts w:hint="cs"/>
          <w:rtl/>
          <w:lang w:eastAsia="en-US"/>
        </w:rPr>
        <w:t xml:space="preserve"> השיא </w:t>
      </w:r>
      <w:r w:rsidR="00D534AA">
        <w:rPr>
          <w:rFonts w:hint="cs"/>
          <w:rtl/>
          <w:lang w:eastAsia="en-US"/>
        </w:rPr>
        <w:t xml:space="preserve">החיובי </w:t>
      </w:r>
      <w:r>
        <w:rPr>
          <w:rFonts w:hint="cs"/>
          <w:rtl/>
          <w:lang w:eastAsia="en-US"/>
        </w:rPr>
        <w:t>של "ויאמן העם" ואיך זה שמשה בכלל מפקפק באמונתם של מאמינים בני מאמינים</w:t>
      </w:r>
      <w:r w:rsidR="00470DB7">
        <w:rPr>
          <w:rFonts w:hint="cs"/>
          <w:rtl/>
          <w:lang w:eastAsia="en-US"/>
        </w:rPr>
        <w:t xml:space="preserve">! ומאידך גיסא, </w:t>
      </w:r>
      <w:r w:rsidR="00D534AA">
        <w:rPr>
          <w:rFonts w:hint="cs"/>
          <w:rtl/>
          <w:lang w:eastAsia="en-US"/>
        </w:rPr>
        <w:t xml:space="preserve">יש בהם </w:t>
      </w:r>
      <w:r w:rsidR="00470DB7">
        <w:rPr>
          <w:rFonts w:hint="cs"/>
          <w:rtl/>
          <w:lang w:eastAsia="en-US"/>
        </w:rPr>
        <w:t>'ירידה' קשה על משה. הוא זה שמפקפק באמונתם של בני ישראל, הוא זה שעושה מעשה כנחש, הוא זה שלקה בצרעת על שדיבר לשון הרע!</w:t>
      </w:r>
      <w:r w:rsidR="00D534AA">
        <w:rPr>
          <w:rFonts w:hint="cs"/>
          <w:rtl/>
        </w:rPr>
        <w:t xml:space="preserve"> מדרש זה שייך לקבוצת מדרשים נכבדה שלכאורה מנמיכה את דמותו של משה ועל כך איתנו בכתובים גיליון בהכנה.</w:t>
      </w:r>
    </w:p>
  </w:footnote>
  <w:footnote w:id="12">
    <w:p w:rsidR="001D3197" w:rsidRDefault="001D3197" w:rsidP="00010CF0">
      <w:pPr>
        <w:pStyle w:val="a3"/>
        <w:rPr>
          <w:rFonts w:hint="cs"/>
          <w:rtl/>
        </w:rPr>
      </w:pPr>
      <w:r>
        <w:rPr>
          <w:rStyle w:val="a5"/>
        </w:rPr>
        <w:footnoteRef/>
      </w:r>
      <w:r>
        <w:rPr>
          <w:rtl/>
        </w:rPr>
        <w:t xml:space="preserve"> </w:t>
      </w:r>
      <w:r>
        <w:rPr>
          <w:rFonts w:hint="cs"/>
          <w:rtl/>
          <w:lang w:eastAsia="en-US"/>
        </w:rPr>
        <w:t xml:space="preserve">חזרנו למכילתאות בהן פתחנו, אך בדגש שבין האמונה הראשונית של "ויאמן העם" ובין "ויאמינו בה' ובמשה עבדו" שעל ים סוף, הייתה נפילה. ראה הפסוקים שם בתהלים שהנפילה הפכה למרי ונמשכה עד המעבר בים סוף ועד בכלל! ראה דברינו </w:t>
      </w:r>
      <w:hyperlink r:id="rId8" w:history="1">
        <w:r w:rsidRPr="00CD405C">
          <w:rPr>
            <w:rStyle w:val="Hyperlink"/>
            <w:rFonts w:hint="cs"/>
            <w:rtl/>
            <w:lang w:eastAsia="en-US"/>
          </w:rPr>
          <w:t>וימרו על ים סוף</w:t>
        </w:r>
      </w:hyperlink>
      <w:r>
        <w:rPr>
          <w:rFonts w:hint="cs"/>
          <w:rtl/>
          <w:lang w:eastAsia="en-US"/>
        </w:rPr>
        <w:t xml:space="preserve"> בפרשת בשלח. אבל בסוף, באה האמונה בה' ובמשה עבדו ואיתה גם השירה. שירה, ודאי שלא יכלו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לומר ברגע שמשה בא לבשר להם: פקוד פקדתי. ראה את נפילתו (כביכול) של משה עצמו בסוף פרשתנו בדבריו הקשים: </w:t>
      </w:r>
      <w:r>
        <w:rPr>
          <w:rFonts w:hint="cs"/>
          <w:rtl/>
        </w:rPr>
        <w:t>"</w:t>
      </w:r>
      <w:r w:rsidRPr="00822354">
        <w:rPr>
          <w:rFonts w:hint="eastAsia"/>
          <w:rtl/>
        </w:rPr>
        <w:t>אֲ</w:t>
      </w:r>
      <w:r w:rsidRPr="00822354">
        <w:rPr>
          <w:rFonts w:hint="cs"/>
          <w:rtl/>
        </w:rPr>
        <w:t>-</w:t>
      </w:r>
      <w:r w:rsidRPr="00822354">
        <w:rPr>
          <w:rFonts w:hint="eastAsia"/>
          <w:rtl/>
        </w:rPr>
        <w:t>דֹנָי</w:t>
      </w:r>
      <w:r w:rsidRPr="00822354">
        <w:rPr>
          <w:rtl/>
        </w:rPr>
        <w:t xml:space="preserve"> </w:t>
      </w:r>
      <w:r w:rsidRPr="00822354">
        <w:rPr>
          <w:rFonts w:hint="eastAsia"/>
          <w:rtl/>
        </w:rPr>
        <w:t>לָמָה</w:t>
      </w:r>
      <w:r w:rsidRPr="00822354">
        <w:rPr>
          <w:rtl/>
        </w:rPr>
        <w:t xml:space="preserve"> </w:t>
      </w:r>
      <w:r w:rsidRPr="00822354">
        <w:rPr>
          <w:rFonts w:hint="eastAsia"/>
          <w:rtl/>
        </w:rPr>
        <w:t>הֲרֵעֹתָה</w:t>
      </w:r>
      <w:r w:rsidRPr="00822354">
        <w:rPr>
          <w:rtl/>
        </w:rPr>
        <w:t xml:space="preserve"> </w:t>
      </w:r>
      <w:r w:rsidRPr="00822354">
        <w:rPr>
          <w:rFonts w:hint="eastAsia"/>
          <w:rtl/>
        </w:rPr>
        <w:t>לָעָם</w:t>
      </w:r>
      <w:r w:rsidRPr="00822354">
        <w:rPr>
          <w:rtl/>
        </w:rPr>
        <w:t xml:space="preserve"> </w:t>
      </w:r>
      <w:r w:rsidRPr="00822354">
        <w:rPr>
          <w:rFonts w:hint="eastAsia"/>
          <w:rtl/>
        </w:rPr>
        <w:t>הַזֶּה</w:t>
      </w:r>
      <w:r w:rsidRPr="00822354">
        <w:rPr>
          <w:rtl/>
        </w:rPr>
        <w:t xml:space="preserve"> </w:t>
      </w:r>
      <w:r w:rsidRPr="00822354">
        <w:rPr>
          <w:rFonts w:hint="eastAsia"/>
          <w:rtl/>
        </w:rPr>
        <w:t>לָמָּה</w:t>
      </w:r>
      <w:r w:rsidRPr="00822354">
        <w:rPr>
          <w:rtl/>
        </w:rPr>
        <w:t xml:space="preserve"> </w:t>
      </w:r>
      <w:r w:rsidRPr="00822354">
        <w:rPr>
          <w:rFonts w:hint="eastAsia"/>
          <w:rtl/>
        </w:rPr>
        <w:t>זֶּה</w:t>
      </w:r>
      <w:r w:rsidRPr="00822354">
        <w:rPr>
          <w:rtl/>
        </w:rPr>
        <w:t xml:space="preserve"> </w:t>
      </w:r>
      <w:r w:rsidRPr="00822354">
        <w:rPr>
          <w:rFonts w:hint="eastAsia"/>
          <w:rtl/>
        </w:rPr>
        <w:t>שְׁלַחְתָּנִי</w:t>
      </w:r>
      <w:r w:rsidRPr="00822354">
        <w:rPr>
          <w:rtl/>
        </w:rPr>
        <w:t xml:space="preserve">: </w:t>
      </w:r>
      <w:r w:rsidRPr="00822354">
        <w:rPr>
          <w:rFonts w:hint="eastAsia"/>
          <w:rtl/>
        </w:rPr>
        <w:t>וּמֵאָז</w:t>
      </w:r>
      <w:r w:rsidRPr="00822354">
        <w:rPr>
          <w:rtl/>
        </w:rPr>
        <w:t xml:space="preserve"> </w:t>
      </w:r>
      <w:r w:rsidRPr="00822354">
        <w:rPr>
          <w:rFonts w:hint="eastAsia"/>
          <w:rtl/>
        </w:rPr>
        <w:t>בָּאתִי</w:t>
      </w:r>
      <w:r w:rsidRPr="00822354">
        <w:rPr>
          <w:rtl/>
        </w:rPr>
        <w:t xml:space="preserve"> </w:t>
      </w:r>
      <w:r w:rsidRPr="00822354">
        <w:rPr>
          <w:rFonts w:hint="eastAsia"/>
          <w:rtl/>
        </w:rPr>
        <w:t>אֶל</w:t>
      </w:r>
      <w:r w:rsidRPr="00822354">
        <w:rPr>
          <w:rtl/>
        </w:rPr>
        <w:t xml:space="preserve"> </w:t>
      </w:r>
      <w:r w:rsidRPr="00822354">
        <w:rPr>
          <w:rFonts w:hint="eastAsia"/>
          <w:rtl/>
        </w:rPr>
        <w:t>פַּרְעֹה</w:t>
      </w:r>
      <w:r w:rsidRPr="00822354">
        <w:rPr>
          <w:rtl/>
        </w:rPr>
        <w:t xml:space="preserve"> </w:t>
      </w:r>
      <w:r w:rsidRPr="00822354">
        <w:rPr>
          <w:rFonts w:hint="eastAsia"/>
          <w:rtl/>
        </w:rPr>
        <w:t>לְדַבֵּר</w:t>
      </w:r>
      <w:r w:rsidRPr="00822354">
        <w:rPr>
          <w:rtl/>
        </w:rPr>
        <w:t xml:space="preserve"> </w:t>
      </w:r>
      <w:r w:rsidRPr="00822354">
        <w:rPr>
          <w:rFonts w:hint="eastAsia"/>
          <w:rtl/>
        </w:rPr>
        <w:t>בִּשְׁמֶךָ</w:t>
      </w:r>
      <w:r w:rsidRPr="00822354">
        <w:rPr>
          <w:rtl/>
        </w:rPr>
        <w:t xml:space="preserve"> </w:t>
      </w:r>
      <w:r w:rsidRPr="00822354">
        <w:rPr>
          <w:rFonts w:hint="eastAsia"/>
          <w:rtl/>
        </w:rPr>
        <w:t>הֵרַע</w:t>
      </w:r>
      <w:r w:rsidRPr="00822354">
        <w:rPr>
          <w:rtl/>
        </w:rPr>
        <w:t xml:space="preserve"> </w:t>
      </w:r>
      <w:r w:rsidRPr="00822354">
        <w:rPr>
          <w:rFonts w:hint="eastAsia"/>
          <w:rtl/>
        </w:rPr>
        <w:t>לָעָם</w:t>
      </w:r>
      <w:r w:rsidRPr="00822354">
        <w:rPr>
          <w:rtl/>
        </w:rPr>
        <w:t xml:space="preserve"> </w:t>
      </w:r>
      <w:r w:rsidRPr="00822354">
        <w:rPr>
          <w:rFonts w:hint="eastAsia"/>
          <w:rtl/>
        </w:rPr>
        <w:t>הַזֶּה</w:t>
      </w:r>
      <w:r w:rsidRPr="00822354">
        <w:rPr>
          <w:rtl/>
        </w:rPr>
        <w:t xml:space="preserve"> </w:t>
      </w:r>
      <w:r w:rsidRPr="00822354">
        <w:rPr>
          <w:rFonts w:hint="eastAsia"/>
          <w:rtl/>
        </w:rPr>
        <w:t>וְהַצֵּל</w:t>
      </w:r>
      <w:r w:rsidRPr="00822354">
        <w:rPr>
          <w:rtl/>
        </w:rPr>
        <w:t xml:space="preserve"> </w:t>
      </w:r>
      <w:r w:rsidRPr="00822354">
        <w:rPr>
          <w:rFonts w:hint="eastAsia"/>
          <w:rtl/>
        </w:rPr>
        <w:t>לֹא</w:t>
      </w:r>
      <w:r w:rsidRPr="00822354">
        <w:rPr>
          <w:rtl/>
        </w:rPr>
        <w:t xml:space="preserve"> </w:t>
      </w:r>
      <w:r w:rsidRPr="00822354">
        <w:rPr>
          <w:rFonts w:hint="eastAsia"/>
          <w:rtl/>
        </w:rPr>
        <w:t>הִצַּלְתָּ</w:t>
      </w:r>
      <w:r w:rsidRPr="00822354">
        <w:rPr>
          <w:rtl/>
        </w:rPr>
        <w:t xml:space="preserve"> </w:t>
      </w:r>
      <w:r w:rsidRPr="00822354">
        <w:rPr>
          <w:rFonts w:hint="eastAsia"/>
          <w:rtl/>
        </w:rPr>
        <w:t>אֶת</w:t>
      </w:r>
      <w:r w:rsidRPr="00822354">
        <w:rPr>
          <w:rtl/>
        </w:rPr>
        <w:t xml:space="preserve"> </w:t>
      </w:r>
      <w:r w:rsidRPr="00822354">
        <w:rPr>
          <w:rFonts w:hint="eastAsia"/>
          <w:rtl/>
        </w:rPr>
        <w:t>עַמֶּךָ</w:t>
      </w:r>
      <w:r>
        <w:rPr>
          <w:rFonts w:hint="cs"/>
          <w:rtl/>
        </w:rPr>
        <w:t xml:space="preserve">". </w:t>
      </w:r>
      <w:r w:rsidRPr="00822354">
        <w:rPr>
          <w:rFonts w:hint="cs"/>
          <w:rtl/>
        </w:rPr>
        <w:t>וגם בנושא זה זכינו לדון ב</w:t>
      </w:r>
      <w:r>
        <w:rPr>
          <w:rFonts w:hint="cs"/>
          <w:rtl/>
        </w:rPr>
        <w:t xml:space="preserve">דברינו </w:t>
      </w:r>
      <w:hyperlink r:id="rId9" w:history="1">
        <w:r w:rsidRPr="00CD405C">
          <w:rPr>
            <w:rStyle w:val="Hyperlink"/>
            <w:rFonts w:hint="cs"/>
            <w:rtl/>
          </w:rPr>
          <w:t>אותם הנתונים תחת הבנין</w:t>
        </w:r>
      </w:hyperlink>
      <w:r>
        <w:rPr>
          <w:rFonts w:hint="cs"/>
          <w:rtl/>
        </w:rPr>
        <w:t xml:space="preserve"> בפרשה זו. ועל נפילת הזקנים נראה עוד להלן.</w:t>
      </w:r>
    </w:p>
  </w:footnote>
  <w:footnote w:id="13">
    <w:p w:rsidR="001D3197" w:rsidRDefault="001D3197">
      <w:pPr>
        <w:pStyle w:val="a3"/>
        <w:rPr>
          <w:rFonts w:hint="cs"/>
          <w:rtl/>
        </w:rPr>
      </w:pPr>
      <w:r>
        <w:rPr>
          <w:rStyle w:val="a5"/>
        </w:rPr>
        <w:footnoteRef/>
      </w:r>
      <w:r>
        <w:rPr>
          <w:rtl/>
        </w:rPr>
        <w:t xml:space="preserve"> </w:t>
      </w:r>
      <w:r>
        <w:rPr>
          <w:rFonts w:hint="cs"/>
          <w:rtl/>
        </w:rPr>
        <w:t xml:space="preserve">תרתי </w:t>
      </w:r>
      <w:r>
        <w:rPr>
          <w:rtl/>
        </w:rPr>
        <w:t>–</w:t>
      </w:r>
      <w:r>
        <w:rPr>
          <w:rFonts w:hint="cs"/>
          <w:rtl/>
        </w:rPr>
        <w:t xml:space="preserve"> שתי דרשות אמר </w:t>
      </w:r>
      <w:r w:rsidRPr="002706D3">
        <w:rPr>
          <w:rtl/>
          <w:lang w:eastAsia="en-US"/>
        </w:rPr>
        <w:t>רבי אחא ברבי זעירא</w:t>
      </w:r>
      <w:r>
        <w:rPr>
          <w:rFonts w:hint="cs"/>
          <w:rtl/>
        </w:rPr>
        <w:t xml:space="preserve">. חדא </w:t>
      </w:r>
      <w:r>
        <w:rPr>
          <w:rtl/>
        </w:rPr>
        <w:t>–</w:t>
      </w:r>
      <w:r>
        <w:rPr>
          <w:rFonts w:hint="cs"/>
          <w:rtl/>
        </w:rPr>
        <w:t xml:space="preserve"> הראשונה שנראה מיד וחו</w:t>
      </w:r>
      <w:r>
        <w:rPr>
          <w:rFonts w:hint="eastAsia"/>
          <w:rtl/>
        </w:rPr>
        <w:t>ֹ</w:t>
      </w:r>
      <w:r>
        <w:rPr>
          <w:rFonts w:hint="cs"/>
          <w:rtl/>
        </w:rPr>
        <w:t>ר</w:t>
      </w:r>
      <w:r>
        <w:rPr>
          <w:rFonts w:hint="eastAsia"/>
          <w:rtl/>
        </w:rPr>
        <w:t>ִ</w:t>
      </w:r>
      <w:r>
        <w:rPr>
          <w:rFonts w:hint="cs"/>
          <w:rtl/>
        </w:rPr>
        <w:t xml:space="preserve">י </w:t>
      </w:r>
      <w:r>
        <w:rPr>
          <w:rtl/>
        </w:rPr>
        <w:t>–</w:t>
      </w:r>
      <w:r>
        <w:rPr>
          <w:rFonts w:hint="cs"/>
          <w:rtl/>
        </w:rPr>
        <w:t xml:space="preserve"> האחרת שנראה בשורה הבאה.</w:t>
      </w:r>
    </w:p>
  </w:footnote>
  <w:footnote w:id="14">
    <w:p w:rsidR="009E01FB" w:rsidRDefault="009E01FB">
      <w:pPr>
        <w:pStyle w:val="a3"/>
        <w:rPr>
          <w:rFonts w:hint="cs"/>
          <w:rtl/>
        </w:rPr>
      </w:pPr>
      <w:r>
        <w:rPr>
          <w:rStyle w:val="a5"/>
        </w:rPr>
        <w:footnoteRef/>
      </w:r>
      <w:r>
        <w:rPr>
          <w:rtl/>
        </w:rPr>
        <w:t xml:space="preserve"> </w:t>
      </w:r>
      <w:r>
        <w:rPr>
          <w:rFonts w:hint="cs"/>
          <w:rtl/>
        </w:rPr>
        <w:t>אחרת.</w:t>
      </w:r>
    </w:p>
  </w:footnote>
  <w:footnote w:id="15">
    <w:p w:rsidR="001D3197" w:rsidRDefault="001D3197" w:rsidP="00010CF0">
      <w:pPr>
        <w:pStyle w:val="a3"/>
        <w:rPr>
          <w:rFonts w:hint="cs"/>
        </w:rPr>
      </w:pPr>
      <w:r>
        <w:rPr>
          <w:rStyle w:val="a5"/>
        </w:rPr>
        <w:footnoteRef/>
      </w:r>
      <w:r>
        <w:rPr>
          <w:rtl/>
        </w:rPr>
        <w:t xml:space="preserve"> </w:t>
      </w:r>
      <w:r>
        <w:rPr>
          <w:rFonts w:hint="cs"/>
          <w:rtl/>
          <w:lang w:eastAsia="en-US"/>
        </w:rPr>
        <w:t xml:space="preserve">הקדמת האמונה (או האמנה) לשמיעה בפרשה שלנו, קודמת להקדמת הנעשה לנשמע של מעמד הר סיני! ובזכות זה גם נצלו בחטא העגל כשעברו על הנעשה. ראה </w:t>
      </w:r>
      <w:r>
        <w:rPr>
          <w:rtl/>
          <w:lang w:eastAsia="en-US"/>
        </w:rPr>
        <w:t>שמות רבה פרשת כי תשא פרשה מב</w:t>
      </w:r>
      <w:r>
        <w:rPr>
          <w:rFonts w:hint="cs"/>
          <w:rtl/>
          <w:lang w:eastAsia="en-US"/>
        </w:rPr>
        <w:t xml:space="preserve"> סימן א: "</w:t>
      </w:r>
      <w:r>
        <w:rPr>
          <w:rtl/>
          <w:lang w:eastAsia="en-US"/>
        </w:rPr>
        <w:t>אותה שעה ראה משה למלאכי השרת שהם עומדים ומבקשים לצאת ולחבל כל ישראל</w:t>
      </w:r>
      <w:r>
        <w:rPr>
          <w:rFonts w:hint="cs"/>
          <w:rtl/>
          <w:lang w:eastAsia="en-US"/>
        </w:rPr>
        <w:t>.</w:t>
      </w:r>
      <w:r>
        <w:rPr>
          <w:rtl/>
          <w:lang w:eastAsia="en-US"/>
        </w:rPr>
        <w:t xml:space="preserve"> אמר משה</w:t>
      </w:r>
      <w:r>
        <w:rPr>
          <w:rFonts w:hint="cs"/>
          <w:rtl/>
          <w:lang w:eastAsia="en-US"/>
        </w:rPr>
        <w:t>:</w:t>
      </w:r>
      <w:r>
        <w:rPr>
          <w:rtl/>
          <w:lang w:eastAsia="en-US"/>
        </w:rPr>
        <w:t xml:space="preserve"> אם מניח אני את ישראל וארד</w:t>
      </w:r>
      <w:r>
        <w:rPr>
          <w:rFonts w:hint="cs"/>
          <w:rtl/>
          <w:lang w:eastAsia="en-US"/>
        </w:rPr>
        <w:t>,</w:t>
      </w:r>
      <w:r>
        <w:rPr>
          <w:rtl/>
          <w:lang w:eastAsia="en-US"/>
        </w:rPr>
        <w:t xml:space="preserve"> אין להם תקומה לעולם</w:t>
      </w:r>
      <w:r>
        <w:rPr>
          <w:rFonts w:hint="cs"/>
          <w:rtl/>
          <w:lang w:eastAsia="en-US"/>
        </w:rPr>
        <w:t>.</w:t>
      </w:r>
      <w:r>
        <w:rPr>
          <w:rtl/>
          <w:lang w:eastAsia="en-US"/>
        </w:rPr>
        <w:t xml:space="preserve"> איני זז מכאן</w:t>
      </w:r>
      <w:r>
        <w:rPr>
          <w:rFonts w:hint="cs"/>
          <w:rtl/>
          <w:lang w:eastAsia="en-US"/>
        </w:rPr>
        <w:t>,</w:t>
      </w:r>
      <w:r>
        <w:rPr>
          <w:rtl/>
          <w:lang w:eastAsia="en-US"/>
        </w:rPr>
        <w:t xml:space="preserve"> עד שאבקש עליהם רחמים</w:t>
      </w:r>
      <w:r>
        <w:rPr>
          <w:rFonts w:hint="cs"/>
          <w:rtl/>
          <w:lang w:eastAsia="en-US"/>
        </w:rPr>
        <w:t>.</w:t>
      </w:r>
      <w:r>
        <w:rPr>
          <w:rtl/>
          <w:lang w:eastAsia="en-US"/>
        </w:rPr>
        <w:t xml:space="preserve"> מיד התחיל מלמד עליהם סניגוריא, אמר להקב"ה</w:t>
      </w:r>
      <w:r>
        <w:rPr>
          <w:rFonts w:hint="cs"/>
          <w:rtl/>
          <w:lang w:eastAsia="en-US"/>
        </w:rPr>
        <w:t>:</w:t>
      </w:r>
      <w:r>
        <w:rPr>
          <w:rtl/>
          <w:lang w:eastAsia="en-US"/>
        </w:rPr>
        <w:t xml:space="preserve"> יש לי זכות ללמד עליהם</w:t>
      </w:r>
      <w:r>
        <w:rPr>
          <w:rFonts w:hint="cs"/>
          <w:rtl/>
          <w:lang w:eastAsia="en-US"/>
        </w:rPr>
        <w:t>.</w:t>
      </w:r>
      <w:r>
        <w:rPr>
          <w:rtl/>
          <w:lang w:eastAsia="en-US"/>
        </w:rPr>
        <w:t xml:space="preserve"> אמר לו</w:t>
      </w:r>
      <w:r>
        <w:rPr>
          <w:rFonts w:hint="cs"/>
          <w:rtl/>
          <w:lang w:eastAsia="en-US"/>
        </w:rPr>
        <w:t>:</w:t>
      </w:r>
      <w:r>
        <w:rPr>
          <w:rtl/>
          <w:lang w:eastAsia="en-US"/>
        </w:rPr>
        <w:t xml:space="preserve"> ר</w:t>
      </w:r>
      <w:r>
        <w:rPr>
          <w:rFonts w:hint="cs"/>
          <w:rtl/>
          <w:lang w:eastAsia="en-US"/>
        </w:rPr>
        <w:t>י</w:t>
      </w:r>
      <w:r>
        <w:rPr>
          <w:rtl/>
          <w:lang w:eastAsia="en-US"/>
        </w:rPr>
        <w:t>בון העולם</w:t>
      </w:r>
      <w:r>
        <w:rPr>
          <w:rFonts w:hint="cs"/>
          <w:rtl/>
          <w:lang w:eastAsia="en-US"/>
        </w:rPr>
        <w:t>,</w:t>
      </w:r>
      <w:r>
        <w:rPr>
          <w:rtl/>
          <w:lang w:eastAsia="en-US"/>
        </w:rPr>
        <w:t xml:space="preserve"> ה</w:t>
      </w:r>
      <w:r>
        <w:rPr>
          <w:rFonts w:hint="cs"/>
          <w:rtl/>
          <w:lang w:eastAsia="en-US"/>
        </w:rPr>
        <w:t>י</w:t>
      </w:r>
      <w:r>
        <w:rPr>
          <w:rtl/>
          <w:lang w:eastAsia="en-US"/>
        </w:rPr>
        <w:t>זכר להם כשבקשת ליתן תורה לבני עשו ולא קבלוה וישראל קבלוה</w:t>
      </w:r>
      <w:r>
        <w:rPr>
          <w:rFonts w:hint="cs"/>
          <w:rtl/>
          <w:lang w:eastAsia="en-US"/>
        </w:rPr>
        <w:t>,</w:t>
      </w:r>
      <w:r>
        <w:rPr>
          <w:rtl/>
          <w:lang w:eastAsia="en-US"/>
        </w:rPr>
        <w:t xml:space="preserve"> שנאמר</w:t>
      </w:r>
      <w:r>
        <w:rPr>
          <w:rFonts w:hint="cs"/>
          <w:rtl/>
          <w:lang w:eastAsia="en-US"/>
        </w:rPr>
        <w:t>:</w:t>
      </w:r>
      <w:r>
        <w:rPr>
          <w:rtl/>
          <w:lang w:eastAsia="en-US"/>
        </w:rPr>
        <w:t xml:space="preserve"> ויענו כל העם יחדו </w:t>
      </w:r>
      <w:r>
        <w:rPr>
          <w:rFonts w:hint="cs"/>
          <w:rtl/>
          <w:lang w:eastAsia="en-US"/>
        </w:rPr>
        <w:t>ויאמרו כל אשר דבר ה' נעשה (שמות יט ח).</w:t>
      </w:r>
      <w:r>
        <w:rPr>
          <w:rtl/>
          <w:lang w:eastAsia="en-US"/>
        </w:rPr>
        <w:t xml:space="preserve"> אמר הקב"ה</w:t>
      </w:r>
      <w:r>
        <w:rPr>
          <w:rFonts w:hint="cs"/>
          <w:rtl/>
          <w:lang w:eastAsia="en-US"/>
        </w:rPr>
        <w:t>:</w:t>
      </w:r>
      <w:r>
        <w:rPr>
          <w:rtl/>
          <w:lang w:eastAsia="en-US"/>
        </w:rPr>
        <w:t xml:space="preserve"> עברו על העשיה</w:t>
      </w:r>
      <w:r>
        <w:rPr>
          <w:rFonts w:hint="cs"/>
          <w:rtl/>
          <w:lang w:eastAsia="en-US"/>
        </w:rPr>
        <w:t>,</w:t>
      </w:r>
      <w:r>
        <w:rPr>
          <w:rtl/>
          <w:lang w:eastAsia="en-US"/>
        </w:rPr>
        <w:t xml:space="preserve"> שנאמר</w:t>
      </w:r>
      <w:r>
        <w:rPr>
          <w:rFonts w:hint="cs"/>
          <w:rtl/>
          <w:lang w:eastAsia="en-US"/>
        </w:rPr>
        <w:t>:</w:t>
      </w:r>
      <w:r>
        <w:rPr>
          <w:rtl/>
          <w:lang w:eastAsia="en-US"/>
        </w:rPr>
        <w:t xml:space="preserve"> סרו מהר מן הדרך </w:t>
      </w:r>
      <w:r>
        <w:rPr>
          <w:rFonts w:hint="cs"/>
          <w:rtl/>
          <w:lang w:eastAsia="en-US"/>
        </w:rPr>
        <w:t xml:space="preserve">אשר ציויתים </w:t>
      </w:r>
      <w:r>
        <w:rPr>
          <w:rtl/>
          <w:lang w:eastAsia="en-US"/>
        </w:rPr>
        <w:t>–</w:t>
      </w:r>
      <w:r>
        <w:rPr>
          <w:rFonts w:hint="cs"/>
          <w:rtl/>
          <w:lang w:eastAsia="en-US"/>
        </w:rPr>
        <w:t xml:space="preserve"> עשו להם עגל מסיכה. </w:t>
      </w:r>
      <w:r>
        <w:rPr>
          <w:rtl/>
          <w:lang w:eastAsia="en-US"/>
        </w:rPr>
        <w:t>אמר לו</w:t>
      </w:r>
      <w:r>
        <w:rPr>
          <w:rFonts w:hint="cs"/>
          <w:rtl/>
          <w:lang w:eastAsia="en-US"/>
        </w:rPr>
        <w:t>:</w:t>
      </w:r>
      <w:r>
        <w:rPr>
          <w:rtl/>
          <w:lang w:eastAsia="en-US"/>
        </w:rPr>
        <w:t xml:space="preserve"> ה</w:t>
      </w:r>
      <w:r>
        <w:rPr>
          <w:rFonts w:hint="cs"/>
          <w:rtl/>
          <w:lang w:eastAsia="en-US"/>
        </w:rPr>
        <w:t>י</w:t>
      </w:r>
      <w:r>
        <w:rPr>
          <w:rtl/>
          <w:lang w:eastAsia="en-US"/>
        </w:rPr>
        <w:t>זכר להם כשהלכתי בשליחותך למצרים ואמרתי להם שמך, מיד האמינו והשתחוו לשמך</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מיד ויקדו וישתחוו</w:t>
      </w:r>
      <w:r>
        <w:rPr>
          <w:rFonts w:hint="cs"/>
          <w:rtl/>
          <w:lang w:eastAsia="en-US"/>
        </w:rPr>
        <w:t xml:space="preserve"> </w:t>
      </w:r>
      <w:r>
        <w:rPr>
          <w:rtl/>
          <w:lang w:eastAsia="en-US"/>
        </w:rPr>
        <w:t>(שמות ד</w:t>
      </w:r>
      <w:r>
        <w:rPr>
          <w:rFonts w:hint="cs"/>
          <w:rtl/>
          <w:lang w:eastAsia="en-US"/>
        </w:rPr>
        <w:t xml:space="preserve"> לא)". במקום שה"נעשה" או "נעשה ומשמע" לא עזרו</w:t>
      </w:r>
      <w:r>
        <w:rPr>
          <w:rtl/>
          <w:lang w:eastAsia="en-US"/>
        </w:rPr>
        <w:t xml:space="preserve">, </w:t>
      </w:r>
      <w:r>
        <w:rPr>
          <w:rFonts w:hint="cs"/>
          <w:rtl/>
          <w:lang w:eastAsia="en-US"/>
        </w:rPr>
        <w:t xml:space="preserve">עזר "ויאמן העם" הראשוני וכן ההשתחוויה </w:t>
      </w:r>
      <w:r w:rsidR="00010CF0">
        <w:rPr>
          <w:rFonts w:hint="cs"/>
          <w:rtl/>
          <w:lang w:eastAsia="en-US"/>
        </w:rPr>
        <w:t xml:space="preserve">כפי שכבר ראינו במדרש </w:t>
      </w:r>
      <w:r>
        <w:rPr>
          <w:rFonts w:hint="cs"/>
          <w:rtl/>
          <w:lang w:eastAsia="en-US"/>
        </w:rPr>
        <w:t>בראשית רבה וירא לעיל.</w:t>
      </w:r>
      <w:r w:rsidR="00010CF0">
        <w:rPr>
          <w:rFonts w:hint="cs"/>
          <w:rtl/>
          <w:lang w:eastAsia="en-US"/>
        </w:rPr>
        <w:t xml:space="preserve"> ראה גם דברינו </w:t>
      </w:r>
      <w:hyperlink r:id="rId10" w:history="1">
        <w:r w:rsidR="00010CF0" w:rsidRPr="00010CF0">
          <w:rPr>
            <w:rStyle w:val="Hyperlink"/>
            <w:rFonts w:hint="cs"/>
            <w:rtl/>
            <w:lang w:eastAsia="en-US"/>
          </w:rPr>
          <w:t>שמע ישראל ה' אלוהינו ה' אחד</w:t>
        </w:r>
      </w:hyperlink>
      <w:r w:rsidR="00010CF0">
        <w:rPr>
          <w:rFonts w:hint="cs"/>
          <w:rtl/>
          <w:lang w:eastAsia="en-US"/>
        </w:rPr>
        <w:t xml:space="preserve"> בפרשת ואתחנו: "אבדתם נעשה, שמרו נשמע".</w:t>
      </w:r>
    </w:p>
  </w:footnote>
  <w:footnote w:id="16">
    <w:p w:rsidR="001D3197" w:rsidRDefault="001D3197">
      <w:pPr>
        <w:pStyle w:val="a3"/>
        <w:rPr>
          <w:rFonts w:hint="cs"/>
        </w:rPr>
      </w:pPr>
      <w:r>
        <w:rPr>
          <w:rStyle w:val="a5"/>
        </w:rPr>
        <w:footnoteRef/>
      </w:r>
      <w:r>
        <w:rPr>
          <w:rtl/>
        </w:rPr>
        <w:t xml:space="preserve"> </w:t>
      </w:r>
      <w:r>
        <w:rPr>
          <w:rFonts w:hint="cs"/>
          <w:rtl/>
        </w:rPr>
        <w:t>עד כאן דברים שכבר שמענו. להבנת המשך המדרש והתפנית שהוא עושה, צריך לקרוא היטב את סוף פרק ד ותחילת פרק ה בפרשתנו. אחרי הבשורה ל</w:t>
      </w:r>
      <w:smartTag w:uri="urn:schemas-microsoft-com:office:smarttags" w:element="PersonName">
        <w:smartTagPr>
          <w:attr w:name="ProductID" w:val="בני ישראל"/>
        </w:smartTagPr>
        <w:r>
          <w:rPr>
            <w:rFonts w:hint="cs"/>
            <w:rtl/>
          </w:rPr>
          <w:t>בני ישראל</w:t>
        </w:r>
      </w:smartTag>
      <w:r>
        <w:rPr>
          <w:rFonts w:hint="cs"/>
          <w:rtl/>
        </w:rPr>
        <w:t>, האמונה והשמיעה, מגיע הצעד הבא: הבשורה לפרעה. מי צועד עם משה בצעד זה?</w:t>
      </w:r>
    </w:p>
  </w:footnote>
  <w:footnote w:id="17">
    <w:p w:rsidR="001D3197" w:rsidRDefault="001D3197" w:rsidP="00010CF0">
      <w:pPr>
        <w:pStyle w:val="a3"/>
        <w:rPr>
          <w:rFonts w:hint="cs"/>
          <w:rtl/>
        </w:rPr>
      </w:pPr>
      <w:r>
        <w:rPr>
          <w:rStyle w:val="a5"/>
        </w:rPr>
        <w:footnoteRef/>
      </w:r>
      <w:r>
        <w:rPr>
          <w:rtl/>
        </w:rPr>
        <w:t xml:space="preserve"> </w:t>
      </w:r>
      <w:r>
        <w:rPr>
          <w:rFonts w:hint="cs"/>
          <w:rtl/>
          <w:lang w:eastAsia="en-US"/>
        </w:rPr>
        <w:t xml:space="preserve">מדרש זה מקלקל אולי קצת את האווירה של מתן תורה שראינו לעיל ומצפה מזקני העם שלא רק יאמינו וישמעו, אלא גם ישמעו לקולו של משה ויצטרפו אליו בעמידה מול פרעה. </w:t>
      </w:r>
      <w:r w:rsidR="00010CF0">
        <w:rPr>
          <w:rFonts w:hint="cs"/>
          <w:rtl/>
          <w:lang w:eastAsia="en-US"/>
        </w:rPr>
        <w:t xml:space="preserve">אך </w:t>
      </w:r>
      <w:r>
        <w:rPr>
          <w:rFonts w:hint="cs"/>
          <w:rtl/>
          <w:lang w:eastAsia="en-US"/>
        </w:rPr>
        <w:t>אולי גם זה היה קצת מוגזם לדרוש מעם שמשועבד כבר כמה מאות שנים.</w:t>
      </w:r>
      <w:r>
        <w:rPr>
          <w:rFonts w:hint="cs"/>
          <w:rtl/>
        </w:rPr>
        <w:t xml:space="preserve"> נפנה כעת אל פרשני המקרא במקום המצומצם שנותר לנו ואם גלשנו ממכסת הדפים, עם דולי המים ושותיהם הסליחה.</w:t>
      </w:r>
    </w:p>
  </w:footnote>
  <w:footnote w:id="18">
    <w:p w:rsidR="001D3197" w:rsidRDefault="001D3197">
      <w:pPr>
        <w:pStyle w:val="a3"/>
        <w:rPr>
          <w:rFonts w:hint="cs"/>
        </w:rPr>
      </w:pPr>
      <w:r>
        <w:rPr>
          <w:rStyle w:val="a5"/>
        </w:rPr>
        <w:footnoteRef/>
      </w:r>
      <w:r>
        <w:rPr>
          <w:rtl/>
        </w:rPr>
        <w:t xml:space="preserve"> </w:t>
      </w:r>
      <w:r>
        <w:rPr>
          <w:rFonts w:hint="cs"/>
          <w:rtl/>
          <w:lang w:eastAsia="en-US"/>
        </w:rPr>
        <w:t xml:space="preserve">להבנת </w:t>
      </w:r>
      <w:r w:rsidR="00010CF0">
        <w:rPr>
          <w:rFonts w:hint="cs"/>
          <w:rtl/>
          <w:lang w:eastAsia="en-US"/>
        </w:rPr>
        <w:t xml:space="preserve">פירוש </w:t>
      </w:r>
      <w:r>
        <w:rPr>
          <w:rFonts w:hint="cs"/>
          <w:rtl/>
          <w:lang w:eastAsia="en-US"/>
        </w:rPr>
        <w:t xml:space="preserve">רד"ק זה יש לעיין תחילה בפרק כ ביחזקאל פסוקים א-ט, המתארים את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ביותר: " ... </w:t>
      </w:r>
      <w:r>
        <w:rPr>
          <w:rtl/>
          <w:lang w:eastAsia="en-US"/>
        </w:rPr>
        <w:t>בְּיוֹם בָּחֳרִי בְיִשְׂרָאֵל וָאֶשָּׂא יָדִי לְזֶרַע בֵּית יַעֲקֹב וָאִוָּדַע לָהֶם בְּאֶרֶץ מִצְרָיִם וָאֶשָּׂא יָדִי לָהֶם לֵאמֹר אֲנִי ה' אֱלֹהֵיכֶם</w:t>
      </w:r>
      <w:r>
        <w:rPr>
          <w:rFonts w:hint="cs"/>
          <w:rtl/>
          <w:lang w:eastAsia="en-US"/>
        </w:rPr>
        <w:t xml:space="preserve"> ... </w:t>
      </w:r>
      <w:r>
        <w:rPr>
          <w:rtl/>
          <w:lang w:eastAsia="en-US"/>
        </w:rPr>
        <w:t>וָאֹמַר אֲלֵהֶם אִישׁ שִׁקּוּצֵי עֵינָיו הַשְׁלִיכוּ וּבְגִלּוּלֵי מִצְרַיִם אַל תִּטַּמָּאוּ אֲנִי ה' אֱלֹהֵיכֶם:</w:t>
      </w:r>
      <w:r>
        <w:rPr>
          <w:rFonts w:hint="cs"/>
          <w:rtl/>
          <w:lang w:eastAsia="en-US"/>
        </w:rPr>
        <w:t xml:space="preserve"> </w:t>
      </w:r>
      <w:r>
        <w:rPr>
          <w:rtl/>
          <w:lang w:eastAsia="en-US"/>
        </w:rPr>
        <w:t>וַיַּמְרוּ בִי וְלֹא אָבוּ לִּשְׁמֹעַ אֵלַי אִישׁ אֶת שִׁקּוּצֵי עֵינֵיהֶם לֹא הִשְׁלִיכוּ וְאֶת גִּלּוּלֵי מִצְרַיִם לֹא עָזָבוּ וָאֹמַר לִשְׁפֹּךְ חֲמָתִי עֲלֵיהֶם לְכַלּוֹת אַפִּי בָּהֶם בְּתוֹךְ אֶרֶץ מִצְרָיִם:</w:t>
      </w:r>
      <w:r>
        <w:rPr>
          <w:rFonts w:hint="cs"/>
          <w:rtl/>
          <w:lang w:eastAsia="en-US"/>
        </w:rPr>
        <w:t xml:space="preserve"> </w:t>
      </w:r>
      <w:r>
        <w:rPr>
          <w:rtl/>
          <w:lang w:eastAsia="en-US"/>
        </w:rPr>
        <w:t>וָאַעַשׂ לְמַעַן שְׁמִי לְבִלְתִּי הֵחֵל לְעֵינֵי הַגּוֹיִם אֲשֶׁר הֵמָּה בְתוֹכָם אֲשֶׁר נוֹדַעְתִּי אֲלֵיהֶם לְעֵינֵיהֶם לְהוֹצִיאָם מֵאֶרֶץ מִצְרָיִם</w:t>
      </w:r>
      <w:r>
        <w:rPr>
          <w:rFonts w:hint="cs"/>
          <w:rtl/>
          <w:lang w:eastAsia="en-US"/>
        </w:rPr>
        <w:t>". השווה עם תהלים קו שראינו לעיל. מבאר רד"ק שנביאים רבים נשלחו לגאול את ישראל קודם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האמינו בהם. רק במשה האמינו, "מפני האותות שעשה לעיניהם", מה שלא עשו הנביאים שקדמו למשה. וגם אמונה זו הייתה חלקית, שכן לא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שמעו אל משה וכידוע גם רק מיעוט יצא ממצרים (כל הדרשות על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מארץ מצרים"). ראה פירושו של רד"ק גם לישעיהו כח כט.</w:t>
      </w:r>
    </w:p>
  </w:footnote>
  <w:footnote w:id="19">
    <w:p w:rsidR="001D3197" w:rsidRDefault="001D3197" w:rsidP="00010CF0">
      <w:pPr>
        <w:pStyle w:val="a3"/>
        <w:rPr>
          <w:rFonts w:hint="cs"/>
          <w:rtl/>
        </w:rPr>
      </w:pPr>
      <w:r>
        <w:rPr>
          <w:rStyle w:val="a5"/>
        </w:rPr>
        <w:footnoteRef/>
      </w:r>
      <w:r>
        <w:rPr>
          <w:rtl/>
        </w:rPr>
        <w:t xml:space="preserve"> </w:t>
      </w:r>
      <w:r>
        <w:rPr>
          <w:rFonts w:hint="cs"/>
          <w:rtl/>
          <w:lang w:eastAsia="en-US"/>
        </w:rPr>
        <w:t xml:space="preserve">אנחנו "קופצים" לספר דברים ולפרשת הנביא הכפולה: בפרשת ראה (פרק יג) הציווי מפני נביא שקר ("חולם חלום") גם אם ייתן אות או מופת (על כך הרחבנו בדברינו </w:t>
      </w:r>
      <w:hyperlink r:id="rId11" w:history="1">
        <w:r w:rsidRPr="001C1480">
          <w:rPr>
            <w:rStyle w:val="Hyperlink"/>
            <w:rFonts w:hint="cs"/>
            <w:rtl/>
            <w:lang w:eastAsia="en-US"/>
          </w:rPr>
          <w:t>ונתן אליך אות או מופת</w:t>
        </w:r>
      </w:hyperlink>
      <w:r>
        <w:rPr>
          <w:rFonts w:hint="cs"/>
          <w:rtl/>
          <w:lang w:eastAsia="en-US"/>
        </w:rPr>
        <w:t xml:space="preserve"> בפרשת ראה); ואילו בפרשת שופטים (פרק יח) הציווי לשמוע בקול נביא האמת: "נביא מקרבך מאחיך כמוני יקים לך ה' אלהיך"</w:t>
      </w:r>
      <w:r w:rsidR="00010CF0">
        <w:rPr>
          <w:rFonts w:hint="cs"/>
          <w:rtl/>
          <w:lang w:eastAsia="en-US"/>
        </w:rPr>
        <w:t xml:space="preserve"> </w:t>
      </w:r>
      <w:r>
        <w:rPr>
          <w:rFonts w:hint="cs"/>
          <w:rtl/>
          <w:lang w:eastAsia="en-US"/>
        </w:rPr>
        <w:t xml:space="preserve">ואיך נדע להבחין בין נביא אמת ונביא שקר, מה גם שראינו שנביא שקר יכול לעשות אותות ומופתים? תשובת התורה: רק ע"י הגדת העתיד והמבחן אם קרה אם לא. </w:t>
      </w:r>
      <w:r w:rsidR="00010CF0">
        <w:rPr>
          <w:rFonts w:hint="cs"/>
          <w:rtl/>
          <w:lang w:eastAsia="en-US"/>
        </w:rPr>
        <w:t xml:space="preserve">(ראה דברינו </w:t>
      </w:r>
      <w:hyperlink r:id="rId12" w:history="1">
        <w:r w:rsidR="00010CF0" w:rsidRPr="00010CF0">
          <w:rPr>
            <w:rStyle w:val="Hyperlink"/>
            <w:rFonts w:hint="cs"/>
            <w:rtl/>
            <w:lang w:eastAsia="en-US"/>
          </w:rPr>
          <w:t>איך נכיר בנביא אמת</w:t>
        </w:r>
      </w:hyperlink>
      <w:r w:rsidR="00010CF0">
        <w:rPr>
          <w:rFonts w:hint="cs"/>
          <w:rtl/>
          <w:lang w:eastAsia="en-US"/>
        </w:rPr>
        <w:t xml:space="preserve">? שם). </w:t>
      </w:r>
      <w:r>
        <w:rPr>
          <w:rFonts w:hint="cs"/>
          <w:rtl/>
          <w:lang w:eastAsia="en-US"/>
        </w:rPr>
        <w:t xml:space="preserve">וזה טעם "כמוני" "כמוך", מסביר רמב"ן, כתחילת נבואתו ושליחותו של משה, והציפייה שהעם יאמין בו היא כן עפ"י אות ומופת. אלא שמשה גם נתן סימן לעתיד: עתידים אתם לצאת מארץ מצרים. וזה טרם קרה ולפיכך אולי אין לתמוה שלאחר האמונה הראשונה באה האכזבה וחוסר הנכונות לשמוע עוד את הבטחותיו של משה על הגאולה, כשבינתיים כל מה שקורה הוא הכבדת העול וההפך הגמור מהצלה וגאולה. הרי זה בדיוק כמו שהתורה עתידה לצוות עלינו בספר דברים. מבחן העתיד ולא אותות ומופתים. ראה איך רמב"ן, שידוע בשיטתו שיש כוח גם בכישוף לעשות אותות ומופתים (ראה שוב דברינו </w:t>
      </w:r>
      <w:hyperlink r:id="rId13" w:history="1">
        <w:r w:rsidRPr="001C1480">
          <w:rPr>
            <w:rStyle w:val="Hyperlink"/>
            <w:rFonts w:hint="cs"/>
            <w:rtl/>
            <w:lang w:eastAsia="en-US"/>
          </w:rPr>
          <w:t>ונתן אליך אות או מופת</w:t>
        </w:r>
      </w:hyperlink>
      <w:r>
        <w:rPr>
          <w:rFonts w:hint="cs"/>
          <w:rtl/>
          <w:lang w:eastAsia="en-US"/>
        </w:rPr>
        <w:t xml:space="preserve"> בפרשת ראה), מסיים דבריו במילים: "</w:t>
      </w:r>
      <w:r w:rsidRPr="00010CF0">
        <w:rPr>
          <w:rtl/>
        </w:rPr>
        <w:t>או שיגיד העתיד להיות ויבוא, שגם זה אות</w:t>
      </w:r>
      <w:r>
        <w:rPr>
          <w:rFonts w:cs="David" w:hint="cs"/>
          <w:rtl/>
          <w:lang w:eastAsia="en-US"/>
        </w:rPr>
        <w:t>".</w:t>
      </w:r>
    </w:p>
  </w:footnote>
  <w:footnote w:id="20">
    <w:p w:rsidR="001D3197" w:rsidRDefault="001D3197" w:rsidP="001D3197">
      <w:pPr>
        <w:pStyle w:val="a3"/>
        <w:rPr>
          <w:rFonts w:hint="cs"/>
          <w:rtl/>
        </w:rPr>
      </w:pPr>
      <w:r>
        <w:rPr>
          <w:rStyle w:val="a5"/>
        </w:rPr>
        <w:footnoteRef/>
      </w:r>
      <w:r>
        <w:rPr>
          <w:rtl/>
        </w:rPr>
        <w:t xml:space="preserve"> </w:t>
      </w:r>
      <w:r>
        <w:rPr>
          <w:rFonts w:hint="cs"/>
          <w:rtl/>
          <w:lang w:eastAsia="en-US"/>
        </w:rPr>
        <w:t xml:space="preserve">לא יכולנו שלא להביא פירוש אבן עזרא זה הפותח את פרשת השבוע הבא: פרשת וארא. בתחילת הפרשה, יש כאילו חזרה על כל הדיבור של הקב"ה למשה ועל הציווי לשליחותו, ועל דברים רבים שכבר שמענו וקראנו בפרשת שמות. מה הצורך בחזרה זו? פירוש רש"י הידוע, הפותח את פרשת וארא, אומר שדברים אלה הם תגובה לדברי משה בסוף פרשת שמות ושוב עקיצה למשה על שאיננו כאבות: "חבל על דאבדין ולא משתכחין" וכו'. אבל לשיטת אבן עזרא יש כאן פתיחה חדשה שבמרכזה האמירה: אני ה', השמת דבר ה' ושליחותו במרכז. לא כל העם האמין באמירה הראשונה של פקדתי אתכם, לא כל העם שמע ושוכנע. אבל במציאות האל כולם מאמינים, אפילו פרעה ואפילו כשהוא אומר: "מי ה' אשר אשמע בקולו". סופו שידע גם ידע. עם הכרזה זו נפתחת פרשת וארא ומסכת מכות מצרים, אחרי שבסיבוב הראשון, לא רק פרעה לא שוכנע, אלא גם חלק מבני ישראל. ואף הזקנים שנשמטו והלכו להם. אך כבר הערנו שכנראה עד הסוף (עד ים סוף) לא שוכנעו כולם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w:t>
      </w:r>
      <w:r>
        <w:rPr>
          <w:rtl/>
          <w:lang w:eastAsia="en-US"/>
        </w:rPr>
        <w:t>למה השתחוו</w:t>
      </w:r>
      <w:r>
        <w:rPr>
          <w:rFonts w:hint="cs"/>
          <w:rtl/>
          <w:lang w:eastAsia="en-US"/>
        </w:rPr>
        <w:t>?</w:t>
      </w:r>
      <w:r>
        <w:rPr>
          <w:rtl/>
          <w:lang w:eastAsia="en-US"/>
        </w:rPr>
        <w:t xml:space="preserve"> משום שנאמר וחמושים עלו </w:t>
      </w:r>
      <w:smartTag w:uri="urn:schemas-microsoft-com:office:smarttags" w:element="PersonName">
        <w:smartTagPr>
          <w:attr w:name="ProductID" w:val="בני ישראל"/>
        </w:smartTagPr>
        <w:r>
          <w:rPr>
            <w:rtl/>
            <w:lang w:eastAsia="en-US"/>
          </w:rPr>
          <w:t>בני ישראל</w:t>
        </w:r>
      </w:smartTag>
      <w:r>
        <w:rPr>
          <w:rtl/>
          <w:lang w:eastAsia="en-US"/>
        </w:rPr>
        <w:t xml:space="preserve"> אחד מחמשה וי"א אחד מחמשים וי"א אחד מחמש מאות עלו</w:t>
      </w:r>
      <w:r>
        <w:rPr>
          <w:rFonts w:hint="cs"/>
          <w:rtl/>
          <w:lang w:eastAsia="en-US"/>
        </w:rPr>
        <w:t>" (</w:t>
      </w:r>
      <w:r>
        <w:rPr>
          <w:rtl/>
          <w:lang w:eastAsia="en-US"/>
        </w:rPr>
        <w:t>מכילתא דרבי ישמעאל בא - מסכתא דפסחא פרשה יב</w:t>
      </w:r>
      <w:r>
        <w:rPr>
          <w:rFonts w:hint="cs"/>
          <w:rtl/>
          <w:lang w:eastAsia="en-US"/>
        </w:rPr>
        <w:t>). אמונה היא דבר קשה ומימושה והליכה לאורה הוא דבר קשה שבעתיים.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97" w:rsidRDefault="001D3197" w:rsidP="00010CF0">
    <w:pPr>
      <w:pStyle w:val="1"/>
      <w:tabs>
        <w:tab w:val="clear" w:pos="9469"/>
        <w:tab w:val="right" w:pos="9299"/>
      </w:tabs>
      <w:rPr>
        <w:rFonts w:hint="cs"/>
        <w:rtl/>
      </w:rPr>
    </w:pPr>
    <w:r>
      <w:rPr>
        <w:rtl/>
      </w:rPr>
      <w:t xml:space="preserve">פרשת </w:t>
    </w:r>
    <w:fldSimple w:instr=" SUBJECT  \* MERGEFORMAT ">
      <w:r w:rsidR="000A3726">
        <w:rPr>
          <w:rtl/>
        </w:rPr>
        <w:t>שמות</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97" w:rsidRDefault="001D319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A3726">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A737B">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NzC0tDA1MDEyMLBU0lEKTi0uzszPAykwrQUAwrR+ySwAAAA="/>
  </w:docVars>
  <w:rsids>
    <w:rsidRoot w:val="00E21F5B"/>
    <w:rsid w:val="00010CF0"/>
    <w:rsid w:val="0003067E"/>
    <w:rsid w:val="00073B00"/>
    <w:rsid w:val="000812A7"/>
    <w:rsid w:val="000859A4"/>
    <w:rsid w:val="000A3726"/>
    <w:rsid w:val="000A58C9"/>
    <w:rsid w:val="000B2E16"/>
    <w:rsid w:val="000D19B8"/>
    <w:rsid w:val="000D66B6"/>
    <w:rsid w:val="00104A2B"/>
    <w:rsid w:val="00106847"/>
    <w:rsid w:val="00151BFA"/>
    <w:rsid w:val="00154FA0"/>
    <w:rsid w:val="0016294E"/>
    <w:rsid w:val="001779B3"/>
    <w:rsid w:val="001B6419"/>
    <w:rsid w:val="001C1480"/>
    <w:rsid w:val="001D3197"/>
    <w:rsid w:val="0020634D"/>
    <w:rsid w:val="0021340A"/>
    <w:rsid w:val="00227BA4"/>
    <w:rsid w:val="002706D3"/>
    <w:rsid w:val="00291BB8"/>
    <w:rsid w:val="002C568C"/>
    <w:rsid w:val="002D6381"/>
    <w:rsid w:val="002D686B"/>
    <w:rsid w:val="002E2AAE"/>
    <w:rsid w:val="002F3D26"/>
    <w:rsid w:val="003026F2"/>
    <w:rsid w:val="00343BBA"/>
    <w:rsid w:val="003A3A4E"/>
    <w:rsid w:val="003A5A82"/>
    <w:rsid w:val="003B36C5"/>
    <w:rsid w:val="003B7F3C"/>
    <w:rsid w:val="003D3EB4"/>
    <w:rsid w:val="0041081C"/>
    <w:rsid w:val="00423E8A"/>
    <w:rsid w:val="0046192F"/>
    <w:rsid w:val="00470DB7"/>
    <w:rsid w:val="00492533"/>
    <w:rsid w:val="004A10B5"/>
    <w:rsid w:val="004A737B"/>
    <w:rsid w:val="004B54ED"/>
    <w:rsid w:val="004C6D92"/>
    <w:rsid w:val="005156DA"/>
    <w:rsid w:val="005403F5"/>
    <w:rsid w:val="00545480"/>
    <w:rsid w:val="00575AF1"/>
    <w:rsid w:val="00576CFB"/>
    <w:rsid w:val="0058050B"/>
    <w:rsid w:val="00597975"/>
    <w:rsid w:val="005B1E0C"/>
    <w:rsid w:val="005B3D52"/>
    <w:rsid w:val="005C340D"/>
    <w:rsid w:val="00600A17"/>
    <w:rsid w:val="00620B4E"/>
    <w:rsid w:val="00624C18"/>
    <w:rsid w:val="00631281"/>
    <w:rsid w:val="00636263"/>
    <w:rsid w:val="00640801"/>
    <w:rsid w:val="0065278B"/>
    <w:rsid w:val="006551F5"/>
    <w:rsid w:val="006A4D3E"/>
    <w:rsid w:val="006A52FC"/>
    <w:rsid w:val="006E1A96"/>
    <w:rsid w:val="006E474D"/>
    <w:rsid w:val="006F3A01"/>
    <w:rsid w:val="0074243C"/>
    <w:rsid w:val="00782EBB"/>
    <w:rsid w:val="007958ED"/>
    <w:rsid w:val="007A70CA"/>
    <w:rsid w:val="007B5209"/>
    <w:rsid w:val="007E1918"/>
    <w:rsid w:val="00800EFB"/>
    <w:rsid w:val="00811AAE"/>
    <w:rsid w:val="008172F8"/>
    <w:rsid w:val="00822354"/>
    <w:rsid w:val="00865504"/>
    <w:rsid w:val="0087579F"/>
    <w:rsid w:val="008A7D95"/>
    <w:rsid w:val="008B32AF"/>
    <w:rsid w:val="008C477A"/>
    <w:rsid w:val="008E38AE"/>
    <w:rsid w:val="009921F7"/>
    <w:rsid w:val="00992C4C"/>
    <w:rsid w:val="0099576F"/>
    <w:rsid w:val="009A407E"/>
    <w:rsid w:val="009D7500"/>
    <w:rsid w:val="009E01FB"/>
    <w:rsid w:val="00A00B89"/>
    <w:rsid w:val="00A053FA"/>
    <w:rsid w:val="00A12D7D"/>
    <w:rsid w:val="00A23DE9"/>
    <w:rsid w:val="00A25A6F"/>
    <w:rsid w:val="00A56C40"/>
    <w:rsid w:val="00A81DEC"/>
    <w:rsid w:val="00A85BA9"/>
    <w:rsid w:val="00A916F2"/>
    <w:rsid w:val="00AA6055"/>
    <w:rsid w:val="00AC0FD3"/>
    <w:rsid w:val="00AC697C"/>
    <w:rsid w:val="00AD46D3"/>
    <w:rsid w:val="00AF1DF5"/>
    <w:rsid w:val="00B04605"/>
    <w:rsid w:val="00B04A01"/>
    <w:rsid w:val="00B11BF3"/>
    <w:rsid w:val="00B430F5"/>
    <w:rsid w:val="00B44CEA"/>
    <w:rsid w:val="00B8444F"/>
    <w:rsid w:val="00BB7C71"/>
    <w:rsid w:val="00BC57F9"/>
    <w:rsid w:val="00C030FC"/>
    <w:rsid w:val="00C42935"/>
    <w:rsid w:val="00C4779E"/>
    <w:rsid w:val="00C477AA"/>
    <w:rsid w:val="00C7477D"/>
    <w:rsid w:val="00CC06B4"/>
    <w:rsid w:val="00CD356A"/>
    <w:rsid w:val="00CD405C"/>
    <w:rsid w:val="00CE3E18"/>
    <w:rsid w:val="00CE4DDE"/>
    <w:rsid w:val="00CF18DD"/>
    <w:rsid w:val="00D0651D"/>
    <w:rsid w:val="00D21F38"/>
    <w:rsid w:val="00D22D90"/>
    <w:rsid w:val="00D35D0F"/>
    <w:rsid w:val="00D5311B"/>
    <w:rsid w:val="00D534AA"/>
    <w:rsid w:val="00D94AE3"/>
    <w:rsid w:val="00DB4662"/>
    <w:rsid w:val="00DC421E"/>
    <w:rsid w:val="00DC4B48"/>
    <w:rsid w:val="00DE491C"/>
    <w:rsid w:val="00E0671D"/>
    <w:rsid w:val="00E14D61"/>
    <w:rsid w:val="00E21F5B"/>
    <w:rsid w:val="00E33757"/>
    <w:rsid w:val="00E6249F"/>
    <w:rsid w:val="00E70FD8"/>
    <w:rsid w:val="00E86AB0"/>
    <w:rsid w:val="00EB208F"/>
    <w:rsid w:val="00EC0C70"/>
    <w:rsid w:val="00EC6565"/>
    <w:rsid w:val="00ED1483"/>
    <w:rsid w:val="00ED3721"/>
    <w:rsid w:val="00ED4639"/>
    <w:rsid w:val="00F134CA"/>
    <w:rsid w:val="00F26454"/>
    <w:rsid w:val="00F30637"/>
    <w:rsid w:val="00F3683A"/>
    <w:rsid w:val="00F92AF8"/>
    <w:rsid w:val="00F95D4C"/>
    <w:rsid w:val="00FA3F7D"/>
    <w:rsid w:val="00FB10E1"/>
    <w:rsid w:val="00FB6BE1"/>
    <w:rsid w:val="00FD7656"/>
    <w:rsid w:val="00FE5EB2"/>
    <w:rsid w:val="00FF4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0AA3DDD-4E4C-41FB-8F2E-94AE1F0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37B"/>
    <w:pPr>
      <w:bidi/>
    </w:pPr>
    <w:rPr>
      <w:rFonts w:cs="Narkisim"/>
      <w:sz w:val="22"/>
      <w:szCs w:val="22"/>
      <w:lang w:eastAsia="he-IL"/>
    </w:rPr>
  </w:style>
  <w:style w:type="paragraph" w:styleId="1">
    <w:name w:val="heading 1"/>
    <w:basedOn w:val="a"/>
    <w:next w:val="a"/>
    <w:link w:val="10"/>
    <w:qFormat/>
    <w:rsid w:val="004A737B"/>
    <w:pPr>
      <w:keepNext/>
      <w:tabs>
        <w:tab w:val="right" w:pos="9469"/>
      </w:tabs>
      <w:jc w:val="both"/>
      <w:outlineLvl w:val="0"/>
    </w:pPr>
    <w:rPr>
      <w:rFonts w:cs="David"/>
      <w:b/>
      <w:bCs/>
      <w:szCs w:val="28"/>
    </w:rPr>
  </w:style>
  <w:style w:type="character" w:default="1" w:styleId="a0">
    <w:name w:val="Default Paragraph Font"/>
    <w:uiPriority w:val="1"/>
    <w:semiHidden/>
    <w:unhideWhenUsed/>
    <w:rsid w:val="004A73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A737B"/>
  </w:style>
  <w:style w:type="paragraph" w:styleId="a3">
    <w:name w:val="footnote text"/>
    <w:basedOn w:val="a"/>
    <w:link w:val="a4"/>
    <w:rsid w:val="004A737B"/>
    <w:pPr>
      <w:ind w:left="170" w:hanging="170"/>
      <w:jc w:val="both"/>
    </w:pPr>
    <w:rPr>
      <w:sz w:val="20"/>
      <w:szCs w:val="20"/>
    </w:rPr>
  </w:style>
  <w:style w:type="character" w:styleId="a5">
    <w:name w:val="footnote reference"/>
    <w:semiHidden/>
    <w:rsid w:val="004A737B"/>
    <w:rPr>
      <w:vertAlign w:val="superscript"/>
    </w:rPr>
  </w:style>
  <w:style w:type="paragraph" w:styleId="a6">
    <w:name w:val="header"/>
    <w:basedOn w:val="a"/>
    <w:link w:val="a7"/>
    <w:rsid w:val="004A737B"/>
    <w:pPr>
      <w:tabs>
        <w:tab w:val="center" w:pos="4153"/>
        <w:tab w:val="right" w:pos="8306"/>
      </w:tabs>
    </w:pPr>
  </w:style>
  <w:style w:type="paragraph" w:styleId="a8">
    <w:name w:val="footer"/>
    <w:basedOn w:val="a"/>
    <w:link w:val="a9"/>
    <w:rsid w:val="004A737B"/>
    <w:pPr>
      <w:tabs>
        <w:tab w:val="center" w:pos="4153"/>
        <w:tab w:val="right" w:pos="8306"/>
      </w:tabs>
    </w:pPr>
  </w:style>
  <w:style w:type="paragraph" w:customStyle="1" w:styleId="aa">
    <w:name w:val="כותרת"/>
    <w:basedOn w:val="a"/>
    <w:rsid w:val="004A737B"/>
    <w:pPr>
      <w:spacing w:before="240" w:line="320" w:lineRule="atLeast"/>
      <w:jc w:val="center"/>
    </w:pPr>
    <w:rPr>
      <w:rFonts w:cs="David"/>
      <w:b/>
      <w:bCs/>
      <w:spacing w:val="20"/>
      <w:szCs w:val="32"/>
    </w:rPr>
  </w:style>
  <w:style w:type="paragraph" w:customStyle="1" w:styleId="ab">
    <w:name w:val="כותרת קטע"/>
    <w:basedOn w:val="a"/>
    <w:rsid w:val="004A737B"/>
    <w:pPr>
      <w:spacing w:before="240" w:line="300" w:lineRule="atLeast"/>
    </w:pPr>
    <w:rPr>
      <w:rFonts w:cs="Arial"/>
      <w:b/>
      <w:bCs/>
      <w:szCs w:val="24"/>
    </w:rPr>
  </w:style>
  <w:style w:type="paragraph" w:customStyle="1" w:styleId="ac">
    <w:name w:val="מקור"/>
    <w:basedOn w:val="a"/>
    <w:rsid w:val="004A737B"/>
    <w:pPr>
      <w:spacing w:line="320" w:lineRule="atLeast"/>
      <w:jc w:val="both"/>
    </w:pPr>
    <w:rPr>
      <w:rFonts w:cs="David"/>
      <w:szCs w:val="24"/>
    </w:rPr>
  </w:style>
  <w:style w:type="paragraph" w:customStyle="1" w:styleId="ad">
    <w:name w:val="מחלקי המים"/>
    <w:basedOn w:val="a"/>
    <w:rsid w:val="004A737B"/>
    <w:pPr>
      <w:spacing w:line="320" w:lineRule="atLeast"/>
      <w:jc w:val="both"/>
    </w:pPr>
    <w:rPr>
      <w:b/>
      <w:bCs/>
      <w:szCs w:val="24"/>
    </w:rPr>
  </w:style>
  <w:style w:type="character" w:styleId="Hyperlink">
    <w:name w:val="Hyperlink"/>
    <w:rsid w:val="004A737B"/>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4A737B"/>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4A737B"/>
    <w:rPr>
      <w:rFonts w:cs="Narkisim"/>
      <w:lang w:eastAsia="he-IL"/>
    </w:rPr>
  </w:style>
  <w:style w:type="character" w:customStyle="1" w:styleId="10">
    <w:name w:val="כותרת 1 תו"/>
    <w:link w:val="1"/>
    <w:rsid w:val="004A737B"/>
    <w:rPr>
      <w:rFonts w:cs="David"/>
      <w:b/>
      <w:bCs/>
      <w:sz w:val="22"/>
      <w:szCs w:val="28"/>
      <w:lang w:eastAsia="he-IL"/>
    </w:rPr>
  </w:style>
  <w:style w:type="character" w:customStyle="1" w:styleId="a7">
    <w:name w:val="כותרת עליונה תו"/>
    <w:link w:val="a6"/>
    <w:rsid w:val="004A737B"/>
    <w:rPr>
      <w:rFonts w:cs="Narkisim"/>
      <w:sz w:val="22"/>
      <w:szCs w:val="22"/>
      <w:lang w:eastAsia="he-IL"/>
    </w:rPr>
  </w:style>
  <w:style w:type="character" w:customStyle="1" w:styleId="a9">
    <w:name w:val="כותרת תחתונה תו"/>
    <w:link w:val="a8"/>
    <w:rsid w:val="004A737B"/>
    <w:rPr>
      <w:rFonts w:cs="Narkisim"/>
      <w:sz w:val="22"/>
      <w:szCs w:val="22"/>
      <w:lang w:eastAsia="he-IL"/>
    </w:rPr>
  </w:style>
  <w:style w:type="character" w:customStyle="1" w:styleId="af">
    <w:name w:val="טקסט בלונים תו"/>
    <w:link w:val="ae"/>
    <w:uiPriority w:val="99"/>
    <w:semiHidden/>
    <w:rsid w:val="004A737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9%D7%9E%D7%A8%D7%95-%D7%A2%D7%9C-%D7%99%D7%9D-%D7%A1%D7%95%D7%A31" TargetMode="External"/><Relationship Id="rId13" Type="http://schemas.openxmlformats.org/officeDocument/2006/relationships/hyperlink" Target="http://www.mayim.org.il/?parasha=%D7%95%D7%A0%D7%AA%D7%9F-%D7%90%D7%9C%D7%99%D7%9A-%D7%90%D7%95%D7%AA-%D7%90%D7%95-%D7%9E%D7%95%D7%A4%D7%AA" TargetMode="External"/><Relationship Id="rId3" Type="http://schemas.openxmlformats.org/officeDocument/2006/relationships/hyperlink" Target="http://www.mayim.org.il/?parasha=%D7%91%D7%9E%D7%94-%D7%90%D7%93%D7%A2-%D7%9B%D7%99-%D7%90%D7%99%D7%A8%D7%A9%D7%A0%D7%94-%D7%97%D7%98%D7%90%D7%95-%D7%A9%D7%9C-%D7%90%D7%91%D7%A8%D7%94%D7%9D" TargetMode="External"/><Relationship Id="rId7" Type="http://schemas.openxmlformats.org/officeDocument/2006/relationships/hyperlink" Target="http://www.mayim.org.il/?parasha=%d7%a0%d7%97%d7%95%d7%a9%d7%aa%d7%9f" TargetMode="External"/><Relationship Id="rId12" Type="http://schemas.openxmlformats.org/officeDocument/2006/relationships/hyperlink" Target="https://www.mayim.org.il/?parasha=%D7%90%D7%99%D7%9A-%D7%A0%D7%9B%D7%99%D7%A8-%D7%A0%D7%91%D7%99%D7%90-%D7%90%D7%9E%D7%AA" TargetMode="External"/><Relationship Id="rId2" Type="http://schemas.openxmlformats.org/officeDocument/2006/relationships/hyperlink" Target="http://www.mayim.org.il/?parasha=%D7%90%D7%9E%D7%95%D7%A0%D7%94-%D7%A9%D7%99%D7%A8%D7%94-%D7%94%D7%A1%D7%A2%D7%94" TargetMode="External"/><Relationship Id="rId1" Type="http://schemas.openxmlformats.org/officeDocument/2006/relationships/hyperlink" Target="https://www.mayim.org.il/?parasha=%D7%9E%D7%A7%D7%95%D7%A6%D7%A8-%D7%A8%D7%95%D7%97-%D7%95%D7%9E%D7%A2%D7%91%D7%95%D7%93%D7%94-%D7%A7%D7%A9%D7%94" TargetMode="External"/><Relationship Id="rId6" Type="http://schemas.openxmlformats.org/officeDocument/2006/relationships/hyperlink" Target="http://www.mayim.org.il/?parasha=%d7%a0%d7%97%d7%a9-%d7%94%d7%a0%d7%97%d7%95%d7%a9%d7%aa" TargetMode="External"/><Relationship Id="rId11" Type="http://schemas.openxmlformats.org/officeDocument/2006/relationships/hyperlink" Target="http://www.mayim.org.il/?parasha=%D7%95%D7%A0%D7%AA%D7%9F-%D7%90%D7%9C%D7%99%D7%9A-%D7%90%D7%95%D7%AA-%D7%90%D7%95-%D7%9E%D7%95%D7%A4%D7%AA" TargetMode="External"/><Relationship Id="rId5" Type="http://schemas.openxmlformats.org/officeDocument/2006/relationships/hyperlink" Target="https://www.mayim.org.il/?parasha=%d7%91%d7%99%d7%9f-%d7%9e%d7%a9%d7%94-%d7%9c%d7%90%d7%91%d7%95%d7%aa" TargetMode="External"/><Relationship Id="rId10" Type="http://schemas.openxmlformats.org/officeDocument/2006/relationships/hyperlink" Target="https://www.mayim.org.il/?parasha=%D7%A9%D7%9E%D7%A2-%D7%99%D7%A9%D7%A8%D7%90%D7%9C-%D7%94-%D7%90-%D7%9C%D7%95%D7%94%D7%99%D7%A0%D7%95-%D7%94-%D7%90%D7%97%D7%93" TargetMode="External"/><Relationship Id="rId4" Type="http://schemas.openxmlformats.org/officeDocument/2006/relationships/hyperlink" Target="http://www.mayim.org.il/?parasha=%D7%90%D7%99%D7%A9-%D7%9E%D7%A6%D7%A8%D7%99" TargetMode="External"/><Relationship Id="rId9"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963</Words>
  <Characters>4819</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 </vt:lpstr>
      <vt:lpstr>ויאמן העם </vt:lpstr>
    </vt:vector>
  </TitlesOfParts>
  <Company> </Company>
  <LinksUpToDate>false</LinksUpToDate>
  <CharactersWithSpaces>5771</CharactersWithSpaces>
  <SharedDoc>false</SharedDoc>
  <HLinks>
    <vt:vector size="78" baseType="variant">
      <vt:variant>
        <vt:i4>7405679</vt:i4>
      </vt:variant>
      <vt:variant>
        <vt:i4>36</vt:i4>
      </vt:variant>
      <vt:variant>
        <vt:i4>0</vt:i4>
      </vt:variant>
      <vt:variant>
        <vt:i4>5</vt:i4>
      </vt:variant>
      <vt:variant>
        <vt:lpwstr>http://www.mayim.org.il/?parasha=%D7%95%D7%A0%D7%AA%D7%9F-%D7%90%D7%9C%D7%99%D7%9A-%D7%90%D7%95%D7%AA-%D7%90%D7%95-%D7%9E%D7%95%D7%A4%D7%AA</vt:lpwstr>
      </vt:variant>
      <vt:variant>
        <vt:lpwstr/>
      </vt:variant>
      <vt:variant>
        <vt:i4>4915283</vt:i4>
      </vt:variant>
      <vt:variant>
        <vt:i4>33</vt:i4>
      </vt:variant>
      <vt:variant>
        <vt:i4>0</vt:i4>
      </vt:variant>
      <vt:variant>
        <vt:i4>5</vt:i4>
      </vt:variant>
      <vt:variant>
        <vt:lpwstr>https://www.mayim.org.il/?parasha=%D7%90%D7%99%D7%9A-%D7%A0%D7%9B%D7%99%D7%A8-%D7%A0%D7%91%D7%99%D7%90-%D7%90%D7%9E%D7%AA</vt:lpwstr>
      </vt:variant>
      <vt:variant>
        <vt:lpwstr/>
      </vt:variant>
      <vt:variant>
        <vt:i4>7405679</vt:i4>
      </vt:variant>
      <vt:variant>
        <vt:i4>30</vt:i4>
      </vt:variant>
      <vt:variant>
        <vt:i4>0</vt:i4>
      </vt:variant>
      <vt:variant>
        <vt:i4>5</vt:i4>
      </vt:variant>
      <vt:variant>
        <vt:lpwstr>http://www.mayim.org.il/?parasha=%D7%95%D7%A0%D7%AA%D7%9F-%D7%90%D7%9C%D7%99%D7%9A-%D7%90%D7%95%D7%AA-%D7%90%D7%95-%D7%9E%D7%95%D7%A4%D7%AA</vt:lpwstr>
      </vt:variant>
      <vt:variant>
        <vt:lpwstr/>
      </vt:variant>
      <vt:variant>
        <vt:i4>4390935</vt:i4>
      </vt:variant>
      <vt:variant>
        <vt:i4>27</vt:i4>
      </vt:variant>
      <vt:variant>
        <vt:i4>0</vt:i4>
      </vt:variant>
      <vt:variant>
        <vt:i4>5</vt:i4>
      </vt:variant>
      <vt:variant>
        <vt:lpwstr>https://www.mayim.org.il/?parasha=%D7%A9%D7%9E%D7%A2-%D7%99%D7%A9%D7%A8%D7%90%D7%9C-%D7%94-%D7%90-%D7%9C%D7%95%D7%94%D7%99%D7%A0%D7%95-%D7%94-%D7%90%D7%97%D7%93</vt:lpwstr>
      </vt:variant>
      <vt:variant>
        <vt:lpwstr/>
      </vt:variant>
      <vt:variant>
        <vt:i4>2621559</vt:i4>
      </vt:variant>
      <vt:variant>
        <vt:i4>24</vt:i4>
      </vt:variant>
      <vt:variant>
        <vt:i4>0</vt:i4>
      </vt:variant>
      <vt:variant>
        <vt:i4>5</vt:i4>
      </vt:variant>
      <vt:variant>
        <vt:lpwstr>http://www.mayim.org.il/?parasha=%d7%90%d7%95%d7%aa%d7%9d-%d7%94%d7%a0%d7%aa%d7%95%d7%a0%d7%99%d7%9d-%d7%aa%d7%97%d7%aa-%d7%94%d7%91%d7%a0%d7%99%d7%9f</vt:lpwstr>
      </vt:variant>
      <vt:variant>
        <vt:lpwstr/>
      </vt:variant>
      <vt:variant>
        <vt:i4>5767178</vt:i4>
      </vt:variant>
      <vt:variant>
        <vt:i4>21</vt:i4>
      </vt:variant>
      <vt:variant>
        <vt:i4>0</vt:i4>
      </vt:variant>
      <vt:variant>
        <vt:i4>5</vt:i4>
      </vt:variant>
      <vt:variant>
        <vt:lpwstr>http://www.mayim.org.il/?parasha=%D7%95%D7%99%D7%9E%D7%A8%D7%95-%D7%A2%D7%9C-%D7%99%D7%9D-%D7%A1%D7%95%D7%A31</vt:lpwstr>
      </vt:variant>
      <vt:variant>
        <vt:lpwstr/>
      </vt:variant>
      <vt:variant>
        <vt:i4>5505094</vt:i4>
      </vt:variant>
      <vt:variant>
        <vt:i4>18</vt:i4>
      </vt:variant>
      <vt:variant>
        <vt:i4>0</vt:i4>
      </vt:variant>
      <vt:variant>
        <vt:i4>5</vt:i4>
      </vt:variant>
      <vt:variant>
        <vt:lpwstr>http://www.mayim.org.il/?parasha=%d7%a0%d7%97%d7%95%d7%a9%d7%aa%d7%9f</vt:lpwstr>
      </vt:variant>
      <vt:variant>
        <vt:lpwstr/>
      </vt:variant>
      <vt:variant>
        <vt:i4>5505035</vt:i4>
      </vt:variant>
      <vt:variant>
        <vt:i4>15</vt:i4>
      </vt:variant>
      <vt:variant>
        <vt:i4>0</vt:i4>
      </vt:variant>
      <vt:variant>
        <vt:i4>5</vt:i4>
      </vt:variant>
      <vt:variant>
        <vt:lpwstr>http://www.mayim.org.il/?parasha=%d7%a0%d7%97%d7%a9-%d7%94%d7%a0%d7%97%d7%95%d7%a9%d7%aa</vt:lpwstr>
      </vt:variant>
      <vt:variant>
        <vt:lpwstr/>
      </vt:variant>
      <vt:variant>
        <vt:i4>3276859</vt:i4>
      </vt:variant>
      <vt:variant>
        <vt:i4>12</vt:i4>
      </vt:variant>
      <vt:variant>
        <vt:i4>0</vt:i4>
      </vt:variant>
      <vt:variant>
        <vt:i4>5</vt:i4>
      </vt:variant>
      <vt:variant>
        <vt:lpwstr>https://www.mayim.org.il/?parasha=%d7%91%d7%99%d7%9f-%d7%9e%d7%a9%d7%94-%d7%9c%d7%90%d7%91%d7%95%d7%aa</vt:lpwstr>
      </vt:variant>
      <vt:variant>
        <vt:lpwstr/>
      </vt:variant>
      <vt:variant>
        <vt:i4>93</vt:i4>
      </vt:variant>
      <vt:variant>
        <vt:i4>9</vt:i4>
      </vt:variant>
      <vt:variant>
        <vt:i4>0</vt:i4>
      </vt:variant>
      <vt:variant>
        <vt:i4>5</vt:i4>
      </vt:variant>
      <vt:variant>
        <vt:lpwstr>http://www.mayim.org.il/?parasha=%D7%90%D7%99%D7%A9-%D7%9E%D7%A6%D7%A8%D7%99</vt:lpwstr>
      </vt:variant>
      <vt:variant>
        <vt:lpwstr/>
      </vt:variant>
      <vt:variant>
        <vt:i4>6225998</vt:i4>
      </vt:variant>
      <vt:variant>
        <vt:i4>6</vt:i4>
      </vt:variant>
      <vt:variant>
        <vt:i4>0</vt:i4>
      </vt:variant>
      <vt:variant>
        <vt:i4>5</vt:i4>
      </vt:variant>
      <vt:variant>
        <vt:lpwstr>http://www.mayim.org.il/?parasha=%D7%91%D7%9E%D7%94-%D7%90%D7%93%D7%A2-%D7%9B%D7%99-%D7%90%D7%99%D7%A8%D7%A9%D7%A0%D7%94-%D7%97%D7%98%D7%90%D7%95-%D7%A9%D7%9C-%D7%90%D7%91%D7%A8%D7%94%D7%9D</vt:lpwstr>
      </vt:variant>
      <vt:variant>
        <vt:lpwstr/>
      </vt:variant>
      <vt:variant>
        <vt:i4>6160403</vt:i4>
      </vt:variant>
      <vt:variant>
        <vt:i4>3</vt:i4>
      </vt:variant>
      <vt:variant>
        <vt:i4>0</vt:i4>
      </vt:variant>
      <vt:variant>
        <vt:i4>5</vt:i4>
      </vt:variant>
      <vt:variant>
        <vt:lpwstr>http://www.mayim.org.il/?parasha=%D7%90%D7%9E%D7%95%D7%A0%D7%94-%D7%A9%D7%99%D7%A8%D7%94-%D7%94%D7%A1%D7%A2%D7%94</vt:lpwstr>
      </vt:variant>
      <vt:variant>
        <vt:lpwstr/>
      </vt:variant>
      <vt:variant>
        <vt:i4>4784211</vt:i4>
      </vt:variant>
      <vt:variant>
        <vt:i4>0</vt:i4>
      </vt:variant>
      <vt:variant>
        <vt:i4>0</vt:i4>
      </vt:variant>
      <vt:variant>
        <vt:i4>5</vt:i4>
      </vt:variant>
      <vt:variant>
        <vt:lpwstr>https://www.mayim.org.il/?parasha=%D7%9E%D7%A7%D7%95%D7%A6%D7%A8-%D7%A8%D7%95%D7%97-%D7%95%D7%9E%D7%A2%D7%91%D7%95%D7%93%D7%94-%D7%A7%D7%A9%D7%94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ויאמן העם</dc:title>
  <dc:subject>שמות</dc:subject>
  <dc:creator>Asher Yuval</dc:creator>
  <cp:keywords/>
  <dc:description/>
  <cp:lastModifiedBy>שמעון אפק</cp:lastModifiedBy>
  <cp:revision>2</cp:revision>
  <cp:lastPrinted>2010-01-08T07:46:00Z</cp:lastPrinted>
  <dcterms:created xsi:type="dcterms:W3CDTF">2020-01-15T10:15:00Z</dcterms:created>
  <dcterms:modified xsi:type="dcterms:W3CDTF">2020-01-15T10:15:00Z</dcterms:modified>
</cp:coreProperties>
</file>