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453B" w14:textId="77777777" w:rsidR="005C02D5" w:rsidRPr="00AA1078" w:rsidRDefault="006471B6" w:rsidP="00A501CC">
      <w:pPr>
        <w:pStyle w:val="aa"/>
        <w:spacing w:before="120"/>
        <w:outlineLvl w:val="0"/>
        <w:rPr>
          <w:rtl/>
        </w:rPr>
      </w:pPr>
      <w:bookmarkStart w:id="0" w:name="_GoBack"/>
      <w:bookmarkEnd w:id="0"/>
      <w:r>
        <w:rPr>
          <w:rFonts w:hint="cs"/>
          <w:rtl/>
        </w:rPr>
        <w:t>אבני המקום</w:t>
      </w:r>
      <w:r w:rsidR="00B625B8">
        <w:rPr>
          <w:rFonts w:hint="cs"/>
          <w:rtl/>
        </w:rPr>
        <w:t xml:space="preserve"> במדרש ובפיוט</w:t>
      </w:r>
    </w:p>
    <w:p w14:paraId="746BC976" w14:textId="77777777" w:rsidR="002E14C1" w:rsidRDefault="00EE5463" w:rsidP="006A23AD">
      <w:pPr>
        <w:pStyle w:val="ac"/>
        <w:spacing w:before="240"/>
        <w:rPr>
          <w:b/>
          <w:bCs/>
          <w:rtl/>
        </w:rPr>
      </w:pPr>
      <w:r w:rsidRPr="00EE5463">
        <w:rPr>
          <w:b/>
          <w:bCs/>
          <w:rtl/>
        </w:rPr>
        <w:t xml:space="preserve">וַיֵּצֵא יַעֲקֹב מִבְּאֵר שָׁבַע וַיֵּלֶךְ </w:t>
      </w:r>
      <w:proofErr w:type="spellStart"/>
      <w:r w:rsidRPr="00EE5463">
        <w:rPr>
          <w:b/>
          <w:bCs/>
          <w:rtl/>
        </w:rPr>
        <w:t>חָרָנָה</w:t>
      </w:r>
      <w:proofErr w:type="spellEnd"/>
      <w:r w:rsidRPr="00EE5463">
        <w:rPr>
          <w:b/>
          <w:bCs/>
          <w:rtl/>
        </w:rPr>
        <w:t>:</w:t>
      </w:r>
      <w:r>
        <w:rPr>
          <w:rFonts w:hint="cs"/>
          <w:b/>
          <w:bCs/>
          <w:rtl/>
        </w:rPr>
        <w:t xml:space="preserve"> </w:t>
      </w:r>
      <w:r w:rsidRPr="00EE5463">
        <w:rPr>
          <w:b/>
          <w:bCs/>
          <w:rtl/>
        </w:rPr>
        <w:t xml:space="preserve">וַיִּפְגַּע בַּמָּקוֹם וַיָּלֶן שָׁם כִּי־בָא הַשֶּׁמֶשׁ וַיִּקַּח מֵאַבְנֵי הַמָּקוֹם וַיָּשֶׂם </w:t>
      </w:r>
      <w:proofErr w:type="spellStart"/>
      <w:r w:rsidRPr="00EE5463">
        <w:rPr>
          <w:b/>
          <w:bCs/>
          <w:rtl/>
        </w:rPr>
        <w:t>מְרַאֲשֹׁתָיו</w:t>
      </w:r>
      <w:proofErr w:type="spellEnd"/>
      <w:r w:rsidRPr="00EE5463">
        <w:rPr>
          <w:b/>
          <w:bCs/>
          <w:rtl/>
        </w:rPr>
        <w:t xml:space="preserve"> וַיִּשְׁכַּב בַּמָּקוֹם הַהוּא</w:t>
      </w:r>
      <w:r w:rsidR="005E3C97">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sidR="00393803">
        <w:rPr>
          <w:rFonts w:cs="Narkisim" w:hint="cs"/>
          <w:szCs w:val="22"/>
          <w:rtl/>
        </w:rPr>
        <w:t xml:space="preserve">כח </w:t>
      </w:r>
      <w:r>
        <w:rPr>
          <w:rFonts w:cs="Narkisim" w:hint="cs"/>
          <w:szCs w:val="22"/>
          <w:rtl/>
        </w:rPr>
        <w:t>י-יא</w:t>
      </w:r>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14:paraId="661CBCAF" w14:textId="77777777" w:rsidR="006A23AD" w:rsidRPr="00F004B7" w:rsidRDefault="006A23AD" w:rsidP="006A23AD">
      <w:pPr>
        <w:pStyle w:val="ab"/>
        <w:rPr>
          <w:rtl/>
          <w:lang w:eastAsia="en-US"/>
        </w:rPr>
      </w:pPr>
      <w:r>
        <w:rPr>
          <w:rFonts w:hint="cs"/>
          <w:rtl/>
          <w:lang w:eastAsia="en-US"/>
        </w:rPr>
        <w:t>ב</w:t>
      </w:r>
      <w:r w:rsidRPr="00F004B7">
        <w:rPr>
          <w:rFonts w:hint="eastAsia"/>
          <w:rtl/>
          <w:lang w:eastAsia="en-US"/>
        </w:rPr>
        <w:t>ראשית</w:t>
      </w:r>
      <w:r w:rsidRPr="00F004B7">
        <w:rPr>
          <w:rtl/>
          <w:lang w:eastAsia="en-US"/>
        </w:rPr>
        <w:t xml:space="preserve"> </w:t>
      </w:r>
      <w:r w:rsidRPr="00F004B7">
        <w:rPr>
          <w:rFonts w:hint="eastAsia"/>
          <w:rtl/>
          <w:lang w:eastAsia="en-US"/>
        </w:rPr>
        <w:t>רבה</w:t>
      </w:r>
      <w:r w:rsidRPr="00F004B7">
        <w:rPr>
          <w:rtl/>
          <w:lang w:eastAsia="en-US"/>
        </w:rPr>
        <w:t xml:space="preserve"> </w:t>
      </w:r>
      <w:r w:rsidRPr="00F004B7">
        <w:rPr>
          <w:rFonts w:hint="eastAsia"/>
          <w:rtl/>
          <w:lang w:eastAsia="en-US"/>
        </w:rPr>
        <w:t>פרשה</w:t>
      </w:r>
      <w:r w:rsidRPr="00F004B7">
        <w:rPr>
          <w:rtl/>
          <w:lang w:eastAsia="en-US"/>
        </w:rPr>
        <w:t xml:space="preserve"> </w:t>
      </w:r>
      <w:r w:rsidRPr="00F004B7">
        <w:rPr>
          <w:rFonts w:hint="eastAsia"/>
          <w:rtl/>
          <w:lang w:eastAsia="en-US"/>
        </w:rPr>
        <w:t>סח</w:t>
      </w:r>
      <w:r w:rsidRPr="00F004B7">
        <w:rPr>
          <w:rtl/>
          <w:lang w:eastAsia="en-US"/>
        </w:rPr>
        <w:t xml:space="preserve"> </w:t>
      </w:r>
      <w:r w:rsidRPr="00F004B7">
        <w:rPr>
          <w:rFonts w:hint="cs"/>
          <w:rtl/>
          <w:lang w:eastAsia="en-US"/>
        </w:rPr>
        <w:t xml:space="preserve">סימן א </w:t>
      </w:r>
      <w:r w:rsidRPr="00F004B7">
        <w:rPr>
          <w:rtl/>
          <w:lang w:eastAsia="en-US"/>
        </w:rPr>
        <w:t xml:space="preserve"> </w:t>
      </w:r>
    </w:p>
    <w:p w14:paraId="777F797C" w14:textId="77777777" w:rsidR="006A23AD" w:rsidRDefault="006A23AD" w:rsidP="006A23AD">
      <w:pPr>
        <w:pStyle w:val="ac"/>
        <w:rPr>
          <w:b/>
          <w:bCs/>
          <w:rtl/>
        </w:rPr>
      </w:pPr>
      <w:r w:rsidRPr="00F004B7">
        <w:rPr>
          <w:rFonts w:hint="cs"/>
          <w:rtl/>
          <w:lang w:eastAsia="en-US"/>
        </w:rPr>
        <w:t>"</w:t>
      </w:r>
      <w:r w:rsidRPr="00F004B7">
        <w:rPr>
          <w:rFonts w:hint="eastAsia"/>
          <w:rtl/>
          <w:lang w:eastAsia="en-US"/>
        </w:rPr>
        <w:t>ויצא</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מבאר</w:t>
      </w:r>
      <w:r w:rsidRPr="00F004B7">
        <w:rPr>
          <w:rtl/>
          <w:lang w:eastAsia="en-US"/>
        </w:rPr>
        <w:t xml:space="preserve"> </w:t>
      </w:r>
      <w:r w:rsidRPr="00F004B7">
        <w:rPr>
          <w:rFonts w:hint="eastAsia"/>
          <w:rtl/>
          <w:lang w:eastAsia="en-US"/>
        </w:rPr>
        <w:t>שבע</w:t>
      </w:r>
      <w:r w:rsidRPr="00F004B7">
        <w:rPr>
          <w:rtl/>
          <w:lang w:eastAsia="en-US"/>
        </w:rPr>
        <w:t xml:space="preserve"> </w:t>
      </w:r>
      <w:r w:rsidRPr="00F004B7">
        <w:rPr>
          <w:rFonts w:hint="eastAsia"/>
          <w:rtl/>
          <w:lang w:eastAsia="en-US"/>
        </w:rPr>
        <w:t>וילך</w:t>
      </w:r>
      <w:r w:rsidRPr="00F004B7">
        <w:rPr>
          <w:rtl/>
          <w:lang w:eastAsia="en-US"/>
        </w:rPr>
        <w:t xml:space="preserve"> </w:t>
      </w:r>
      <w:proofErr w:type="spellStart"/>
      <w:r w:rsidRPr="00F004B7">
        <w:rPr>
          <w:rFonts w:hint="eastAsia"/>
          <w:rtl/>
          <w:lang w:eastAsia="en-US"/>
        </w:rPr>
        <w:t>חרנה</w:t>
      </w:r>
      <w:proofErr w:type="spellEnd"/>
      <w:r w:rsidRPr="00F004B7">
        <w:rPr>
          <w:rFonts w:hint="cs"/>
          <w:rtl/>
          <w:lang w:eastAsia="en-US"/>
        </w:rPr>
        <w:t>" -</w:t>
      </w:r>
      <w:r w:rsidRPr="00F004B7">
        <w:rPr>
          <w:rtl/>
          <w:lang w:eastAsia="en-US"/>
        </w:rPr>
        <w:t xml:space="preserve"> </w:t>
      </w:r>
      <w:r w:rsidRPr="00F004B7">
        <w:rPr>
          <w:rFonts w:hint="eastAsia"/>
          <w:rtl/>
          <w:lang w:eastAsia="en-US"/>
        </w:rPr>
        <w:t>רבי</w:t>
      </w:r>
      <w:r w:rsidRPr="00F004B7">
        <w:rPr>
          <w:rtl/>
          <w:lang w:eastAsia="en-US"/>
        </w:rPr>
        <w:t xml:space="preserve"> </w:t>
      </w:r>
      <w:r w:rsidRPr="00F004B7">
        <w:rPr>
          <w:rFonts w:hint="eastAsia"/>
          <w:rtl/>
          <w:lang w:eastAsia="en-US"/>
        </w:rPr>
        <w:t>פנחס</w:t>
      </w:r>
      <w:r w:rsidRPr="00F004B7">
        <w:rPr>
          <w:rtl/>
          <w:lang w:eastAsia="en-US"/>
        </w:rPr>
        <w:t xml:space="preserve"> </w:t>
      </w:r>
      <w:r w:rsidRPr="00F004B7">
        <w:rPr>
          <w:rFonts w:hint="eastAsia"/>
          <w:rtl/>
          <w:lang w:eastAsia="en-US"/>
        </w:rPr>
        <w:t>בשם</w:t>
      </w:r>
      <w:r w:rsidRPr="00F004B7">
        <w:rPr>
          <w:rtl/>
          <w:lang w:eastAsia="en-US"/>
        </w:rPr>
        <w:t xml:space="preserve"> </w:t>
      </w:r>
      <w:r w:rsidRPr="00F004B7">
        <w:rPr>
          <w:rFonts w:hint="eastAsia"/>
          <w:rtl/>
          <w:lang w:eastAsia="en-US"/>
        </w:rPr>
        <w:t>רבי</w:t>
      </w:r>
      <w:r w:rsidRPr="00F004B7">
        <w:rPr>
          <w:rtl/>
          <w:lang w:eastAsia="en-US"/>
        </w:rPr>
        <w:t xml:space="preserve"> </w:t>
      </w:r>
      <w:proofErr w:type="spellStart"/>
      <w:r w:rsidRPr="00F004B7">
        <w:rPr>
          <w:rFonts w:hint="eastAsia"/>
          <w:rtl/>
          <w:lang w:eastAsia="en-US"/>
        </w:rPr>
        <w:t>הונא</w:t>
      </w:r>
      <w:proofErr w:type="spellEnd"/>
      <w:r w:rsidRPr="00F004B7">
        <w:rPr>
          <w:rtl/>
          <w:lang w:eastAsia="en-US"/>
        </w:rPr>
        <w:t xml:space="preserve"> </w:t>
      </w:r>
      <w:r w:rsidRPr="00F004B7">
        <w:rPr>
          <w:rFonts w:hint="eastAsia"/>
          <w:rtl/>
          <w:lang w:eastAsia="en-US"/>
        </w:rPr>
        <w:t>בר</w:t>
      </w:r>
      <w:r w:rsidRPr="00F004B7">
        <w:rPr>
          <w:rtl/>
          <w:lang w:eastAsia="en-US"/>
        </w:rPr>
        <w:t xml:space="preserve"> </w:t>
      </w:r>
      <w:proofErr w:type="spellStart"/>
      <w:r w:rsidRPr="00F004B7">
        <w:rPr>
          <w:rFonts w:hint="eastAsia"/>
          <w:rtl/>
          <w:lang w:eastAsia="en-US"/>
        </w:rPr>
        <w:t>פפא</w:t>
      </w:r>
      <w:proofErr w:type="spellEnd"/>
      <w:r w:rsidRPr="00F004B7">
        <w:rPr>
          <w:rtl/>
          <w:lang w:eastAsia="en-US"/>
        </w:rPr>
        <w:t xml:space="preserve"> </w:t>
      </w:r>
      <w:r w:rsidRPr="00F004B7">
        <w:rPr>
          <w:rFonts w:hint="eastAsia"/>
          <w:rtl/>
          <w:lang w:eastAsia="en-US"/>
        </w:rPr>
        <w:t>פתח</w:t>
      </w:r>
      <w:r w:rsidRPr="00F004B7">
        <w:rPr>
          <w:rFonts w:hint="cs"/>
          <w:rtl/>
          <w:lang w:eastAsia="en-US"/>
        </w:rPr>
        <w:t>:</w:t>
      </w:r>
      <w:r w:rsidRPr="00F004B7">
        <w:rPr>
          <w:rtl/>
          <w:lang w:eastAsia="en-US"/>
        </w:rPr>
        <w:t xml:space="preserve"> </w:t>
      </w:r>
      <w:r>
        <w:rPr>
          <w:rFonts w:hint="cs"/>
          <w:rtl/>
          <w:lang w:eastAsia="en-US"/>
        </w:rPr>
        <w:t>"</w:t>
      </w:r>
      <w:r w:rsidRPr="00F004B7">
        <w:rPr>
          <w:rFonts w:hint="eastAsia"/>
          <w:rtl/>
          <w:lang w:eastAsia="en-US"/>
        </w:rPr>
        <w:t>אז</w:t>
      </w:r>
      <w:r w:rsidRPr="00F004B7">
        <w:rPr>
          <w:rtl/>
          <w:lang w:eastAsia="en-US"/>
        </w:rPr>
        <w:t xml:space="preserve"> </w:t>
      </w:r>
      <w:r w:rsidRPr="00F004B7">
        <w:rPr>
          <w:rFonts w:hint="eastAsia"/>
          <w:rtl/>
          <w:lang w:eastAsia="en-US"/>
        </w:rPr>
        <w:t>תלך</w:t>
      </w:r>
      <w:r w:rsidRPr="00F004B7">
        <w:rPr>
          <w:rtl/>
          <w:lang w:eastAsia="en-US"/>
        </w:rPr>
        <w:t xml:space="preserve"> </w:t>
      </w:r>
      <w:r w:rsidRPr="00F004B7">
        <w:rPr>
          <w:rFonts w:hint="eastAsia"/>
          <w:rtl/>
          <w:lang w:eastAsia="en-US"/>
        </w:rPr>
        <w:t>לבטח</w:t>
      </w:r>
      <w:r w:rsidRPr="00F004B7">
        <w:rPr>
          <w:rtl/>
          <w:lang w:eastAsia="en-US"/>
        </w:rPr>
        <w:t xml:space="preserve"> </w:t>
      </w:r>
      <w:r w:rsidRPr="00F004B7">
        <w:rPr>
          <w:rFonts w:hint="eastAsia"/>
          <w:rtl/>
          <w:lang w:eastAsia="en-US"/>
        </w:rPr>
        <w:t>דרכך</w:t>
      </w:r>
      <w:r w:rsidRPr="00F004B7">
        <w:rPr>
          <w:rtl/>
          <w:lang w:eastAsia="en-US"/>
        </w:rPr>
        <w:t xml:space="preserve"> </w:t>
      </w:r>
      <w:r w:rsidRPr="00F004B7">
        <w:rPr>
          <w:rFonts w:hint="eastAsia"/>
          <w:rtl/>
          <w:lang w:eastAsia="en-US"/>
        </w:rPr>
        <w:t>וגו</w:t>
      </w:r>
      <w:r w:rsidRPr="00F004B7">
        <w:rPr>
          <w:rtl/>
          <w:lang w:eastAsia="en-US"/>
        </w:rPr>
        <w:t xml:space="preserve">' </w:t>
      </w:r>
      <w:r w:rsidRPr="00F004B7">
        <w:rPr>
          <w:rFonts w:hint="eastAsia"/>
          <w:rtl/>
          <w:lang w:eastAsia="en-US"/>
        </w:rPr>
        <w:t>אם</w:t>
      </w:r>
      <w:r w:rsidRPr="00F004B7">
        <w:rPr>
          <w:rtl/>
          <w:lang w:eastAsia="en-US"/>
        </w:rPr>
        <w:t xml:space="preserve"> </w:t>
      </w:r>
      <w:r w:rsidRPr="00F004B7">
        <w:rPr>
          <w:rFonts w:hint="eastAsia"/>
          <w:rtl/>
          <w:lang w:eastAsia="en-US"/>
        </w:rPr>
        <w:t>תשכב</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תפחד</w:t>
      </w:r>
      <w:r>
        <w:rPr>
          <w:rFonts w:hint="cs"/>
          <w:rtl/>
          <w:lang w:eastAsia="en-US"/>
        </w:rPr>
        <w:t xml:space="preserve">" </w:t>
      </w:r>
      <w:r w:rsidRPr="00F004B7">
        <w:rPr>
          <w:rtl/>
          <w:lang w:eastAsia="en-US"/>
        </w:rPr>
        <w:t>(</w:t>
      </w:r>
      <w:r w:rsidRPr="00F004B7">
        <w:rPr>
          <w:rFonts w:hint="eastAsia"/>
          <w:rtl/>
          <w:lang w:eastAsia="en-US"/>
        </w:rPr>
        <w:t>משלי</w:t>
      </w:r>
      <w:r w:rsidRPr="00F004B7">
        <w:rPr>
          <w:rtl/>
          <w:lang w:eastAsia="en-US"/>
        </w:rPr>
        <w:t xml:space="preserve"> </w:t>
      </w:r>
      <w:r w:rsidRPr="00F004B7">
        <w:rPr>
          <w:rFonts w:hint="eastAsia"/>
          <w:rtl/>
          <w:lang w:eastAsia="en-US"/>
        </w:rPr>
        <w:t>ג</w:t>
      </w:r>
      <w:r>
        <w:rPr>
          <w:rFonts w:hint="cs"/>
          <w:rtl/>
          <w:lang w:eastAsia="en-US"/>
        </w:rPr>
        <w:t xml:space="preserve"> </w:t>
      </w:r>
      <w:proofErr w:type="spellStart"/>
      <w:r>
        <w:rPr>
          <w:rFonts w:hint="cs"/>
          <w:rtl/>
          <w:lang w:eastAsia="en-US"/>
        </w:rPr>
        <w:t>כג</w:t>
      </w:r>
      <w:proofErr w:type="spellEnd"/>
      <w:r>
        <w:rPr>
          <w:rFonts w:hint="cs"/>
          <w:rtl/>
          <w:lang w:eastAsia="en-US"/>
        </w:rPr>
        <w:t>-כד</w:t>
      </w:r>
      <w:r w:rsidRPr="00F004B7">
        <w:rPr>
          <w:rtl/>
          <w:lang w:eastAsia="en-US"/>
        </w:rPr>
        <w:t>)</w:t>
      </w:r>
      <w:r w:rsidRPr="00F004B7">
        <w:rPr>
          <w:rFonts w:hint="cs"/>
          <w:rtl/>
          <w:lang w:eastAsia="en-US"/>
        </w:rPr>
        <w:t>.</w:t>
      </w:r>
      <w:r w:rsidRPr="00F004B7">
        <w:rPr>
          <w:rtl/>
          <w:lang w:eastAsia="en-US"/>
        </w:rPr>
        <w:t xml:space="preserve"> </w:t>
      </w:r>
      <w:r>
        <w:rPr>
          <w:rFonts w:hint="cs"/>
          <w:rtl/>
          <w:lang w:eastAsia="en-US"/>
        </w:rPr>
        <w:t>"</w:t>
      </w:r>
      <w:r w:rsidRPr="00F004B7">
        <w:rPr>
          <w:rFonts w:hint="eastAsia"/>
          <w:rtl/>
          <w:lang w:eastAsia="en-US"/>
        </w:rPr>
        <w:t>אז</w:t>
      </w:r>
      <w:r w:rsidRPr="00F004B7">
        <w:rPr>
          <w:rtl/>
          <w:lang w:eastAsia="en-US"/>
        </w:rPr>
        <w:t xml:space="preserve"> </w:t>
      </w:r>
      <w:r w:rsidRPr="00F004B7">
        <w:rPr>
          <w:rFonts w:hint="eastAsia"/>
          <w:rtl/>
          <w:lang w:eastAsia="en-US"/>
        </w:rPr>
        <w:t>תלך</w:t>
      </w:r>
      <w:r w:rsidRPr="00F004B7">
        <w:rPr>
          <w:rtl/>
          <w:lang w:eastAsia="en-US"/>
        </w:rPr>
        <w:t xml:space="preserve"> </w:t>
      </w:r>
      <w:r w:rsidRPr="00F004B7">
        <w:rPr>
          <w:rFonts w:hint="eastAsia"/>
          <w:rtl/>
          <w:lang w:eastAsia="en-US"/>
        </w:rPr>
        <w:t>לבטח</w:t>
      </w:r>
      <w:r>
        <w:rPr>
          <w:rFonts w:hint="cs"/>
          <w:rtl/>
          <w:lang w:eastAsia="en-US"/>
        </w:rPr>
        <w:t>" -</w:t>
      </w:r>
      <w:r w:rsidRPr="00F004B7">
        <w:rPr>
          <w:rtl/>
          <w:lang w:eastAsia="en-US"/>
        </w:rPr>
        <w:t xml:space="preserve"> </w:t>
      </w:r>
      <w:r w:rsidRPr="00F004B7">
        <w:rPr>
          <w:rFonts w:hint="eastAsia"/>
          <w:rtl/>
          <w:lang w:eastAsia="en-US"/>
        </w:rPr>
        <w:t>זה</w:t>
      </w:r>
      <w:r w:rsidRPr="00F004B7">
        <w:rPr>
          <w:rtl/>
          <w:lang w:eastAsia="en-US"/>
        </w:rPr>
        <w:t xml:space="preserve"> </w:t>
      </w:r>
      <w:r w:rsidRPr="00F004B7">
        <w:rPr>
          <w:rFonts w:hint="eastAsia"/>
          <w:rtl/>
          <w:lang w:eastAsia="en-US"/>
        </w:rPr>
        <w:t>יעקב</w:t>
      </w:r>
      <w:r w:rsidRPr="00F004B7">
        <w:rPr>
          <w:rtl/>
          <w:lang w:eastAsia="en-US"/>
        </w:rPr>
        <w:t xml:space="preserve"> </w:t>
      </w:r>
      <w:proofErr w:type="spellStart"/>
      <w:r w:rsidRPr="00F004B7">
        <w:rPr>
          <w:rFonts w:hint="eastAsia"/>
          <w:rtl/>
          <w:lang w:eastAsia="en-US"/>
        </w:rPr>
        <w:t>דכתיב</w:t>
      </w:r>
      <w:proofErr w:type="spellEnd"/>
      <w:r>
        <w:rPr>
          <w:rFonts w:hint="cs"/>
          <w:rtl/>
          <w:lang w:eastAsia="en-US"/>
        </w:rPr>
        <w:t>:</w:t>
      </w:r>
      <w:r w:rsidRPr="00F004B7">
        <w:rPr>
          <w:rtl/>
          <w:lang w:eastAsia="en-US"/>
        </w:rPr>
        <w:t xml:space="preserve"> </w:t>
      </w:r>
      <w:r>
        <w:rPr>
          <w:rFonts w:hint="cs"/>
          <w:rtl/>
          <w:lang w:eastAsia="en-US"/>
        </w:rPr>
        <w:t>"</w:t>
      </w:r>
      <w:r w:rsidRPr="00F004B7">
        <w:rPr>
          <w:rFonts w:hint="eastAsia"/>
          <w:rtl/>
          <w:lang w:eastAsia="en-US"/>
        </w:rPr>
        <w:t>ויצא</w:t>
      </w:r>
      <w:r w:rsidRPr="00F004B7">
        <w:rPr>
          <w:rtl/>
          <w:lang w:eastAsia="en-US"/>
        </w:rPr>
        <w:t xml:space="preserve"> </w:t>
      </w:r>
      <w:r w:rsidRPr="00F004B7">
        <w:rPr>
          <w:rFonts w:hint="eastAsia"/>
          <w:rtl/>
          <w:lang w:eastAsia="en-US"/>
        </w:rPr>
        <w:t>יעקב</w:t>
      </w:r>
      <w:r>
        <w:rPr>
          <w:rFonts w:hint="cs"/>
          <w:rtl/>
          <w:lang w:eastAsia="en-US"/>
        </w:rPr>
        <w:t>". "</w:t>
      </w:r>
      <w:r w:rsidRPr="00F004B7">
        <w:rPr>
          <w:rFonts w:hint="eastAsia"/>
          <w:rtl/>
          <w:lang w:eastAsia="en-US"/>
        </w:rPr>
        <w:t>אם</w:t>
      </w:r>
      <w:r w:rsidRPr="00F004B7">
        <w:rPr>
          <w:rtl/>
          <w:lang w:eastAsia="en-US"/>
        </w:rPr>
        <w:t xml:space="preserve"> </w:t>
      </w:r>
      <w:r w:rsidRPr="00F004B7">
        <w:rPr>
          <w:rFonts w:hint="eastAsia"/>
          <w:rtl/>
          <w:lang w:eastAsia="en-US"/>
        </w:rPr>
        <w:t>תשכב</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תפחד</w:t>
      </w:r>
      <w:r>
        <w:rPr>
          <w:rFonts w:hint="cs"/>
          <w:rtl/>
          <w:lang w:eastAsia="en-US"/>
        </w:rPr>
        <w:t>" -</w:t>
      </w:r>
      <w:r w:rsidRPr="00F004B7">
        <w:rPr>
          <w:rtl/>
          <w:lang w:eastAsia="en-US"/>
        </w:rPr>
        <w:t xml:space="preserve"> </w:t>
      </w:r>
      <w:r w:rsidRPr="00F004B7">
        <w:rPr>
          <w:rFonts w:hint="eastAsia"/>
          <w:rtl/>
          <w:lang w:eastAsia="en-US"/>
        </w:rPr>
        <w:t>מעשו</w:t>
      </w:r>
      <w:r w:rsidRPr="00F004B7">
        <w:rPr>
          <w:rtl/>
          <w:lang w:eastAsia="en-US"/>
        </w:rPr>
        <w:t xml:space="preserve"> </w:t>
      </w:r>
      <w:r w:rsidRPr="00F004B7">
        <w:rPr>
          <w:rFonts w:hint="eastAsia"/>
          <w:rtl/>
          <w:lang w:eastAsia="en-US"/>
        </w:rPr>
        <w:t>ומלבן</w:t>
      </w:r>
      <w:r>
        <w:rPr>
          <w:rFonts w:hint="cs"/>
          <w:rtl/>
          <w:lang w:eastAsia="en-US"/>
        </w:rPr>
        <w:t>. "</w:t>
      </w:r>
      <w:r w:rsidRPr="00F004B7">
        <w:rPr>
          <w:rFonts w:hint="eastAsia"/>
          <w:rtl/>
          <w:lang w:eastAsia="en-US"/>
        </w:rPr>
        <w:t>ושכבת</w:t>
      </w:r>
      <w:r w:rsidRPr="00F004B7">
        <w:rPr>
          <w:rtl/>
          <w:lang w:eastAsia="en-US"/>
        </w:rPr>
        <w:t xml:space="preserve"> </w:t>
      </w:r>
      <w:r w:rsidRPr="00F004B7">
        <w:rPr>
          <w:rFonts w:hint="eastAsia"/>
          <w:rtl/>
          <w:lang w:eastAsia="en-US"/>
        </w:rPr>
        <w:t>וערבה</w:t>
      </w:r>
      <w:r w:rsidRPr="00F004B7">
        <w:rPr>
          <w:rtl/>
          <w:lang w:eastAsia="en-US"/>
        </w:rPr>
        <w:t xml:space="preserve"> </w:t>
      </w:r>
      <w:r w:rsidRPr="00F004B7">
        <w:rPr>
          <w:rFonts w:hint="eastAsia"/>
          <w:rtl/>
          <w:lang w:eastAsia="en-US"/>
        </w:rPr>
        <w:t>שנתך</w:t>
      </w:r>
      <w:r>
        <w:rPr>
          <w:rFonts w:hint="cs"/>
          <w:rtl/>
          <w:lang w:eastAsia="en-US"/>
        </w:rPr>
        <w:t xml:space="preserve">" </w:t>
      </w:r>
      <w:r>
        <w:rPr>
          <w:rtl/>
          <w:lang w:eastAsia="en-US"/>
        </w:rPr>
        <w:t>–</w:t>
      </w:r>
      <w:r>
        <w:rPr>
          <w:rFonts w:hint="cs"/>
          <w:rtl/>
          <w:lang w:eastAsia="en-US"/>
        </w:rPr>
        <w:t xml:space="preserve"> "</w:t>
      </w:r>
      <w:r w:rsidRPr="00F004B7">
        <w:rPr>
          <w:rFonts w:hint="eastAsia"/>
          <w:rtl/>
          <w:lang w:eastAsia="en-US"/>
        </w:rPr>
        <w:t>וישכב</w:t>
      </w:r>
      <w:r w:rsidRPr="00F004B7">
        <w:rPr>
          <w:rtl/>
          <w:lang w:eastAsia="en-US"/>
        </w:rPr>
        <w:t xml:space="preserve"> </w:t>
      </w:r>
      <w:r w:rsidRPr="00F004B7">
        <w:rPr>
          <w:rFonts w:hint="eastAsia"/>
          <w:rtl/>
          <w:lang w:eastAsia="en-US"/>
        </w:rPr>
        <w:t>במקום</w:t>
      </w:r>
      <w:r w:rsidRPr="00F004B7">
        <w:rPr>
          <w:rtl/>
          <w:lang w:eastAsia="en-US"/>
        </w:rPr>
        <w:t xml:space="preserve"> </w:t>
      </w:r>
      <w:r w:rsidRPr="00F004B7">
        <w:rPr>
          <w:rFonts w:hint="eastAsia"/>
          <w:rtl/>
          <w:lang w:eastAsia="en-US"/>
        </w:rPr>
        <w:t>ההוא</w:t>
      </w:r>
      <w:r>
        <w:rPr>
          <w:rFonts w:hint="cs"/>
          <w:rtl/>
          <w:lang w:eastAsia="en-US"/>
        </w:rPr>
        <w:t>"</w:t>
      </w:r>
      <w:r w:rsidRPr="00F004B7">
        <w:rPr>
          <w:rtl/>
          <w:lang w:eastAsia="en-US"/>
        </w:rPr>
        <w:t>.</w:t>
      </w:r>
      <w:r w:rsidRPr="00F004B7">
        <w:rPr>
          <w:rStyle w:val="a5"/>
          <w:rtl/>
          <w:lang w:eastAsia="en-US"/>
        </w:rPr>
        <w:footnoteReference w:id="2"/>
      </w:r>
    </w:p>
    <w:p w14:paraId="70648A2C" w14:textId="77777777" w:rsidR="006A23AD" w:rsidRDefault="006A23AD" w:rsidP="006A23AD">
      <w:pPr>
        <w:pStyle w:val="ab"/>
        <w:rPr>
          <w:rtl/>
        </w:rPr>
      </w:pPr>
      <w:r>
        <w:rPr>
          <w:rFonts w:hint="cs"/>
          <w:rtl/>
        </w:rPr>
        <w:t xml:space="preserve">הפטרת השבת - הושע פרק </w:t>
      </w:r>
      <w:proofErr w:type="spellStart"/>
      <w:r>
        <w:rPr>
          <w:rFonts w:hint="cs"/>
          <w:rtl/>
        </w:rPr>
        <w:t>יב</w:t>
      </w:r>
      <w:proofErr w:type="spellEnd"/>
    </w:p>
    <w:p w14:paraId="5C15AB33" w14:textId="77777777" w:rsidR="006A23AD" w:rsidRDefault="006A23AD" w:rsidP="006A23AD">
      <w:pPr>
        <w:pStyle w:val="ac"/>
        <w:rPr>
          <w:rtl/>
        </w:rPr>
      </w:pPr>
      <w:r w:rsidRPr="00F004B7">
        <w:rPr>
          <w:rFonts w:hint="eastAsia"/>
          <w:rtl/>
        </w:rPr>
        <w:t>וַיִּבְרַח</w:t>
      </w:r>
      <w:r w:rsidRPr="00F004B7">
        <w:rPr>
          <w:rtl/>
        </w:rPr>
        <w:t xml:space="preserve"> </w:t>
      </w:r>
      <w:r w:rsidRPr="00F004B7">
        <w:rPr>
          <w:rFonts w:hint="eastAsia"/>
          <w:rtl/>
        </w:rPr>
        <w:t>יַעֲקֹב</w:t>
      </w:r>
      <w:r w:rsidRPr="00F004B7">
        <w:rPr>
          <w:rtl/>
        </w:rPr>
        <w:t xml:space="preserve"> </w:t>
      </w:r>
      <w:r w:rsidRPr="00F004B7">
        <w:rPr>
          <w:rFonts w:hint="eastAsia"/>
          <w:rtl/>
        </w:rPr>
        <w:t>שְׂדֵה</w:t>
      </w:r>
      <w:r w:rsidRPr="00F004B7">
        <w:rPr>
          <w:rtl/>
        </w:rPr>
        <w:t xml:space="preserve"> </w:t>
      </w:r>
      <w:r w:rsidRPr="00F004B7">
        <w:rPr>
          <w:rFonts w:hint="eastAsia"/>
          <w:rtl/>
        </w:rPr>
        <w:t>אֲרָם</w:t>
      </w:r>
      <w:r w:rsidRPr="00F004B7">
        <w:rPr>
          <w:rtl/>
        </w:rPr>
        <w:t xml:space="preserve"> </w:t>
      </w:r>
      <w:r w:rsidRPr="00F004B7">
        <w:rPr>
          <w:rFonts w:hint="eastAsia"/>
          <w:rtl/>
        </w:rPr>
        <w:t>וַיַּעֲבֹד</w:t>
      </w:r>
      <w:r w:rsidRPr="00F004B7">
        <w:rPr>
          <w:rtl/>
        </w:rPr>
        <w:t xml:space="preserve"> </w:t>
      </w:r>
      <w:r w:rsidRPr="00F004B7">
        <w:rPr>
          <w:rFonts w:hint="eastAsia"/>
          <w:rtl/>
        </w:rPr>
        <w:t>יִשְׂרָאֵל</w:t>
      </w:r>
      <w:r w:rsidRPr="00F004B7">
        <w:rPr>
          <w:rtl/>
        </w:rPr>
        <w:t xml:space="preserve"> </w:t>
      </w:r>
      <w:r w:rsidRPr="00F004B7">
        <w:rPr>
          <w:rFonts w:hint="eastAsia"/>
          <w:rtl/>
        </w:rPr>
        <w:t>בְּאִשָּׁה</w:t>
      </w:r>
      <w:r w:rsidRPr="00F004B7">
        <w:rPr>
          <w:rtl/>
        </w:rPr>
        <w:t xml:space="preserve"> </w:t>
      </w:r>
      <w:r w:rsidRPr="00F004B7">
        <w:rPr>
          <w:rFonts w:hint="eastAsia"/>
          <w:rtl/>
        </w:rPr>
        <w:t>וּבְאִשָּׁה</w:t>
      </w:r>
      <w:r w:rsidRPr="00F004B7">
        <w:rPr>
          <w:rtl/>
        </w:rPr>
        <w:t xml:space="preserve"> </w:t>
      </w:r>
      <w:r w:rsidRPr="00F004B7">
        <w:rPr>
          <w:rFonts w:hint="eastAsia"/>
          <w:rtl/>
        </w:rPr>
        <w:t>שָׁמָר</w:t>
      </w:r>
      <w:r>
        <w:rPr>
          <w:rFonts w:hint="cs"/>
          <w:rtl/>
        </w:rPr>
        <w:t>:</w:t>
      </w:r>
      <w:r w:rsidRPr="00F004B7">
        <w:rPr>
          <w:rFonts w:hint="cs"/>
          <w:rtl/>
        </w:rPr>
        <w:t xml:space="preserve"> </w:t>
      </w:r>
      <w:r>
        <w:rPr>
          <w:rFonts w:hint="cs"/>
          <w:rtl/>
        </w:rPr>
        <w:t xml:space="preserve">(הושע </w:t>
      </w:r>
      <w:proofErr w:type="spellStart"/>
      <w:r>
        <w:rPr>
          <w:rFonts w:hint="cs"/>
          <w:rtl/>
        </w:rPr>
        <w:t>יב</w:t>
      </w:r>
      <w:proofErr w:type="spellEnd"/>
      <w:r>
        <w:rPr>
          <w:rFonts w:hint="cs"/>
          <w:rtl/>
        </w:rPr>
        <w:t xml:space="preserve"> </w:t>
      </w:r>
      <w:proofErr w:type="spellStart"/>
      <w:r>
        <w:rPr>
          <w:rFonts w:hint="cs"/>
          <w:rtl/>
        </w:rPr>
        <w:t>יג</w:t>
      </w:r>
      <w:proofErr w:type="spellEnd"/>
      <w:r>
        <w:rPr>
          <w:rFonts w:hint="cs"/>
          <w:rtl/>
        </w:rPr>
        <w:t>)</w:t>
      </w:r>
    </w:p>
    <w:p w14:paraId="4655AF0D" w14:textId="77777777" w:rsidR="006A23AD" w:rsidRPr="00F004B7" w:rsidRDefault="006A23AD" w:rsidP="006A23AD">
      <w:pPr>
        <w:pStyle w:val="ac"/>
        <w:rPr>
          <w:rFonts w:ascii="Narkisim"/>
          <w:sz w:val="32"/>
          <w:szCs w:val="32"/>
          <w:rtl/>
          <w:lang w:eastAsia="en-US"/>
        </w:rPr>
      </w:pPr>
      <w:r>
        <w:rPr>
          <w:rtl/>
        </w:rPr>
        <w:t xml:space="preserve">וְעַתָּה בְנִי שְׁמַע בְּקֹלִי וְקוּם בְּרַח לְךָ אֶל לָבָן אָחִי </w:t>
      </w:r>
      <w:proofErr w:type="spellStart"/>
      <w:r>
        <w:rPr>
          <w:rtl/>
        </w:rPr>
        <w:t>חָרָנָה</w:t>
      </w:r>
      <w:proofErr w:type="spellEnd"/>
      <w:r>
        <w:rPr>
          <w:rFonts w:hint="cs"/>
          <w:rtl/>
        </w:rPr>
        <w:t>: (</w:t>
      </w:r>
      <w:r>
        <w:rPr>
          <w:rtl/>
        </w:rPr>
        <w:t xml:space="preserve">בראשית </w:t>
      </w:r>
      <w:proofErr w:type="spellStart"/>
      <w:r>
        <w:rPr>
          <w:rtl/>
        </w:rPr>
        <w:t>כז</w:t>
      </w:r>
      <w:proofErr w:type="spellEnd"/>
      <w:r>
        <w:rPr>
          <w:rFonts w:hint="cs"/>
          <w:rtl/>
        </w:rPr>
        <w:t xml:space="preserve"> </w:t>
      </w:r>
      <w:r>
        <w:rPr>
          <w:rtl/>
        </w:rPr>
        <w:t>מג)</w:t>
      </w:r>
      <w:r>
        <w:rPr>
          <w:rFonts w:hint="cs"/>
          <w:rtl/>
        </w:rPr>
        <w:t>.</w:t>
      </w:r>
      <w:r w:rsidRPr="00F004B7">
        <w:rPr>
          <w:rStyle w:val="a5"/>
          <w:rtl/>
        </w:rPr>
        <w:footnoteReference w:id="3"/>
      </w:r>
    </w:p>
    <w:p w14:paraId="6029524C" w14:textId="77777777" w:rsidR="006A23AD" w:rsidRPr="0064602B" w:rsidRDefault="006A23AD" w:rsidP="006A23AD">
      <w:pPr>
        <w:pStyle w:val="ab"/>
        <w:rPr>
          <w:rtl/>
          <w:lang w:eastAsia="en-US"/>
        </w:rPr>
      </w:pPr>
      <w:r w:rsidRPr="0064602B">
        <w:rPr>
          <w:rtl/>
          <w:lang w:eastAsia="en-US"/>
        </w:rPr>
        <w:t xml:space="preserve">אגדת בראשית (בובר) פרק סט </w:t>
      </w:r>
    </w:p>
    <w:p w14:paraId="2C471FE0" w14:textId="77777777" w:rsidR="006A23AD" w:rsidRDefault="006A23AD" w:rsidP="006A23AD">
      <w:pPr>
        <w:pStyle w:val="ac"/>
        <w:rPr>
          <w:rtl/>
          <w:lang w:eastAsia="en-US"/>
        </w:rPr>
      </w:pPr>
      <w:r>
        <w:rPr>
          <w:rFonts w:ascii="Courier New" w:hAnsi="Courier New" w:hint="cs"/>
          <w:rtl/>
          <w:lang w:eastAsia="en-US"/>
        </w:rPr>
        <w:t>"</w:t>
      </w:r>
      <w:r w:rsidRPr="00E571EF">
        <w:rPr>
          <w:rFonts w:ascii="Courier New" w:hAnsi="Courier New"/>
          <w:rtl/>
          <w:lang w:eastAsia="en-US"/>
        </w:rPr>
        <w:t xml:space="preserve">כִּי </w:t>
      </w:r>
      <w:proofErr w:type="spellStart"/>
      <w:r w:rsidRPr="00E571EF">
        <w:rPr>
          <w:rFonts w:ascii="Courier New" w:hAnsi="Courier New"/>
          <w:rtl/>
          <w:lang w:eastAsia="en-US"/>
        </w:rPr>
        <w:t>עִם־אַבְנֵי</w:t>
      </w:r>
      <w:proofErr w:type="spellEnd"/>
      <w:r w:rsidRPr="00E571EF">
        <w:rPr>
          <w:rFonts w:ascii="Courier New" w:hAnsi="Courier New"/>
          <w:rtl/>
          <w:lang w:eastAsia="en-US"/>
        </w:rPr>
        <w:t xml:space="preserve"> הַשָּׂדֶה בְרִיתֶךָ</w:t>
      </w:r>
      <w:r>
        <w:rPr>
          <w:rFonts w:ascii="Courier New" w:hAnsi="Courier New" w:hint="cs"/>
          <w:rtl/>
          <w:lang w:eastAsia="en-US"/>
        </w:rPr>
        <w:t>"</w:t>
      </w:r>
      <w:r w:rsidRPr="0064602B">
        <w:rPr>
          <w:rFonts w:ascii="Courier New" w:hAnsi="Courier New"/>
          <w:rtl/>
          <w:lang w:eastAsia="en-US"/>
        </w:rPr>
        <w:t xml:space="preserve"> (איוב ה </w:t>
      </w:r>
      <w:proofErr w:type="spellStart"/>
      <w:r w:rsidRPr="0064602B">
        <w:rPr>
          <w:rFonts w:ascii="Courier New" w:hAnsi="Courier New"/>
          <w:rtl/>
          <w:lang w:eastAsia="en-US"/>
        </w:rPr>
        <w:t>כג</w:t>
      </w:r>
      <w:proofErr w:type="spellEnd"/>
      <w:r w:rsidRPr="0064602B">
        <w:rPr>
          <w:rFonts w:ascii="Courier New" w:hAnsi="Courier New"/>
          <w:rtl/>
          <w:lang w:eastAsia="en-US"/>
        </w:rPr>
        <w:t>)</w:t>
      </w:r>
      <w:r>
        <w:rPr>
          <w:rFonts w:ascii="Courier New" w:hAnsi="Courier New" w:hint="cs"/>
          <w:rtl/>
          <w:lang w:eastAsia="en-US"/>
        </w:rPr>
        <w:t xml:space="preserve"> </w:t>
      </w:r>
      <w:r>
        <w:rPr>
          <w:rFonts w:ascii="Courier New" w:hAnsi="Courier New"/>
          <w:rtl/>
          <w:lang w:eastAsia="en-US"/>
        </w:rPr>
        <w:t>–</w:t>
      </w:r>
      <w:r>
        <w:rPr>
          <w:rFonts w:ascii="Courier New" w:hAnsi="Courier New" w:hint="cs"/>
          <w:rtl/>
          <w:lang w:eastAsia="en-US"/>
        </w:rPr>
        <w:t xml:space="preserve"> </w:t>
      </w:r>
      <w:r w:rsidRPr="0064602B">
        <w:rPr>
          <w:rFonts w:ascii="Courier New" w:hAnsi="Courier New"/>
          <w:rtl/>
          <w:lang w:eastAsia="en-US"/>
        </w:rPr>
        <w:t>אימתי</w:t>
      </w:r>
      <w:r>
        <w:rPr>
          <w:rFonts w:ascii="Courier New" w:hAnsi="Courier New" w:hint="cs"/>
          <w:rtl/>
          <w:lang w:eastAsia="en-US"/>
        </w:rPr>
        <w:t>?</w:t>
      </w:r>
      <w:r w:rsidRPr="0064602B">
        <w:rPr>
          <w:rFonts w:ascii="Courier New" w:hAnsi="Courier New"/>
          <w:rtl/>
          <w:lang w:eastAsia="en-US"/>
        </w:rPr>
        <w:t xml:space="preserve"> </w:t>
      </w:r>
      <w:r>
        <w:rPr>
          <w:rFonts w:ascii="Courier New" w:hAnsi="Courier New" w:hint="cs"/>
          <w:rtl/>
          <w:lang w:eastAsia="en-US"/>
        </w:rPr>
        <w:t>"</w:t>
      </w:r>
      <w:r w:rsidRPr="0064602B">
        <w:rPr>
          <w:rFonts w:ascii="Courier New" w:hAnsi="Courier New"/>
          <w:rtl/>
          <w:lang w:eastAsia="en-US"/>
        </w:rPr>
        <w:t>ויקח מאבני המקום וישם מראשותיו</w:t>
      </w:r>
      <w:r>
        <w:rPr>
          <w:rFonts w:ascii="Courier New" w:hAnsi="Courier New" w:hint="cs"/>
          <w:rtl/>
          <w:lang w:eastAsia="en-US"/>
        </w:rPr>
        <w:t>"</w:t>
      </w:r>
      <w:r w:rsidRPr="0064602B">
        <w:rPr>
          <w:rFonts w:ascii="Courier New" w:hAnsi="Courier New"/>
          <w:rtl/>
          <w:lang w:eastAsia="en-US"/>
        </w:rPr>
        <w:t xml:space="preserve"> (בראשית כח יא)</w:t>
      </w:r>
      <w:r>
        <w:rPr>
          <w:rFonts w:ascii="Courier New" w:hAnsi="Courier New" w:hint="cs"/>
          <w:rtl/>
          <w:lang w:eastAsia="en-US"/>
        </w:rPr>
        <w:t>. "</w:t>
      </w:r>
      <w:r w:rsidRPr="00E571EF">
        <w:rPr>
          <w:rFonts w:ascii="Courier New" w:hAnsi="Courier New"/>
          <w:rtl/>
          <w:lang w:eastAsia="en-US"/>
        </w:rPr>
        <w:t xml:space="preserve">וְחַיַּת הַשָּׂדֶה </w:t>
      </w:r>
      <w:proofErr w:type="spellStart"/>
      <w:r w:rsidRPr="00E571EF">
        <w:rPr>
          <w:rFonts w:ascii="Courier New" w:hAnsi="Courier New"/>
          <w:rtl/>
          <w:lang w:eastAsia="en-US"/>
        </w:rPr>
        <w:t>הָשְׁלְמָה־לָך</w:t>
      </w:r>
      <w:proofErr w:type="spellEnd"/>
      <w:r w:rsidRPr="00E571EF">
        <w:rPr>
          <w:rFonts w:ascii="Courier New" w:hAnsi="Courier New"/>
          <w:rtl/>
          <w:lang w:eastAsia="en-US"/>
        </w:rPr>
        <w:t>ְ</w:t>
      </w:r>
      <w:r>
        <w:rPr>
          <w:rFonts w:ascii="Courier New" w:hAnsi="Courier New" w:hint="cs"/>
          <w:rtl/>
          <w:lang w:eastAsia="en-US"/>
        </w:rPr>
        <w:t>"</w:t>
      </w:r>
      <w:r w:rsidRPr="0064602B">
        <w:rPr>
          <w:rFonts w:ascii="Courier New" w:hAnsi="Courier New"/>
          <w:rtl/>
          <w:lang w:eastAsia="en-US"/>
        </w:rPr>
        <w:t xml:space="preserve"> (שם) </w:t>
      </w:r>
      <w:r>
        <w:rPr>
          <w:rFonts w:ascii="Courier New" w:hAnsi="Courier New"/>
          <w:rtl/>
          <w:lang w:eastAsia="en-US"/>
        </w:rPr>
        <w:t>–</w:t>
      </w:r>
      <w:r>
        <w:rPr>
          <w:rFonts w:ascii="Courier New" w:hAnsi="Courier New" w:hint="cs"/>
          <w:rtl/>
          <w:lang w:eastAsia="en-US"/>
        </w:rPr>
        <w:t xml:space="preserve"> "</w:t>
      </w:r>
      <w:proofErr w:type="spellStart"/>
      <w:r w:rsidRPr="0064602B">
        <w:rPr>
          <w:rFonts w:ascii="Courier New" w:hAnsi="Courier New"/>
          <w:rtl/>
          <w:lang w:eastAsia="en-US"/>
        </w:rPr>
        <w:t>וירץ</w:t>
      </w:r>
      <w:proofErr w:type="spellEnd"/>
      <w:r w:rsidRPr="0064602B">
        <w:rPr>
          <w:rFonts w:ascii="Courier New" w:hAnsi="Courier New"/>
          <w:rtl/>
          <w:lang w:eastAsia="en-US"/>
        </w:rPr>
        <w:t xml:space="preserve"> עשו לקראתו</w:t>
      </w:r>
      <w:r>
        <w:rPr>
          <w:rFonts w:ascii="Courier New" w:hAnsi="Courier New" w:hint="cs"/>
          <w:rtl/>
          <w:lang w:eastAsia="en-US"/>
        </w:rPr>
        <w:t>"</w:t>
      </w:r>
      <w:r w:rsidRPr="0064602B">
        <w:rPr>
          <w:rFonts w:ascii="Courier New" w:hAnsi="Courier New"/>
          <w:rtl/>
          <w:lang w:eastAsia="en-US"/>
        </w:rPr>
        <w:t xml:space="preserve"> (בראשית לג ד)</w:t>
      </w:r>
      <w:r>
        <w:rPr>
          <w:rFonts w:ascii="Courier New" w:hAnsi="Courier New" w:hint="cs"/>
          <w:rtl/>
          <w:lang w:eastAsia="en-US"/>
        </w:rPr>
        <w:t>.</w:t>
      </w:r>
      <w:r>
        <w:rPr>
          <w:rStyle w:val="a5"/>
          <w:rFonts w:ascii="Courier New" w:hAnsi="Courier New"/>
          <w:rtl/>
          <w:lang w:eastAsia="en-US"/>
        </w:rPr>
        <w:footnoteReference w:id="4"/>
      </w:r>
    </w:p>
    <w:p w14:paraId="3F9EAE4A" w14:textId="77777777" w:rsidR="00EE6EFC" w:rsidRDefault="00EE6EFC" w:rsidP="00EE6EFC">
      <w:pPr>
        <w:pStyle w:val="ab"/>
        <w:rPr>
          <w:sz w:val="20"/>
          <w:rtl/>
          <w:lang w:val="he-IL"/>
        </w:rPr>
      </w:pPr>
      <w:r>
        <w:rPr>
          <w:rFonts w:hint="cs"/>
          <w:rtl/>
          <w:lang w:val="he-IL"/>
        </w:rPr>
        <w:t xml:space="preserve">מסכת ברכות דף </w:t>
      </w:r>
      <w:proofErr w:type="spellStart"/>
      <w:r>
        <w:rPr>
          <w:rFonts w:hint="cs"/>
          <w:rtl/>
          <w:lang w:val="he-IL"/>
        </w:rPr>
        <w:t>כו</w:t>
      </w:r>
      <w:proofErr w:type="spellEnd"/>
      <w:r>
        <w:rPr>
          <w:rFonts w:hint="cs"/>
          <w:rtl/>
          <w:lang w:val="he-IL"/>
        </w:rPr>
        <w:t xml:space="preserve"> עמוד ב </w:t>
      </w:r>
    </w:p>
    <w:p w14:paraId="45912586" w14:textId="77777777" w:rsidR="00EE6EFC" w:rsidRDefault="00EE6EFC" w:rsidP="00EE6EFC">
      <w:pPr>
        <w:pStyle w:val="ac"/>
        <w:rPr>
          <w:rtl/>
        </w:rPr>
      </w:pPr>
      <w:r>
        <w:rPr>
          <w:rFonts w:hint="cs"/>
          <w:rtl/>
          <w:lang w:val="he-IL"/>
        </w:rPr>
        <w:t>אברהם תיקן תפילת שחרית, שנאמר: "</w:t>
      </w:r>
      <w:proofErr w:type="spellStart"/>
      <w:r>
        <w:rPr>
          <w:rFonts w:hint="cs"/>
          <w:rtl/>
          <w:lang w:val="he-IL"/>
        </w:rPr>
        <w:t>וישכם</w:t>
      </w:r>
      <w:proofErr w:type="spellEnd"/>
      <w:r>
        <w:rPr>
          <w:rFonts w:hint="cs"/>
          <w:rtl/>
          <w:lang w:val="he-IL"/>
        </w:rPr>
        <w:t xml:space="preserve"> אברהם בבקר אל המקום אשר עמד שם" (בראשית </w:t>
      </w:r>
      <w:proofErr w:type="spellStart"/>
      <w:r>
        <w:rPr>
          <w:rFonts w:hint="cs"/>
          <w:rtl/>
          <w:lang w:val="he-IL"/>
        </w:rPr>
        <w:t>יט</w:t>
      </w:r>
      <w:proofErr w:type="spellEnd"/>
      <w:r>
        <w:rPr>
          <w:rFonts w:hint="cs"/>
          <w:rtl/>
          <w:lang w:val="he-IL"/>
        </w:rPr>
        <w:t xml:space="preserve"> </w:t>
      </w:r>
      <w:proofErr w:type="spellStart"/>
      <w:r>
        <w:rPr>
          <w:rFonts w:hint="cs"/>
          <w:rtl/>
          <w:lang w:val="he-IL"/>
        </w:rPr>
        <w:t>כז</w:t>
      </w:r>
      <w:proofErr w:type="spellEnd"/>
      <w:r>
        <w:rPr>
          <w:rFonts w:hint="cs"/>
          <w:rtl/>
          <w:lang w:val="he-IL"/>
        </w:rPr>
        <w:t xml:space="preserve">) ... יצחק תיקן תפילת מנחה, שנאמר: "ויצא יצחק </w:t>
      </w:r>
      <w:proofErr w:type="spellStart"/>
      <w:r>
        <w:rPr>
          <w:rFonts w:hint="cs"/>
          <w:rtl/>
          <w:lang w:val="he-IL"/>
        </w:rPr>
        <w:t>לשוח</w:t>
      </w:r>
      <w:proofErr w:type="spellEnd"/>
      <w:r>
        <w:rPr>
          <w:rFonts w:hint="cs"/>
          <w:rtl/>
          <w:lang w:val="he-IL"/>
        </w:rPr>
        <w:t xml:space="preserve"> בשדה לפנות ערב", "תפילה לעני כי יעטוף ולפני ה' ישפוך שיחו" (תהלים קב א). יעקב תיקן תפילת ערבית, שנאמר: "ויפגע במקום וילן שם כי בא השמש"</w:t>
      </w:r>
      <w:r>
        <w:rPr>
          <w:rFonts w:hint="cs"/>
          <w:rtl/>
        </w:rPr>
        <w:t>.</w:t>
      </w:r>
      <w:r w:rsidR="00C7185A">
        <w:rPr>
          <w:rStyle w:val="a5"/>
          <w:rtl/>
        </w:rPr>
        <w:footnoteReference w:id="5"/>
      </w:r>
    </w:p>
    <w:p w14:paraId="6C595AF2" w14:textId="77777777" w:rsidR="00B261AE" w:rsidRDefault="00B261AE" w:rsidP="00B261AE">
      <w:pPr>
        <w:pStyle w:val="ab"/>
        <w:rPr>
          <w:rtl/>
        </w:rPr>
      </w:pPr>
      <w:r>
        <w:rPr>
          <w:rtl/>
        </w:rPr>
        <w:t xml:space="preserve">רש"י בראשית פרק כח פסוק יא </w:t>
      </w:r>
    </w:p>
    <w:p w14:paraId="3B02EAE1" w14:textId="77777777" w:rsidR="00B261AE" w:rsidRDefault="00B261AE" w:rsidP="00B261AE">
      <w:pPr>
        <w:pStyle w:val="ac"/>
        <w:rPr>
          <w:rtl/>
        </w:rPr>
      </w:pPr>
      <w:r>
        <w:rPr>
          <w:rtl/>
        </w:rPr>
        <w:t xml:space="preserve">וישם מראשותיו - </w:t>
      </w:r>
      <w:proofErr w:type="spellStart"/>
      <w:r>
        <w:rPr>
          <w:rtl/>
        </w:rPr>
        <w:t>עשאן</w:t>
      </w:r>
      <w:proofErr w:type="spellEnd"/>
      <w:r>
        <w:rPr>
          <w:rtl/>
        </w:rPr>
        <w:t xml:space="preserve"> כמין מרזב סביב לראשו שהיה ירא מפני חיות רעות. התחילו מריבות זו עם זו, זאת אומרת עלי יניח צדיק את ראשו, וזאת אומרת עלי יניח, מיד </w:t>
      </w:r>
      <w:proofErr w:type="spellStart"/>
      <w:r>
        <w:rPr>
          <w:rtl/>
        </w:rPr>
        <w:t>עשאן</w:t>
      </w:r>
      <w:proofErr w:type="spellEnd"/>
      <w:r>
        <w:rPr>
          <w:rtl/>
        </w:rPr>
        <w:t xml:space="preserve"> </w:t>
      </w:r>
      <w:r>
        <w:rPr>
          <w:rFonts w:hint="cs"/>
          <w:rtl/>
        </w:rPr>
        <w:t>הקב"ה</w:t>
      </w:r>
      <w:r>
        <w:rPr>
          <w:rtl/>
        </w:rPr>
        <w:t xml:space="preserve"> אבן אחת, וזהו שנאמר (פסוק </w:t>
      </w:r>
      <w:proofErr w:type="spellStart"/>
      <w:r>
        <w:rPr>
          <w:rtl/>
        </w:rPr>
        <w:t>יח</w:t>
      </w:r>
      <w:proofErr w:type="spellEnd"/>
      <w:r>
        <w:rPr>
          <w:rtl/>
        </w:rPr>
        <w:t xml:space="preserve">) </w:t>
      </w:r>
      <w:proofErr w:type="spellStart"/>
      <w:r>
        <w:rPr>
          <w:rtl/>
        </w:rPr>
        <w:t>ויקח</w:t>
      </w:r>
      <w:proofErr w:type="spellEnd"/>
      <w:r>
        <w:rPr>
          <w:rtl/>
        </w:rPr>
        <w:t xml:space="preserve"> את האבן אשר שם מראשותיו</w:t>
      </w:r>
      <w:r>
        <w:rPr>
          <w:rFonts w:hint="cs"/>
          <w:rtl/>
        </w:rPr>
        <w:t>.</w:t>
      </w:r>
      <w:r w:rsidR="004C7C80">
        <w:rPr>
          <w:rStyle w:val="a5"/>
          <w:rtl/>
        </w:rPr>
        <w:footnoteReference w:id="6"/>
      </w:r>
    </w:p>
    <w:p w14:paraId="79F9820A" w14:textId="77777777" w:rsidR="00E16B7C" w:rsidRDefault="00E16B7C" w:rsidP="007205DC">
      <w:pPr>
        <w:pStyle w:val="ab"/>
        <w:keepNext/>
        <w:rPr>
          <w:rtl/>
        </w:rPr>
      </w:pPr>
      <w:r>
        <w:rPr>
          <w:rFonts w:hint="cs"/>
          <w:rtl/>
        </w:rPr>
        <w:lastRenderedPageBreak/>
        <w:t>בראשית רבה</w:t>
      </w:r>
      <w:r w:rsidR="00B261AE">
        <w:rPr>
          <w:rFonts w:hint="cs"/>
          <w:rtl/>
        </w:rPr>
        <w:t xml:space="preserve"> סח </w:t>
      </w:r>
      <w:r w:rsidR="00EE6EFC">
        <w:rPr>
          <w:rFonts w:hint="cs"/>
          <w:rtl/>
        </w:rPr>
        <w:t>יא, פרשת ויצא</w:t>
      </w:r>
    </w:p>
    <w:p w14:paraId="73FEC4B2" w14:textId="77777777" w:rsidR="00DC2812" w:rsidRDefault="00B261AE" w:rsidP="000B28A8">
      <w:pPr>
        <w:pStyle w:val="ac"/>
        <w:rPr>
          <w:rtl/>
        </w:rPr>
      </w:pPr>
      <w:r>
        <w:rPr>
          <w:rFonts w:hint="cs"/>
          <w:rtl/>
        </w:rPr>
        <w:t>"</w:t>
      </w:r>
      <w:r>
        <w:rPr>
          <w:rtl/>
        </w:rPr>
        <w:t>ויקח מאבני המקום</w:t>
      </w:r>
      <w:r>
        <w:rPr>
          <w:rFonts w:hint="cs"/>
          <w:rtl/>
        </w:rPr>
        <w:t>"</w:t>
      </w:r>
      <w:r>
        <w:rPr>
          <w:rtl/>
        </w:rPr>
        <w:t xml:space="preserve"> </w:t>
      </w:r>
      <w:r w:rsidR="004C7C80">
        <w:rPr>
          <w:rFonts w:hint="cs"/>
          <w:rtl/>
        </w:rPr>
        <w:t xml:space="preserve">- </w:t>
      </w:r>
      <w:r>
        <w:rPr>
          <w:rtl/>
        </w:rPr>
        <w:t>ר' יהודה א</w:t>
      </w:r>
      <w:r w:rsidR="004C7C80">
        <w:rPr>
          <w:rFonts w:hint="cs"/>
          <w:rtl/>
        </w:rPr>
        <w:t xml:space="preserve">מר: שתים עשרה </w:t>
      </w:r>
      <w:r>
        <w:rPr>
          <w:rtl/>
        </w:rPr>
        <w:t>אבנים נטל, אמר</w:t>
      </w:r>
      <w:r w:rsidR="004C7C80">
        <w:rPr>
          <w:rFonts w:hint="cs"/>
          <w:rtl/>
        </w:rPr>
        <w:t>:</w:t>
      </w:r>
      <w:r>
        <w:rPr>
          <w:rtl/>
        </w:rPr>
        <w:t xml:space="preserve"> כך גזר </w:t>
      </w:r>
      <w:r w:rsidR="00DC2812">
        <w:rPr>
          <w:rtl/>
        </w:rPr>
        <w:t>הקב"ה</w:t>
      </w:r>
      <w:r w:rsidR="000B28A8">
        <w:rPr>
          <w:rFonts w:hint="cs"/>
          <w:rtl/>
        </w:rPr>
        <w:t>,</w:t>
      </w:r>
      <w:r>
        <w:rPr>
          <w:rtl/>
        </w:rPr>
        <w:t xml:space="preserve"> ש</w:t>
      </w:r>
      <w:r w:rsidR="004C7C80">
        <w:rPr>
          <w:rFonts w:hint="cs"/>
          <w:rtl/>
        </w:rPr>
        <w:t xml:space="preserve">הוא </w:t>
      </w:r>
      <w:r>
        <w:rPr>
          <w:rtl/>
        </w:rPr>
        <w:t>מעמיד י"ב שבטים</w:t>
      </w:r>
      <w:r w:rsidR="004C7C80">
        <w:rPr>
          <w:rFonts w:hint="cs"/>
          <w:rtl/>
        </w:rPr>
        <w:t>.</w:t>
      </w:r>
      <w:r>
        <w:rPr>
          <w:rtl/>
        </w:rPr>
        <w:t xml:space="preserve"> אברהם לא העמיד</w:t>
      </w:r>
      <w:r w:rsidR="004C7C80">
        <w:rPr>
          <w:rFonts w:hint="cs"/>
          <w:rtl/>
        </w:rPr>
        <w:t>ם</w:t>
      </w:r>
      <w:r>
        <w:rPr>
          <w:rtl/>
        </w:rPr>
        <w:t>, יצחק לא העמיד</w:t>
      </w:r>
      <w:r w:rsidR="004C7C80">
        <w:rPr>
          <w:rFonts w:hint="cs"/>
          <w:rtl/>
        </w:rPr>
        <w:t>ם</w:t>
      </w:r>
      <w:r>
        <w:rPr>
          <w:rtl/>
        </w:rPr>
        <w:t>, ואני</w:t>
      </w:r>
      <w:r w:rsidR="004C7C80">
        <w:rPr>
          <w:rFonts w:hint="cs"/>
          <w:rtl/>
        </w:rPr>
        <w:t>,</w:t>
      </w:r>
      <w:r>
        <w:rPr>
          <w:rtl/>
        </w:rPr>
        <w:t xml:space="preserve"> אם מתאחות </w:t>
      </w:r>
      <w:r w:rsidR="004C7C80">
        <w:rPr>
          <w:rFonts w:hint="cs"/>
          <w:rtl/>
        </w:rPr>
        <w:t>הן שתים עשרה ה</w:t>
      </w:r>
      <w:r w:rsidR="004C7C80">
        <w:rPr>
          <w:rtl/>
        </w:rPr>
        <w:t xml:space="preserve">אבנים </w:t>
      </w:r>
      <w:r>
        <w:rPr>
          <w:rtl/>
        </w:rPr>
        <w:t>זו לזו</w:t>
      </w:r>
      <w:r w:rsidR="004C7C80">
        <w:rPr>
          <w:rFonts w:hint="cs"/>
          <w:rtl/>
        </w:rPr>
        <w:t>,</w:t>
      </w:r>
      <w:r>
        <w:rPr>
          <w:rtl/>
        </w:rPr>
        <w:t xml:space="preserve"> יודע אני שאני מעמיד </w:t>
      </w:r>
      <w:r w:rsidR="004C7C80">
        <w:rPr>
          <w:rFonts w:hint="cs"/>
          <w:rtl/>
        </w:rPr>
        <w:t xml:space="preserve">שנים עשר </w:t>
      </w:r>
      <w:r>
        <w:rPr>
          <w:rtl/>
        </w:rPr>
        <w:t>שבטים</w:t>
      </w:r>
      <w:r w:rsidR="004C7C80">
        <w:rPr>
          <w:rFonts w:hint="cs"/>
          <w:rtl/>
        </w:rPr>
        <w:t>.</w:t>
      </w:r>
      <w:r w:rsidR="000B28A8">
        <w:rPr>
          <w:rStyle w:val="a5"/>
          <w:rtl/>
        </w:rPr>
        <w:footnoteReference w:id="7"/>
      </w:r>
      <w:r>
        <w:rPr>
          <w:rtl/>
        </w:rPr>
        <w:t xml:space="preserve"> כיון </w:t>
      </w:r>
      <w:proofErr w:type="spellStart"/>
      <w:r>
        <w:rPr>
          <w:rtl/>
        </w:rPr>
        <w:t>שנתאחו</w:t>
      </w:r>
      <w:proofErr w:type="spellEnd"/>
      <w:r>
        <w:rPr>
          <w:rtl/>
        </w:rPr>
        <w:t xml:space="preserve"> זו לזו</w:t>
      </w:r>
      <w:r w:rsidR="004C7C80">
        <w:rPr>
          <w:rFonts w:hint="cs"/>
          <w:rtl/>
        </w:rPr>
        <w:t>,</w:t>
      </w:r>
      <w:r>
        <w:rPr>
          <w:rtl/>
        </w:rPr>
        <w:t xml:space="preserve"> ידע ש</w:t>
      </w:r>
      <w:r w:rsidR="004C7C80">
        <w:rPr>
          <w:rFonts w:hint="cs"/>
          <w:rtl/>
        </w:rPr>
        <w:t xml:space="preserve">הוא </w:t>
      </w:r>
      <w:r>
        <w:rPr>
          <w:rtl/>
        </w:rPr>
        <w:t xml:space="preserve">מעמיד </w:t>
      </w:r>
      <w:r w:rsidR="004C7C80">
        <w:rPr>
          <w:rFonts w:hint="cs"/>
          <w:rtl/>
        </w:rPr>
        <w:t xml:space="preserve">שנים עשר </w:t>
      </w:r>
      <w:r>
        <w:rPr>
          <w:rtl/>
        </w:rPr>
        <w:t>שבטים</w:t>
      </w:r>
      <w:r w:rsidR="004C7C80">
        <w:rPr>
          <w:rFonts w:hint="cs"/>
          <w:rtl/>
        </w:rPr>
        <w:t>.</w:t>
      </w:r>
      <w:r>
        <w:rPr>
          <w:rtl/>
        </w:rPr>
        <w:t xml:space="preserve"> ר' נחמיה א</w:t>
      </w:r>
      <w:r w:rsidR="004C7C80">
        <w:rPr>
          <w:rFonts w:hint="cs"/>
          <w:rtl/>
        </w:rPr>
        <w:t xml:space="preserve">מר: </w:t>
      </w:r>
      <w:r w:rsidR="003E5803">
        <w:rPr>
          <w:rFonts w:hint="cs"/>
          <w:rtl/>
        </w:rPr>
        <w:t xml:space="preserve">שלושה </w:t>
      </w:r>
      <w:r>
        <w:rPr>
          <w:rtl/>
        </w:rPr>
        <w:t>אבנים נטל</w:t>
      </w:r>
      <w:r w:rsidR="003E5803">
        <w:rPr>
          <w:rFonts w:hint="cs"/>
          <w:rtl/>
        </w:rPr>
        <w:t>.</w:t>
      </w:r>
      <w:r>
        <w:rPr>
          <w:rtl/>
        </w:rPr>
        <w:t xml:space="preserve"> אמר</w:t>
      </w:r>
      <w:r w:rsidR="003E5803">
        <w:rPr>
          <w:rFonts w:hint="cs"/>
          <w:rtl/>
        </w:rPr>
        <w:t>:</w:t>
      </w:r>
      <w:r>
        <w:rPr>
          <w:rtl/>
        </w:rPr>
        <w:t xml:space="preserve"> אברהם ייחד </w:t>
      </w:r>
      <w:r w:rsidR="00DC2812">
        <w:rPr>
          <w:rtl/>
        </w:rPr>
        <w:t>הקב"ה</w:t>
      </w:r>
      <w:r>
        <w:rPr>
          <w:rtl/>
        </w:rPr>
        <w:t xml:space="preserve"> שמו עליו, יצחק ייחד </w:t>
      </w:r>
      <w:r w:rsidR="00DC2812">
        <w:rPr>
          <w:rtl/>
        </w:rPr>
        <w:t>הקב"ה</w:t>
      </w:r>
      <w:r>
        <w:rPr>
          <w:rtl/>
        </w:rPr>
        <w:t xml:space="preserve"> שמו עליו, ואני</w:t>
      </w:r>
      <w:r w:rsidR="003E5803">
        <w:rPr>
          <w:rFonts w:hint="cs"/>
          <w:rtl/>
        </w:rPr>
        <w:t>,</w:t>
      </w:r>
      <w:r>
        <w:rPr>
          <w:rtl/>
        </w:rPr>
        <w:t xml:space="preserve"> אם מתאחות הן </w:t>
      </w:r>
      <w:r w:rsidR="003E5803">
        <w:rPr>
          <w:rFonts w:hint="cs"/>
          <w:rtl/>
        </w:rPr>
        <w:t>שלוש ה</w:t>
      </w:r>
      <w:r>
        <w:rPr>
          <w:rtl/>
        </w:rPr>
        <w:t>אבנים זו לזו</w:t>
      </w:r>
      <w:r w:rsidR="003E5803">
        <w:rPr>
          <w:rFonts w:hint="cs"/>
          <w:rtl/>
        </w:rPr>
        <w:t>,</w:t>
      </w:r>
      <w:r>
        <w:rPr>
          <w:rtl/>
        </w:rPr>
        <w:t xml:space="preserve"> אני יודע שש</w:t>
      </w:r>
      <w:r w:rsidR="003E5803">
        <w:rPr>
          <w:rtl/>
        </w:rPr>
        <w:t>ֵׁ</w:t>
      </w:r>
      <w:r>
        <w:rPr>
          <w:rtl/>
        </w:rPr>
        <w:t xml:space="preserve">ם </w:t>
      </w:r>
      <w:r w:rsidR="00DC2812">
        <w:rPr>
          <w:rtl/>
        </w:rPr>
        <w:t>הקב"ה</w:t>
      </w:r>
      <w:r>
        <w:rPr>
          <w:rtl/>
        </w:rPr>
        <w:t xml:space="preserve"> מתייחד עלי</w:t>
      </w:r>
      <w:r w:rsidR="003E5803">
        <w:rPr>
          <w:rFonts w:hint="cs"/>
          <w:rtl/>
        </w:rPr>
        <w:t>.</w:t>
      </w:r>
      <w:r>
        <w:rPr>
          <w:rtl/>
        </w:rPr>
        <w:t xml:space="preserve"> כיון </w:t>
      </w:r>
      <w:proofErr w:type="spellStart"/>
      <w:r>
        <w:rPr>
          <w:rtl/>
        </w:rPr>
        <w:t>שנתאחו</w:t>
      </w:r>
      <w:proofErr w:type="spellEnd"/>
      <w:r w:rsidR="003E5803">
        <w:rPr>
          <w:rFonts w:hint="cs"/>
          <w:rtl/>
        </w:rPr>
        <w:t>,</w:t>
      </w:r>
      <w:r>
        <w:rPr>
          <w:rtl/>
        </w:rPr>
        <w:t xml:space="preserve"> </w:t>
      </w:r>
      <w:r w:rsidR="003E5803">
        <w:rPr>
          <w:rFonts w:hint="cs"/>
          <w:rtl/>
        </w:rPr>
        <w:t xml:space="preserve">ידע </w:t>
      </w:r>
      <w:r>
        <w:rPr>
          <w:rtl/>
        </w:rPr>
        <w:t>שהקב"ה ייחד שמו עליו</w:t>
      </w:r>
      <w:r w:rsidR="00DC2812">
        <w:rPr>
          <w:rFonts w:hint="cs"/>
          <w:rtl/>
        </w:rPr>
        <w:t>.</w:t>
      </w:r>
      <w:r w:rsidR="00047311">
        <w:rPr>
          <w:rStyle w:val="a5"/>
          <w:rtl/>
        </w:rPr>
        <w:footnoteReference w:id="8"/>
      </w:r>
    </w:p>
    <w:p w14:paraId="0FCCE5AA" w14:textId="77777777" w:rsidR="000528AC" w:rsidRDefault="000528AC" w:rsidP="000528AC">
      <w:pPr>
        <w:pStyle w:val="ab"/>
        <w:rPr>
          <w:rtl/>
          <w:lang w:eastAsia="en-US"/>
        </w:rPr>
      </w:pPr>
      <w:r>
        <w:rPr>
          <w:rFonts w:hint="cs"/>
          <w:rtl/>
          <w:lang w:eastAsia="en-US"/>
        </w:rPr>
        <w:t>פרקי דרבי אליעזר, פרק לה</w:t>
      </w:r>
    </w:p>
    <w:p w14:paraId="42936E1E" w14:textId="77777777" w:rsidR="000528AC" w:rsidRDefault="000528AC" w:rsidP="00A8386C">
      <w:pPr>
        <w:pStyle w:val="ac"/>
        <w:rPr>
          <w:rtl/>
          <w:lang w:eastAsia="en-US"/>
        </w:rPr>
      </w:pPr>
      <w:r>
        <w:rPr>
          <w:rFonts w:hint="cs"/>
          <w:rtl/>
          <w:lang w:eastAsia="en-US"/>
        </w:rPr>
        <w:t>"</w:t>
      </w:r>
      <w:r w:rsidRPr="000528AC">
        <w:rPr>
          <w:rtl/>
          <w:lang w:eastAsia="en-US"/>
        </w:rPr>
        <w:t>וילן שם כי בא השמש</w:t>
      </w:r>
      <w:r>
        <w:rPr>
          <w:rFonts w:hint="cs"/>
          <w:rtl/>
          <w:lang w:eastAsia="en-US"/>
        </w:rPr>
        <w:t>"</w:t>
      </w:r>
      <w:r w:rsidRPr="000528AC">
        <w:rPr>
          <w:rtl/>
          <w:lang w:eastAsia="en-US"/>
        </w:rPr>
        <w:t xml:space="preserve">, </w:t>
      </w:r>
      <w:r w:rsidRPr="000528AC">
        <w:rPr>
          <w:rtl/>
        </w:rPr>
        <w:t>ל</w:t>
      </w:r>
      <w:r w:rsidRPr="000528AC">
        <w:rPr>
          <w:rtl/>
          <w:lang w:eastAsia="en-US"/>
        </w:rPr>
        <w:t>קח יעקב שתים עשרה אבנים מאבני המזבח שנעקד עליו יצחק אביו ושם אותם מראשותיו</w:t>
      </w:r>
      <w:r>
        <w:rPr>
          <w:rFonts w:hint="cs"/>
          <w:rtl/>
          <w:lang w:eastAsia="en-US"/>
        </w:rPr>
        <w:t xml:space="preserve"> באותו מקום</w:t>
      </w:r>
      <w:r w:rsidRPr="000528AC">
        <w:rPr>
          <w:rtl/>
          <w:lang w:eastAsia="en-US"/>
        </w:rPr>
        <w:t xml:space="preserve">, להודיעו </w:t>
      </w:r>
      <w:proofErr w:type="spellStart"/>
      <w:r w:rsidRPr="000528AC">
        <w:rPr>
          <w:rtl/>
          <w:lang w:eastAsia="en-US"/>
        </w:rPr>
        <w:t>שעתידין</w:t>
      </w:r>
      <w:proofErr w:type="spellEnd"/>
      <w:r w:rsidRPr="000528AC">
        <w:rPr>
          <w:rtl/>
          <w:lang w:eastAsia="en-US"/>
        </w:rPr>
        <w:t xml:space="preserve"> לעמוד ממנו שנים עשר שבטים. ונעשו כ</w:t>
      </w:r>
      <w:r>
        <w:rPr>
          <w:rFonts w:hint="cs"/>
          <w:rtl/>
          <w:lang w:eastAsia="en-US"/>
        </w:rPr>
        <w:t>ו</w:t>
      </w:r>
      <w:r w:rsidRPr="000528AC">
        <w:rPr>
          <w:rtl/>
          <w:lang w:eastAsia="en-US"/>
        </w:rPr>
        <w:t>לן אבן אחת, להודיעו שכ</w:t>
      </w:r>
      <w:r>
        <w:rPr>
          <w:rFonts w:hint="cs"/>
          <w:rtl/>
          <w:lang w:eastAsia="en-US"/>
        </w:rPr>
        <w:t>ולם</w:t>
      </w:r>
      <w:r w:rsidRPr="000528AC">
        <w:rPr>
          <w:rtl/>
          <w:lang w:eastAsia="en-US"/>
        </w:rPr>
        <w:t xml:space="preserve"> עתידים להיות גוי אחד בארץ, שנאמר</w:t>
      </w:r>
      <w:r>
        <w:rPr>
          <w:rFonts w:hint="cs"/>
          <w:rtl/>
          <w:lang w:eastAsia="en-US"/>
        </w:rPr>
        <w:t>:</w:t>
      </w:r>
      <w:r w:rsidRPr="000528AC">
        <w:rPr>
          <w:rtl/>
          <w:lang w:eastAsia="en-US"/>
        </w:rPr>
        <w:t xml:space="preserve"> </w:t>
      </w:r>
      <w:r>
        <w:rPr>
          <w:rFonts w:hint="cs"/>
          <w:rtl/>
          <w:lang w:eastAsia="en-US"/>
        </w:rPr>
        <w:t>"</w:t>
      </w:r>
      <w:r w:rsidRPr="000528AC">
        <w:rPr>
          <w:rtl/>
          <w:lang w:eastAsia="en-US"/>
        </w:rPr>
        <w:t>ומי כעמך ישראל גוי אחד</w:t>
      </w:r>
      <w:r>
        <w:rPr>
          <w:rFonts w:hint="cs"/>
          <w:rtl/>
          <w:lang w:eastAsia="en-US"/>
        </w:rPr>
        <w:t xml:space="preserve"> בארץ" </w:t>
      </w:r>
      <w:r w:rsidRPr="000528AC">
        <w:rPr>
          <w:rtl/>
          <w:lang w:eastAsia="en-US"/>
        </w:rPr>
        <w:t>(ש</w:t>
      </w:r>
      <w:r>
        <w:rPr>
          <w:rFonts w:hint="cs"/>
          <w:rtl/>
          <w:lang w:eastAsia="en-US"/>
        </w:rPr>
        <w:t>מואל ב</w:t>
      </w:r>
      <w:r w:rsidRPr="000528AC">
        <w:rPr>
          <w:rtl/>
          <w:lang w:eastAsia="en-US"/>
        </w:rPr>
        <w:t xml:space="preserve"> ז </w:t>
      </w:r>
      <w:proofErr w:type="spellStart"/>
      <w:r w:rsidRPr="000528AC">
        <w:rPr>
          <w:rtl/>
          <w:lang w:eastAsia="en-US"/>
        </w:rPr>
        <w:t>כג</w:t>
      </w:r>
      <w:proofErr w:type="spellEnd"/>
      <w:r>
        <w:rPr>
          <w:rFonts w:hint="cs"/>
          <w:rtl/>
          <w:lang w:eastAsia="en-US"/>
        </w:rPr>
        <w:t xml:space="preserve">, דברי הימים א </w:t>
      </w:r>
      <w:proofErr w:type="spellStart"/>
      <w:r>
        <w:rPr>
          <w:rFonts w:hint="cs"/>
          <w:rtl/>
          <w:lang w:eastAsia="en-US"/>
        </w:rPr>
        <w:t>יז</w:t>
      </w:r>
      <w:proofErr w:type="spellEnd"/>
      <w:r>
        <w:rPr>
          <w:rFonts w:hint="cs"/>
          <w:rtl/>
          <w:lang w:eastAsia="en-US"/>
        </w:rPr>
        <w:t xml:space="preserve"> </w:t>
      </w:r>
      <w:proofErr w:type="spellStart"/>
      <w:r>
        <w:rPr>
          <w:rFonts w:hint="cs"/>
          <w:rtl/>
          <w:lang w:eastAsia="en-US"/>
        </w:rPr>
        <w:t>כא</w:t>
      </w:r>
      <w:proofErr w:type="spellEnd"/>
      <w:r w:rsidRPr="000528AC">
        <w:rPr>
          <w:rtl/>
          <w:lang w:eastAsia="en-US"/>
        </w:rPr>
        <w:t>)</w:t>
      </w:r>
      <w:r w:rsidR="00BA2FFC">
        <w:rPr>
          <w:rFonts w:hint="cs"/>
          <w:rtl/>
          <w:lang w:eastAsia="en-US"/>
        </w:rPr>
        <w:t>.</w:t>
      </w:r>
      <w:r w:rsidR="00BA2FFC">
        <w:rPr>
          <w:rStyle w:val="a5"/>
          <w:rFonts w:ascii="Courier New" w:hAnsi="Courier New"/>
          <w:rtl/>
          <w:lang w:eastAsia="en-US"/>
        </w:rPr>
        <w:footnoteReference w:id="9"/>
      </w:r>
    </w:p>
    <w:p w14:paraId="2CF45A0E" w14:textId="77777777" w:rsidR="00B625B8" w:rsidRDefault="00B625B8" w:rsidP="00B625B8">
      <w:pPr>
        <w:pStyle w:val="ab"/>
        <w:rPr>
          <w:rtl/>
        </w:rPr>
      </w:pPr>
      <w:r>
        <w:rPr>
          <w:rtl/>
        </w:rPr>
        <w:t xml:space="preserve">שכל טוב (בובר) בראשית פרק לא </w:t>
      </w:r>
    </w:p>
    <w:p w14:paraId="352F86CE" w14:textId="77777777" w:rsidR="00B625B8" w:rsidRDefault="00B22F8D" w:rsidP="00B22F8D">
      <w:pPr>
        <w:pStyle w:val="ac"/>
        <w:rPr>
          <w:rtl/>
        </w:rPr>
      </w:pPr>
      <w:r>
        <w:rPr>
          <w:rFonts w:hint="cs"/>
          <w:rtl/>
        </w:rPr>
        <w:t xml:space="preserve">... </w:t>
      </w:r>
      <w:r w:rsidR="00B625B8">
        <w:rPr>
          <w:rtl/>
        </w:rPr>
        <w:t>כל כך היה דוחקו בדברים</w:t>
      </w:r>
      <w:r>
        <w:rPr>
          <w:rStyle w:val="a5"/>
          <w:rtl/>
        </w:rPr>
        <w:footnoteReference w:id="10"/>
      </w:r>
      <w:r w:rsidR="00B625B8">
        <w:rPr>
          <w:rtl/>
        </w:rPr>
        <w:t xml:space="preserve"> עד שנשבע לו: </w:t>
      </w:r>
      <w:r w:rsidR="00B625B8">
        <w:rPr>
          <w:rFonts w:hint="cs"/>
          <w:rtl/>
        </w:rPr>
        <w:t>"</w:t>
      </w:r>
      <w:r w:rsidR="00B625B8">
        <w:rPr>
          <w:rtl/>
        </w:rPr>
        <w:t>וישבע יעקב בפחד אביו יצחק</w:t>
      </w:r>
      <w:r w:rsidR="00B625B8">
        <w:rPr>
          <w:rFonts w:hint="cs"/>
          <w:rtl/>
        </w:rPr>
        <w:t xml:space="preserve">" - </w:t>
      </w:r>
      <w:r w:rsidR="00B625B8">
        <w:rPr>
          <w:rtl/>
        </w:rPr>
        <w:t xml:space="preserve">במלך מלכי המלכים הקב"ה שמפחדו פרחה נשמת אביו יצחק על גבי המזבח וחזרה לו </w:t>
      </w:r>
      <w:proofErr w:type="spellStart"/>
      <w:r w:rsidR="00B625B8">
        <w:rPr>
          <w:rtl/>
        </w:rPr>
        <w:t>בטלליו</w:t>
      </w:r>
      <w:proofErr w:type="spellEnd"/>
      <w:r w:rsidR="00B625B8">
        <w:rPr>
          <w:rFonts w:hint="cs"/>
          <w:rtl/>
        </w:rPr>
        <w:t>.</w:t>
      </w:r>
      <w:r w:rsidR="00190E00">
        <w:rPr>
          <w:rStyle w:val="a5"/>
          <w:rtl/>
        </w:rPr>
        <w:footnoteReference w:id="11"/>
      </w:r>
    </w:p>
    <w:p w14:paraId="7B535DC1" w14:textId="77777777" w:rsidR="00B22F8D" w:rsidRDefault="00B22F8D" w:rsidP="00190E00">
      <w:pPr>
        <w:pStyle w:val="a3"/>
        <w:rPr>
          <w:rtl/>
        </w:rPr>
      </w:pPr>
    </w:p>
    <w:p w14:paraId="4840BBE9" w14:textId="77777777" w:rsidR="002C4DA2" w:rsidRDefault="002C4DA2" w:rsidP="007205DC">
      <w:pPr>
        <w:pStyle w:val="ac"/>
        <w:widowControl w:val="0"/>
        <w:rPr>
          <w:rtl/>
          <w:lang w:eastAsia="en-US"/>
        </w:rPr>
      </w:pPr>
    </w:p>
    <w:p w14:paraId="7675AACA" w14:textId="77777777" w:rsidR="00693C10" w:rsidRDefault="00693C10" w:rsidP="007205DC">
      <w:pPr>
        <w:pStyle w:val="ac"/>
        <w:widowControl w:val="0"/>
        <w:rPr>
          <w:rtl/>
          <w:lang w:eastAsia="en-US"/>
        </w:rPr>
      </w:pPr>
    </w:p>
    <w:p w14:paraId="1B25FCB9" w14:textId="77777777" w:rsidR="00693C10" w:rsidRDefault="00693C10" w:rsidP="007205DC">
      <w:pPr>
        <w:pStyle w:val="ac"/>
        <w:widowControl w:val="0"/>
        <w:rPr>
          <w:rtl/>
          <w:lang w:eastAsia="en-US"/>
        </w:rPr>
      </w:pPr>
    </w:p>
    <w:p w14:paraId="1B5D0A12" w14:textId="77777777" w:rsidR="00693C10" w:rsidRDefault="00693C10" w:rsidP="00693C10">
      <w:pPr>
        <w:pStyle w:val="ab"/>
        <w:jc w:val="center"/>
        <w:rPr>
          <w:rtl/>
          <w:lang w:eastAsia="en-US"/>
        </w:rPr>
      </w:pPr>
      <w:r>
        <w:rPr>
          <w:rFonts w:hint="cs"/>
          <w:rtl/>
          <w:lang w:eastAsia="en-US"/>
        </w:rPr>
        <w:t>בעמוד הבא הפיוט</w:t>
      </w:r>
    </w:p>
    <w:p w14:paraId="5B58053E" w14:textId="77777777" w:rsidR="00693C10" w:rsidRDefault="00693C10" w:rsidP="00693C10">
      <w:pPr>
        <w:pStyle w:val="ab"/>
        <w:jc w:val="center"/>
        <w:rPr>
          <w:rtl/>
          <w:lang w:eastAsia="en-US"/>
        </w:rPr>
        <w:sectPr w:rsidR="00693C10" w:rsidSect="00B625B8">
          <w:headerReference w:type="default" r:id="rId8"/>
          <w:footerReference w:type="default" r:id="rId9"/>
          <w:headerReference w:type="first" r:id="rId10"/>
          <w:endnotePr>
            <w:numFmt w:val="lowerLetter"/>
          </w:endnotePr>
          <w:type w:val="continuous"/>
          <w:pgSz w:w="11907" w:h="16840" w:code="9"/>
          <w:pgMar w:top="1418" w:right="1418" w:bottom="1418" w:left="1418" w:header="624" w:footer="567" w:gutter="0"/>
          <w:cols w:space="720"/>
          <w:bidi/>
          <w:rtlGutter/>
          <w:docGrid w:linePitch="299"/>
        </w:sectPr>
      </w:pPr>
    </w:p>
    <w:p w14:paraId="5ACDF7E9" w14:textId="77777777" w:rsidR="00A6797F" w:rsidRDefault="00A6797F" w:rsidP="007205DC">
      <w:pPr>
        <w:pStyle w:val="ac"/>
        <w:widowControl w:val="0"/>
        <w:rPr>
          <w:lang w:eastAsia="en-US"/>
        </w:rPr>
      </w:pPr>
      <w:r>
        <w:rPr>
          <w:rFonts w:hint="cs"/>
          <w:rtl/>
          <w:lang w:eastAsia="en-US"/>
        </w:rPr>
        <w:lastRenderedPageBreak/>
        <w:t xml:space="preserve">עייף ויגע הגיע יעקב </w:t>
      </w:r>
    </w:p>
    <w:p w14:paraId="2AAC7E10" w14:textId="77777777" w:rsidR="00A6797F" w:rsidRDefault="00A6797F" w:rsidP="007205DC">
      <w:pPr>
        <w:pStyle w:val="ac"/>
        <w:widowControl w:val="0"/>
        <w:rPr>
          <w:rtl/>
          <w:lang w:eastAsia="en-US"/>
        </w:rPr>
      </w:pPr>
      <w:r>
        <w:rPr>
          <w:rFonts w:hint="cs"/>
          <w:rtl/>
          <w:lang w:eastAsia="en-US"/>
        </w:rPr>
        <w:t xml:space="preserve">אל המקום </w:t>
      </w:r>
    </w:p>
    <w:p w14:paraId="366CEC2D" w14:textId="77777777" w:rsidR="00A6797F" w:rsidRDefault="00A6797F" w:rsidP="007205DC">
      <w:pPr>
        <w:pStyle w:val="ac"/>
        <w:widowControl w:val="0"/>
        <w:rPr>
          <w:rtl/>
          <w:lang w:eastAsia="en-US"/>
        </w:rPr>
      </w:pPr>
      <w:r>
        <w:rPr>
          <w:rFonts w:hint="cs"/>
          <w:rtl/>
          <w:lang w:eastAsia="en-US"/>
        </w:rPr>
        <w:t>בראש ההר,</w:t>
      </w:r>
    </w:p>
    <w:p w14:paraId="0BAD5550" w14:textId="77777777" w:rsidR="00A6797F" w:rsidRDefault="00A6797F" w:rsidP="007205DC">
      <w:pPr>
        <w:pStyle w:val="ac"/>
        <w:widowControl w:val="0"/>
        <w:rPr>
          <w:rtl/>
          <w:lang w:eastAsia="en-US"/>
        </w:rPr>
      </w:pPr>
      <w:r>
        <w:rPr>
          <w:rFonts w:hint="cs"/>
          <w:rtl/>
          <w:lang w:eastAsia="en-US"/>
        </w:rPr>
        <w:t>לוז שמו היום</w:t>
      </w:r>
    </w:p>
    <w:p w14:paraId="13AEA52C" w14:textId="77777777" w:rsidR="00A6797F" w:rsidRDefault="00A6797F" w:rsidP="007205DC">
      <w:pPr>
        <w:pStyle w:val="ac"/>
        <w:widowControl w:val="0"/>
        <w:rPr>
          <w:rtl/>
          <w:lang w:eastAsia="en-US"/>
        </w:rPr>
      </w:pPr>
      <w:r>
        <w:rPr>
          <w:rFonts w:hint="cs"/>
          <w:rtl/>
          <w:lang w:eastAsia="en-US"/>
        </w:rPr>
        <w:t>בית אל הוא מחר.</w:t>
      </w:r>
    </w:p>
    <w:p w14:paraId="2E034AEC" w14:textId="77777777" w:rsidR="00A6797F" w:rsidRDefault="00A6797F" w:rsidP="007205DC">
      <w:pPr>
        <w:pStyle w:val="ac"/>
        <w:widowControl w:val="0"/>
        <w:rPr>
          <w:rtl/>
          <w:lang w:eastAsia="en-US"/>
        </w:rPr>
      </w:pPr>
      <w:r>
        <w:rPr>
          <w:rFonts w:hint="cs"/>
          <w:rtl/>
          <w:lang w:eastAsia="en-US"/>
        </w:rPr>
        <w:t>עייף ויגע ובלבבו</w:t>
      </w:r>
    </w:p>
    <w:p w14:paraId="4F5E1394" w14:textId="77777777" w:rsidR="00A6797F" w:rsidRDefault="00A6797F" w:rsidP="007205DC">
      <w:pPr>
        <w:pStyle w:val="ac"/>
        <w:widowControl w:val="0"/>
        <w:rPr>
          <w:rtl/>
          <w:lang w:eastAsia="en-US"/>
        </w:rPr>
      </w:pPr>
      <w:r>
        <w:rPr>
          <w:rFonts w:hint="cs"/>
          <w:rtl/>
          <w:lang w:eastAsia="en-US"/>
        </w:rPr>
        <w:t>אימת אדם הנס על נפשו,</w:t>
      </w:r>
    </w:p>
    <w:p w14:paraId="6721F86B" w14:textId="77777777" w:rsidR="00A6797F" w:rsidRDefault="00A6797F" w:rsidP="007205DC">
      <w:pPr>
        <w:pStyle w:val="ac"/>
        <w:widowControl w:val="0"/>
        <w:rPr>
          <w:rtl/>
          <w:lang w:eastAsia="en-US"/>
        </w:rPr>
      </w:pPr>
      <w:r>
        <w:rPr>
          <w:rFonts w:hint="cs"/>
          <w:rtl/>
          <w:lang w:eastAsia="en-US"/>
        </w:rPr>
        <w:t>ידע מוצאו לא ידע מבואו</w:t>
      </w:r>
    </w:p>
    <w:p w14:paraId="1D44110B" w14:textId="77777777" w:rsidR="00A6797F" w:rsidRDefault="00A6797F" w:rsidP="007205DC">
      <w:pPr>
        <w:pStyle w:val="ac"/>
        <w:widowControl w:val="0"/>
        <w:rPr>
          <w:rtl/>
          <w:lang w:eastAsia="en-US"/>
        </w:rPr>
      </w:pPr>
      <w:r>
        <w:rPr>
          <w:rFonts w:hint="cs"/>
          <w:rtl/>
          <w:lang w:eastAsia="en-US"/>
        </w:rPr>
        <w:t>לאן ילך ואנה יבוא?</w:t>
      </w:r>
    </w:p>
    <w:p w14:paraId="574E8340" w14:textId="77777777" w:rsidR="00A6797F" w:rsidRDefault="00A6797F" w:rsidP="007205DC">
      <w:pPr>
        <w:pStyle w:val="ac"/>
        <w:widowControl w:val="0"/>
        <w:rPr>
          <w:rtl/>
          <w:lang w:eastAsia="en-US"/>
        </w:rPr>
      </w:pPr>
      <w:r>
        <w:rPr>
          <w:rFonts w:hint="cs"/>
          <w:rtl/>
          <w:lang w:eastAsia="en-US"/>
        </w:rPr>
        <w:t>עייף, יגע ומפוחד</w:t>
      </w:r>
    </w:p>
    <w:p w14:paraId="7A0E0730" w14:textId="77777777" w:rsidR="00A6797F" w:rsidRDefault="00A6797F" w:rsidP="007205DC">
      <w:pPr>
        <w:pStyle w:val="ac"/>
        <w:widowControl w:val="0"/>
        <w:rPr>
          <w:rtl/>
          <w:lang w:eastAsia="en-US"/>
        </w:rPr>
      </w:pPr>
      <w:r>
        <w:rPr>
          <w:rFonts w:hint="cs"/>
          <w:rtl/>
          <w:lang w:eastAsia="en-US"/>
        </w:rPr>
        <w:t>כי בא השמש הלילה רד</w:t>
      </w:r>
    </w:p>
    <w:p w14:paraId="0736AD95" w14:textId="77777777" w:rsidR="00A6797F" w:rsidRDefault="00A6797F" w:rsidP="007205DC">
      <w:pPr>
        <w:pStyle w:val="ac"/>
        <w:widowControl w:val="0"/>
        <w:rPr>
          <w:rtl/>
          <w:lang w:eastAsia="en-US"/>
        </w:rPr>
      </w:pPr>
      <w:r>
        <w:rPr>
          <w:rFonts w:hint="cs"/>
          <w:rtl/>
          <w:lang w:eastAsia="en-US"/>
        </w:rPr>
        <w:t>והוא לבד, והוא לבד.</w:t>
      </w:r>
    </w:p>
    <w:p w14:paraId="57ADEB65" w14:textId="77777777" w:rsidR="002C4DA2" w:rsidRDefault="002C4DA2" w:rsidP="007205DC">
      <w:pPr>
        <w:pStyle w:val="ac"/>
        <w:widowControl w:val="0"/>
        <w:rPr>
          <w:rtl/>
          <w:lang w:eastAsia="en-US"/>
        </w:rPr>
      </w:pPr>
    </w:p>
    <w:p w14:paraId="462C595C" w14:textId="77777777" w:rsidR="00A6797F" w:rsidRDefault="00A6797F" w:rsidP="00A6797F">
      <w:pPr>
        <w:pStyle w:val="ac"/>
        <w:rPr>
          <w:rtl/>
          <w:lang w:eastAsia="en-US"/>
        </w:rPr>
      </w:pPr>
      <w:r>
        <w:rPr>
          <w:rFonts w:hint="cs"/>
          <w:rtl/>
          <w:lang w:eastAsia="en-US"/>
        </w:rPr>
        <w:t>איש תם יושב אהלים</w:t>
      </w:r>
    </w:p>
    <w:p w14:paraId="2E6CE5D4" w14:textId="77777777" w:rsidR="00A6797F" w:rsidRDefault="00A6797F" w:rsidP="00A6797F">
      <w:pPr>
        <w:pStyle w:val="ac"/>
        <w:rPr>
          <w:rtl/>
          <w:lang w:eastAsia="en-US"/>
        </w:rPr>
      </w:pPr>
      <w:r>
        <w:rPr>
          <w:rFonts w:hint="cs"/>
          <w:rtl/>
          <w:lang w:eastAsia="en-US"/>
        </w:rPr>
        <w:t>הפך באחת</w:t>
      </w:r>
    </w:p>
    <w:p w14:paraId="22B9D3D4" w14:textId="77777777" w:rsidR="00A6797F" w:rsidRDefault="00A6797F" w:rsidP="00A6797F">
      <w:pPr>
        <w:pStyle w:val="ac"/>
        <w:rPr>
          <w:rtl/>
          <w:lang w:eastAsia="en-US"/>
        </w:rPr>
      </w:pPr>
      <w:r>
        <w:rPr>
          <w:rFonts w:hint="cs"/>
          <w:rtl/>
          <w:lang w:eastAsia="en-US"/>
        </w:rPr>
        <w:t xml:space="preserve">לאיש נד רדוף בדרכים </w:t>
      </w:r>
    </w:p>
    <w:p w14:paraId="4E002F60" w14:textId="77777777" w:rsidR="00A6797F" w:rsidRDefault="00A6797F" w:rsidP="00A6797F">
      <w:pPr>
        <w:pStyle w:val="ac"/>
        <w:rPr>
          <w:rtl/>
          <w:lang w:eastAsia="en-US"/>
        </w:rPr>
      </w:pPr>
      <w:r>
        <w:rPr>
          <w:rFonts w:hint="cs"/>
          <w:rtl/>
          <w:lang w:eastAsia="en-US"/>
        </w:rPr>
        <w:t>באין מקלט.</w:t>
      </w:r>
    </w:p>
    <w:p w14:paraId="78265B06" w14:textId="77777777" w:rsidR="00A6797F" w:rsidRDefault="00A6797F" w:rsidP="00A6797F">
      <w:pPr>
        <w:pStyle w:val="ac"/>
        <w:rPr>
          <w:rtl/>
          <w:lang w:eastAsia="en-US"/>
        </w:rPr>
      </w:pPr>
      <w:r>
        <w:rPr>
          <w:rFonts w:hint="cs"/>
          <w:rtl/>
          <w:lang w:eastAsia="en-US"/>
        </w:rPr>
        <w:t xml:space="preserve">אֵי האם אשר </w:t>
      </w:r>
      <w:proofErr w:type="spellStart"/>
      <w:r>
        <w:rPr>
          <w:rFonts w:hint="cs"/>
          <w:rtl/>
          <w:lang w:eastAsia="en-US"/>
        </w:rPr>
        <w:t>עטפתו</w:t>
      </w:r>
      <w:proofErr w:type="spellEnd"/>
      <w:r>
        <w:rPr>
          <w:rFonts w:hint="cs"/>
          <w:rtl/>
          <w:lang w:eastAsia="en-US"/>
        </w:rPr>
        <w:t xml:space="preserve"> </w:t>
      </w:r>
    </w:p>
    <w:p w14:paraId="727EFD9F" w14:textId="77777777" w:rsidR="00A6797F" w:rsidRDefault="00A6797F" w:rsidP="00A6797F">
      <w:pPr>
        <w:pStyle w:val="ac"/>
        <w:rPr>
          <w:rtl/>
          <w:lang w:eastAsia="en-US"/>
        </w:rPr>
      </w:pPr>
      <w:r>
        <w:rPr>
          <w:rFonts w:hint="cs"/>
          <w:rtl/>
          <w:lang w:eastAsia="en-US"/>
        </w:rPr>
        <w:t xml:space="preserve">באהבה סוככת </w:t>
      </w:r>
    </w:p>
    <w:p w14:paraId="0CD4B420" w14:textId="77777777" w:rsidR="00A6797F" w:rsidRDefault="00A6797F" w:rsidP="00A6797F">
      <w:pPr>
        <w:pStyle w:val="ac"/>
        <w:rPr>
          <w:rtl/>
          <w:lang w:eastAsia="en-US"/>
        </w:rPr>
      </w:pPr>
      <w:r>
        <w:rPr>
          <w:rFonts w:hint="cs"/>
          <w:rtl/>
          <w:lang w:eastAsia="en-US"/>
        </w:rPr>
        <w:t>ועתה סכסכה אותו</w:t>
      </w:r>
    </w:p>
    <w:p w14:paraId="570EF0BD" w14:textId="77777777" w:rsidR="00A6797F" w:rsidRDefault="00A6797F" w:rsidP="00A6797F">
      <w:pPr>
        <w:pStyle w:val="ac"/>
        <w:rPr>
          <w:rtl/>
          <w:lang w:eastAsia="en-US"/>
        </w:rPr>
      </w:pPr>
      <w:r>
        <w:rPr>
          <w:rFonts w:hint="cs"/>
          <w:rtl/>
          <w:lang w:eastAsia="en-US"/>
        </w:rPr>
        <w:t>כאש מלחכת</w:t>
      </w:r>
    </w:p>
    <w:p w14:paraId="73365694" w14:textId="77777777" w:rsidR="00A6797F" w:rsidRDefault="00A6797F" w:rsidP="00A6797F">
      <w:pPr>
        <w:pStyle w:val="ac"/>
        <w:rPr>
          <w:rtl/>
          <w:lang w:eastAsia="en-US"/>
        </w:rPr>
      </w:pPr>
      <w:r>
        <w:rPr>
          <w:rFonts w:hint="cs"/>
          <w:rtl/>
          <w:lang w:eastAsia="en-US"/>
        </w:rPr>
        <w:t xml:space="preserve">במרמה, מדון וריב </w:t>
      </w:r>
    </w:p>
    <w:p w14:paraId="06A45664" w14:textId="77777777" w:rsidR="00A6797F" w:rsidRDefault="00A6797F" w:rsidP="00A6797F">
      <w:pPr>
        <w:pStyle w:val="ac"/>
        <w:rPr>
          <w:rtl/>
          <w:lang w:eastAsia="en-US"/>
        </w:rPr>
      </w:pPr>
      <w:r>
        <w:rPr>
          <w:rFonts w:hint="cs"/>
          <w:rtl/>
          <w:lang w:eastAsia="en-US"/>
        </w:rPr>
        <w:t>עם אביו ואחיו?</w:t>
      </w:r>
    </w:p>
    <w:p w14:paraId="69930016" w14:textId="77777777" w:rsidR="00A6797F" w:rsidRDefault="00A6797F" w:rsidP="00A6797F">
      <w:pPr>
        <w:pStyle w:val="ac"/>
        <w:rPr>
          <w:rtl/>
          <w:lang w:eastAsia="en-US"/>
        </w:rPr>
      </w:pPr>
      <w:r>
        <w:rPr>
          <w:rFonts w:hint="cs"/>
          <w:rtl/>
          <w:lang w:eastAsia="en-US"/>
        </w:rPr>
        <w:t xml:space="preserve">איה אוהל המשכן </w:t>
      </w:r>
    </w:p>
    <w:p w14:paraId="477729F4" w14:textId="77777777" w:rsidR="00A6797F" w:rsidRDefault="00A6797F" w:rsidP="00A6797F">
      <w:pPr>
        <w:pStyle w:val="ac"/>
        <w:rPr>
          <w:rtl/>
          <w:lang w:eastAsia="en-US"/>
        </w:rPr>
      </w:pPr>
      <w:r>
        <w:rPr>
          <w:rFonts w:hint="cs"/>
          <w:rtl/>
          <w:lang w:eastAsia="en-US"/>
        </w:rPr>
        <w:t>פינתי השקטה</w:t>
      </w:r>
    </w:p>
    <w:p w14:paraId="419146F0" w14:textId="77777777" w:rsidR="00A6797F" w:rsidRDefault="00A6797F" w:rsidP="00A6797F">
      <w:pPr>
        <w:pStyle w:val="ac"/>
        <w:rPr>
          <w:rtl/>
          <w:lang w:eastAsia="en-US"/>
        </w:rPr>
      </w:pPr>
      <w:r>
        <w:rPr>
          <w:rFonts w:hint="cs"/>
          <w:rtl/>
          <w:lang w:eastAsia="en-US"/>
        </w:rPr>
        <w:t xml:space="preserve">בין גדרות הצאן </w:t>
      </w:r>
    </w:p>
    <w:p w14:paraId="7D5B4218" w14:textId="77777777" w:rsidR="00A6797F" w:rsidRDefault="00A6797F" w:rsidP="00A6797F">
      <w:pPr>
        <w:pStyle w:val="ac"/>
        <w:rPr>
          <w:rtl/>
          <w:lang w:eastAsia="en-US"/>
        </w:rPr>
      </w:pPr>
      <w:r>
        <w:rPr>
          <w:rFonts w:hint="cs"/>
          <w:rtl/>
          <w:lang w:eastAsia="en-US"/>
        </w:rPr>
        <w:t>לי מרגוע ומנוחה?</w:t>
      </w:r>
    </w:p>
    <w:p w14:paraId="31039BEA" w14:textId="77777777" w:rsidR="00A6797F" w:rsidRDefault="00A6797F" w:rsidP="00A6797F">
      <w:pPr>
        <w:pStyle w:val="ac"/>
        <w:rPr>
          <w:rtl/>
          <w:lang w:eastAsia="en-US"/>
        </w:rPr>
      </w:pPr>
      <w:r>
        <w:rPr>
          <w:rFonts w:hint="cs"/>
          <w:rtl/>
          <w:lang w:eastAsia="en-US"/>
        </w:rPr>
        <w:t xml:space="preserve">עתה כל זה מר מנגוע </w:t>
      </w:r>
    </w:p>
    <w:p w14:paraId="728129F6" w14:textId="77777777" w:rsidR="00A6797F" w:rsidRDefault="00A6797F" w:rsidP="00A6797F">
      <w:pPr>
        <w:pStyle w:val="ac"/>
        <w:rPr>
          <w:rtl/>
          <w:lang w:eastAsia="en-US"/>
        </w:rPr>
      </w:pPr>
      <w:r>
        <w:rPr>
          <w:rFonts w:hint="cs"/>
          <w:rtl/>
          <w:lang w:eastAsia="en-US"/>
        </w:rPr>
        <w:t>וכחלום רחוק</w:t>
      </w:r>
    </w:p>
    <w:p w14:paraId="6033A6EB" w14:textId="77777777" w:rsidR="00A6797F" w:rsidRDefault="00A6797F" w:rsidP="00A6797F">
      <w:pPr>
        <w:pStyle w:val="ac"/>
        <w:rPr>
          <w:rtl/>
          <w:lang w:eastAsia="en-US"/>
        </w:rPr>
      </w:pPr>
      <w:r>
        <w:rPr>
          <w:rFonts w:hint="cs"/>
          <w:rtl/>
          <w:lang w:eastAsia="en-US"/>
        </w:rPr>
        <w:t xml:space="preserve">ואני נטוש על הר גבוה </w:t>
      </w:r>
    </w:p>
    <w:p w14:paraId="38977C95" w14:textId="77777777" w:rsidR="00A6797F" w:rsidRDefault="00A6797F" w:rsidP="00A6797F">
      <w:pPr>
        <w:pStyle w:val="ac"/>
        <w:rPr>
          <w:rtl/>
          <w:lang w:eastAsia="en-US"/>
        </w:rPr>
      </w:pPr>
      <w:r>
        <w:rPr>
          <w:rFonts w:hint="cs"/>
          <w:rtl/>
          <w:lang w:eastAsia="en-US"/>
        </w:rPr>
        <w:t>בחושך קר ועמוק -</w:t>
      </w:r>
    </w:p>
    <w:p w14:paraId="26933998" w14:textId="77777777" w:rsidR="00A6797F" w:rsidRDefault="00A6797F" w:rsidP="00A6797F">
      <w:pPr>
        <w:pStyle w:val="ac"/>
        <w:rPr>
          <w:rtl/>
          <w:lang w:eastAsia="en-US"/>
        </w:rPr>
      </w:pPr>
      <w:r>
        <w:rPr>
          <w:rFonts w:hint="cs"/>
          <w:rtl/>
          <w:lang w:eastAsia="en-US"/>
        </w:rPr>
        <w:t>כי בא השמש והערב רד</w:t>
      </w:r>
    </w:p>
    <w:p w14:paraId="79155169" w14:textId="77777777" w:rsidR="00A6797F" w:rsidRDefault="00A6797F" w:rsidP="00A6797F">
      <w:pPr>
        <w:pStyle w:val="ac"/>
        <w:rPr>
          <w:rtl/>
          <w:lang w:eastAsia="en-US"/>
        </w:rPr>
      </w:pPr>
      <w:r>
        <w:rPr>
          <w:rFonts w:hint="cs"/>
          <w:rtl/>
          <w:lang w:eastAsia="en-US"/>
        </w:rPr>
        <w:t>ואני לבד אני לבד</w:t>
      </w:r>
    </w:p>
    <w:p w14:paraId="41E11724" w14:textId="77777777" w:rsidR="00A6797F" w:rsidRDefault="00A6797F" w:rsidP="00A6797F">
      <w:pPr>
        <w:pStyle w:val="ac"/>
        <w:rPr>
          <w:rtl/>
          <w:lang w:eastAsia="en-US"/>
        </w:rPr>
      </w:pPr>
      <w:r>
        <w:rPr>
          <w:rFonts w:hint="cs"/>
          <w:rtl/>
          <w:lang w:eastAsia="en-US"/>
        </w:rPr>
        <w:t>עייף, מרעיד ומפוחד</w:t>
      </w:r>
    </w:p>
    <w:p w14:paraId="73418C6D" w14:textId="77777777" w:rsidR="00A6797F" w:rsidRDefault="00A6797F" w:rsidP="00A6797F">
      <w:pPr>
        <w:pStyle w:val="ac"/>
        <w:rPr>
          <w:rtl/>
          <w:lang w:eastAsia="en-US"/>
        </w:rPr>
      </w:pPr>
      <w:r>
        <w:rPr>
          <w:rFonts w:hint="cs"/>
          <w:rtl/>
          <w:lang w:eastAsia="en-US"/>
        </w:rPr>
        <w:t>רוח ערב קרירה</w:t>
      </w:r>
    </w:p>
    <w:p w14:paraId="34B53553" w14:textId="77777777" w:rsidR="00A6797F" w:rsidRDefault="00A6797F" w:rsidP="00A6797F">
      <w:pPr>
        <w:pStyle w:val="ac"/>
        <w:rPr>
          <w:rtl/>
          <w:lang w:eastAsia="en-US"/>
        </w:rPr>
      </w:pPr>
      <w:r>
        <w:rPr>
          <w:rFonts w:hint="cs"/>
          <w:rtl/>
          <w:lang w:eastAsia="en-US"/>
        </w:rPr>
        <w:t>את גופו הרועד ליטפה</w:t>
      </w:r>
    </w:p>
    <w:p w14:paraId="26CB7138" w14:textId="77777777" w:rsidR="00A6797F" w:rsidRDefault="00A6797F" w:rsidP="00A6797F">
      <w:pPr>
        <w:pStyle w:val="ac"/>
        <w:rPr>
          <w:rtl/>
          <w:lang w:eastAsia="en-US"/>
        </w:rPr>
      </w:pPr>
      <w:r>
        <w:rPr>
          <w:rFonts w:hint="cs"/>
          <w:rtl/>
          <w:lang w:eastAsia="en-US"/>
        </w:rPr>
        <w:t>מרחוק נשמע</w:t>
      </w:r>
    </w:p>
    <w:p w14:paraId="65C3306E" w14:textId="77777777" w:rsidR="00A6797F" w:rsidRDefault="00A6797F" w:rsidP="00A6797F">
      <w:pPr>
        <w:pStyle w:val="ac"/>
        <w:rPr>
          <w:rtl/>
          <w:lang w:eastAsia="en-US"/>
        </w:rPr>
      </w:pPr>
      <w:r>
        <w:rPr>
          <w:rFonts w:hint="cs"/>
          <w:rtl/>
          <w:lang w:eastAsia="en-US"/>
        </w:rPr>
        <w:t>ציוץ ציפור השבה אל קינה</w:t>
      </w:r>
    </w:p>
    <w:p w14:paraId="0C25E9EB" w14:textId="77777777" w:rsidR="00A6797F" w:rsidRDefault="00A6797F" w:rsidP="00A6797F">
      <w:pPr>
        <w:pStyle w:val="ac"/>
        <w:rPr>
          <w:rtl/>
          <w:lang w:eastAsia="en-US"/>
        </w:rPr>
      </w:pPr>
      <w:r>
        <w:rPr>
          <w:rFonts w:hint="cs"/>
          <w:rtl/>
          <w:lang w:eastAsia="en-US"/>
        </w:rPr>
        <w:t>באופק נראה</w:t>
      </w:r>
    </w:p>
    <w:p w14:paraId="258B9CD0" w14:textId="77777777" w:rsidR="00A6797F" w:rsidRDefault="00A6797F" w:rsidP="00A6797F">
      <w:pPr>
        <w:pStyle w:val="ac"/>
        <w:rPr>
          <w:rtl/>
          <w:lang w:eastAsia="en-US"/>
        </w:rPr>
      </w:pPr>
      <w:r>
        <w:rPr>
          <w:rFonts w:hint="cs"/>
          <w:rtl/>
          <w:lang w:eastAsia="en-US"/>
        </w:rPr>
        <w:t>נצנוץ אחרון של אוהל רבקה</w:t>
      </w:r>
    </w:p>
    <w:p w14:paraId="780B9321" w14:textId="77777777" w:rsidR="00A6797F" w:rsidRDefault="00A6797F" w:rsidP="00A6797F">
      <w:pPr>
        <w:pStyle w:val="ac"/>
        <w:rPr>
          <w:rtl/>
          <w:lang w:eastAsia="en-US"/>
        </w:rPr>
      </w:pPr>
      <w:r>
        <w:rPr>
          <w:rFonts w:hint="cs"/>
          <w:rtl/>
          <w:lang w:eastAsia="en-US"/>
        </w:rPr>
        <w:t>וקול מקרוב נשמע:</w:t>
      </w:r>
    </w:p>
    <w:p w14:paraId="6F184256" w14:textId="77777777" w:rsidR="00A6797F" w:rsidRDefault="00A6797F" w:rsidP="00A6797F">
      <w:pPr>
        <w:pStyle w:val="ac"/>
        <w:rPr>
          <w:rtl/>
          <w:lang w:eastAsia="en-US"/>
        </w:rPr>
      </w:pPr>
      <w:r>
        <w:rPr>
          <w:rFonts w:hint="cs"/>
          <w:rtl/>
          <w:lang w:eastAsia="en-US"/>
        </w:rPr>
        <w:t>חֲפֵּשׂ וּמְצָא יעקב כאן מנוחה</w:t>
      </w:r>
    </w:p>
    <w:p w14:paraId="10B5C612" w14:textId="77777777" w:rsidR="00A6797F" w:rsidRDefault="00A6797F" w:rsidP="00A6797F">
      <w:pPr>
        <w:pStyle w:val="ac"/>
        <w:rPr>
          <w:rtl/>
          <w:lang w:eastAsia="en-US"/>
        </w:rPr>
      </w:pPr>
      <w:r>
        <w:rPr>
          <w:rFonts w:hint="cs"/>
          <w:rtl/>
          <w:lang w:eastAsia="en-US"/>
        </w:rPr>
        <w:t>עם חיית השדה שים משכנך</w:t>
      </w:r>
    </w:p>
    <w:p w14:paraId="287C5883" w14:textId="77777777" w:rsidR="00A6797F" w:rsidRDefault="00A6797F" w:rsidP="00A6797F">
      <w:pPr>
        <w:pStyle w:val="ac"/>
        <w:rPr>
          <w:rtl/>
          <w:lang w:eastAsia="en-US"/>
        </w:rPr>
      </w:pPr>
      <w:r>
        <w:rPr>
          <w:rFonts w:hint="cs"/>
          <w:rtl/>
          <w:lang w:eastAsia="en-US"/>
        </w:rPr>
        <w:t>עוד רבה לפניך הדרך</w:t>
      </w:r>
    </w:p>
    <w:p w14:paraId="455C675E" w14:textId="77777777" w:rsidR="00A6797F" w:rsidRDefault="00A6797F" w:rsidP="00A6797F">
      <w:pPr>
        <w:pStyle w:val="ac"/>
        <w:rPr>
          <w:rtl/>
          <w:lang w:eastAsia="en-US"/>
        </w:rPr>
      </w:pPr>
      <w:r>
        <w:rPr>
          <w:rFonts w:hint="cs"/>
          <w:rtl/>
          <w:lang w:eastAsia="en-US"/>
        </w:rPr>
        <w:t>קשה וארוכה</w:t>
      </w:r>
    </w:p>
    <w:p w14:paraId="04F64975" w14:textId="77777777" w:rsidR="00A6797F" w:rsidRDefault="00A6797F" w:rsidP="00A6797F">
      <w:pPr>
        <w:pStyle w:val="ac"/>
        <w:rPr>
          <w:rtl/>
          <w:lang w:eastAsia="en-US"/>
        </w:rPr>
      </w:pPr>
      <w:r>
        <w:rPr>
          <w:rFonts w:hint="cs"/>
          <w:rtl/>
          <w:lang w:eastAsia="en-US"/>
        </w:rPr>
        <w:t>עוד נכונו לך לילות קרח וחורב</w:t>
      </w:r>
    </w:p>
    <w:p w14:paraId="776CCBD7" w14:textId="77777777" w:rsidR="00A6797F" w:rsidRDefault="00A6797F" w:rsidP="00A6797F">
      <w:pPr>
        <w:pStyle w:val="ac"/>
        <w:rPr>
          <w:rtl/>
          <w:lang w:eastAsia="en-US"/>
        </w:rPr>
      </w:pPr>
      <w:r>
        <w:rPr>
          <w:rFonts w:hint="cs"/>
          <w:rtl/>
          <w:lang w:eastAsia="en-US"/>
        </w:rPr>
        <w:t>מצא כעת מנוחה עם בוא הערב.</w:t>
      </w:r>
    </w:p>
    <w:p w14:paraId="23D4FC1B" w14:textId="77777777" w:rsidR="00A6797F" w:rsidRDefault="00A6797F" w:rsidP="00A6797F">
      <w:pPr>
        <w:pStyle w:val="ac"/>
        <w:rPr>
          <w:rtl/>
          <w:lang w:eastAsia="en-US"/>
        </w:rPr>
      </w:pPr>
      <w:r>
        <w:rPr>
          <w:rFonts w:hint="cs"/>
          <w:rtl/>
          <w:lang w:eastAsia="en-US"/>
        </w:rPr>
        <w:t>הלוא לימדך עשו אחיך</w:t>
      </w:r>
    </w:p>
    <w:p w14:paraId="3CD85B2B" w14:textId="77777777" w:rsidR="00A6797F" w:rsidRDefault="00A6797F" w:rsidP="00A6797F">
      <w:pPr>
        <w:pStyle w:val="ac"/>
        <w:rPr>
          <w:rtl/>
          <w:lang w:eastAsia="en-US"/>
        </w:rPr>
      </w:pPr>
      <w:r>
        <w:rPr>
          <w:rFonts w:hint="cs"/>
          <w:rtl/>
          <w:lang w:eastAsia="en-US"/>
        </w:rPr>
        <w:t>גדר אבנים לִבְנוֹת</w:t>
      </w:r>
    </w:p>
    <w:p w14:paraId="532E65C6" w14:textId="77777777" w:rsidR="00A6797F" w:rsidRDefault="00A6797F" w:rsidP="00A6797F">
      <w:pPr>
        <w:pStyle w:val="ac"/>
        <w:rPr>
          <w:rtl/>
          <w:lang w:eastAsia="en-US"/>
        </w:rPr>
      </w:pPr>
      <w:r>
        <w:rPr>
          <w:rFonts w:hint="cs"/>
          <w:rtl/>
          <w:lang w:eastAsia="en-US"/>
        </w:rPr>
        <w:t>עת הייתם נערים תמימים</w:t>
      </w:r>
    </w:p>
    <w:p w14:paraId="36033F03" w14:textId="77777777" w:rsidR="00A6797F" w:rsidRDefault="00A6797F" w:rsidP="00A6797F">
      <w:pPr>
        <w:pStyle w:val="ac"/>
        <w:rPr>
          <w:rtl/>
          <w:lang w:eastAsia="en-US"/>
        </w:rPr>
      </w:pPr>
      <w:r>
        <w:rPr>
          <w:rFonts w:hint="cs"/>
          <w:rtl/>
          <w:lang w:eastAsia="en-US"/>
        </w:rPr>
        <w:t xml:space="preserve">ויצאתם לשחק בשדות </w:t>
      </w:r>
    </w:p>
    <w:p w14:paraId="35952703" w14:textId="77777777" w:rsidR="00A6797F" w:rsidRDefault="00A6797F" w:rsidP="00A6797F">
      <w:pPr>
        <w:pStyle w:val="ac"/>
        <w:rPr>
          <w:rtl/>
          <w:lang w:eastAsia="en-US"/>
        </w:rPr>
      </w:pPr>
      <w:r>
        <w:rPr>
          <w:rFonts w:hint="cs"/>
          <w:rtl/>
          <w:lang w:eastAsia="en-US"/>
        </w:rPr>
        <w:t>את הטבע לחוות</w:t>
      </w:r>
    </w:p>
    <w:p w14:paraId="36067E86" w14:textId="77777777" w:rsidR="00A6797F" w:rsidRDefault="00A6797F" w:rsidP="00A6797F">
      <w:pPr>
        <w:pStyle w:val="ac"/>
        <w:rPr>
          <w:rtl/>
          <w:lang w:eastAsia="en-US"/>
        </w:rPr>
      </w:pPr>
      <w:r>
        <w:rPr>
          <w:rFonts w:hint="cs"/>
          <w:rtl/>
          <w:lang w:eastAsia="en-US"/>
        </w:rPr>
        <w:t xml:space="preserve">השתעשעתם עד כלות </w:t>
      </w:r>
    </w:p>
    <w:p w14:paraId="3230ABC1" w14:textId="77777777" w:rsidR="00A6797F" w:rsidRDefault="00A6797F" w:rsidP="00A6797F">
      <w:pPr>
        <w:pStyle w:val="ac"/>
        <w:rPr>
          <w:rtl/>
          <w:lang w:eastAsia="en-US"/>
        </w:rPr>
      </w:pPr>
      <w:r>
        <w:rPr>
          <w:rFonts w:hint="cs"/>
          <w:rtl/>
          <w:lang w:eastAsia="en-US"/>
        </w:rPr>
        <w:t>בציד ציפור וחיות.</w:t>
      </w:r>
    </w:p>
    <w:p w14:paraId="1039D31F" w14:textId="77777777" w:rsidR="00A6797F" w:rsidRDefault="00A6797F" w:rsidP="00A6797F">
      <w:pPr>
        <w:pStyle w:val="ac"/>
        <w:rPr>
          <w:rtl/>
          <w:lang w:eastAsia="en-US"/>
        </w:rPr>
      </w:pPr>
      <w:r>
        <w:rPr>
          <w:rFonts w:hint="cs"/>
          <w:rtl/>
          <w:lang w:eastAsia="en-US"/>
        </w:rPr>
        <w:t>ומשובת נעורים וצחקוקי אחים</w:t>
      </w:r>
    </w:p>
    <w:p w14:paraId="15651518" w14:textId="77777777" w:rsidR="00A6797F" w:rsidRDefault="00A6797F" w:rsidP="00A6797F">
      <w:pPr>
        <w:pStyle w:val="ac"/>
        <w:rPr>
          <w:rtl/>
          <w:lang w:eastAsia="en-US"/>
        </w:rPr>
      </w:pPr>
      <w:r>
        <w:rPr>
          <w:rFonts w:hint="cs"/>
          <w:rtl/>
          <w:lang w:eastAsia="en-US"/>
        </w:rPr>
        <w:t xml:space="preserve">טרם התחלפו </w:t>
      </w:r>
    </w:p>
    <w:p w14:paraId="61E70279" w14:textId="77777777" w:rsidR="00A6797F" w:rsidRDefault="00A6797F" w:rsidP="00A6797F">
      <w:pPr>
        <w:pStyle w:val="ac"/>
        <w:rPr>
          <w:rtl/>
          <w:lang w:eastAsia="en-US"/>
        </w:rPr>
      </w:pPr>
      <w:r>
        <w:rPr>
          <w:rFonts w:hint="cs"/>
          <w:rtl/>
          <w:lang w:eastAsia="en-US"/>
        </w:rPr>
        <w:t>במשטמת אח-זרים.</w:t>
      </w:r>
    </w:p>
    <w:p w14:paraId="7656C41B" w14:textId="77777777" w:rsidR="00A6797F" w:rsidRDefault="00A6797F" w:rsidP="00A6797F">
      <w:pPr>
        <w:pStyle w:val="ac"/>
        <w:rPr>
          <w:rtl/>
          <w:lang w:eastAsia="en-US"/>
        </w:rPr>
      </w:pPr>
      <w:r>
        <w:rPr>
          <w:rFonts w:hint="cs"/>
          <w:rtl/>
          <w:lang w:eastAsia="en-US"/>
        </w:rPr>
        <w:t>אך עשו לא כאן</w:t>
      </w:r>
    </w:p>
    <w:p w14:paraId="79AE2C14" w14:textId="77777777" w:rsidR="00A6797F" w:rsidRDefault="00A6797F" w:rsidP="00A6797F">
      <w:pPr>
        <w:pStyle w:val="ac"/>
        <w:rPr>
          <w:rtl/>
          <w:lang w:eastAsia="en-US"/>
        </w:rPr>
      </w:pPr>
      <w:r>
        <w:rPr>
          <w:rFonts w:hint="cs"/>
          <w:rtl/>
          <w:lang w:eastAsia="en-US"/>
        </w:rPr>
        <w:t>הוא כבר לא אחי</w:t>
      </w:r>
    </w:p>
    <w:p w14:paraId="29DDE73D" w14:textId="77777777" w:rsidR="00A6797F" w:rsidRDefault="00A6797F" w:rsidP="00A6797F">
      <w:pPr>
        <w:pStyle w:val="ac"/>
        <w:rPr>
          <w:rtl/>
          <w:lang w:eastAsia="en-US"/>
        </w:rPr>
      </w:pPr>
      <w:r>
        <w:rPr>
          <w:rFonts w:hint="cs"/>
          <w:rtl/>
          <w:lang w:eastAsia="en-US"/>
        </w:rPr>
        <w:t xml:space="preserve">הוא שם עם אבא ואמא </w:t>
      </w:r>
    </w:p>
    <w:p w14:paraId="40FCDF42" w14:textId="77777777" w:rsidR="00A6797F" w:rsidRDefault="00A6797F" w:rsidP="00A6797F">
      <w:pPr>
        <w:pStyle w:val="ac"/>
        <w:rPr>
          <w:rtl/>
          <w:lang w:eastAsia="en-US"/>
        </w:rPr>
      </w:pPr>
      <w:r>
        <w:rPr>
          <w:rFonts w:hint="cs"/>
          <w:rtl/>
          <w:lang w:eastAsia="en-US"/>
        </w:rPr>
        <w:t xml:space="preserve">ואני .. </w:t>
      </w:r>
    </w:p>
    <w:p w14:paraId="400DC77C" w14:textId="77777777" w:rsidR="00A6797F" w:rsidRDefault="00A6797F" w:rsidP="00A6797F">
      <w:pPr>
        <w:pStyle w:val="ac"/>
        <w:rPr>
          <w:rtl/>
          <w:lang w:eastAsia="en-US"/>
        </w:rPr>
      </w:pPr>
      <w:r>
        <w:rPr>
          <w:rFonts w:hint="cs"/>
          <w:rtl/>
          <w:lang w:eastAsia="en-US"/>
        </w:rPr>
        <w:t>אני לבד אני לבד</w:t>
      </w:r>
    </w:p>
    <w:p w14:paraId="6BAAB816" w14:textId="77777777" w:rsidR="00A6797F" w:rsidRDefault="00A6797F" w:rsidP="00A6797F">
      <w:pPr>
        <w:pStyle w:val="ac"/>
        <w:rPr>
          <w:rtl/>
          <w:lang w:eastAsia="en-US"/>
        </w:rPr>
      </w:pPr>
      <w:r>
        <w:rPr>
          <w:rFonts w:hint="cs"/>
          <w:rtl/>
          <w:lang w:eastAsia="en-US"/>
        </w:rPr>
        <w:t xml:space="preserve">נע ונד נווד נטרד </w:t>
      </w:r>
    </w:p>
    <w:p w14:paraId="0F650E3E" w14:textId="77777777" w:rsidR="00A6797F" w:rsidRDefault="00A6797F" w:rsidP="00A6797F">
      <w:pPr>
        <w:pStyle w:val="ac"/>
        <w:rPr>
          <w:rtl/>
          <w:lang w:eastAsia="en-US"/>
        </w:rPr>
      </w:pPr>
      <w:r>
        <w:rPr>
          <w:rFonts w:hint="cs"/>
          <w:rtl/>
          <w:lang w:eastAsia="en-US"/>
        </w:rPr>
        <w:t>כולי אימה כולי חת</w:t>
      </w:r>
    </w:p>
    <w:p w14:paraId="32E029E1" w14:textId="77777777" w:rsidR="00A6797F" w:rsidRDefault="00A6797F" w:rsidP="00A6797F">
      <w:pPr>
        <w:pStyle w:val="ac"/>
        <w:rPr>
          <w:rtl/>
          <w:lang w:eastAsia="en-US"/>
        </w:rPr>
      </w:pPr>
    </w:p>
    <w:p w14:paraId="5CB36FE8" w14:textId="77777777" w:rsidR="00A6797F" w:rsidRDefault="00A6797F" w:rsidP="00A6797F">
      <w:pPr>
        <w:pStyle w:val="ac"/>
        <w:rPr>
          <w:b/>
          <w:bCs/>
          <w:rtl/>
          <w:lang w:eastAsia="en-US"/>
        </w:rPr>
      </w:pPr>
      <w:r>
        <w:rPr>
          <w:rFonts w:hint="cs"/>
          <w:b/>
          <w:bCs/>
          <w:rtl/>
          <w:lang w:eastAsia="en-US"/>
        </w:rPr>
        <w:t>ויעמוד יעקב מרעיד</w:t>
      </w:r>
    </w:p>
    <w:p w14:paraId="6AD908F2" w14:textId="77777777" w:rsidR="00A6797F" w:rsidRDefault="00A6797F" w:rsidP="00A6797F">
      <w:pPr>
        <w:pStyle w:val="ac"/>
        <w:rPr>
          <w:b/>
          <w:bCs/>
          <w:rtl/>
          <w:lang w:eastAsia="en-US"/>
        </w:rPr>
      </w:pPr>
      <w:r>
        <w:rPr>
          <w:rFonts w:hint="cs"/>
          <w:b/>
          <w:bCs/>
          <w:rtl/>
          <w:lang w:eastAsia="en-US"/>
        </w:rPr>
        <w:t>ויתקן תפילת ערבית</w:t>
      </w:r>
    </w:p>
    <w:p w14:paraId="23391ACF" w14:textId="77777777" w:rsidR="00A6797F" w:rsidRDefault="00A6797F" w:rsidP="00A6797F">
      <w:pPr>
        <w:pStyle w:val="ac"/>
        <w:rPr>
          <w:rtl/>
          <w:lang w:eastAsia="en-US"/>
        </w:rPr>
      </w:pPr>
      <w:r>
        <w:rPr>
          <w:rFonts w:hint="cs"/>
          <w:rtl/>
          <w:lang w:eastAsia="en-US"/>
        </w:rPr>
        <w:t xml:space="preserve"> </w:t>
      </w:r>
    </w:p>
    <w:p w14:paraId="60C64A71" w14:textId="77777777" w:rsidR="00A6797F" w:rsidRDefault="00A6797F" w:rsidP="00A6797F">
      <w:pPr>
        <w:pStyle w:val="ac"/>
        <w:rPr>
          <w:rtl/>
          <w:lang w:eastAsia="en-US"/>
        </w:rPr>
      </w:pPr>
      <w:r>
        <w:rPr>
          <w:rFonts w:hint="cs"/>
          <w:rtl/>
          <w:lang w:eastAsia="en-US"/>
        </w:rPr>
        <w:t>השפיל יעקב מבטו וראה</w:t>
      </w:r>
    </w:p>
    <w:p w14:paraId="3222C9B0" w14:textId="77777777" w:rsidR="00A6797F" w:rsidRDefault="00A6797F" w:rsidP="00A6797F">
      <w:pPr>
        <w:pStyle w:val="ac"/>
        <w:rPr>
          <w:rtl/>
          <w:lang w:eastAsia="en-US"/>
        </w:rPr>
      </w:pPr>
      <w:r>
        <w:rPr>
          <w:rFonts w:hint="cs"/>
          <w:rtl/>
          <w:lang w:eastAsia="en-US"/>
        </w:rPr>
        <w:t xml:space="preserve">שלוש אבנים ועוד שנים עשר  </w:t>
      </w:r>
    </w:p>
    <w:p w14:paraId="7BA02958" w14:textId="77777777" w:rsidR="00A6797F" w:rsidRDefault="00A6797F" w:rsidP="00A6797F">
      <w:pPr>
        <w:pStyle w:val="ac"/>
        <w:rPr>
          <w:rtl/>
          <w:lang w:eastAsia="en-US"/>
        </w:rPr>
      </w:pPr>
      <w:r>
        <w:rPr>
          <w:rFonts w:hint="cs"/>
          <w:rtl/>
          <w:lang w:eastAsia="en-US"/>
        </w:rPr>
        <w:t>עומדות בשורה</w:t>
      </w:r>
    </w:p>
    <w:p w14:paraId="4A5F0EF4" w14:textId="77777777" w:rsidR="00A6797F" w:rsidRDefault="00A6797F" w:rsidP="00A6797F">
      <w:pPr>
        <w:pStyle w:val="ac"/>
        <w:rPr>
          <w:rtl/>
          <w:lang w:eastAsia="en-US"/>
        </w:rPr>
      </w:pPr>
      <w:r>
        <w:rPr>
          <w:rFonts w:hint="cs"/>
          <w:rtl/>
          <w:lang w:eastAsia="en-US"/>
        </w:rPr>
        <w:t>כאומרות קחנו יעקב</w:t>
      </w:r>
    </w:p>
    <w:p w14:paraId="3BCD7564" w14:textId="77777777" w:rsidR="00A6797F" w:rsidRDefault="00A6797F" w:rsidP="00A6797F">
      <w:pPr>
        <w:pStyle w:val="ac"/>
        <w:rPr>
          <w:rtl/>
          <w:lang w:eastAsia="en-US"/>
        </w:rPr>
      </w:pPr>
      <w:r>
        <w:rPr>
          <w:rFonts w:hint="cs"/>
          <w:rtl/>
          <w:lang w:eastAsia="en-US"/>
        </w:rPr>
        <w:t xml:space="preserve">אנו לך משמרת וחברה </w:t>
      </w:r>
    </w:p>
    <w:p w14:paraId="541D537F" w14:textId="77777777" w:rsidR="00A6797F" w:rsidRDefault="00A6797F" w:rsidP="00A6797F">
      <w:pPr>
        <w:pStyle w:val="ac"/>
        <w:rPr>
          <w:rtl/>
          <w:lang w:eastAsia="en-US"/>
        </w:rPr>
      </w:pPr>
      <w:r>
        <w:rPr>
          <w:rFonts w:hint="cs"/>
          <w:rtl/>
          <w:lang w:eastAsia="en-US"/>
        </w:rPr>
        <w:t>מגן בעדך, מנוח לראשך.</w:t>
      </w:r>
    </w:p>
    <w:p w14:paraId="041904A2" w14:textId="77777777" w:rsidR="00A6797F" w:rsidRDefault="00A6797F" w:rsidP="00A6797F">
      <w:pPr>
        <w:pStyle w:val="ac"/>
        <w:rPr>
          <w:rtl/>
          <w:lang w:eastAsia="en-US"/>
        </w:rPr>
      </w:pPr>
      <w:r>
        <w:rPr>
          <w:rFonts w:hint="cs"/>
          <w:rtl/>
          <w:lang w:eastAsia="en-US"/>
        </w:rPr>
        <w:t>לא אבנים דוממות אנו</w:t>
      </w:r>
    </w:p>
    <w:p w14:paraId="4ED377FE" w14:textId="77777777" w:rsidR="00A6797F" w:rsidRDefault="00A6797F" w:rsidP="00A6797F">
      <w:pPr>
        <w:pStyle w:val="ac"/>
        <w:rPr>
          <w:rtl/>
          <w:lang w:eastAsia="en-US"/>
        </w:rPr>
      </w:pPr>
      <w:r>
        <w:rPr>
          <w:rFonts w:hint="cs"/>
          <w:rtl/>
          <w:lang w:eastAsia="en-US"/>
        </w:rPr>
        <w:t>אבני חיים ובניין הננו</w:t>
      </w:r>
    </w:p>
    <w:p w14:paraId="21AF2D82" w14:textId="77777777" w:rsidR="00A6797F" w:rsidRDefault="00A6797F" w:rsidP="00A6797F">
      <w:pPr>
        <w:pStyle w:val="ac"/>
        <w:rPr>
          <w:rtl/>
          <w:lang w:eastAsia="en-US"/>
        </w:rPr>
      </w:pPr>
      <w:r>
        <w:rPr>
          <w:rFonts w:hint="cs"/>
          <w:rtl/>
          <w:lang w:eastAsia="en-US"/>
        </w:rPr>
        <w:t>אבן ישראל לאביר יעקב</w:t>
      </w:r>
    </w:p>
    <w:p w14:paraId="58718CB9" w14:textId="77777777" w:rsidR="00A6797F" w:rsidRDefault="00A6797F" w:rsidP="00A6797F">
      <w:pPr>
        <w:pStyle w:val="ac"/>
        <w:rPr>
          <w:rtl/>
          <w:lang w:eastAsia="en-US"/>
        </w:rPr>
      </w:pPr>
      <w:r>
        <w:rPr>
          <w:rFonts w:hint="cs"/>
          <w:b/>
          <w:bCs/>
          <w:sz w:val="28"/>
          <w:szCs w:val="28"/>
          <w:rtl/>
          <w:lang w:eastAsia="en-US"/>
        </w:rPr>
        <w:t>א</w:t>
      </w:r>
      <w:r>
        <w:rPr>
          <w:rFonts w:hint="cs"/>
          <w:rtl/>
          <w:lang w:eastAsia="en-US"/>
        </w:rPr>
        <w:t>בות למנוחה ו</w:t>
      </w:r>
      <w:r>
        <w:rPr>
          <w:rFonts w:hint="cs"/>
          <w:b/>
          <w:bCs/>
          <w:rtl/>
          <w:lang w:eastAsia="en-US"/>
        </w:rPr>
        <w:t>בנים</w:t>
      </w:r>
      <w:r>
        <w:rPr>
          <w:rFonts w:hint="cs"/>
          <w:rtl/>
          <w:lang w:eastAsia="en-US"/>
        </w:rPr>
        <w:t xml:space="preserve"> לתקומה. </w:t>
      </w:r>
    </w:p>
    <w:p w14:paraId="17306D67" w14:textId="77777777" w:rsidR="00A6797F" w:rsidRDefault="00A6797F" w:rsidP="00A6797F">
      <w:pPr>
        <w:pStyle w:val="ac"/>
        <w:rPr>
          <w:rtl/>
          <w:lang w:eastAsia="en-US"/>
        </w:rPr>
      </w:pPr>
      <w:r>
        <w:rPr>
          <w:rFonts w:hint="cs"/>
          <w:rtl/>
          <w:lang w:eastAsia="en-US"/>
        </w:rPr>
        <w:t>א-ב-נ-י-ם לאב ובנים.</w:t>
      </w:r>
    </w:p>
    <w:p w14:paraId="37E1B3E1" w14:textId="77777777" w:rsidR="00A6797F" w:rsidRDefault="00A6797F" w:rsidP="00A6797F">
      <w:pPr>
        <w:pStyle w:val="ac"/>
        <w:rPr>
          <w:rtl/>
          <w:lang w:eastAsia="en-US"/>
        </w:rPr>
      </w:pPr>
      <w:r>
        <w:rPr>
          <w:rFonts w:hint="cs"/>
          <w:rtl/>
          <w:lang w:eastAsia="en-US"/>
        </w:rPr>
        <w:t>קומה יעקב, קומה אל תירא!</w:t>
      </w:r>
    </w:p>
    <w:p w14:paraId="68BE7FB3" w14:textId="77777777" w:rsidR="00A6797F" w:rsidRDefault="00A6797F" w:rsidP="00A6797F">
      <w:pPr>
        <w:pStyle w:val="ac"/>
        <w:rPr>
          <w:rtl/>
          <w:lang w:eastAsia="en-US"/>
        </w:rPr>
      </w:pPr>
      <w:r>
        <w:rPr>
          <w:rFonts w:hint="cs"/>
          <w:rtl/>
          <w:lang w:eastAsia="en-US"/>
        </w:rPr>
        <w:t>אנו לך חום, אנו לך חומה.</w:t>
      </w:r>
    </w:p>
    <w:p w14:paraId="6F35E25F" w14:textId="77777777" w:rsidR="00A6797F" w:rsidRDefault="00A6797F" w:rsidP="00A6797F">
      <w:pPr>
        <w:pStyle w:val="ac"/>
        <w:rPr>
          <w:rtl/>
          <w:lang w:eastAsia="en-US"/>
        </w:rPr>
      </w:pPr>
      <w:r>
        <w:rPr>
          <w:rFonts w:hint="cs"/>
          <w:rtl/>
          <w:lang w:eastAsia="en-US"/>
        </w:rPr>
        <w:t xml:space="preserve">וכל אבן קורצת ואומרת: </w:t>
      </w:r>
    </w:p>
    <w:p w14:paraId="013A4962" w14:textId="77777777" w:rsidR="00A6797F" w:rsidRDefault="00A6797F" w:rsidP="00A6797F">
      <w:pPr>
        <w:pStyle w:val="ac"/>
        <w:rPr>
          <w:rtl/>
          <w:lang w:eastAsia="en-US"/>
        </w:rPr>
      </w:pPr>
      <w:r>
        <w:rPr>
          <w:rFonts w:hint="cs"/>
          <w:rtl/>
          <w:lang w:eastAsia="en-US"/>
        </w:rPr>
        <w:lastRenderedPageBreak/>
        <w:t>קחני יעקב!</w:t>
      </w:r>
    </w:p>
    <w:p w14:paraId="341DD340" w14:textId="77777777" w:rsidR="00A6797F" w:rsidRDefault="00A6797F" w:rsidP="00A6797F">
      <w:pPr>
        <w:pStyle w:val="ac"/>
        <w:rPr>
          <w:rtl/>
          <w:lang w:eastAsia="en-US"/>
        </w:rPr>
      </w:pPr>
      <w:r>
        <w:rPr>
          <w:rFonts w:hint="cs"/>
          <w:rtl/>
          <w:lang w:eastAsia="en-US"/>
        </w:rPr>
        <w:t xml:space="preserve">הנח עלי כתפך השמוטה </w:t>
      </w:r>
    </w:p>
    <w:p w14:paraId="773DFCE3" w14:textId="77777777" w:rsidR="00A6797F" w:rsidRDefault="00A6797F" w:rsidP="00A6797F">
      <w:pPr>
        <w:pStyle w:val="ac"/>
        <w:rPr>
          <w:rtl/>
          <w:lang w:eastAsia="en-US"/>
        </w:rPr>
      </w:pPr>
      <w:r>
        <w:rPr>
          <w:rFonts w:hint="cs"/>
          <w:rtl/>
          <w:lang w:eastAsia="en-US"/>
        </w:rPr>
        <w:t>שימני משכב ומצע לגופך</w:t>
      </w:r>
    </w:p>
    <w:p w14:paraId="201B967A" w14:textId="77777777" w:rsidR="00A6797F" w:rsidRDefault="00A6797F" w:rsidP="00A6797F">
      <w:pPr>
        <w:pStyle w:val="ac"/>
        <w:rPr>
          <w:rtl/>
          <w:lang w:eastAsia="en-US"/>
        </w:rPr>
      </w:pPr>
      <w:r>
        <w:rPr>
          <w:rFonts w:hint="cs"/>
          <w:rtl/>
          <w:lang w:eastAsia="en-US"/>
        </w:rPr>
        <w:t>כרית לראשך, מגן בעדך</w:t>
      </w:r>
    </w:p>
    <w:p w14:paraId="5D6887E2" w14:textId="77777777" w:rsidR="00A6797F" w:rsidRDefault="00A6797F" w:rsidP="00A6797F">
      <w:pPr>
        <w:pStyle w:val="ac"/>
        <w:rPr>
          <w:rtl/>
          <w:lang w:eastAsia="en-US"/>
        </w:rPr>
      </w:pPr>
    </w:p>
    <w:p w14:paraId="0E31C079" w14:textId="77777777" w:rsidR="00A6797F" w:rsidRPr="004941F4" w:rsidRDefault="00A6797F" w:rsidP="004941F4">
      <w:pPr>
        <w:pStyle w:val="ac"/>
        <w:rPr>
          <w:b/>
          <w:bCs/>
          <w:rtl/>
          <w:lang w:eastAsia="en-US"/>
        </w:rPr>
      </w:pPr>
      <w:r w:rsidRPr="004941F4">
        <w:rPr>
          <w:rFonts w:hint="cs"/>
          <w:b/>
          <w:bCs/>
          <w:rtl/>
          <w:lang w:eastAsia="en-US"/>
        </w:rPr>
        <w:t>אני לך ראש</w:t>
      </w:r>
      <w:r w:rsidR="004941F4" w:rsidRPr="004941F4">
        <w:rPr>
          <w:rFonts w:hint="cs"/>
          <w:b/>
          <w:bCs/>
          <w:rtl/>
          <w:lang w:eastAsia="en-US"/>
        </w:rPr>
        <w:t xml:space="preserve">, אני לך </w:t>
      </w:r>
      <w:r w:rsidRPr="004941F4">
        <w:rPr>
          <w:rFonts w:hint="cs"/>
          <w:b/>
          <w:bCs/>
          <w:rtl/>
          <w:lang w:eastAsia="en-US"/>
        </w:rPr>
        <w:t xml:space="preserve">פינה. </w:t>
      </w:r>
    </w:p>
    <w:p w14:paraId="25B18D7E" w14:textId="77777777" w:rsidR="00A6797F" w:rsidRDefault="00A6797F" w:rsidP="00A6797F">
      <w:pPr>
        <w:pStyle w:val="ac"/>
        <w:rPr>
          <w:rtl/>
          <w:lang w:eastAsia="en-US"/>
        </w:rPr>
      </w:pPr>
    </w:p>
    <w:p w14:paraId="278DE2B5" w14:textId="77777777" w:rsidR="00A6797F" w:rsidRDefault="00A6797F" w:rsidP="00A6797F">
      <w:pPr>
        <w:pStyle w:val="ac"/>
        <w:rPr>
          <w:rtl/>
          <w:lang w:eastAsia="en-US"/>
        </w:rPr>
      </w:pPr>
      <w:r>
        <w:rPr>
          <w:rFonts w:hint="cs"/>
          <w:rtl/>
          <w:lang w:eastAsia="en-US"/>
        </w:rPr>
        <w:t>הביט יעקב באבני המקום</w:t>
      </w:r>
    </w:p>
    <w:p w14:paraId="093EFB9F" w14:textId="77777777" w:rsidR="00A6797F" w:rsidRDefault="00A6797F" w:rsidP="00A6797F">
      <w:pPr>
        <w:pStyle w:val="ac"/>
        <w:rPr>
          <w:rtl/>
          <w:lang w:eastAsia="en-US"/>
        </w:rPr>
      </w:pPr>
      <w:r>
        <w:rPr>
          <w:rFonts w:hint="cs"/>
          <w:rtl/>
          <w:lang w:eastAsia="en-US"/>
        </w:rPr>
        <w:t>וּסְקָרָן אחת לאחת</w:t>
      </w:r>
    </w:p>
    <w:p w14:paraId="5047A946" w14:textId="77777777" w:rsidR="00A6797F" w:rsidRDefault="00A6797F" w:rsidP="00A6797F">
      <w:pPr>
        <w:pStyle w:val="ac"/>
        <w:rPr>
          <w:rtl/>
          <w:lang w:eastAsia="en-US"/>
        </w:rPr>
      </w:pPr>
      <w:r>
        <w:rPr>
          <w:rFonts w:hint="cs"/>
          <w:rtl/>
          <w:lang w:eastAsia="en-US"/>
        </w:rPr>
        <w:t>כל אחת ראויה</w:t>
      </w:r>
    </w:p>
    <w:p w14:paraId="6835CA34" w14:textId="77777777" w:rsidR="00A6797F" w:rsidRDefault="00A6797F" w:rsidP="00A6797F">
      <w:pPr>
        <w:pStyle w:val="ac"/>
        <w:rPr>
          <w:rtl/>
          <w:lang w:eastAsia="en-US"/>
        </w:rPr>
      </w:pPr>
      <w:r>
        <w:rPr>
          <w:rFonts w:hint="cs"/>
          <w:rtl/>
          <w:lang w:eastAsia="en-US"/>
        </w:rPr>
        <w:t xml:space="preserve">כל אחת מופלאה </w:t>
      </w:r>
    </w:p>
    <w:p w14:paraId="729B1CAE" w14:textId="77777777" w:rsidR="00A6797F" w:rsidRDefault="00A6797F" w:rsidP="00A6797F">
      <w:pPr>
        <w:pStyle w:val="ac"/>
        <w:rPr>
          <w:rtl/>
          <w:lang w:eastAsia="en-US"/>
        </w:rPr>
      </w:pPr>
      <w:r>
        <w:rPr>
          <w:rFonts w:hint="cs"/>
          <w:rtl/>
          <w:lang w:eastAsia="en-US"/>
        </w:rPr>
        <w:t>כל אבן וסגולתה</w:t>
      </w:r>
    </w:p>
    <w:p w14:paraId="43A83FB7" w14:textId="77777777" w:rsidR="00A6797F" w:rsidRDefault="00A6797F" w:rsidP="00A6797F">
      <w:pPr>
        <w:pStyle w:val="ac"/>
        <w:rPr>
          <w:rtl/>
          <w:lang w:eastAsia="en-US"/>
        </w:rPr>
      </w:pPr>
      <w:r>
        <w:rPr>
          <w:rFonts w:hint="cs"/>
          <w:rtl/>
          <w:lang w:eastAsia="en-US"/>
        </w:rPr>
        <w:t>כל אבן ותכונתה</w:t>
      </w:r>
    </w:p>
    <w:p w14:paraId="28A116BD" w14:textId="77777777" w:rsidR="00A6797F" w:rsidRDefault="00A6797F" w:rsidP="00A6797F">
      <w:pPr>
        <w:pStyle w:val="ac"/>
        <w:rPr>
          <w:rtl/>
          <w:lang w:eastAsia="en-US"/>
        </w:rPr>
      </w:pPr>
      <w:r>
        <w:rPr>
          <w:rFonts w:hint="cs"/>
          <w:rtl/>
          <w:lang w:eastAsia="en-US"/>
        </w:rPr>
        <w:t>וכל אבן - אוֹרָהּ וייחודָהּ.</w:t>
      </w:r>
    </w:p>
    <w:p w14:paraId="46F22089" w14:textId="77777777" w:rsidR="00A6797F" w:rsidRDefault="00A6797F" w:rsidP="00A6797F">
      <w:pPr>
        <w:pStyle w:val="ac"/>
        <w:rPr>
          <w:rtl/>
          <w:lang w:eastAsia="en-US"/>
        </w:rPr>
      </w:pPr>
      <w:proofErr w:type="spellStart"/>
      <w:r>
        <w:rPr>
          <w:rFonts w:hint="cs"/>
          <w:rtl/>
          <w:lang w:eastAsia="en-US"/>
        </w:rPr>
        <w:t>הֲתֹאבֶינָה</w:t>
      </w:r>
      <w:proofErr w:type="spellEnd"/>
      <w:r>
        <w:rPr>
          <w:rFonts w:hint="cs"/>
          <w:rtl/>
          <w:lang w:eastAsia="en-US"/>
        </w:rPr>
        <w:t xml:space="preserve"> לחבור יחדיו </w:t>
      </w:r>
    </w:p>
    <w:p w14:paraId="51D6F35F" w14:textId="77777777" w:rsidR="00A6797F" w:rsidRDefault="00A6797F" w:rsidP="00A6797F">
      <w:pPr>
        <w:pStyle w:val="ac"/>
        <w:rPr>
          <w:rtl/>
          <w:lang w:eastAsia="en-US"/>
        </w:rPr>
      </w:pPr>
      <w:r>
        <w:rPr>
          <w:rFonts w:hint="cs"/>
          <w:rtl/>
          <w:lang w:eastAsia="en-US"/>
        </w:rPr>
        <w:t>לשלום ולשלווה,</w:t>
      </w:r>
    </w:p>
    <w:p w14:paraId="3E4367EB" w14:textId="77777777" w:rsidR="00A6797F" w:rsidRDefault="00A6797F" w:rsidP="00A6797F">
      <w:pPr>
        <w:pStyle w:val="ac"/>
        <w:rPr>
          <w:rtl/>
          <w:lang w:eastAsia="en-US"/>
        </w:rPr>
      </w:pPr>
      <w:r>
        <w:rPr>
          <w:rFonts w:hint="cs"/>
          <w:rtl/>
          <w:lang w:eastAsia="en-US"/>
        </w:rPr>
        <w:t>או תָּרְבֶּינָה ריב ואיבה?</w:t>
      </w:r>
    </w:p>
    <w:p w14:paraId="3AF66522" w14:textId="77777777" w:rsidR="00A6797F" w:rsidRDefault="00A6797F" w:rsidP="00A6797F">
      <w:pPr>
        <w:pStyle w:val="ac"/>
        <w:rPr>
          <w:rtl/>
          <w:lang w:eastAsia="en-US"/>
        </w:rPr>
      </w:pPr>
      <w:r>
        <w:rPr>
          <w:rFonts w:hint="cs"/>
          <w:rtl/>
          <w:lang w:eastAsia="en-US"/>
        </w:rPr>
        <w:t xml:space="preserve">אך הנה האבן הזו, </w:t>
      </w:r>
    </w:p>
    <w:p w14:paraId="19929D20" w14:textId="77777777" w:rsidR="00A6797F" w:rsidRDefault="00A6797F" w:rsidP="00A6797F">
      <w:pPr>
        <w:pStyle w:val="ac"/>
        <w:rPr>
          <w:rtl/>
          <w:lang w:eastAsia="en-US"/>
        </w:rPr>
      </w:pPr>
      <w:r>
        <w:rPr>
          <w:rFonts w:hint="cs"/>
          <w:rtl/>
          <w:lang w:eastAsia="en-US"/>
        </w:rPr>
        <w:t>מה מוזר ומיוחד בה</w:t>
      </w:r>
    </w:p>
    <w:p w14:paraId="28A28AF3" w14:textId="77777777" w:rsidR="00A6797F" w:rsidRDefault="00A6797F" w:rsidP="00A6797F">
      <w:pPr>
        <w:pStyle w:val="ac"/>
        <w:rPr>
          <w:rtl/>
          <w:lang w:eastAsia="en-US"/>
        </w:rPr>
      </w:pPr>
      <w:r>
        <w:rPr>
          <w:rFonts w:hint="cs"/>
          <w:rtl/>
          <w:lang w:eastAsia="en-US"/>
        </w:rPr>
        <w:t xml:space="preserve">מי טבע בה השקע הרחב </w:t>
      </w:r>
    </w:p>
    <w:p w14:paraId="7EB95A33" w14:textId="77777777" w:rsidR="00A6797F" w:rsidRDefault="00A6797F" w:rsidP="00A6797F">
      <w:pPr>
        <w:pStyle w:val="ac"/>
        <w:rPr>
          <w:rtl/>
          <w:lang w:eastAsia="en-US"/>
        </w:rPr>
      </w:pPr>
      <w:r>
        <w:rPr>
          <w:rFonts w:hint="cs"/>
          <w:rtl/>
          <w:lang w:eastAsia="en-US"/>
        </w:rPr>
        <w:t>כאילו ראש אדם בה נחקק ונחצב?</w:t>
      </w:r>
    </w:p>
    <w:p w14:paraId="27C65323" w14:textId="77777777" w:rsidR="00A6797F" w:rsidRDefault="00A6797F" w:rsidP="00A6797F">
      <w:pPr>
        <w:pStyle w:val="ac"/>
        <w:rPr>
          <w:rtl/>
          <w:lang w:eastAsia="en-US"/>
        </w:rPr>
      </w:pPr>
      <w:r>
        <w:rPr>
          <w:rFonts w:hint="cs"/>
          <w:rtl/>
          <w:lang w:eastAsia="en-US"/>
        </w:rPr>
        <w:t>מדוע מסותתת היא פנים ואחור</w:t>
      </w:r>
    </w:p>
    <w:p w14:paraId="7E701BE2" w14:textId="77777777" w:rsidR="00A6797F" w:rsidRDefault="00A6797F" w:rsidP="00A6797F">
      <w:pPr>
        <w:pStyle w:val="ac"/>
        <w:rPr>
          <w:rtl/>
          <w:lang w:eastAsia="en-US"/>
        </w:rPr>
      </w:pPr>
      <w:r>
        <w:rPr>
          <w:rFonts w:hint="cs"/>
          <w:rtl/>
          <w:lang w:eastAsia="en-US"/>
        </w:rPr>
        <w:t xml:space="preserve">מדוע הכה בה הַכָּשִׁיל </w:t>
      </w:r>
    </w:p>
    <w:p w14:paraId="2DEAB9D1" w14:textId="77777777" w:rsidR="00A6797F" w:rsidRDefault="00A6797F" w:rsidP="00A6797F">
      <w:pPr>
        <w:pStyle w:val="ac"/>
        <w:rPr>
          <w:rtl/>
          <w:lang w:eastAsia="en-US"/>
        </w:rPr>
      </w:pPr>
      <w:r>
        <w:rPr>
          <w:rFonts w:hint="cs"/>
          <w:rtl/>
          <w:lang w:eastAsia="en-US"/>
        </w:rPr>
        <w:t>ומבזיק בה האור?</w:t>
      </w:r>
    </w:p>
    <w:p w14:paraId="20E76590" w14:textId="77777777" w:rsidR="00A6797F" w:rsidRDefault="00A6797F" w:rsidP="00A6797F">
      <w:pPr>
        <w:pStyle w:val="ac"/>
        <w:rPr>
          <w:rtl/>
          <w:lang w:eastAsia="en-US"/>
        </w:rPr>
      </w:pPr>
      <w:r>
        <w:rPr>
          <w:rFonts w:hint="cs"/>
          <w:rtl/>
          <w:lang w:eastAsia="en-US"/>
        </w:rPr>
        <w:t xml:space="preserve">מה פשר גזרי העצים </w:t>
      </w:r>
    </w:p>
    <w:p w14:paraId="68300899" w14:textId="77777777" w:rsidR="00A6797F" w:rsidRDefault="00A6797F" w:rsidP="00A6797F">
      <w:pPr>
        <w:pStyle w:val="ac"/>
        <w:rPr>
          <w:rtl/>
          <w:lang w:eastAsia="en-US"/>
        </w:rPr>
      </w:pPr>
      <w:r>
        <w:rPr>
          <w:rFonts w:hint="cs"/>
          <w:rtl/>
          <w:lang w:eastAsia="en-US"/>
        </w:rPr>
        <w:t>החרוכים לצידה</w:t>
      </w:r>
    </w:p>
    <w:p w14:paraId="15C6B3C5" w14:textId="77777777" w:rsidR="00A6797F" w:rsidRDefault="00A6797F" w:rsidP="00A6797F">
      <w:pPr>
        <w:pStyle w:val="ac"/>
        <w:rPr>
          <w:rtl/>
          <w:lang w:eastAsia="en-US"/>
        </w:rPr>
      </w:pPr>
      <w:r>
        <w:rPr>
          <w:rFonts w:hint="cs"/>
          <w:rtl/>
          <w:lang w:eastAsia="en-US"/>
        </w:rPr>
        <w:t>וקרן איל צפירים</w:t>
      </w:r>
    </w:p>
    <w:p w14:paraId="02EB4C69" w14:textId="77777777" w:rsidR="00A6797F" w:rsidRDefault="00A6797F" w:rsidP="00A6797F">
      <w:pPr>
        <w:pStyle w:val="ac"/>
        <w:rPr>
          <w:rtl/>
          <w:lang w:eastAsia="en-US"/>
        </w:rPr>
      </w:pPr>
      <w:r>
        <w:rPr>
          <w:rFonts w:hint="cs"/>
          <w:rtl/>
          <w:lang w:eastAsia="en-US"/>
        </w:rPr>
        <w:t>שפוך לְיָדָהּ?</w:t>
      </w:r>
    </w:p>
    <w:p w14:paraId="17DF0255" w14:textId="77777777" w:rsidR="00A6797F" w:rsidRDefault="00A6797F" w:rsidP="00A6797F">
      <w:pPr>
        <w:pStyle w:val="ac"/>
        <w:rPr>
          <w:rtl/>
          <w:lang w:eastAsia="en-US"/>
        </w:rPr>
      </w:pPr>
    </w:p>
    <w:p w14:paraId="61693478" w14:textId="77777777" w:rsidR="00A6797F" w:rsidRDefault="00A6797F" w:rsidP="00A6797F">
      <w:pPr>
        <w:pStyle w:val="ac"/>
        <w:rPr>
          <w:b/>
          <w:bCs/>
          <w:rtl/>
          <w:lang w:eastAsia="en-US"/>
        </w:rPr>
      </w:pPr>
      <w:r>
        <w:rPr>
          <w:rFonts w:hint="cs"/>
          <w:b/>
          <w:bCs/>
          <w:rtl/>
          <w:lang w:eastAsia="en-US"/>
        </w:rPr>
        <w:t xml:space="preserve">ויחרד יעקב חרדה גדולה </w:t>
      </w:r>
    </w:p>
    <w:p w14:paraId="1C0EDC47" w14:textId="77777777" w:rsidR="00A6797F" w:rsidRDefault="00A6797F" w:rsidP="00A6797F">
      <w:pPr>
        <w:pStyle w:val="ac"/>
        <w:rPr>
          <w:rtl/>
          <w:lang w:eastAsia="en-US"/>
        </w:rPr>
      </w:pPr>
    </w:p>
    <w:p w14:paraId="01254CDD" w14:textId="77777777" w:rsidR="00A6797F" w:rsidRDefault="00A6797F" w:rsidP="00A6797F">
      <w:pPr>
        <w:pStyle w:val="ac"/>
        <w:rPr>
          <w:rtl/>
          <w:lang w:eastAsia="en-US"/>
        </w:rPr>
      </w:pPr>
      <w:r>
        <w:rPr>
          <w:rFonts w:hint="cs"/>
          <w:rtl/>
          <w:lang w:eastAsia="en-US"/>
        </w:rPr>
        <w:t>ויזכור יעקב את אותו יום מימים</w:t>
      </w:r>
    </w:p>
    <w:p w14:paraId="0F026F30" w14:textId="77777777" w:rsidR="00A6797F" w:rsidRDefault="00A6797F" w:rsidP="00A6797F">
      <w:pPr>
        <w:pStyle w:val="ac"/>
        <w:rPr>
          <w:rtl/>
          <w:lang w:eastAsia="en-US"/>
        </w:rPr>
      </w:pPr>
      <w:r>
        <w:rPr>
          <w:rFonts w:hint="cs"/>
          <w:rtl/>
          <w:lang w:eastAsia="en-US"/>
        </w:rPr>
        <w:t>אשר עשו יצא בו לצוד בהרים</w:t>
      </w:r>
    </w:p>
    <w:p w14:paraId="6B70410E" w14:textId="77777777" w:rsidR="00A6797F" w:rsidRDefault="00A6797F" w:rsidP="00A6797F">
      <w:pPr>
        <w:pStyle w:val="ac"/>
        <w:rPr>
          <w:rtl/>
          <w:lang w:eastAsia="en-US"/>
        </w:rPr>
      </w:pPr>
      <w:r>
        <w:rPr>
          <w:rFonts w:hint="cs"/>
          <w:rtl/>
          <w:lang w:eastAsia="en-US"/>
        </w:rPr>
        <w:t>ואמו לרעות והשקות העדרים</w:t>
      </w:r>
    </w:p>
    <w:p w14:paraId="4C7C9967" w14:textId="77777777" w:rsidR="00A6797F" w:rsidRDefault="00A6797F" w:rsidP="00A6797F">
      <w:pPr>
        <w:pStyle w:val="ac"/>
        <w:rPr>
          <w:rtl/>
          <w:lang w:eastAsia="en-US"/>
        </w:rPr>
      </w:pPr>
      <w:r>
        <w:rPr>
          <w:rFonts w:hint="cs"/>
          <w:rtl/>
          <w:lang w:eastAsia="en-US"/>
        </w:rPr>
        <w:t>והוא ואביו לבדם באוהל ספונים</w:t>
      </w:r>
    </w:p>
    <w:p w14:paraId="6315E872" w14:textId="77777777" w:rsidR="00A6797F" w:rsidRDefault="00A6797F" w:rsidP="00A6797F">
      <w:pPr>
        <w:pStyle w:val="ac"/>
        <w:rPr>
          <w:rtl/>
          <w:lang w:eastAsia="en-US"/>
        </w:rPr>
      </w:pPr>
      <w:r>
        <w:rPr>
          <w:rFonts w:hint="cs"/>
          <w:rtl/>
          <w:lang w:eastAsia="en-US"/>
        </w:rPr>
        <w:t>והימים ימי קיץ חמים לוהטים.</w:t>
      </w:r>
    </w:p>
    <w:p w14:paraId="5A834A0F" w14:textId="77777777" w:rsidR="00A6797F" w:rsidRDefault="00A6797F" w:rsidP="00A6797F">
      <w:pPr>
        <w:pStyle w:val="ac"/>
        <w:rPr>
          <w:rtl/>
          <w:lang w:eastAsia="en-US"/>
        </w:rPr>
      </w:pPr>
      <w:r>
        <w:rPr>
          <w:rFonts w:hint="cs"/>
          <w:rtl/>
          <w:lang w:eastAsia="en-US"/>
        </w:rPr>
        <w:t>ויצחק קורא הגמיאיני מים</w:t>
      </w:r>
    </w:p>
    <w:p w14:paraId="79BD09D2" w14:textId="77777777" w:rsidR="00A6797F" w:rsidRDefault="00A6797F" w:rsidP="00A6797F">
      <w:pPr>
        <w:pStyle w:val="ac"/>
        <w:rPr>
          <w:rtl/>
          <w:lang w:eastAsia="en-US"/>
        </w:rPr>
      </w:pPr>
      <w:r>
        <w:rPr>
          <w:rFonts w:hint="cs"/>
          <w:rtl/>
          <w:lang w:eastAsia="en-US"/>
        </w:rPr>
        <w:t>ורבקה איננה רק יעקב שומע.</w:t>
      </w:r>
    </w:p>
    <w:p w14:paraId="642EBE77" w14:textId="77777777" w:rsidR="00A6797F" w:rsidRDefault="00A6797F" w:rsidP="00A6797F">
      <w:pPr>
        <w:pStyle w:val="ac"/>
        <w:rPr>
          <w:rtl/>
          <w:lang w:eastAsia="en-US"/>
        </w:rPr>
      </w:pPr>
      <w:r>
        <w:rPr>
          <w:rFonts w:hint="cs"/>
          <w:rtl/>
          <w:lang w:eastAsia="en-US"/>
        </w:rPr>
        <w:t>השקה יעקב את אביו מים חיים</w:t>
      </w:r>
    </w:p>
    <w:p w14:paraId="704DBAC3" w14:textId="77777777" w:rsidR="00A6797F" w:rsidRDefault="00A6797F" w:rsidP="00A6797F">
      <w:pPr>
        <w:pStyle w:val="ac"/>
        <w:rPr>
          <w:rtl/>
          <w:lang w:eastAsia="en-US"/>
        </w:rPr>
      </w:pPr>
      <w:r>
        <w:rPr>
          <w:rFonts w:hint="cs"/>
          <w:rtl/>
          <w:lang w:eastAsia="en-US"/>
        </w:rPr>
        <w:t>וענה יצחק את נפשי החייתני</w:t>
      </w:r>
    </w:p>
    <w:p w14:paraId="7102BB61" w14:textId="77777777" w:rsidR="00A6797F" w:rsidRDefault="00A6797F" w:rsidP="00A6797F">
      <w:pPr>
        <w:pStyle w:val="ac"/>
        <w:rPr>
          <w:rtl/>
          <w:lang w:eastAsia="en-US"/>
        </w:rPr>
      </w:pPr>
      <w:r>
        <w:rPr>
          <w:rFonts w:hint="cs"/>
          <w:rtl/>
          <w:lang w:eastAsia="en-US"/>
        </w:rPr>
        <w:t>כיום ההוא אשר שבה לתחייה</w:t>
      </w:r>
    </w:p>
    <w:p w14:paraId="10DB71DA" w14:textId="77777777" w:rsidR="00A6797F" w:rsidRDefault="00A6797F" w:rsidP="00A6797F">
      <w:pPr>
        <w:pStyle w:val="ac"/>
        <w:rPr>
          <w:rtl/>
          <w:lang w:eastAsia="en-US"/>
        </w:rPr>
      </w:pPr>
      <w:r>
        <w:rPr>
          <w:rFonts w:hint="cs"/>
          <w:rtl/>
          <w:lang w:eastAsia="en-US"/>
        </w:rPr>
        <w:t>ועוד רגע ושבה לבוראה.</w:t>
      </w:r>
    </w:p>
    <w:p w14:paraId="4DAB642D" w14:textId="77777777" w:rsidR="00A6797F" w:rsidRDefault="00A6797F" w:rsidP="00A6797F">
      <w:pPr>
        <w:pStyle w:val="ac"/>
        <w:rPr>
          <w:b/>
          <w:bCs/>
          <w:rtl/>
          <w:lang w:eastAsia="en-US"/>
        </w:rPr>
      </w:pPr>
    </w:p>
    <w:p w14:paraId="432F0417" w14:textId="77777777" w:rsidR="00A6797F" w:rsidRDefault="00A6797F" w:rsidP="00A6797F">
      <w:pPr>
        <w:pStyle w:val="ac"/>
        <w:rPr>
          <w:b/>
          <w:bCs/>
          <w:rtl/>
          <w:lang w:eastAsia="en-US"/>
        </w:rPr>
      </w:pPr>
      <w:r>
        <w:rPr>
          <w:rFonts w:hint="cs"/>
          <w:b/>
          <w:bCs/>
          <w:rtl/>
          <w:lang w:eastAsia="en-US"/>
        </w:rPr>
        <w:t>ולפתע הקול שתק והכל נדם</w:t>
      </w:r>
    </w:p>
    <w:p w14:paraId="7DBCB5DA" w14:textId="77777777" w:rsidR="00A6797F" w:rsidRDefault="00A6797F" w:rsidP="00A6797F">
      <w:pPr>
        <w:pStyle w:val="ac"/>
        <w:rPr>
          <w:b/>
          <w:bCs/>
          <w:rtl/>
          <w:lang w:eastAsia="en-US"/>
        </w:rPr>
      </w:pPr>
      <w:r>
        <w:rPr>
          <w:rFonts w:hint="cs"/>
          <w:b/>
          <w:bCs/>
          <w:rtl/>
          <w:lang w:eastAsia="en-US"/>
        </w:rPr>
        <w:t>ויחבק יצחק ליעקב ויִשָׁקֵהוּ</w:t>
      </w:r>
    </w:p>
    <w:p w14:paraId="4B9961AF" w14:textId="77777777" w:rsidR="00A6797F" w:rsidRDefault="00A6797F" w:rsidP="00A6797F">
      <w:pPr>
        <w:pStyle w:val="ac"/>
        <w:rPr>
          <w:b/>
          <w:bCs/>
          <w:rtl/>
          <w:lang w:eastAsia="en-US"/>
        </w:rPr>
      </w:pPr>
      <w:r>
        <w:rPr>
          <w:rFonts w:hint="cs"/>
          <w:b/>
          <w:bCs/>
          <w:rtl/>
          <w:lang w:eastAsia="en-US"/>
        </w:rPr>
        <w:t>כפי שלא נשקו וחבקו מעולם</w:t>
      </w:r>
    </w:p>
    <w:p w14:paraId="56454938" w14:textId="77777777" w:rsidR="00A6797F" w:rsidRDefault="00A6797F" w:rsidP="00A6797F">
      <w:pPr>
        <w:pStyle w:val="ac"/>
        <w:rPr>
          <w:rtl/>
          <w:lang w:eastAsia="en-US"/>
        </w:rPr>
      </w:pPr>
    </w:p>
    <w:p w14:paraId="3B16D098" w14:textId="77777777" w:rsidR="00A6797F" w:rsidRDefault="00A6797F" w:rsidP="00A6797F">
      <w:pPr>
        <w:pStyle w:val="ac"/>
        <w:rPr>
          <w:rtl/>
          <w:lang w:eastAsia="en-US"/>
        </w:rPr>
      </w:pPr>
      <w:r>
        <w:rPr>
          <w:rFonts w:hint="cs"/>
          <w:rtl/>
          <w:lang w:eastAsia="en-US"/>
        </w:rPr>
        <w:t xml:space="preserve">מה זה אבא? שאל יעקב </w:t>
      </w:r>
    </w:p>
    <w:p w14:paraId="754D3C98" w14:textId="77777777" w:rsidR="00A6797F" w:rsidRDefault="00A6797F" w:rsidP="00A6797F">
      <w:pPr>
        <w:pStyle w:val="ac"/>
        <w:rPr>
          <w:rtl/>
          <w:lang w:eastAsia="en-US"/>
        </w:rPr>
      </w:pPr>
      <w:r>
        <w:rPr>
          <w:rFonts w:hint="cs"/>
          <w:rtl/>
          <w:lang w:eastAsia="en-US"/>
        </w:rPr>
        <w:t>על מה תדבר?</w:t>
      </w:r>
    </w:p>
    <w:p w14:paraId="2F1A8A35" w14:textId="77777777" w:rsidR="00A6797F" w:rsidRDefault="00A6797F" w:rsidP="00A6797F">
      <w:pPr>
        <w:pStyle w:val="ac"/>
        <w:rPr>
          <w:rtl/>
          <w:lang w:eastAsia="en-US"/>
        </w:rPr>
      </w:pPr>
      <w:r>
        <w:rPr>
          <w:rFonts w:hint="cs"/>
          <w:rtl/>
          <w:lang w:eastAsia="en-US"/>
        </w:rPr>
        <w:t>אל תַּסְתֵּר ממני דבר, אל תַּסְתֵּר!</w:t>
      </w:r>
    </w:p>
    <w:p w14:paraId="2834D7D1" w14:textId="77777777" w:rsidR="00A6797F" w:rsidRDefault="00A6797F" w:rsidP="00A6797F">
      <w:pPr>
        <w:pStyle w:val="ac"/>
        <w:rPr>
          <w:rtl/>
          <w:lang w:eastAsia="en-US"/>
        </w:rPr>
      </w:pPr>
      <w:r>
        <w:rPr>
          <w:rFonts w:hint="cs"/>
          <w:rtl/>
          <w:lang w:eastAsia="en-US"/>
        </w:rPr>
        <w:t>- לא שום דבר, ענה יצחק מהר</w:t>
      </w:r>
    </w:p>
    <w:p w14:paraId="0E48281F" w14:textId="77777777" w:rsidR="00A6797F" w:rsidRDefault="00A6797F" w:rsidP="00A6797F">
      <w:pPr>
        <w:pStyle w:val="ac"/>
        <w:rPr>
          <w:rtl/>
          <w:lang w:eastAsia="en-US"/>
        </w:rPr>
      </w:pPr>
      <w:r>
        <w:rPr>
          <w:rFonts w:hint="cs"/>
          <w:rtl/>
          <w:lang w:eastAsia="en-US"/>
        </w:rPr>
        <w:t>- לא אבא, ספר לי מה קרה?</w:t>
      </w:r>
    </w:p>
    <w:p w14:paraId="0137F3C6" w14:textId="77777777" w:rsidR="00A6797F" w:rsidRDefault="00A6797F" w:rsidP="00A6797F">
      <w:pPr>
        <w:pStyle w:val="ac"/>
        <w:rPr>
          <w:rtl/>
          <w:lang w:eastAsia="en-US"/>
        </w:rPr>
      </w:pPr>
      <w:r>
        <w:rPr>
          <w:rFonts w:hint="cs"/>
          <w:rtl/>
          <w:lang w:eastAsia="en-US"/>
        </w:rPr>
        <w:t>ומדוע זה עיניך כהו כה במהרה?</w:t>
      </w:r>
    </w:p>
    <w:p w14:paraId="5A8FA37B" w14:textId="77777777" w:rsidR="00A6797F" w:rsidRDefault="00A6797F" w:rsidP="00A6797F">
      <w:pPr>
        <w:pStyle w:val="ac"/>
        <w:rPr>
          <w:rtl/>
          <w:lang w:eastAsia="en-US"/>
        </w:rPr>
      </w:pPr>
      <w:r>
        <w:rPr>
          <w:rFonts w:hint="cs"/>
          <w:rtl/>
          <w:lang w:eastAsia="en-US"/>
        </w:rPr>
        <w:t>ענה יצחק:</w:t>
      </w:r>
    </w:p>
    <w:p w14:paraId="537F9A7F" w14:textId="77777777" w:rsidR="00A6797F" w:rsidRDefault="00A6797F" w:rsidP="00A6797F">
      <w:pPr>
        <w:pStyle w:val="ac"/>
        <w:rPr>
          <w:rtl/>
          <w:lang w:eastAsia="en-US"/>
        </w:rPr>
      </w:pPr>
      <w:r>
        <w:rPr>
          <w:rFonts w:hint="cs"/>
          <w:rtl/>
          <w:lang w:eastAsia="en-US"/>
        </w:rPr>
        <w:t>כי ראיתי מלאכים ומראות אלהים</w:t>
      </w:r>
    </w:p>
    <w:p w14:paraId="6156E642" w14:textId="77777777" w:rsidR="00A6797F" w:rsidRDefault="00A6797F" w:rsidP="00A6797F">
      <w:pPr>
        <w:pStyle w:val="ac"/>
        <w:rPr>
          <w:rtl/>
          <w:lang w:eastAsia="en-US"/>
        </w:rPr>
      </w:pPr>
      <w:r>
        <w:rPr>
          <w:rFonts w:hint="cs"/>
          <w:rtl/>
          <w:lang w:eastAsia="en-US"/>
        </w:rPr>
        <w:t xml:space="preserve">אל מלך יושב על כיסא דין </w:t>
      </w:r>
    </w:p>
    <w:p w14:paraId="5DCC4FEF" w14:textId="77777777" w:rsidR="00A6797F" w:rsidRDefault="00A6797F" w:rsidP="00A6797F">
      <w:pPr>
        <w:pStyle w:val="ac"/>
        <w:rPr>
          <w:rtl/>
          <w:lang w:eastAsia="en-US"/>
        </w:rPr>
      </w:pPr>
      <w:r>
        <w:rPr>
          <w:rFonts w:hint="cs"/>
          <w:rtl/>
          <w:lang w:eastAsia="en-US"/>
        </w:rPr>
        <w:t>ועובר לכיסא רחמים.</w:t>
      </w:r>
    </w:p>
    <w:p w14:paraId="02237B7D" w14:textId="77777777" w:rsidR="00A6797F" w:rsidRDefault="00A6797F" w:rsidP="00A6797F">
      <w:pPr>
        <w:pStyle w:val="ac"/>
        <w:rPr>
          <w:rtl/>
          <w:lang w:eastAsia="en-US"/>
        </w:rPr>
      </w:pPr>
      <w:r>
        <w:rPr>
          <w:rFonts w:hint="cs"/>
          <w:rtl/>
          <w:lang w:eastAsia="en-US"/>
        </w:rPr>
        <w:t>- מתי אבא, מתי זה קרה?</w:t>
      </w:r>
    </w:p>
    <w:p w14:paraId="264520F6" w14:textId="77777777" w:rsidR="00A6797F" w:rsidRDefault="00A6797F" w:rsidP="00A6797F">
      <w:pPr>
        <w:pStyle w:val="ac"/>
        <w:rPr>
          <w:rtl/>
          <w:lang w:eastAsia="en-US"/>
        </w:rPr>
      </w:pPr>
      <w:r>
        <w:rPr>
          <w:rFonts w:hint="cs"/>
          <w:rtl/>
          <w:lang w:eastAsia="en-US"/>
        </w:rPr>
        <w:t>- כשעקדני אבא-סבא קרבן לעולה</w:t>
      </w:r>
    </w:p>
    <w:p w14:paraId="450E39D6" w14:textId="77777777" w:rsidR="00A6797F" w:rsidRDefault="00A6797F" w:rsidP="00A6797F">
      <w:pPr>
        <w:pStyle w:val="ac"/>
        <w:rPr>
          <w:rtl/>
          <w:lang w:eastAsia="en-US"/>
        </w:rPr>
      </w:pPr>
      <w:r>
        <w:rPr>
          <w:rFonts w:hint="cs"/>
          <w:rtl/>
          <w:lang w:eastAsia="en-US"/>
        </w:rPr>
        <w:t>שם על ההר ההוא – שם "במקום"</w:t>
      </w:r>
    </w:p>
    <w:p w14:paraId="4DCDA7A0" w14:textId="77777777" w:rsidR="00A6797F" w:rsidRDefault="00A6797F" w:rsidP="00A6797F">
      <w:pPr>
        <w:pStyle w:val="ac"/>
        <w:rPr>
          <w:rtl/>
          <w:lang w:eastAsia="en-US"/>
        </w:rPr>
      </w:pPr>
      <w:r>
        <w:rPr>
          <w:rFonts w:hint="cs"/>
          <w:rtl/>
          <w:lang w:eastAsia="en-US"/>
        </w:rPr>
        <w:t>שם על אבני המקום.</w:t>
      </w:r>
    </w:p>
    <w:p w14:paraId="65A479A4" w14:textId="77777777" w:rsidR="00A6797F" w:rsidRDefault="00A6797F" w:rsidP="00A6797F">
      <w:pPr>
        <w:pStyle w:val="ac"/>
        <w:rPr>
          <w:rtl/>
          <w:lang w:eastAsia="en-US"/>
        </w:rPr>
      </w:pPr>
      <w:r>
        <w:rPr>
          <w:rFonts w:hint="cs"/>
          <w:rtl/>
          <w:lang w:eastAsia="en-US"/>
        </w:rPr>
        <w:t>זה לא היה חלום, זה לא היה חלום</w:t>
      </w:r>
    </w:p>
    <w:p w14:paraId="71DB8495" w14:textId="77777777" w:rsidR="00A6797F" w:rsidRDefault="00A6797F" w:rsidP="00A6797F">
      <w:pPr>
        <w:pStyle w:val="ac"/>
        <w:rPr>
          <w:b/>
          <w:bCs/>
          <w:rtl/>
          <w:lang w:eastAsia="en-US"/>
        </w:rPr>
      </w:pPr>
    </w:p>
    <w:p w14:paraId="0D7A3993" w14:textId="77777777" w:rsidR="00A6797F" w:rsidRDefault="00A6797F" w:rsidP="00A6797F">
      <w:pPr>
        <w:pStyle w:val="ac"/>
        <w:rPr>
          <w:b/>
          <w:bCs/>
          <w:rtl/>
          <w:lang w:eastAsia="en-US"/>
        </w:rPr>
      </w:pPr>
      <w:r>
        <w:rPr>
          <w:rFonts w:hint="cs"/>
          <w:b/>
          <w:bCs/>
          <w:rtl/>
          <w:lang w:eastAsia="en-US"/>
        </w:rPr>
        <w:t xml:space="preserve">ויחרד יעקב חרדה גדולה עד מאד </w:t>
      </w:r>
    </w:p>
    <w:p w14:paraId="24FF702E" w14:textId="77777777" w:rsidR="00A6797F" w:rsidRDefault="00A6797F" w:rsidP="00A6797F">
      <w:pPr>
        <w:pStyle w:val="ac"/>
        <w:rPr>
          <w:rtl/>
          <w:lang w:eastAsia="en-US"/>
        </w:rPr>
      </w:pPr>
    </w:p>
    <w:p w14:paraId="767F5BE4" w14:textId="77777777" w:rsidR="00A6797F" w:rsidRDefault="00A6797F" w:rsidP="00A6797F">
      <w:pPr>
        <w:pStyle w:val="ac"/>
        <w:rPr>
          <w:rtl/>
          <w:lang w:eastAsia="en-US"/>
        </w:rPr>
      </w:pPr>
      <w:r>
        <w:rPr>
          <w:rFonts w:hint="cs"/>
          <w:rtl/>
          <w:lang w:eastAsia="en-US"/>
        </w:rPr>
        <w:t xml:space="preserve">אלהים, מה אני עושה כאן </w:t>
      </w:r>
    </w:p>
    <w:p w14:paraId="0EF5291A" w14:textId="77777777" w:rsidR="00A6797F" w:rsidRDefault="00A6797F" w:rsidP="00A6797F">
      <w:pPr>
        <w:pStyle w:val="ac"/>
        <w:rPr>
          <w:rtl/>
          <w:lang w:eastAsia="en-US"/>
        </w:rPr>
      </w:pPr>
      <w:r>
        <w:rPr>
          <w:rFonts w:hint="cs"/>
          <w:rtl/>
          <w:lang w:eastAsia="en-US"/>
        </w:rPr>
        <w:t>להוותי בצרתי?</w:t>
      </w:r>
    </w:p>
    <w:p w14:paraId="6E3673E1" w14:textId="77777777" w:rsidR="00A6797F" w:rsidRDefault="00A6797F" w:rsidP="00A6797F">
      <w:pPr>
        <w:pStyle w:val="ac"/>
        <w:rPr>
          <w:rtl/>
          <w:lang w:eastAsia="en-US"/>
        </w:rPr>
      </w:pPr>
      <w:r>
        <w:rPr>
          <w:rFonts w:hint="cs"/>
          <w:rtl/>
          <w:lang w:eastAsia="en-US"/>
        </w:rPr>
        <w:t>במקום אשר עקד סבא אברהם</w:t>
      </w:r>
    </w:p>
    <w:p w14:paraId="3A0869BD" w14:textId="77777777" w:rsidR="00A6797F" w:rsidRDefault="00A6797F" w:rsidP="00A6797F">
      <w:pPr>
        <w:pStyle w:val="ac"/>
        <w:rPr>
          <w:rtl/>
          <w:lang w:eastAsia="en-US"/>
        </w:rPr>
      </w:pPr>
      <w:r>
        <w:rPr>
          <w:rFonts w:hint="cs"/>
          <w:rtl/>
          <w:lang w:eastAsia="en-US"/>
        </w:rPr>
        <w:t>את אבא שלי?</w:t>
      </w:r>
    </w:p>
    <w:p w14:paraId="6FCD39D2" w14:textId="77777777" w:rsidR="00A6797F" w:rsidRDefault="00A6797F" w:rsidP="00A6797F">
      <w:pPr>
        <w:pStyle w:val="ac"/>
        <w:rPr>
          <w:rtl/>
          <w:lang w:eastAsia="en-US"/>
        </w:rPr>
      </w:pPr>
      <w:r>
        <w:rPr>
          <w:rFonts w:hint="cs"/>
          <w:rtl/>
          <w:lang w:eastAsia="en-US"/>
        </w:rPr>
        <w:t xml:space="preserve">האם על האבן הזו </w:t>
      </w:r>
    </w:p>
    <w:p w14:paraId="2F30160A" w14:textId="77777777" w:rsidR="00A6797F" w:rsidRDefault="00A6797F" w:rsidP="00A6797F">
      <w:pPr>
        <w:pStyle w:val="ac"/>
        <w:rPr>
          <w:rtl/>
          <w:lang w:eastAsia="en-US"/>
        </w:rPr>
      </w:pPr>
      <w:r>
        <w:rPr>
          <w:rFonts w:hint="cs"/>
          <w:rtl/>
          <w:lang w:eastAsia="en-US"/>
        </w:rPr>
        <w:t>אשר הניח אבא את ראשו</w:t>
      </w:r>
    </w:p>
    <w:p w14:paraId="62CA5513" w14:textId="77777777" w:rsidR="00A6797F" w:rsidRDefault="00A6797F" w:rsidP="00A6797F">
      <w:pPr>
        <w:pStyle w:val="ac"/>
        <w:rPr>
          <w:rtl/>
          <w:lang w:eastAsia="en-US"/>
        </w:rPr>
      </w:pPr>
      <w:r>
        <w:rPr>
          <w:rFonts w:hint="cs"/>
          <w:rtl/>
          <w:lang w:eastAsia="en-US"/>
        </w:rPr>
        <w:t>ועוד רגע ונשחט כשה לעולה,</w:t>
      </w:r>
    </w:p>
    <w:p w14:paraId="072E92C5" w14:textId="77777777" w:rsidR="00A6797F" w:rsidRDefault="00A6797F" w:rsidP="00A6797F">
      <w:pPr>
        <w:pStyle w:val="ac"/>
        <w:rPr>
          <w:rtl/>
          <w:lang w:eastAsia="en-US"/>
        </w:rPr>
      </w:pPr>
      <w:r>
        <w:rPr>
          <w:rFonts w:hint="cs"/>
          <w:rtl/>
          <w:lang w:eastAsia="en-US"/>
        </w:rPr>
        <w:t>אפקיד את רוחי גווייתי</w:t>
      </w:r>
    </w:p>
    <w:p w14:paraId="20C15361" w14:textId="77777777" w:rsidR="00A6797F" w:rsidRDefault="00A6797F" w:rsidP="00A6797F">
      <w:pPr>
        <w:pStyle w:val="ac"/>
        <w:rPr>
          <w:rtl/>
          <w:lang w:eastAsia="en-US"/>
        </w:rPr>
      </w:pPr>
      <w:r>
        <w:rPr>
          <w:rFonts w:hint="cs"/>
          <w:rtl/>
          <w:lang w:eastAsia="en-US"/>
        </w:rPr>
        <w:t>אישן ולא אירא?</w:t>
      </w:r>
    </w:p>
    <w:p w14:paraId="33A8727A" w14:textId="77777777" w:rsidR="00A6797F" w:rsidRDefault="00A6797F" w:rsidP="00A6797F">
      <w:pPr>
        <w:pStyle w:val="ac"/>
        <w:rPr>
          <w:rtl/>
          <w:lang w:eastAsia="en-US"/>
        </w:rPr>
      </w:pPr>
      <w:r>
        <w:rPr>
          <w:rFonts w:hint="cs"/>
          <w:rtl/>
          <w:lang w:eastAsia="en-US"/>
        </w:rPr>
        <w:t>האם אני השלמת הקרבן</w:t>
      </w:r>
    </w:p>
    <w:p w14:paraId="603C7BAC" w14:textId="77777777" w:rsidR="00A6797F" w:rsidRDefault="00A6797F" w:rsidP="00A6797F">
      <w:pPr>
        <w:pStyle w:val="ac"/>
        <w:rPr>
          <w:rtl/>
          <w:lang w:eastAsia="en-US"/>
        </w:rPr>
      </w:pPr>
      <w:r>
        <w:rPr>
          <w:rFonts w:hint="cs"/>
          <w:rtl/>
          <w:lang w:eastAsia="en-US"/>
        </w:rPr>
        <w:t>לעת הזאת מזומן?</w:t>
      </w:r>
    </w:p>
    <w:p w14:paraId="0B616F06" w14:textId="77777777" w:rsidR="00A6797F" w:rsidRDefault="00A6797F" w:rsidP="00A6797F">
      <w:pPr>
        <w:pStyle w:val="ac"/>
        <w:rPr>
          <w:rtl/>
          <w:lang w:eastAsia="en-US"/>
        </w:rPr>
      </w:pPr>
      <w:r>
        <w:rPr>
          <w:rFonts w:hint="cs"/>
          <w:rtl/>
          <w:lang w:eastAsia="en-US"/>
        </w:rPr>
        <w:t>האם אני כפרת אבי?</w:t>
      </w:r>
    </w:p>
    <w:p w14:paraId="33ECDE1F" w14:textId="77777777" w:rsidR="00A6797F" w:rsidRDefault="00A6797F" w:rsidP="00A6797F">
      <w:pPr>
        <w:pStyle w:val="ac"/>
        <w:rPr>
          <w:rtl/>
          <w:lang w:eastAsia="en-US"/>
        </w:rPr>
      </w:pPr>
      <w:r>
        <w:rPr>
          <w:rFonts w:hint="cs"/>
          <w:rtl/>
          <w:lang w:eastAsia="en-US"/>
        </w:rPr>
        <w:t>האם אני תשלום חוב סבי?</w:t>
      </w:r>
    </w:p>
    <w:p w14:paraId="211213CB" w14:textId="77777777" w:rsidR="00A6797F" w:rsidRDefault="00A6797F" w:rsidP="00A6797F">
      <w:pPr>
        <w:pStyle w:val="ac"/>
        <w:rPr>
          <w:rtl/>
          <w:lang w:eastAsia="en-US"/>
        </w:rPr>
      </w:pPr>
    </w:p>
    <w:p w14:paraId="4D8E25FE" w14:textId="77777777" w:rsidR="00A6797F" w:rsidRDefault="00A6797F" w:rsidP="00A6797F">
      <w:pPr>
        <w:pStyle w:val="ac"/>
        <w:rPr>
          <w:rtl/>
          <w:lang w:eastAsia="en-US"/>
        </w:rPr>
      </w:pPr>
      <w:r>
        <w:rPr>
          <w:rFonts w:hint="cs"/>
          <w:rtl/>
          <w:lang w:eastAsia="en-US"/>
        </w:rPr>
        <w:t>כה סערה נפשו של יעקב</w:t>
      </w:r>
    </w:p>
    <w:p w14:paraId="6154538B" w14:textId="77777777" w:rsidR="00A6797F" w:rsidRDefault="00A6797F" w:rsidP="00A6797F">
      <w:pPr>
        <w:pStyle w:val="ac"/>
        <w:rPr>
          <w:rtl/>
          <w:lang w:eastAsia="en-US"/>
        </w:rPr>
      </w:pPr>
      <w:r>
        <w:rPr>
          <w:rFonts w:hint="cs"/>
          <w:rtl/>
          <w:lang w:eastAsia="en-US"/>
        </w:rPr>
        <w:t>וכה רפה ונכפה גופו,</w:t>
      </w:r>
    </w:p>
    <w:p w14:paraId="7B15E644" w14:textId="77777777" w:rsidR="00A6797F" w:rsidRDefault="00A6797F" w:rsidP="00A6797F">
      <w:pPr>
        <w:pStyle w:val="ac"/>
        <w:rPr>
          <w:rtl/>
          <w:lang w:eastAsia="en-US"/>
        </w:rPr>
      </w:pPr>
      <w:r>
        <w:rPr>
          <w:rFonts w:hint="cs"/>
          <w:rtl/>
          <w:lang w:eastAsia="en-US"/>
        </w:rPr>
        <w:t>מנוחה רק ביקש לחטוף</w:t>
      </w:r>
    </w:p>
    <w:p w14:paraId="122FB8B1" w14:textId="77777777" w:rsidR="00A6797F" w:rsidRDefault="00A6797F" w:rsidP="00A6797F">
      <w:pPr>
        <w:pStyle w:val="ac"/>
        <w:rPr>
          <w:rtl/>
          <w:lang w:eastAsia="en-US"/>
        </w:rPr>
      </w:pPr>
      <w:r>
        <w:rPr>
          <w:rFonts w:hint="cs"/>
          <w:rtl/>
          <w:lang w:eastAsia="en-US"/>
        </w:rPr>
        <w:lastRenderedPageBreak/>
        <w:t xml:space="preserve">עיניים לעצום מגורלו. </w:t>
      </w:r>
    </w:p>
    <w:p w14:paraId="4BCD06B0" w14:textId="77777777" w:rsidR="00A6797F" w:rsidRDefault="00A6797F" w:rsidP="00A6797F">
      <w:pPr>
        <w:pStyle w:val="ac"/>
        <w:rPr>
          <w:rtl/>
          <w:lang w:eastAsia="en-US"/>
        </w:rPr>
      </w:pPr>
      <w:r>
        <w:rPr>
          <w:rFonts w:hint="cs"/>
          <w:rtl/>
          <w:lang w:eastAsia="en-US"/>
        </w:rPr>
        <w:t xml:space="preserve">מיהר יעקב ובנה </w:t>
      </w:r>
    </w:p>
    <w:p w14:paraId="1386641C" w14:textId="77777777" w:rsidR="00A6797F" w:rsidRDefault="00A6797F" w:rsidP="00A6797F">
      <w:pPr>
        <w:pStyle w:val="ac"/>
        <w:rPr>
          <w:rtl/>
          <w:lang w:eastAsia="en-US"/>
        </w:rPr>
      </w:pPr>
      <w:r>
        <w:rPr>
          <w:rFonts w:hint="cs"/>
          <w:rtl/>
          <w:lang w:eastAsia="en-US"/>
        </w:rPr>
        <w:t>את ליל משכנו הדל</w:t>
      </w:r>
    </w:p>
    <w:p w14:paraId="25BB354E" w14:textId="77777777" w:rsidR="00A6797F" w:rsidRDefault="00A6797F" w:rsidP="00A6797F">
      <w:pPr>
        <w:pStyle w:val="ac"/>
        <w:rPr>
          <w:rtl/>
          <w:lang w:eastAsia="en-US"/>
        </w:rPr>
      </w:pPr>
      <w:r>
        <w:rPr>
          <w:rFonts w:hint="cs"/>
          <w:rtl/>
          <w:lang w:eastAsia="en-US"/>
        </w:rPr>
        <w:t xml:space="preserve">מאבני המקום הנורא </w:t>
      </w:r>
    </w:p>
    <w:p w14:paraId="19F8AE7B" w14:textId="77777777" w:rsidR="00A6797F" w:rsidRDefault="00A6797F" w:rsidP="00A6797F">
      <w:pPr>
        <w:pStyle w:val="ac"/>
        <w:rPr>
          <w:rtl/>
          <w:lang w:eastAsia="en-US"/>
        </w:rPr>
      </w:pPr>
      <w:r>
        <w:rPr>
          <w:rFonts w:hint="cs"/>
          <w:rtl/>
          <w:lang w:eastAsia="en-US"/>
        </w:rPr>
        <w:t>מהם התחַלְחַל.</w:t>
      </w:r>
    </w:p>
    <w:p w14:paraId="744A608C" w14:textId="77777777" w:rsidR="00A6797F" w:rsidRDefault="00A6797F" w:rsidP="00A6797F">
      <w:pPr>
        <w:pStyle w:val="ac"/>
        <w:rPr>
          <w:rtl/>
          <w:lang w:eastAsia="en-US"/>
        </w:rPr>
      </w:pPr>
      <w:r>
        <w:rPr>
          <w:rFonts w:hint="cs"/>
          <w:rtl/>
          <w:lang w:eastAsia="en-US"/>
        </w:rPr>
        <w:t xml:space="preserve">אכל את פת המעט </w:t>
      </w:r>
    </w:p>
    <w:p w14:paraId="6466E014" w14:textId="77777777" w:rsidR="00A6797F" w:rsidRDefault="00A6797F" w:rsidP="00A6797F">
      <w:pPr>
        <w:pStyle w:val="ac"/>
        <w:rPr>
          <w:rtl/>
          <w:lang w:eastAsia="en-US"/>
        </w:rPr>
      </w:pPr>
      <w:r>
        <w:rPr>
          <w:rFonts w:hint="cs"/>
          <w:rtl/>
          <w:lang w:eastAsia="en-US"/>
        </w:rPr>
        <w:t>שהכינה אימו בחופזה</w:t>
      </w:r>
    </w:p>
    <w:p w14:paraId="59AF5DF8" w14:textId="77777777" w:rsidR="00A6797F" w:rsidRDefault="00A6797F" w:rsidP="00A6797F">
      <w:pPr>
        <w:pStyle w:val="ac"/>
        <w:rPr>
          <w:rtl/>
          <w:lang w:eastAsia="en-US"/>
        </w:rPr>
      </w:pPr>
      <w:r>
        <w:rPr>
          <w:rFonts w:hint="cs"/>
          <w:rtl/>
          <w:lang w:eastAsia="en-US"/>
        </w:rPr>
        <w:t>שתה מעט מים מכד</w:t>
      </w:r>
    </w:p>
    <w:p w14:paraId="37B4D2DA" w14:textId="77777777" w:rsidR="00A6797F" w:rsidRDefault="00A6797F" w:rsidP="00A6797F">
      <w:pPr>
        <w:pStyle w:val="ac"/>
        <w:rPr>
          <w:rtl/>
          <w:lang w:eastAsia="en-US"/>
        </w:rPr>
      </w:pPr>
      <w:r>
        <w:rPr>
          <w:rFonts w:hint="cs"/>
          <w:rtl/>
          <w:lang w:eastAsia="en-US"/>
        </w:rPr>
        <w:t>שהעמיס עליו אבא בחשיכה.</w:t>
      </w:r>
    </w:p>
    <w:p w14:paraId="2F09D448" w14:textId="77777777" w:rsidR="00A6797F" w:rsidRDefault="00A6797F" w:rsidP="00A6797F">
      <w:pPr>
        <w:pStyle w:val="ac"/>
        <w:rPr>
          <w:rtl/>
          <w:lang w:eastAsia="en-US"/>
        </w:rPr>
      </w:pPr>
      <w:r>
        <w:rPr>
          <w:rFonts w:hint="cs"/>
          <w:rtl/>
          <w:lang w:eastAsia="en-US"/>
        </w:rPr>
        <w:t>תנומה אחזתו בתרדמו</w:t>
      </w:r>
      <w:r>
        <w:rPr>
          <w:rFonts w:hint="eastAsia"/>
          <w:rtl/>
          <w:lang w:eastAsia="en-US"/>
        </w:rPr>
        <w:t>ֹ</w:t>
      </w:r>
      <w:r>
        <w:rPr>
          <w:rFonts w:hint="cs"/>
          <w:rtl/>
          <w:lang w:eastAsia="en-US"/>
        </w:rPr>
        <w:t>ת</w:t>
      </w:r>
    </w:p>
    <w:p w14:paraId="272194E4" w14:textId="77777777" w:rsidR="00A6797F" w:rsidRDefault="00A6797F" w:rsidP="00A6797F">
      <w:pPr>
        <w:pStyle w:val="ac"/>
        <w:rPr>
          <w:rtl/>
          <w:lang w:eastAsia="en-US"/>
        </w:rPr>
      </w:pPr>
      <w:r>
        <w:rPr>
          <w:rFonts w:hint="cs"/>
          <w:rtl/>
          <w:lang w:eastAsia="en-US"/>
        </w:rPr>
        <w:t>מיגיע הדרך ומזיכרונות,</w:t>
      </w:r>
    </w:p>
    <w:p w14:paraId="4E59B449" w14:textId="77777777" w:rsidR="00A6797F" w:rsidRDefault="00A6797F" w:rsidP="00A6797F">
      <w:pPr>
        <w:pStyle w:val="ac"/>
        <w:rPr>
          <w:rtl/>
          <w:lang w:eastAsia="en-US"/>
        </w:rPr>
      </w:pPr>
      <w:r>
        <w:rPr>
          <w:rFonts w:hint="cs"/>
          <w:rtl/>
          <w:lang w:eastAsia="en-US"/>
        </w:rPr>
        <w:t>וישכב ויירדם על האבנים</w:t>
      </w:r>
    </w:p>
    <w:p w14:paraId="62663CF8" w14:textId="77777777" w:rsidR="00A6797F" w:rsidRPr="004941F4" w:rsidRDefault="00A6797F" w:rsidP="00A6797F">
      <w:pPr>
        <w:pStyle w:val="ac"/>
        <w:rPr>
          <w:b/>
          <w:bCs/>
          <w:rtl/>
          <w:lang w:eastAsia="en-US"/>
        </w:rPr>
      </w:pPr>
      <w:r w:rsidRPr="004941F4">
        <w:rPr>
          <w:rFonts w:hint="cs"/>
          <w:b/>
          <w:bCs/>
          <w:rtl/>
          <w:lang w:eastAsia="en-US"/>
        </w:rPr>
        <w:t>ויחלום חלום ויבקש פתרונים.</w:t>
      </w:r>
    </w:p>
    <w:p w14:paraId="073DD7E1" w14:textId="77777777" w:rsidR="00A6797F" w:rsidRDefault="00A6797F" w:rsidP="00A6797F">
      <w:pPr>
        <w:pStyle w:val="ac"/>
        <w:rPr>
          <w:rtl/>
          <w:lang w:eastAsia="en-US"/>
        </w:rPr>
      </w:pPr>
    </w:p>
    <w:p w14:paraId="6A8F87C9" w14:textId="77777777" w:rsidR="00A6797F" w:rsidRDefault="00A6797F" w:rsidP="00A6797F">
      <w:pPr>
        <w:pStyle w:val="ac"/>
        <w:rPr>
          <w:rtl/>
          <w:lang w:eastAsia="en-US"/>
        </w:rPr>
      </w:pPr>
      <w:r>
        <w:rPr>
          <w:rFonts w:hint="cs"/>
          <w:rtl/>
          <w:lang w:eastAsia="en-US"/>
        </w:rPr>
        <w:t xml:space="preserve">וירא והנה סולם מוצב אָרְצָה </w:t>
      </w:r>
    </w:p>
    <w:p w14:paraId="1F591AF0" w14:textId="77777777" w:rsidR="00A6797F" w:rsidRDefault="00A6797F" w:rsidP="00A6797F">
      <w:pPr>
        <w:pStyle w:val="ac"/>
        <w:rPr>
          <w:rtl/>
          <w:lang w:eastAsia="en-US"/>
        </w:rPr>
      </w:pPr>
      <w:r>
        <w:rPr>
          <w:rFonts w:hint="cs"/>
          <w:rtl/>
          <w:lang w:eastAsia="en-US"/>
        </w:rPr>
        <w:t>ומלאכים בו עולים ויורדים</w:t>
      </w:r>
    </w:p>
    <w:p w14:paraId="386B38C3" w14:textId="77777777" w:rsidR="00A6797F" w:rsidRDefault="00A6797F" w:rsidP="00A6797F">
      <w:pPr>
        <w:pStyle w:val="ac"/>
        <w:rPr>
          <w:rtl/>
          <w:lang w:eastAsia="en-US"/>
        </w:rPr>
      </w:pPr>
      <w:r>
        <w:rPr>
          <w:rFonts w:hint="cs"/>
          <w:rtl/>
          <w:lang w:eastAsia="en-US"/>
        </w:rPr>
        <w:t xml:space="preserve">ומעל מלאכים ומעל הסולם </w:t>
      </w:r>
    </w:p>
    <w:p w14:paraId="046D66F0" w14:textId="77777777" w:rsidR="00A6797F" w:rsidRDefault="00A6797F" w:rsidP="00A6797F">
      <w:pPr>
        <w:pStyle w:val="ac"/>
        <w:rPr>
          <w:rtl/>
          <w:lang w:eastAsia="en-US"/>
        </w:rPr>
      </w:pPr>
      <w:r>
        <w:rPr>
          <w:rFonts w:hint="cs"/>
          <w:rtl/>
          <w:lang w:eastAsia="en-US"/>
        </w:rPr>
        <w:t>ניצב האלהים.</w:t>
      </w:r>
    </w:p>
    <w:p w14:paraId="7412AD59" w14:textId="77777777" w:rsidR="00A6797F" w:rsidRDefault="00A6797F" w:rsidP="00A6797F">
      <w:pPr>
        <w:pStyle w:val="ac"/>
        <w:rPr>
          <w:rtl/>
          <w:lang w:eastAsia="en-US"/>
        </w:rPr>
      </w:pPr>
      <w:r>
        <w:rPr>
          <w:rFonts w:hint="cs"/>
          <w:rtl/>
          <w:lang w:eastAsia="en-US"/>
        </w:rPr>
        <w:t>אל תירא עבדי יעקב, פנה אליו הקול</w:t>
      </w:r>
    </w:p>
    <w:p w14:paraId="0B9116F6" w14:textId="77777777" w:rsidR="00A6797F" w:rsidRDefault="00A6797F" w:rsidP="00A6797F">
      <w:pPr>
        <w:pStyle w:val="ac"/>
        <w:rPr>
          <w:rtl/>
          <w:lang w:eastAsia="en-US"/>
        </w:rPr>
      </w:pPr>
      <w:r>
        <w:rPr>
          <w:rFonts w:hint="cs"/>
          <w:rtl/>
          <w:lang w:eastAsia="en-US"/>
        </w:rPr>
        <w:t>אל תירא</w:t>
      </w:r>
    </w:p>
    <w:p w14:paraId="582A96EF" w14:textId="77777777" w:rsidR="00A6797F" w:rsidRDefault="00A6797F" w:rsidP="00A6797F">
      <w:pPr>
        <w:pStyle w:val="ac"/>
        <w:rPr>
          <w:rtl/>
          <w:lang w:eastAsia="en-US"/>
        </w:rPr>
      </w:pPr>
      <w:r>
        <w:rPr>
          <w:rFonts w:hint="cs"/>
          <w:rtl/>
          <w:lang w:eastAsia="en-US"/>
        </w:rPr>
        <w:t xml:space="preserve">אין עוד עקידות, יעקב, </w:t>
      </w:r>
    </w:p>
    <w:p w14:paraId="74ED382C" w14:textId="77777777" w:rsidR="00A6797F" w:rsidRDefault="00A6797F" w:rsidP="00A6797F">
      <w:pPr>
        <w:pStyle w:val="ac"/>
        <w:rPr>
          <w:rtl/>
          <w:lang w:eastAsia="en-US"/>
        </w:rPr>
      </w:pPr>
      <w:r>
        <w:rPr>
          <w:rFonts w:hint="cs"/>
          <w:rtl/>
          <w:lang w:eastAsia="en-US"/>
        </w:rPr>
        <w:t>אין עוד עקידה.</w:t>
      </w:r>
    </w:p>
    <w:p w14:paraId="4B90D8A9" w14:textId="77777777" w:rsidR="00A6797F" w:rsidRDefault="00A6797F" w:rsidP="00A6797F">
      <w:pPr>
        <w:pStyle w:val="ac"/>
        <w:rPr>
          <w:rtl/>
          <w:lang w:eastAsia="en-US"/>
        </w:rPr>
      </w:pPr>
      <w:r>
        <w:rPr>
          <w:rFonts w:hint="cs"/>
          <w:rtl/>
          <w:lang w:eastAsia="en-US"/>
        </w:rPr>
        <w:t>שאל מה תבקש בצאתך לדרכך</w:t>
      </w:r>
    </w:p>
    <w:p w14:paraId="0ED49BCC" w14:textId="77777777" w:rsidR="00A6797F" w:rsidRDefault="00A6797F" w:rsidP="00A6797F">
      <w:pPr>
        <w:pStyle w:val="ac"/>
        <w:rPr>
          <w:rtl/>
          <w:lang w:eastAsia="en-US"/>
        </w:rPr>
      </w:pPr>
      <w:r>
        <w:rPr>
          <w:rFonts w:hint="cs"/>
          <w:rtl/>
          <w:lang w:eastAsia="en-US"/>
        </w:rPr>
        <w:t xml:space="preserve">שאל מה תבקש </w:t>
      </w:r>
      <w:proofErr w:type="spellStart"/>
      <w:r>
        <w:rPr>
          <w:rFonts w:hint="cs"/>
          <w:rtl/>
          <w:lang w:eastAsia="en-US"/>
        </w:rPr>
        <w:t>ואתננה</w:t>
      </w:r>
      <w:proofErr w:type="spellEnd"/>
      <w:r>
        <w:rPr>
          <w:rFonts w:hint="cs"/>
          <w:rtl/>
          <w:lang w:eastAsia="en-US"/>
        </w:rPr>
        <w:t xml:space="preserve"> לך.</w:t>
      </w:r>
    </w:p>
    <w:p w14:paraId="0D6990C4" w14:textId="77777777" w:rsidR="00A6797F" w:rsidRDefault="00A6797F" w:rsidP="00A6797F">
      <w:pPr>
        <w:pStyle w:val="ac"/>
        <w:rPr>
          <w:rtl/>
          <w:lang w:eastAsia="en-US"/>
        </w:rPr>
      </w:pPr>
      <w:r>
        <w:rPr>
          <w:rFonts w:hint="cs"/>
          <w:rtl/>
          <w:lang w:eastAsia="en-US"/>
        </w:rPr>
        <w:t>כי ניסיונות קשים יהיו עוד יעקב</w:t>
      </w:r>
    </w:p>
    <w:p w14:paraId="25E376C3" w14:textId="77777777" w:rsidR="00A6797F" w:rsidRDefault="00A6797F" w:rsidP="00A6797F">
      <w:pPr>
        <w:pStyle w:val="ac"/>
        <w:rPr>
          <w:rtl/>
          <w:lang w:eastAsia="en-US"/>
        </w:rPr>
      </w:pPr>
      <w:r>
        <w:rPr>
          <w:rFonts w:hint="cs"/>
          <w:rtl/>
          <w:lang w:eastAsia="en-US"/>
        </w:rPr>
        <w:t>ניסיונות קשים,</w:t>
      </w:r>
    </w:p>
    <w:p w14:paraId="224FDC3A" w14:textId="77777777" w:rsidR="00A6797F" w:rsidRDefault="00A6797F" w:rsidP="00A6797F">
      <w:pPr>
        <w:pStyle w:val="ac"/>
        <w:rPr>
          <w:rtl/>
          <w:lang w:eastAsia="en-US"/>
        </w:rPr>
      </w:pPr>
      <w:r>
        <w:rPr>
          <w:rFonts w:hint="cs"/>
          <w:rtl/>
          <w:lang w:eastAsia="en-US"/>
        </w:rPr>
        <w:t>לא בשושנים תהא סוגה דרכך</w:t>
      </w:r>
    </w:p>
    <w:p w14:paraId="6CC05830" w14:textId="77777777" w:rsidR="00A6797F" w:rsidRDefault="00A6797F" w:rsidP="00A6797F">
      <w:pPr>
        <w:pStyle w:val="ac"/>
        <w:rPr>
          <w:rtl/>
          <w:lang w:eastAsia="en-US"/>
        </w:rPr>
      </w:pPr>
      <w:r>
        <w:rPr>
          <w:rFonts w:hint="cs"/>
          <w:rtl/>
          <w:lang w:eastAsia="en-US"/>
        </w:rPr>
        <w:t>לא בשושנים.</w:t>
      </w:r>
    </w:p>
    <w:p w14:paraId="2A040F57" w14:textId="77777777" w:rsidR="00A6797F" w:rsidRDefault="00A6797F" w:rsidP="00A6797F">
      <w:pPr>
        <w:pStyle w:val="ac"/>
        <w:rPr>
          <w:rtl/>
          <w:lang w:eastAsia="en-US"/>
        </w:rPr>
      </w:pPr>
    </w:p>
    <w:p w14:paraId="78CD57A4" w14:textId="77777777" w:rsidR="00A6797F" w:rsidRDefault="00A6797F" w:rsidP="00A6797F">
      <w:pPr>
        <w:pStyle w:val="ac"/>
        <w:rPr>
          <w:b/>
          <w:bCs/>
          <w:rtl/>
          <w:lang w:eastAsia="en-US"/>
        </w:rPr>
      </w:pPr>
      <w:r>
        <w:rPr>
          <w:rFonts w:hint="cs"/>
          <w:b/>
          <w:bCs/>
          <w:rtl/>
          <w:lang w:eastAsia="en-US"/>
        </w:rPr>
        <w:t xml:space="preserve">עד </w:t>
      </w:r>
      <w:r w:rsidR="004941F4">
        <w:rPr>
          <w:rFonts w:hint="cs"/>
          <w:b/>
          <w:bCs/>
          <w:rtl/>
          <w:lang w:eastAsia="en-US"/>
        </w:rPr>
        <w:t xml:space="preserve">יהיה </w:t>
      </w:r>
      <w:r>
        <w:rPr>
          <w:rFonts w:hint="cs"/>
          <w:b/>
          <w:bCs/>
          <w:rtl/>
          <w:lang w:eastAsia="en-US"/>
        </w:rPr>
        <w:t>עקוב למישור</w:t>
      </w:r>
    </w:p>
    <w:p w14:paraId="78A82303" w14:textId="77777777" w:rsidR="00A6797F" w:rsidRDefault="00A6797F" w:rsidP="00A6797F">
      <w:pPr>
        <w:pStyle w:val="ac"/>
        <w:rPr>
          <w:b/>
          <w:bCs/>
          <w:rtl/>
          <w:lang w:eastAsia="en-US"/>
        </w:rPr>
      </w:pPr>
      <w:r>
        <w:rPr>
          <w:rFonts w:hint="cs"/>
          <w:b/>
          <w:bCs/>
          <w:rtl/>
          <w:lang w:eastAsia="en-US"/>
        </w:rPr>
        <w:t>באחרית הימים.</w:t>
      </w:r>
    </w:p>
    <w:p w14:paraId="655434C8" w14:textId="77777777" w:rsidR="00A6797F" w:rsidRDefault="00A6797F" w:rsidP="00A6797F">
      <w:pPr>
        <w:pStyle w:val="ac"/>
        <w:rPr>
          <w:rtl/>
          <w:lang w:eastAsia="en-US"/>
        </w:rPr>
      </w:pPr>
    </w:p>
    <w:p w14:paraId="6A79BEE3" w14:textId="77777777" w:rsidR="00A6797F" w:rsidRDefault="00A6797F" w:rsidP="00A6797F">
      <w:pPr>
        <w:pStyle w:val="ac"/>
        <w:rPr>
          <w:rtl/>
          <w:lang w:eastAsia="en-US"/>
        </w:rPr>
      </w:pPr>
      <w:r>
        <w:rPr>
          <w:rFonts w:hint="cs"/>
          <w:rtl/>
          <w:lang w:eastAsia="en-US"/>
        </w:rPr>
        <w:t>מה אבקש, אלהים?</w:t>
      </w:r>
    </w:p>
    <w:p w14:paraId="5B9CE953" w14:textId="77777777" w:rsidR="00A6797F" w:rsidRDefault="00A6797F" w:rsidP="00A6797F">
      <w:pPr>
        <w:pStyle w:val="ac"/>
        <w:rPr>
          <w:rtl/>
          <w:lang w:eastAsia="en-US"/>
        </w:rPr>
      </w:pPr>
      <w:r>
        <w:rPr>
          <w:rFonts w:hint="cs"/>
          <w:rtl/>
          <w:lang w:eastAsia="en-US"/>
        </w:rPr>
        <w:t>מה אבקש לרוחי ולנפשי</w:t>
      </w:r>
    </w:p>
    <w:p w14:paraId="2DAFED58" w14:textId="77777777" w:rsidR="00A6797F" w:rsidRDefault="00A6797F" w:rsidP="00A6797F">
      <w:pPr>
        <w:pStyle w:val="ac"/>
        <w:rPr>
          <w:rtl/>
          <w:lang w:eastAsia="en-US"/>
        </w:rPr>
      </w:pPr>
      <w:r>
        <w:rPr>
          <w:rFonts w:hint="cs"/>
          <w:rtl/>
          <w:lang w:eastAsia="en-US"/>
        </w:rPr>
        <w:t xml:space="preserve">בעת אבני עקידת אבי </w:t>
      </w:r>
    </w:p>
    <w:p w14:paraId="51311ACA" w14:textId="77777777" w:rsidR="00A6797F" w:rsidRDefault="00A6797F" w:rsidP="00A6797F">
      <w:pPr>
        <w:pStyle w:val="ac"/>
        <w:rPr>
          <w:rtl/>
          <w:lang w:eastAsia="en-US"/>
        </w:rPr>
      </w:pPr>
      <w:r>
        <w:rPr>
          <w:rFonts w:hint="cs"/>
          <w:rtl/>
          <w:lang w:eastAsia="en-US"/>
        </w:rPr>
        <w:t>כרוכות עלי סביבי?</w:t>
      </w:r>
    </w:p>
    <w:p w14:paraId="63DD9EB5" w14:textId="77777777" w:rsidR="00A6797F" w:rsidRDefault="00A6797F" w:rsidP="00A6797F">
      <w:pPr>
        <w:pStyle w:val="ac"/>
        <w:rPr>
          <w:rtl/>
          <w:lang w:eastAsia="en-US"/>
        </w:rPr>
      </w:pPr>
      <w:r>
        <w:rPr>
          <w:rFonts w:hint="cs"/>
          <w:rtl/>
          <w:lang w:eastAsia="en-US"/>
        </w:rPr>
        <w:t xml:space="preserve">וידעתי כי אין הבטחה </w:t>
      </w:r>
    </w:p>
    <w:p w14:paraId="481E721A" w14:textId="77777777" w:rsidR="00A6797F" w:rsidRDefault="00A6797F" w:rsidP="00A6797F">
      <w:pPr>
        <w:pStyle w:val="ac"/>
        <w:rPr>
          <w:rtl/>
          <w:lang w:eastAsia="en-US"/>
        </w:rPr>
      </w:pPr>
      <w:r>
        <w:rPr>
          <w:rFonts w:hint="cs"/>
          <w:rtl/>
          <w:lang w:eastAsia="en-US"/>
        </w:rPr>
        <w:t>בעולם לעולם</w:t>
      </w:r>
    </w:p>
    <w:p w14:paraId="530C1BF2" w14:textId="77777777" w:rsidR="00A6797F" w:rsidRDefault="00A6797F" w:rsidP="00A6797F">
      <w:pPr>
        <w:pStyle w:val="ac"/>
        <w:rPr>
          <w:rtl/>
          <w:lang w:eastAsia="en-US"/>
        </w:rPr>
      </w:pPr>
      <w:r>
        <w:rPr>
          <w:rFonts w:hint="cs"/>
          <w:rtl/>
          <w:lang w:eastAsia="en-US"/>
        </w:rPr>
        <w:t>גם לצדיק יסוד עולם</w:t>
      </w:r>
    </w:p>
    <w:p w14:paraId="1298FE37" w14:textId="77777777" w:rsidR="00A6797F" w:rsidRDefault="00A6797F" w:rsidP="00A6797F">
      <w:pPr>
        <w:pStyle w:val="ac"/>
        <w:rPr>
          <w:rtl/>
          <w:lang w:eastAsia="en-US"/>
        </w:rPr>
      </w:pPr>
      <w:r>
        <w:rPr>
          <w:rFonts w:hint="cs"/>
          <w:rtl/>
          <w:lang w:eastAsia="en-US"/>
        </w:rPr>
        <w:t>ואני יעקב הוא שמי!</w:t>
      </w:r>
    </w:p>
    <w:p w14:paraId="125D3BA8" w14:textId="77777777" w:rsidR="00A6797F" w:rsidRDefault="00A6797F" w:rsidP="00A6797F">
      <w:pPr>
        <w:pStyle w:val="ac"/>
        <w:rPr>
          <w:rtl/>
          <w:lang w:eastAsia="en-US"/>
        </w:rPr>
      </w:pPr>
    </w:p>
    <w:p w14:paraId="1DC64DF0" w14:textId="77777777" w:rsidR="00A6797F" w:rsidRDefault="00A6797F" w:rsidP="00A6797F">
      <w:pPr>
        <w:pStyle w:val="ac"/>
        <w:rPr>
          <w:rtl/>
          <w:lang w:eastAsia="en-US"/>
        </w:rPr>
      </w:pPr>
      <w:r>
        <w:rPr>
          <w:rFonts w:hint="cs"/>
          <w:rtl/>
          <w:lang w:eastAsia="en-US"/>
        </w:rPr>
        <w:t xml:space="preserve">אל ההרים אשא עיני </w:t>
      </w:r>
    </w:p>
    <w:p w14:paraId="5BA8A29D" w14:textId="77777777" w:rsidR="00A6797F" w:rsidRDefault="00A6797F" w:rsidP="00A6797F">
      <w:pPr>
        <w:pStyle w:val="ac"/>
        <w:rPr>
          <w:rtl/>
          <w:lang w:eastAsia="en-US"/>
        </w:rPr>
      </w:pPr>
      <w:r>
        <w:rPr>
          <w:rFonts w:hint="cs"/>
          <w:rtl/>
          <w:lang w:eastAsia="en-US"/>
        </w:rPr>
        <w:t>מול השחר העולה</w:t>
      </w:r>
    </w:p>
    <w:p w14:paraId="6F73443D" w14:textId="77777777" w:rsidR="00A6797F" w:rsidRDefault="00A6797F" w:rsidP="00A6797F">
      <w:pPr>
        <w:pStyle w:val="ac"/>
        <w:rPr>
          <w:rtl/>
          <w:lang w:eastAsia="en-US"/>
        </w:rPr>
      </w:pPr>
      <w:r>
        <w:rPr>
          <w:rFonts w:hint="cs"/>
          <w:rtl/>
          <w:lang w:eastAsia="en-US"/>
        </w:rPr>
        <w:t>ותפילה ידובבו שפתותי</w:t>
      </w:r>
    </w:p>
    <w:p w14:paraId="340DC4E2" w14:textId="77777777" w:rsidR="00A6797F" w:rsidRDefault="00A6797F" w:rsidP="00A6797F">
      <w:pPr>
        <w:pStyle w:val="ac"/>
        <w:rPr>
          <w:rtl/>
          <w:lang w:eastAsia="en-US"/>
        </w:rPr>
      </w:pPr>
      <w:r>
        <w:rPr>
          <w:rFonts w:hint="cs"/>
          <w:rtl/>
          <w:lang w:eastAsia="en-US"/>
        </w:rPr>
        <w:t>נדבות פי אדוני רְצֵה</w:t>
      </w:r>
    </w:p>
    <w:p w14:paraId="0F46DB29" w14:textId="77777777" w:rsidR="00A6797F" w:rsidRDefault="00A6797F" w:rsidP="00A6797F">
      <w:pPr>
        <w:pStyle w:val="ac"/>
        <w:rPr>
          <w:rtl/>
          <w:lang w:eastAsia="en-US"/>
        </w:rPr>
      </w:pPr>
      <w:r>
        <w:rPr>
          <w:rFonts w:hint="cs"/>
          <w:rtl/>
          <w:lang w:eastAsia="en-US"/>
        </w:rPr>
        <w:t>תפילה לעני כי יעקב</w:t>
      </w:r>
    </w:p>
    <w:p w14:paraId="2C526B31" w14:textId="77777777" w:rsidR="00A6797F" w:rsidRDefault="00A6797F" w:rsidP="00A6797F">
      <w:pPr>
        <w:pStyle w:val="ac"/>
        <w:rPr>
          <w:rtl/>
          <w:lang w:eastAsia="en-US"/>
        </w:rPr>
      </w:pPr>
      <w:r>
        <w:rPr>
          <w:rFonts w:hint="cs"/>
          <w:rtl/>
          <w:lang w:eastAsia="en-US"/>
        </w:rPr>
        <w:t xml:space="preserve">ולפניך שיחו יַרְצֶה </w:t>
      </w:r>
    </w:p>
    <w:p w14:paraId="70E71296" w14:textId="77777777" w:rsidR="00A6797F" w:rsidRDefault="00A6797F" w:rsidP="00A6797F">
      <w:pPr>
        <w:pStyle w:val="ac"/>
        <w:rPr>
          <w:rtl/>
          <w:lang w:eastAsia="en-US"/>
        </w:rPr>
      </w:pPr>
      <w:r>
        <w:rPr>
          <w:rFonts w:hint="cs"/>
          <w:rtl/>
          <w:lang w:eastAsia="en-US"/>
        </w:rPr>
        <w:t>ואתה תִּרְצֶה ועתה תֵּיָרצֶה</w:t>
      </w:r>
    </w:p>
    <w:p w14:paraId="6BC0F1E3" w14:textId="77777777" w:rsidR="00A6797F" w:rsidRDefault="00A6797F" w:rsidP="00A6797F">
      <w:pPr>
        <w:pStyle w:val="ac"/>
        <w:rPr>
          <w:rtl/>
          <w:lang w:eastAsia="en-US"/>
        </w:rPr>
      </w:pPr>
    </w:p>
    <w:p w14:paraId="640C72CB" w14:textId="77777777" w:rsidR="00A6797F" w:rsidRDefault="00A6797F" w:rsidP="00A6797F">
      <w:pPr>
        <w:pStyle w:val="ac"/>
        <w:rPr>
          <w:rtl/>
          <w:lang w:eastAsia="en-US"/>
        </w:rPr>
      </w:pPr>
      <w:r>
        <w:rPr>
          <w:rFonts w:hint="cs"/>
          <w:rtl/>
          <w:lang w:eastAsia="en-US"/>
        </w:rPr>
        <w:t xml:space="preserve">שמרני אלהים </w:t>
      </w:r>
    </w:p>
    <w:p w14:paraId="4C9CD426" w14:textId="77777777" w:rsidR="00A6797F" w:rsidRDefault="00A6797F" w:rsidP="00A6797F">
      <w:pPr>
        <w:pStyle w:val="ac"/>
        <w:rPr>
          <w:rtl/>
          <w:lang w:eastAsia="en-US"/>
        </w:rPr>
      </w:pPr>
      <w:r>
        <w:rPr>
          <w:rFonts w:hint="cs"/>
          <w:rtl/>
          <w:lang w:eastAsia="en-US"/>
        </w:rPr>
        <w:t>במסעי אל הבלתי נודע</w:t>
      </w:r>
    </w:p>
    <w:p w14:paraId="3783A00E" w14:textId="77777777" w:rsidR="00A6797F" w:rsidRDefault="00A6797F" w:rsidP="00A6797F">
      <w:pPr>
        <w:pStyle w:val="ac"/>
        <w:rPr>
          <w:rtl/>
          <w:lang w:eastAsia="en-US"/>
        </w:rPr>
      </w:pPr>
      <w:r>
        <w:rPr>
          <w:rFonts w:hint="cs"/>
          <w:rtl/>
          <w:lang w:eastAsia="en-US"/>
        </w:rPr>
        <w:t xml:space="preserve">היה עמי בכל אשר אלך </w:t>
      </w:r>
    </w:p>
    <w:p w14:paraId="4FA0024A" w14:textId="77777777" w:rsidR="00A6797F" w:rsidRDefault="00A6797F" w:rsidP="00A6797F">
      <w:pPr>
        <w:pStyle w:val="ac"/>
        <w:rPr>
          <w:rtl/>
          <w:lang w:eastAsia="en-US"/>
        </w:rPr>
      </w:pPr>
      <w:r>
        <w:rPr>
          <w:rFonts w:hint="cs"/>
          <w:rtl/>
          <w:lang w:eastAsia="en-US"/>
        </w:rPr>
        <w:t>גם כי אתעה ולא אדע.</w:t>
      </w:r>
    </w:p>
    <w:p w14:paraId="4884BC7B" w14:textId="77777777" w:rsidR="00A6797F" w:rsidRDefault="00A6797F" w:rsidP="00A6797F">
      <w:pPr>
        <w:pStyle w:val="ac"/>
        <w:rPr>
          <w:rtl/>
          <w:lang w:eastAsia="en-US"/>
        </w:rPr>
      </w:pPr>
      <w:r>
        <w:rPr>
          <w:rFonts w:hint="cs"/>
          <w:rtl/>
          <w:lang w:eastAsia="en-US"/>
        </w:rPr>
        <w:t xml:space="preserve">הצילני מכף כל אורב </w:t>
      </w:r>
    </w:p>
    <w:p w14:paraId="273F8E3B" w14:textId="77777777" w:rsidR="00A6797F" w:rsidRDefault="00A6797F" w:rsidP="00A6797F">
      <w:pPr>
        <w:pStyle w:val="ac"/>
        <w:rPr>
          <w:rtl/>
          <w:lang w:eastAsia="en-US"/>
        </w:rPr>
      </w:pPr>
      <w:r>
        <w:rPr>
          <w:rFonts w:hint="cs"/>
          <w:rtl/>
          <w:lang w:eastAsia="en-US"/>
        </w:rPr>
        <w:t>מוקש פח ומצודה,</w:t>
      </w:r>
    </w:p>
    <w:p w14:paraId="4C403537" w14:textId="77777777" w:rsidR="00A6797F" w:rsidRDefault="00A6797F" w:rsidP="00A6797F">
      <w:pPr>
        <w:pStyle w:val="ac"/>
        <w:rPr>
          <w:rtl/>
          <w:lang w:eastAsia="en-US"/>
        </w:rPr>
      </w:pPr>
    </w:p>
    <w:p w14:paraId="56465945" w14:textId="77777777" w:rsidR="00A6797F" w:rsidRDefault="00A6797F" w:rsidP="00A6797F">
      <w:pPr>
        <w:pStyle w:val="ac"/>
        <w:rPr>
          <w:rtl/>
          <w:lang w:eastAsia="en-US"/>
        </w:rPr>
      </w:pPr>
      <w:r>
        <w:rPr>
          <w:rFonts w:hint="cs"/>
          <w:rtl/>
          <w:lang w:eastAsia="en-US"/>
        </w:rPr>
        <w:t>השיבני בבוא העת</w:t>
      </w:r>
    </w:p>
    <w:p w14:paraId="63DB812F" w14:textId="77777777" w:rsidR="00A6797F" w:rsidRDefault="00A6797F" w:rsidP="00A6797F">
      <w:pPr>
        <w:pStyle w:val="ac"/>
        <w:rPr>
          <w:rtl/>
          <w:lang w:eastAsia="en-US"/>
        </w:rPr>
      </w:pPr>
      <w:r>
        <w:rPr>
          <w:rFonts w:hint="cs"/>
          <w:rtl/>
          <w:lang w:eastAsia="en-US"/>
        </w:rPr>
        <w:t>אל זאת האדמה.</w:t>
      </w:r>
    </w:p>
    <w:p w14:paraId="76F7CF19" w14:textId="77777777" w:rsidR="00A6797F" w:rsidRDefault="00A6797F" w:rsidP="00A6797F">
      <w:pPr>
        <w:pStyle w:val="ac"/>
        <w:rPr>
          <w:rtl/>
          <w:lang w:eastAsia="en-US"/>
        </w:rPr>
      </w:pPr>
      <w:r>
        <w:rPr>
          <w:rFonts w:hint="cs"/>
          <w:rtl/>
          <w:lang w:eastAsia="en-US"/>
        </w:rPr>
        <w:t>אל תעזבני אלהי אמת</w:t>
      </w:r>
    </w:p>
    <w:p w14:paraId="1BD0E8EC" w14:textId="77777777" w:rsidR="00A6797F" w:rsidRDefault="00A6797F" w:rsidP="00A6797F">
      <w:pPr>
        <w:pStyle w:val="ac"/>
        <w:rPr>
          <w:rtl/>
          <w:lang w:eastAsia="en-US"/>
        </w:rPr>
      </w:pPr>
      <w:r>
        <w:rPr>
          <w:rFonts w:hint="cs"/>
          <w:rtl/>
          <w:lang w:eastAsia="en-US"/>
        </w:rPr>
        <w:t>לא עוד עקידה!</w:t>
      </w:r>
    </w:p>
    <w:p w14:paraId="38845C82" w14:textId="77777777" w:rsidR="00A6797F" w:rsidRDefault="00A6797F" w:rsidP="00A6797F">
      <w:pPr>
        <w:pStyle w:val="ac"/>
        <w:rPr>
          <w:rtl/>
          <w:lang w:eastAsia="en-US"/>
        </w:rPr>
      </w:pPr>
      <w:r>
        <w:rPr>
          <w:rFonts w:hint="cs"/>
          <w:rtl/>
          <w:lang w:eastAsia="en-US"/>
        </w:rPr>
        <w:t xml:space="preserve">קיים בי כל שהבטחת משמי שחק </w:t>
      </w:r>
    </w:p>
    <w:p w14:paraId="48DDB899" w14:textId="77777777" w:rsidR="00A6797F" w:rsidRDefault="00A6797F" w:rsidP="00A6797F">
      <w:pPr>
        <w:pStyle w:val="ac"/>
        <w:rPr>
          <w:rtl/>
          <w:lang w:eastAsia="en-US"/>
        </w:rPr>
      </w:pPr>
      <w:r>
        <w:rPr>
          <w:rFonts w:hint="cs"/>
          <w:rtl/>
          <w:lang w:eastAsia="en-US"/>
        </w:rPr>
        <w:t>לסבא אברהם ולאבא יצחק</w:t>
      </w:r>
    </w:p>
    <w:p w14:paraId="7CFFA975" w14:textId="77777777" w:rsidR="00A6797F" w:rsidRDefault="00A6797F" w:rsidP="00A6797F">
      <w:pPr>
        <w:pStyle w:val="ac"/>
        <w:rPr>
          <w:rtl/>
          <w:lang w:eastAsia="en-US"/>
        </w:rPr>
      </w:pPr>
      <w:r>
        <w:rPr>
          <w:rFonts w:hint="cs"/>
          <w:rtl/>
          <w:lang w:eastAsia="en-US"/>
        </w:rPr>
        <w:t xml:space="preserve">לזרעך </w:t>
      </w:r>
      <w:proofErr w:type="spellStart"/>
      <w:r>
        <w:rPr>
          <w:rFonts w:hint="cs"/>
          <w:rtl/>
          <w:lang w:eastAsia="en-US"/>
        </w:rPr>
        <w:t>אתננה</w:t>
      </w:r>
      <w:proofErr w:type="spellEnd"/>
      <w:r>
        <w:rPr>
          <w:rFonts w:hint="cs"/>
          <w:rtl/>
          <w:lang w:eastAsia="en-US"/>
        </w:rPr>
        <w:t xml:space="preserve"> - הִבְטָחֲתָם נאמנה -</w:t>
      </w:r>
    </w:p>
    <w:p w14:paraId="7714F293" w14:textId="77777777" w:rsidR="00A6797F" w:rsidRDefault="00A6797F" w:rsidP="00A6797F">
      <w:pPr>
        <w:pStyle w:val="ac"/>
        <w:rPr>
          <w:rtl/>
          <w:lang w:eastAsia="en-US"/>
        </w:rPr>
      </w:pPr>
      <w:r>
        <w:rPr>
          <w:rFonts w:hint="cs"/>
          <w:rtl/>
          <w:lang w:eastAsia="en-US"/>
        </w:rPr>
        <w:t>ימה וקדמה, צפונה ונגבה.</w:t>
      </w:r>
    </w:p>
    <w:p w14:paraId="79AAE204" w14:textId="77777777" w:rsidR="00A6797F" w:rsidRDefault="00A6797F" w:rsidP="00A6797F">
      <w:pPr>
        <w:pStyle w:val="ac"/>
        <w:rPr>
          <w:rtl/>
          <w:lang w:eastAsia="en-US"/>
        </w:rPr>
      </w:pPr>
      <w:r>
        <w:rPr>
          <w:rFonts w:hint="cs"/>
          <w:rtl/>
          <w:lang w:eastAsia="en-US"/>
        </w:rPr>
        <w:t>ועוד זאת אלהים בקשה לי "קטנה"</w:t>
      </w:r>
    </w:p>
    <w:p w14:paraId="2BADB3F5" w14:textId="77777777" w:rsidR="00A6797F" w:rsidRDefault="00A6797F" w:rsidP="00A6797F">
      <w:pPr>
        <w:pStyle w:val="ac"/>
        <w:rPr>
          <w:rtl/>
          <w:lang w:eastAsia="en-US"/>
        </w:rPr>
      </w:pPr>
      <w:r>
        <w:rPr>
          <w:rFonts w:hint="cs"/>
          <w:rtl/>
          <w:lang w:eastAsia="en-US"/>
        </w:rPr>
        <w:t xml:space="preserve">עצומה לבקשָׁהּ, </w:t>
      </w:r>
    </w:p>
    <w:p w14:paraId="41DD8543" w14:textId="77777777" w:rsidR="00A6797F" w:rsidRDefault="00A6797F" w:rsidP="00A6797F">
      <w:pPr>
        <w:pStyle w:val="ac"/>
        <w:rPr>
          <w:rtl/>
          <w:lang w:eastAsia="en-US"/>
        </w:rPr>
      </w:pPr>
      <w:r>
        <w:rPr>
          <w:rFonts w:hint="cs"/>
          <w:rtl/>
          <w:lang w:eastAsia="en-US"/>
        </w:rPr>
        <w:t xml:space="preserve">בלשוני לפרטָהּ </w:t>
      </w:r>
    </w:p>
    <w:p w14:paraId="6A4E2B36" w14:textId="77777777" w:rsidR="00A6797F" w:rsidRDefault="00A6797F" w:rsidP="00A6797F">
      <w:pPr>
        <w:pStyle w:val="ac"/>
        <w:rPr>
          <w:rtl/>
          <w:lang w:eastAsia="en-US"/>
        </w:rPr>
      </w:pPr>
      <w:r>
        <w:rPr>
          <w:rFonts w:hint="cs"/>
          <w:rtl/>
          <w:lang w:eastAsia="en-US"/>
        </w:rPr>
        <w:t>בדעתי להביעָהּ</w:t>
      </w:r>
    </w:p>
    <w:p w14:paraId="53DCA895" w14:textId="77777777" w:rsidR="00A6797F" w:rsidRDefault="00A6797F" w:rsidP="00A6797F">
      <w:pPr>
        <w:pStyle w:val="ac"/>
        <w:rPr>
          <w:rtl/>
          <w:lang w:eastAsia="en-US"/>
        </w:rPr>
      </w:pPr>
      <w:r>
        <w:rPr>
          <w:rFonts w:hint="cs"/>
          <w:rtl/>
          <w:lang w:eastAsia="en-US"/>
        </w:rPr>
        <w:t>אבקשה רק מידך הפשוטה</w:t>
      </w:r>
    </w:p>
    <w:p w14:paraId="533C4088" w14:textId="77777777" w:rsidR="00A6797F" w:rsidRDefault="00A6797F" w:rsidP="00A6797F">
      <w:pPr>
        <w:pStyle w:val="ac"/>
        <w:rPr>
          <w:rtl/>
          <w:lang w:eastAsia="en-US"/>
        </w:rPr>
      </w:pPr>
      <w:r>
        <w:rPr>
          <w:rFonts w:hint="cs"/>
          <w:rtl/>
          <w:lang w:eastAsia="en-US"/>
        </w:rPr>
        <w:t>בגד ללבוש אלהים תן לי</w:t>
      </w:r>
    </w:p>
    <w:p w14:paraId="49848A88" w14:textId="77777777" w:rsidR="00A6797F" w:rsidRDefault="00A6797F" w:rsidP="00A6797F">
      <w:pPr>
        <w:pStyle w:val="ac"/>
        <w:rPr>
          <w:rtl/>
          <w:lang w:eastAsia="en-US"/>
        </w:rPr>
      </w:pPr>
      <w:r>
        <w:rPr>
          <w:rFonts w:hint="cs"/>
          <w:rtl/>
          <w:lang w:eastAsia="en-US"/>
        </w:rPr>
        <w:t>כסות לגופי הרועד</w:t>
      </w:r>
    </w:p>
    <w:p w14:paraId="7CC3572C" w14:textId="77777777" w:rsidR="00A6797F" w:rsidRDefault="00A6797F" w:rsidP="00A6797F">
      <w:pPr>
        <w:pStyle w:val="ac"/>
        <w:rPr>
          <w:rtl/>
          <w:lang w:eastAsia="en-US"/>
        </w:rPr>
      </w:pPr>
      <w:r>
        <w:rPr>
          <w:rFonts w:hint="cs"/>
          <w:rtl/>
          <w:lang w:eastAsia="en-US"/>
        </w:rPr>
        <w:t>ולחם, שחור כשחור יומי הֲמְצֵא לי</w:t>
      </w:r>
    </w:p>
    <w:p w14:paraId="6CF43608" w14:textId="77777777" w:rsidR="00A6797F" w:rsidRDefault="00A6797F" w:rsidP="00A6797F">
      <w:pPr>
        <w:pStyle w:val="ac"/>
        <w:rPr>
          <w:rtl/>
          <w:lang w:eastAsia="en-US"/>
        </w:rPr>
      </w:pPr>
      <w:r>
        <w:rPr>
          <w:rFonts w:hint="cs"/>
          <w:rtl/>
          <w:lang w:eastAsia="en-US"/>
        </w:rPr>
        <w:t>לשוקק בו לב סועד</w:t>
      </w:r>
    </w:p>
    <w:p w14:paraId="6FC9C544" w14:textId="77777777" w:rsidR="00A6797F" w:rsidRDefault="00A6797F" w:rsidP="00A6797F">
      <w:pPr>
        <w:pStyle w:val="ac"/>
        <w:rPr>
          <w:rtl/>
          <w:lang w:eastAsia="en-US"/>
        </w:rPr>
      </w:pPr>
    </w:p>
    <w:p w14:paraId="2AA1C55B" w14:textId="77777777" w:rsidR="00A6797F" w:rsidRDefault="00A6797F" w:rsidP="00A6797F">
      <w:pPr>
        <w:pStyle w:val="ac"/>
        <w:rPr>
          <w:rtl/>
          <w:lang w:eastAsia="en-US"/>
        </w:rPr>
      </w:pPr>
      <w:r>
        <w:rPr>
          <w:rFonts w:hint="cs"/>
          <w:rtl/>
          <w:lang w:eastAsia="en-US"/>
        </w:rPr>
        <w:t>תן לי משפחה אוהבת אלהים</w:t>
      </w:r>
    </w:p>
    <w:p w14:paraId="1B1CED15" w14:textId="77777777" w:rsidR="00A6797F" w:rsidRDefault="00A6797F" w:rsidP="00A6797F">
      <w:pPr>
        <w:pStyle w:val="ac"/>
        <w:rPr>
          <w:rtl/>
          <w:lang w:eastAsia="en-US"/>
        </w:rPr>
      </w:pPr>
      <w:r>
        <w:rPr>
          <w:rFonts w:hint="cs"/>
          <w:rtl/>
          <w:lang w:eastAsia="en-US"/>
        </w:rPr>
        <w:t>משפחה כמספר האבנים</w:t>
      </w:r>
    </w:p>
    <w:p w14:paraId="3FBFFADF" w14:textId="77777777" w:rsidR="00A6797F" w:rsidRDefault="00A6797F" w:rsidP="00A6797F">
      <w:pPr>
        <w:pStyle w:val="ac"/>
        <w:rPr>
          <w:rtl/>
          <w:lang w:eastAsia="en-US"/>
        </w:rPr>
      </w:pPr>
      <w:r>
        <w:rPr>
          <w:rFonts w:hint="cs"/>
          <w:rtl/>
          <w:lang w:eastAsia="en-US"/>
        </w:rPr>
        <w:t xml:space="preserve">לא עוד בן יחיד ונעקד </w:t>
      </w:r>
    </w:p>
    <w:p w14:paraId="43081859" w14:textId="77777777" w:rsidR="00A6797F" w:rsidRDefault="00A6797F" w:rsidP="00A6797F">
      <w:pPr>
        <w:pStyle w:val="ac"/>
        <w:rPr>
          <w:rtl/>
          <w:lang w:eastAsia="en-US"/>
        </w:rPr>
      </w:pPr>
      <w:r>
        <w:rPr>
          <w:rFonts w:hint="cs"/>
          <w:rtl/>
          <w:lang w:eastAsia="en-US"/>
        </w:rPr>
        <w:t xml:space="preserve">לא עוד אחים תאומים בודדים. </w:t>
      </w:r>
    </w:p>
    <w:p w14:paraId="289AF848" w14:textId="77777777" w:rsidR="00A6797F" w:rsidRDefault="00A6797F" w:rsidP="00A6797F">
      <w:pPr>
        <w:pStyle w:val="ac"/>
        <w:rPr>
          <w:rtl/>
          <w:lang w:eastAsia="en-US"/>
        </w:rPr>
      </w:pPr>
      <w:r>
        <w:rPr>
          <w:rFonts w:hint="cs"/>
          <w:rtl/>
          <w:lang w:eastAsia="en-US"/>
        </w:rPr>
        <w:t>בית יעקב הקם לי</w:t>
      </w:r>
    </w:p>
    <w:p w14:paraId="5C33B5DA" w14:textId="77777777" w:rsidR="00A6797F" w:rsidRDefault="00A6797F" w:rsidP="00A6797F">
      <w:pPr>
        <w:pStyle w:val="ac"/>
        <w:rPr>
          <w:rtl/>
          <w:lang w:eastAsia="en-US"/>
        </w:rPr>
      </w:pPr>
      <w:r>
        <w:rPr>
          <w:rFonts w:hint="cs"/>
          <w:rtl/>
          <w:lang w:eastAsia="en-US"/>
        </w:rPr>
        <w:t>גם אם בדרך חתחתים</w:t>
      </w:r>
    </w:p>
    <w:p w14:paraId="46D441EA" w14:textId="77777777" w:rsidR="00A6797F" w:rsidRDefault="00A6797F" w:rsidP="00A6797F">
      <w:pPr>
        <w:pStyle w:val="ac"/>
        <w:rPr>
          <w:rtl/>
          <w:lang w:eastAsia="en-US"/>
        </w:rPr>
      </w:pPr>
      <w:r>
        <w:rPr>
          <w:rFonts w:hint="cs"/>
          <w:rtl/>
          <w:lang w:eastAsia="en-US"/>
        </w:rPr>
        <w:t>תן לי משפחה אוהבת</w:t>
      </w:r>
    </w:p>
    <w:p w14:paraId="57F1800E" w14:textId="77777777" w:rsidR="00A6797F" w:rsidRDefault="00A6797F" w:rsidP="00A6797F">
      <w:pPr>
        <w:pStyle w:val="ac"/>
        <w:rPr>
          <w:rtl/>
          <w:lang w:eastAsia="en-US"/>
        </w:rPr>
      </w:pPr>
      <w:r>
        <w:rPr>
          <w:rFonts w:hint="cs"/>
          <w:rtl/>
          <w:lang w:eastAsia="en-US"/>
        </w:rPr>
        <w:t>תן לי בנות ובנים</w:t>
      </w:r>
    </w:p>
    <w:p w14:paraId="66CA6EF4" w14:textId="77777777" w:rsidR="00A6797F" w:rsidRDefault="00A6797F" w:rsidP="00A6797F">
      <w:pPr>
        <w:pStyle w:val="ac"/>
        <w:rPr>
          <w:rtl/>
          <w:lang w:eastAsia="en-US"/>
        </w:rPr>
      </w:pPr>
      <w:r>
        <w:rPr>
          <w:rFonts w:hint="cs"/>
          <w:rtl/>
          <w:lang w:eastAsia="en-US"/>
        </w:rPr>
        <w:lastRenderedPageBreak/>
        <w:t xml:space="preserve">ואלמדם ואנחם בלב תמים </w:t>
      </w:r>
    </w:p>
    <w:p w14:paraId="7F0F669F" w14:textId="77777777" w:rsidR="00A6797F" w:rsidRDefault="00A6797F" w:rsidP="00A6797F">
      <w:pPr>
        <w:pStyle w:val="ac"/>
        <w:rPr>
          <w:rtl/>
          <w:lang w:eastAsia="en-US"/>
        </w:rPr>
      </w:pPr>
      <w:r>
        <w:rPr>
          <w:rFonts w:hint="cs"/>
          <w:rtl/>
          <w:lang w:eastAsia="en-US"/>
        </w:rPr>
        <w:t>חוקיך הטובים ומשפטיך מישרים.</w:t>
      </w:r>
    </w:p>
    <w:p w14:paraId="0CE0D5C1" w14:textId="77777777" w:rsidR="00A6797F" w:rsidRDefault="00A6797F" w:rsidP="00A6797F">
      <w:pPr>
        <w:pStyle w:val="ac"/>
        <w:rPr>
          <w:rtl/>
          <w:lang w:eastAsia="en-US"/>
        </w:rPr>
      </w:pPr>
    </w:p>
    <w:p w14:paraId="2875077C" w14:textId="77777777" w:rsidR="00A6797F" w:rsidRDefault="00A6797F" w:rsidP="00A6797F">
      <w:pPr>
        <w:pStyle w:val="ac"/>
        <w:rPr>
          <w:rtl/>
          <w:lang w:eastAsia="en-US"/>
        </w:rPr>
      </w:pPr>
      <w:r>
        <w:rPr>
          <w:rFonts w:hint="cs"/>
          <w:rtl/>
          <w:lang w:eastAsia="en-US"/>
        </w:rPr>
        <w:t xml:space="preserve">והאבנים האלה </w:t>
      </w:r>
      <w:proofErr w:type="spellStart"/>
      <w:r>
        <w:rPr>
          <w:rFonts w:hint="cs"/>
          <w:rtl/>
          <w:lang w:eastAsia="en-US"/>
        </w:rPr>
        <w:t>במילואותם</w:t>
      </w:r>
      <w:proofErr w:type="spellEnd"/>
    </w:p>
    <w:p w14:paraId="2CACE6A1" w14:textId="77777777" w:rsidR="00A6797F" w:rsidRDefault="00A6797F" w:rsidP="00A6797F">
      <w:pPr>
        <w:pStyle w:val="ac"/>
        <w:rPr>
          <w:rtl/>
          <w:lang w:eastAsia="en-US"/>
        </w:rPr>
      </w:pPr>
      <w:r>
        <w:rPr>
          <w:rFonts w:hint="cs"/>
          <w:rtl/>
          <w:lang w:eastAsia="en-US"/>
        </w:rPr>
        <w:t>בית אלהים לך אקימה</w:t>
      </w:r>
    </w:p>
    <w:p w14:paraId="00188C61" w14:textId="77777777" w:rsidR="00A6797F" w:rsidRDefault="00A6797F" w:rsidP="00A6797F">
      <w:pPr>
        <w:pStyle w:val="ac"/>
        <w:rPr>
          <w:rtl/>
          <w:lang w:eastAsia="en-US"/>
        </w:rPr>
      </w:pPr>
      <w:r>
        <w:rPr>
          <w:rFonts w:hint="cs"/>
          <w:rtl/>
          <w:lang w:eastAsia="en-US"/>
        </w:rPr>
        <w:t xml:space="preserve">בו תורת חכמים ותפילתם </w:t>
      </w:r>
    </w:p>
    <w:p w14:paraId="48CE0934" w14:textId="77777777" w:rsidR="00A6797F" w:rsidRDefault="00A6797F" w:rsidP="00A6797F">
      <w:pPr>
        <w:pStyle w:val="ac"/>
        <w:rPr>
          <w:rtl/>
          <w:lang w:eastAsia="en-US"/>
        </w:rPr>
      </w:pPr>
      <w:r>
        <w:rPr>
          <w:rFonts w:hint="cs"/>
          <w:rtl/>
          <w:lang w:eastAsia="en-US"/>
        </w:rPr>
        <w:t xml:space="preserve">אשיחה </w:t>
      </w:r>
      <w:proofErr w:type="spellStart"/>
      <w:r>
        <w:rPr>
          <w:rFonts w:hint="cs"/>
          <w:rtl/>
          <w:lang w:eastAsia="en-US"/>
        </w:rPr>
        <w:t>ואהימה</w:t>
      </w:r>
      <w:proofErr w:type="spellEnd"/>
    </w:p>
    <w:p w14:paraId="2343F0ED" w14:textId="77777777" w:rsidR="00A6797F" w:rsidRDefault="00A6797F" w:rsidP="00A6797F">
      <w:pPr>
        <w:pStyle w:val="ac"/>
        <w:rPr>
          <w:rtl/>
          <w:lang w:eastAsia="en-US"/>
        </w:rPr>
      </w:pPr>
      <w:r>
        <w:rPr>
          <w:rFonts w:hint="cs"/>
          <w:rtl/>
          <w:lang w:eastAsia="en-US"/>
        </w:rPr>
        <w:t xml:space="preserve">ופרשת העקידה </w:t>
      </w:r>
    </w:p>
    <w:p w14:paraId="007E7DD5" w14:textId="77777777" w:rsidR="00A6797F" w:rsidRDefault="00A6797F" w:rsidP="00A6797F">
      <w:pPr>
        <w:pStyle w:val="ac"/>
        <w:rPr>
          <w:rtl/>
          <w:lang w:eastAsia="en-US"/>
        </w:rPr>
      </w:pPr>
      <w:r>
        <w:rPr>
          <w:rFonts w:hint="cs"/>
          <w:rtl/>
          <w:lang w:eastAsia="en-US"/>
        </w:rPr>
        <w:t>גם היא תיכתב בתורה</w:t>
      </w:r>
    </w:p>
    <w:p w14:paraId="0FADFDAB" w14:textId="77777777" w:rsidR="00A6797F" w:rsidRDefault="00A6797F" w:rsidP="00A6797F">
      <w:pPr>
        <w:pStyle w:val="ac"/>
        <w:rPr>
          <w:rtl/>
          <w:lang w:eastAsia="en-US"/>
        </w:rPr>
      </w:pPr>
      <w:r>
        <w:rPr>
          <w:rFonts w:hint="cs"/>
          <w:rtl/>
          <w:lang w:eastAsia="en-US"/>
        </w:rPr>
        <w:t>לשיח ולאגדה ולא להלכה</w:t>
      </w:r>
    </w:p>
    <w:p w14:paraId="20E93FD2" w14:textId="77777777" w:rsidR="00A6797F" w:rsidRDefault="00A6797F" w:rsidP="00A6797F">
      <w:pPr>
        <w:pStyle w:val="ac"/>
        <w:rPr>
          <w:rtl/>
          <w:lang w:eastAsia="en-US"/>
        </w:rPr>
      </w:pPr>
      <w:r>
        <w:rPr>
          <w:rFonts w:hint="cs"/>
          <w:rtl/>
          <w:lang w:eastAsia="en-US"/>
        </w:rPr>
        <w:t>כי לא עוד עקדות, רק אבני בנין ושלום</w:t>
      </w:r>
    </w:p>
    <w:p w14:paraId="2F423132" w14:textId="77777777" w:rsidR="00A6797F" w:rsidRDefault="00A6797F" w:rsidP="00A6797F">
      <w:pPr>
        <w:pStyle w:val="ac"/>
        <w:rPr>
          <w:rtl/>
        </w:rPr>
      </w:pPr>
      <w:r>
        <w:rPr>
          <w:rFonts w:hint="cs"/>
          <w:rtl/>
          <w:lang w:eastAsia="en-US"/>
        </w:rPr>
        <w:t>עת נִרְצֶה ונִתְרַצֶּה עם אבני המקום.</w:t>
      </w:r>
    </w:p>
    <w:p w14:paraId="19661B74" w14:textId="77777777" w:rsidR="002C4DA2" w:rsidRDefault="002C4DA2" w:rsidP="006471B6">
      <w:pPr>
        <w:pStyle w:val="ac"/>
        <w:rPr>
          <w:rtl/>
        </w:rPr>
        <w:sectPr w:rsidR="002C4DA2" w:rsidSect="002C4DA2">
          <w:endnotePr>
            <w:numFmt w:val="lowerLetter"/>
          </w:endnotePr>
          <w:pgSz w:w="11907" w:h="16840" w:code="9"/>
          <w:pgMar w:top="1701" w:right="1701" w:bottom="1701" w:left="1701" w:header="567" w:footer="567" w:gutter="0"/>
          <w:cols w:num="2" w:space="720"/>
          <w:bidi/>
          <w:rtlGutter/>
        </w:sectPr>
      </w:pPr>
    </w:p>
    <w:p w14:paraId="7D37E985" w14:textId="77777777" w:rsidR="002C4DA2" w:rsidRDefault="002C4DA2" w:rsidP="006471B6">
      <w:pPr>
        <w:pStyle w:val="ac"/>
        <w:rPr>
          <w:rtl/>
        </w:rPr>
        <w:sectPr w:rsidR="002C4DA2" w:rsidSect="002C4DA2">
          <w:endnotePr>
            <w:numFmt w:val="lowerLetter"/>
          </w:endnotePr>
          <w:type w:val="continuous"/>
          <w:pgSz w:w="11907" w:h="16840" w:code="9"/>
          <w:pgMar w:top="1701" w:right="1701" w:bottom="1701" w:left="1701" w:header="567" w:footer="567" w:gutter="0"/>
          <w:cols w:space="720"/>
          <w:bidi/>
          <w:rtlGutter/>
        </w:sectPr>
      </w:pPr>
    </w:p>
    <w:p w14:paraId="65069A99" w14:textId="77777777" w:rsidR="003F39C6" w:rsidRDefault="003F39C6" w:rsidP="006471B6">
      <w:pPr>
        <w:pStyle w:val="ac"/>
        <w:rPr>
          <w:rtl/>
        </w:rPr>
      </w:pPr>
    </w:p>
    <w:p w14:paraId="4965CACE" w14:textId="77777777" w:rsidR="005C02D5" w:rsidRPr="00AA1078" w:rsidRDefault="005C02D5" w:rsidP="00C4728F">
      <w:pPr>
        <w:pStyle w:val="ad"/>
        <w:rPr>
          <w:rtl/>
        </w:rPr>
      </w:pPr>
      <w:r w:rsidRPr="00AA1078">
        <w:rPr>
          <w:rFonts w:hint="cs"/>
          <w:rtl/>
        </w:rPr>
        <w:t>שבת שלום</w:t>
      </w:r>
      <w:r w:rsidR="003559E7">
        <w:rPr>
          <w:rFonts w:hint="cs"/>
          <w:rtl/>
        </w:rPr>
        <w:t xml:space="preserve"> ושלווה</w:t>
      </w:r>
      <w:r w:rsidRPr="00AA1078">
        <w:rPr>
          <w:rFonts w:hint="cs"/>
          <w:rtl/>
        </w:rPr>
        <w:t xml:space="preserve"> </w:t>
      </w:r>
    </w:p>
    <w:p w14:paraId="612217E7" w14:textId="77777777" w:rsidR="000454D0" w:rsidRDefault="005C02D5" w:rsidP="001359C4">
      <w:pPr>
        <w:pStyle w:val="ad"/>
        <w:outlineLvl w:val="0"/>
        <w:rPr>
          <w:rtl/>
        </w:rPr>
      </w:pPr>
      <w:r w:rsidRPr="00AA1078">
        <w:rPr>
          <w:rtl/>
        </w:rPr>
        <w:t>מחלקי המים</w:t>
      </w:r>
    </w:p>
    <w:sectPr w:rsidR="000454D0" w:rsidSect="002C4DA2">
      <w:endnotePr>
        <w:numFmt w:val="lowerLetter"/>
      </w:endnotePr>
      <w:type w:val="continuous"/>
      <w:pgSz w:w="11907" w:h="16840" w:code="9"/>
      <w:pgMar w:top="1701" w:right="1701" w:bottom="1701" w:left="1701" w:header="567" w:footer="56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361F" w14:textId="77777777" w:rsidR="00DF7E0E" w:rsidRDefault="00DF7E0E">
      <w:r>
        <w:separator/>
      </w:r>
    </w:p>
  </w:endnote>
  <w:endnote w:type="continuationSeparator" w:id="0">
    <w:p w14:paraId="65726FB5" w14:textId="77777777" w:rsidR="00DF7E0E" w:rsidRDefault="00D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E63B" w14:textId="77777777"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80D84">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80D84">
      <w:rPr>
        <w:rStyle w:val="af"/>
        <w:noProof/>
        <w:rtl/>
      </w:rPr>
      <w:t>6</w:t>
    </w:r>
    <w:r w:rsidRPr="00F8747C">
      <w:rPr>
        <w:rStyle w:val="af"/>
      </w:rPr>
      <w:fldChar w:fldCharType="end"/>
    </w:r>
  </w:p>
  <w:p w14:paraId="3DB43CB3" w14:textId="77777777" w:rsidR="00CE4F7A" w:rsidRDefault="00CE4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C827" w14:textId="77777777" w:rsidR="00DF7E0E" w:rsidRDefault="00DF7E0E">
      <w:r>
        <w:separator/>
      </w:r>
    </w:p>
  </w:footnote>
  <w:footnote w:type="continuationSeparator" w:id="0">
    <w:p w14:paraId="4EA05F66" w14:textId="77777777" w:rsidR="00DF7E0E" w:rsidRDefault="00DF7E0E">
      <w:r>
        <w:continuationSeparator/>
      </w:r>
    </w:p>
  </w:footnote>
  <w:footnote w:id="1">
    <w:p w14:paraId="29B699FB" w14:textId="77777777" w:rsidR="00CE4F7A" w:rsidRDefault="00CE4F7A" w:rsidP="005E3C97">
      <w:pPr>
        <w:pStyle w:val="a3"/>
        <w:rPr>
          <w:rtl/>
        </w:rPr>
      </w:pPr>
      <w:r>
        <w:rPr>
          <w:rStyle w:val="a5"/>
          <w:rtl/>
        </w:rPr>
        <w:footnoteRef/>
      </w:r>
      <w:r>
        <w:t xml:space="preserve"> </w:t>
      </w:r>
      <w:r w:rsidR="00FC1797">
        <w:rPr>
          <w:rFonts w:hint="cs"/>
          <w:rtl/>
        </w:rPr>
        <w:t>מדרשים רבים יש על "אבני המקום"</w:t>
      </w:r>
      <w:r w:rsidR="00E16B7C">
        <w:rPr>
          <w:rFonts w:hint="cs"/>
          <w:rtl/>
        </w:rPr>
        <w:t xml:space="preserve">, אך הפעם נביא רק מקצתם ונפנה </w:t>
      </w:r>
      <w:r w:rsidR="000B28A8">
        <w:rPr>
          <w:rFonts w:hint="cs"/>
          <w:rtl/>
        </w:rPr>
        <w:t xml:space="preserve">בעיקר </w:t>
      </w:r>
      <w:r w:rsidR="00E16B7C">
        <w:rPr>
          <w:rFonts w:hint="cs"/>
          <w:rtl/>
        </w:rPr>
        <w:t xml:space="preserve">אל אחיו התאום של המדרש </w:t>
      </w:r>
      <w:r w:rsidR="005E3C97">
        <w:rPr>
          <w:rFonts w:hint="cs"/>
          <w:rtl/>
        </w:rPr>
        <w:t xml:space="preserve">- </w:t>
      </w:r>
      <w:r w:rsidR="00E16B7C">
        <w:rPr>
          <w:rFonts w:hint="cs"/>
          <w:rtl/>
        </w:rPr>
        <w:t>הוא הפיוט.</w:t>
      </w:r>
      <w:r w:rsidR="005E3C97">
        <w:rPr>
          <w:rFonts w:hint="cs"/>
          <w:rtl/>
        </w:rPr>
        <w:t xml:space="preserve"> שים לב לאזכור "המקום" פעמיים בפסוקים אלה. </w:t>
      </w:r>
      <w:r w:rsidR="00FC1797">
        <w:rPr>
          <w:rFonts w:hint="cs"/>
          <w:rtl/>
        </w:rPr>
        <w:t xml:space="preserve"> </w:t>
      </w:r>
    </w:p>
  </w:footnote>
  <w:footnote w:id="2">
    <w:p w14:paraId="5D3E0068" w14:textId="77777777" w:rsidR="006A23AD" w:rsidRDefault="006A23AD" w:rsidP="00EE6EFC">
      <w:pPr>
        <w:pStyle w:val="a3"/>
        <w:rPr>
          <w:rtl/>
        </w:rPr>
      </w:pPr>
      <w:r>
        <w:rPr>
          <w:rStyle w:val="a5"/>
        </w:rPr>
        <w:footnoteRef/>
      </w:r>
      <w:r>
        <w:rPr>
          <w:rtl/>
        </w:rPr>
        <w:t xml:space="preserve"> </w:t>
      </w:r>
      <w:r w:rsidR="00EE6EFC">
        <w:rPr>
          <w:rFonts w:hint="cs"/>
          <w:rtl/>
        </w:rPr>
        <w:t xml:space="preserve">נוסיף למדרש זה את </w:t>
      </w:r>
      <w:r>
        <w:rPr>
          <w:rFonts w:hint="cs"/>
          <w:rtl/>
        </w:rPr>
        <w:t>דברי רש"י בעקבות מדרש</w:t>
      </w:r>
      <w:r w:rsidR="00EE6EFC">
        <w:rPr>
          <w:rFonts w:hint="cs"/>
          <w:rtl/>
        </w:rPr>
        <w:t xml:space="preserve"> אחר</w:t>
      </w:r>
      <w:r>
        <w:rPr>
          <w:rFonts w:hint="cs"/>
          <w:rtl/>
        </w:rPr>
        <w:t xml:space="preserve">: </w:t>
      </w:r>
      <w:r>
        <w:rPr>
          <w:rFonts w:hint="cs"/>
          <w:rtl/>
          <w:lang w:eastAsia="en-US"/>
        </w:rPr>
        <w:t>"</w:t>
      </w:r>
      <w:r>
        <w:rPr>
          <w:rFonts w:hint="eastAsia"/>
          <w:rtl/>
          <w:lang w:eastAsia="en-US"/>
        </w:rPr>
        <w:t>מגיד</w:t>
      </w:r>
      <w:r>
        <w:rPr>
          <w:rtl/>
          <w:lang w:eastAsia="en-US"/>
        </w:rPr>
        <w:t xml:space="preserve"> </w:t>
      </w:r>
      <w:r>
        <w:rPr>
          <w:rFonts w:hint="eastAsia"/>
          <w:rtl/>
          <w:lang w:eastAsia="en-US"/>
        </w:rPr>
        <w:t>שיציאת</w:t>
      </w:r>
      <w:r>
        <w:rPr>
          <w:rtl/>
          <w:lang w:eastAsia="en-US"/>
        </w:rPr>
        <w:t xml:space="preserve"> </w:t>
      </w:r>
      <w:r>
        <w:rPr>
          <w:rFonts w:hint="eastAsia"/>
          <w:rtl/>
          <w:lang w:eastAsia="en-US"/>
        </w:rPr>
        <w:t>צדיק</w:t>
      </w:r>
      <w:r>
        <w:rPr>
          <w:rtl/>
          <w:lang w:eastAsia="en-US"/>
        </w:rPr>
        <w:t xml:space="preserve"> </w:t>
      </w:r>
      <w:r>
        <w:rPr>
          <w:rFonts w:hint="eastAsia"/>
          <w:rtl/>
          <w:lang w:eastAsia="en-US"/>
        </w:rPr>
        <w:t>מן</w:t>
      </w:r>
      <w:r>
        <w:rPr>
          <w:rtl/>
          <w:lang w:eastAsia="en-US"/>
        </w:rPr>
        <w:t xml:space="preserve"> </w:t>
      </w:r>
      <w:r>
        <w:rPr>
          <w:rFonts w:hint="eastAsia"/>
          <w:rtl/>
          <w:lang w:eastAsia="en-US"/>
        </w:rPr>
        <w:t>המקום</w:t>
      </w:r>
      <w:r>
        <w:rPr>
          <w:rtl/>
          <w:lang w:eastAsia="en-US"/>
        </w:rPr>
        <w:t xml:space="preserve"> </w:t>
      </w:r>
      <w:r>
        <w:rPr>
          <w:rFonts w:hint="eastAsia"/>
          <w:rtl/>
          <w:lang w:eastAsia="en-US"/>
        </w:rPr>
        <w:t>עושה</w:t>
      </w:r>
      <w:r>
        <w:rPr>
          <w:rtl/>
          <w:lang w:eastAsia="en-US"/>
        </w:rPr>
        <w:t xml:space="preserve"> </w:t>
      </w:r>
      <w:r>
        <w:rPr>
          <w:rFonts w:hint="eastAsia"/>
          <w:rtl/>
          <w:lang w:eastAsia="en-US"/>
        </w:rPr>
        <w:t>רושם</w:t>
      </w:r>
      <w:r>
        <w:rPr>
          <w:rtl/>
          <w:lang w:eastAsia="en-US"/>
        </w:rPr>
        <w:t xml:space="preserve">, </w:t>
      </w:r>
      <w:r>
        <w:rPr>
          <w:rFonts w:hint="eastAsia"/>
          <w:rtl/>
          <w:lang w:eastAsia="en-US"/>
        </w:rPr>
        <w:t>שבזמן</w:t>
      </w:r>
      <w:r>
        <w:rPr>
          <w:rtl/>
          <w:lang w:eastAsia="en-US"/>
        </w:rPr>
        <w:t xml:space="preserve"> </w:t>
      </w:r>
      <w:r>
        <w:rPr>
          <w:rFonts w:hint="eastAsia"/>
          <w:rtl/>
          <w:lang w:eastAsia="en-US"/>
        </w:rPr>
        <w:t>שהצדיק</w:t>
      </w:r>
      <w:r>
        <w:rPr>
          <w:rtl/>
          <w:lang w:eastAsia="en-US"/>
        </w:rPr>
        <w:t xml:space="preserve"> </w:t>
      </w:r>
      <w:r>
        <w:rPr>
          <w:rFonts w:hint="eastAsia"/>
          <w:rtl/>
          <w:lang w:eastAsia="en-US"/>
        </w:rPr>
        <w:t>בעיר</w:t>
      </w:r>
      <w:r>
        <w:rPr>
          <w:rtl/>
          <w:lang w:eastAsia="en-US"/>
        </w:rPr>
        <w:t xml:space="preserve"> </w:t>
      </w:r>
      <w:r>
        <w:rPr>
          <w:rFonts w:hint="eastAsia"/>
          <w:rtl/>
          <w:lang w:eastAsia="en-US"/>
        </w:rPr>
        <w:t>הוא</w:t>
      </w:r>
      <w:r>
        <w:rPr>
          <w:rtl/>
          <w:lang w:eastAsia="en-US"/>
        </w:rPr>
        <w:t xml:space="preserve"> </w:t>
      </w:r>
      <w:r>
        <w:rPr>
          <w:rFonts w:hint="eastAsia"/>
          <w:rtl/>
          <w:lang w:eastAsia="en-US"/>
        </w:rPr>
        <w:t>הוֹדָהּ</w:t>
      </w:r>
      <w:r>
        <w:rPr>
          <w:rtl/>
          <w:lang w:eastAsia="en-US"/>
        </w:rPr>
        <w:t xml:space="preserve"> </w:t>
      </w:r>
      <w:r>
        <w:rPr>
          <w:rFonts w:hint="eastAsia"/>
          <w:rtl/>
          <w:lang w:eastAsia="en-US"/>
        </w:rPr>
        <w:t>הוא</w:t>
      </w:r>
      <w:r>
        <w:rPr>
          <w:rtl/>
          <w:lang w:eastAsia="en-US"/>
        </w:rPr>
        <w:t xml:space="preserve"> </w:t>
      </w:r>
      <w:r>
        <w:rPr>
          <w:rFonts w:hint="eastAsia"/>
          <w:rtl/>
          <w:lang w:eastAsia="en-US"/>
        </w:rPr>
        <w:t>זיוָהּ</w:t>
      </w:r>
      <w:r>
        <w:rPr>
          <w:rtl/>
          <w:lang w:eastAsia="en-US"/>
        </w:rPr>
        <w:t xml:space="preserve"> </w:t>
      </w:r>
      <w:r>
        <w:rPr>
          <w:rFonts w:hint="eastAsia"/>
          <w:rtl/>
          <w:lang w:eastAsia="en-US"/>
        </w:rPr>
        <w:t>הוא</w:t>
      </w:r>
      <w:r>
        <w:rPr>
          <w:rtl/>
          <w:lang w:eastAsia="en-US"/>
        </w:rPr>
        <w:t xml:space="preserve"> </w:t>
      </w:r>
      <w:r>
        <w:rPr>
          <w:rFonts w:hint="eastAsia"/>
          <w:rtl/>
          <w:lang w:eastAsia="en-US"/>
        </w:rPr>
        <w:t>הדרָהּ</w:t>
      </w:r>
      <w:r>
        <w:rPr>
          <w:rtl/>
          <w:lang w:eastAsia="en-US"/>
        </w:rPr>
        <w:t xml:space="preserve">, </w:t>
      </w:r>
      <w:r>
        <w:rPr>
          <w:rFonts w:hint="eastAsia"/>
          <w:rtl/>
          <w:lang w:eastAsia="en-US"/>
        </w:rPr>
        <w:t>יצא</w:t>
      </w:r>
      <w:r>
        <w:rPr>
          <w:rtl/>
          <w:lang w:eastAsia="en-US"/>
        </w:rPr>
        <w:t xml:space="preserve"> </w:t>
      </w:r>
      <w:r>
        <w:rPr>
          <w:rFonts w:hint="eastAsia"/>
          <w:rtl/>
          <w:lang w:eastAsia="en-US"/>
        </w:rPr>
        <w:t>משם</w:t>
      </w:r>
      <w:r>
        <w:rPr>
          <w:rtl/>
          <w:lang w:eastAsia="en-US"/>
        </w:rPr>
        <w:t xml:space="preserve"> </w:t>
      </w:r>
      <w:r>
        <w:rPr>
          <w:rFonts w:hint="eastAsia"/>
          <w:rtl/>
          <w:lang w:eastAsia="en-US"/>
        </w:rPr>
        <w:t>פנה</w:t>
      </w:r>
      <w:r>
        <w:rPr>
          <w:rtl/>
          <w:lang w:eastAsia="en-US"/>
        </w:rPr>
        <w:t xml:space="preserve"> </w:t>
      </w:r>
      <w:r>
        <w:rPr>
          <w:rFonts w:hint="eastAsia"/>
          <w:rtl/>
          <w:lang w:eastAsia="en-US"/>
        </w:rPr>
        <w:t>הודה</w:t>
      </w:r>
      <w:r>
        <w:rPr>
          <w:rtl/>
          <w:lang w:eastAsia="en-US"/>
        </w:rPr>
        <w:t xml:space="preserve"> </w:t>
      </w:r>
      <w:r>
        <w:rPr>
          <w:rFonts w:hint="eastAsia"/>
          <w:rtl/>
          <w:lang w:eastAsia="en-US"/>
        </w:rPr>
        <w:t>פנה</w:t>
      </w:r>
      <w:r>
        <w:rPr>
          <w:rtl/>
          <w:lang w:eastAsia="en-US"/>
        </w:rPr>
        <w:t xml:space="preserve"> </w:t>
      </w:r>
      <w:r>
        <w:rPr>
          <w:rFonts w:hint="eastAsia"/>
          <w:rtl/>
          <w:lang w:eastAsia="en-US"/>
        </w:rPr>
        <w:t>זיוה</w:t>
      </w:r>
      <w:r>
        <w:rPr>
          <w:rtl/>
          <w:lang w:eastAsia="en-US"/>
        </w:rPr>
        <w:t xml:space="preserve"> </w:t>
      </w:r>
      <w:r>
        <w:rPr>
          <w:rFonts w:hint="eastAsia"/>
          <w:rtl/>
          <w:lang w:eastAsia="en-US"/>
        </w:rPr>
        <w:t>פנה</w:t>
      </w:r>
      <w:r>
        <w:rPr>
          <w:rtl/>
          <w:lang w:eastAsia="en-US"/>
        </w:rPr>
        <w:t xml:space="preserve"> </w:t>
      </w:r>
      <w:r>
        <w:rPr>
          <w:rFonts w:hint="eastAsia"/>
          <w:rtl/>
          <w:lang w:eastAsia="en-US"/>
        </w:rPr>
        <w:t>הדרה</w:t>
      </w:r>
      <w:r>
        <w:rPr>
          <w:rFonts w:hint="cs"/>
          <w:rtl/>
          <w:lang w:eastAsia="en-US"/>
        </w:rPr>
        <w:t xml:space="preserve">". </w:t>
      </w:r>
      <w:r w:rsidR="00D012AE">
        <w:rPr>
          <w:rFonts w:hint="cs"/>
          <w:rtl/>
        </w:rPr>
        <w:t xml:space="preserve">האמנם הייתה יציאתו של יעקב מבאר שבע פסטורלית ונעימה כפי שמתואר במקורות אלה? היכולה שנתו לערוב עליו כשהוא מחפש לו מקום מסתור לשנת הלילה, </w:t>
      </w:r>
      <w:r w:rsidR="00EE6EFC">
        <w:rPr>
          <w:rFonts w:hint="cs"/>
          <w:rtl/>
        </w:rPr>
        <w:t xml:space="preserve">בדרכו אל הבלתי נודע, </w:t>
      </w:r>
      <w:r w:rsidR="00D012AE">
        <w:rPr>
          <w:rFonts w:hint="cs"/>
          <w:rtl/>
        </w:rPr>
        <w:t>הוא שכל ימיו היה "יושב אהלים"?</w:t>
      </w:r>
    </w:p>
  </w:footnote>
  <w:footnote w:id="3">
    <w:p w14:paraId="2EA287E6" w14:textId="77777777" w:rsidR="006A23AD" w:rsidRDefault="006A23AD" w:rsidP="00E80D84">
      <w:pPr>
        <w:pStyle w:val="a3"/>
        <w:rPr>
          <w:rtl/>
        </w:rPr>
      </w:pPr>
      <w:r>
        <w:rPr>
          <w:rStyle w:val="a5"/>
        </w:rPr>
        <w:footnoteRef/>
      </w:r>
      <w:r>
        <w:rPr>
          <w:rtl/>
        </w:rPr>
        <w:t xml:space="preserve"> </w:t>
      </w:r>
      <w:r>
        <w:rPr>
          <w:rFonts w:hint="cs"/>
          <w:rtl/>
        </w:rPr>
        <w:t xml:space="preserve">כנגד "ויצא יעקב" של הפרשה, עומד "ויברח" יעקב של הנביא, אשר מזכיר לנו את יעקב הפליט הנס על נפשו ויוצא לגלות הראשונה, גלות "ארמי </w:t>
      </w:r>
      <w:r w:rsidR="00E80D84">
        <w:rPr>
          <w:rFonts w:hint="cs"/>
          <w:rtl/>
        </w:rPr>
        <w:t>א</w:t>
      </w:r>
      <w:r>
        <w:rPr>
          <w:rFonts w:hint="cs"/>
          <w:rtl/>
        </w:rPr>
        <w:t xml:space="preserve">ובד אבי". </w:t>
      </w:r>
    </w:p>
  </w:footnote>
  <w:footnote w:id="4">
    <w:p w14:paraId="2C444E89" w14:textId="77777777" w:rsidR="006A23AD" w:rsidRDefault="006A23AD" w:rsidP="00D012AE">
      <w:pPr>
        <w:pStyle w:val="a3"/>
        <w:rPr>
          <w:rtl/>
        </w:rPr>
      </w:pPr>
      <w:r>
        <w:rPr>
          <w:rStyle w:val="a5"/>
        </w:rPr>
        <w:footnoteRef/>
      </w:r>
      <w:r>
        <w:rPr>
          <w:rtl/>
        </w:rPr>
        <w:t xml:space="preserve"> </w:t>
      </w:r>
      <w:r>
        <w:rPr>
          <w:rFonts w:hint="cs"/>
          <w:rtl/>
          <w:lang w:eastAsia="en-US"/>
        </w:rPr>
        <w:t xml:space="preserve">היציאה לשדה וההיתקלות עם אבני המקום מסמלים את המעבר של יעקב מאיש אהלים לאיש שדה כדוגמת אחיו עשו. יציאה זו נסגרת לכאורה במפגש עם עשו בפרשת וישלח הסמוכה, אבל נראה ששוב לא חזר יעקב לשלוות איש תם יושב אהלים כפי שמעידה פרשת וישב וכל הפרשות עד סוף הספר. עפ"י מדרש </w:t>
      </w:r>
      <w:proofErr w:type="spellStart"/>
      <w:r>
        <w:rPr>
          <w:rFonts w:hint="cs"/>
          <w:rtl/>
          <w:lang w:eastAsia="en-US"/>
        </w:rPr>
        <w:t>תנחומא</w:t>
      </w:r>
      <w:proofErr w:type="spellEnd"/>
      <w:r>
        <w:rPr>
          <w:rFonts w:hint="cs"/>
          <w:rtl/>
          <w:lang w:eastAsia="en-US"/>
        </w:rPr>
        <w:t xml:space="preserve"> וישלח סימן י אבני המקום גם מסמלות נקודת התחלה נמוכה של יעקב ממנה צמח לעושר גדול בבית לבן בשל עבודת שדה קשה ויגיע כפיים מפרך. ואנחנו הפעם בכיוון הפיוט.</w:t>
      </w:r>
    </w:p>
  </w:footnote>
  <w:footnote w:id="5">
    <w:p w14:paraId="5385984A" w14:textId="77777777" w:rsidR="00C7185A" w:rsidRDefault="00C7185A">
      <w:pPr>
        <w:pStyle w:val="a3"/>
        <w:rPr>
          <w:rtl/>
        </w:rPr>
      </w:pPr>
      <w:r>
        <w:rPr>
          <w:rStyle w:val="a5"/>
        </w:rPr>
        <w:footnoteRef/>
      </w:r>
      <w:r>
        <w:rPr>
          <w:rtl/>
        </w:rPr>
        <w:t xml:space="preserve"> </w:t>
      </w:r>
      <w:r>
        <w:rPr>
          <w:rFonts w:hint="cs"/>
          <w:rtl/>
        </w:rPr>
        <w:t xml:space="preserve">במקום זה ובשעה קשה זו מתקן יעקב את תפילת ערבית המשלימה את שלוש תפילות היום שתקנו האבות. ראה דברינו </w:t>
      </w:r>
      <w:hyperlink r:id="rId1" w:history="1">
        <w:r w:rsidRPr="00A8386C">
          <w:rPr>
            <w:rStyle w:val="Hyperlink"/>
            <w:rFonts w:hint="cs"/>
            <w:rtl/>
          </w:rPr>
          <w:t>תפילות אבות תקנום</w:t>
        </w:r>
      </w:hyperlink>
      <w:r>
        <w:rPr>
          <w:rFonts w:hint="cs"/>
          <w:rtl/>
        </w:rPr>
        <w:t xml:space="preserve"> בפרשת וירא. מדרש זה מצוי גם בבראשית רבה סח ט בפרשתנו ושם נלווית לו דרשתו של ר' שמואל בן נחמן ששלוש התפילות הן "כנגד ג' פעמים שהיום משתנה. </w:t>
      </w:r>
      <w:r>
        <w:rPr>
          <w:rFonts w:hint="cs"/>
          <w:rtl/>
          <w:lang w:val="he-IL"/>
        </w:rPr>
        <w:t>בערבית צריך אדם לומר: יהי רצון מלפניך ה' א-להי שתוציאני מאפילה לאורה. בשחרית צריך לומר: מודה אני לפניך ה' א-להי שהוצאתני מאפילה לאורה. במנחה צריך אדם לומר: יהי רצון מלפניך ה' אלהי שכשם שזכיתני לראות חמה בזריחתה כך תזכני לראותה בשקיעתה". האם התפלל יעקב שם גם תפילת מנחה שחידש יצחק אביו בשדה? האם בתפילת ערבית אמר: יהי רצון מלפניך ה' א-להי שתוציאני מאפילה לאורה? האם ציפה לתפילת אברהם זקנו שיאמר כשיאיר היום: מודה אני לפניך ה' א-להי שהוצאתני מאפילה לאורה?</w:t>
      </w:r>
    </w:p>
  </w:footnote>
  <w:footnote w:id="6">
    <w:p w14:paraId="47302367" w14:textId="77777777" w:rsidR="004C7C80" w:rsidRDefault="004C7C80" w:rsidP="000B28A8">
      <w:pPr>
        <w:pStyle w:val="a3"/>
        <w:rPr>
          <w:rtl/>
        </w:rPr>
      </w:pPr>
      <w:r>
        <w:rPr>
          <w:rStyle w:val="a5"/>
        </w:rPr>
        <w:footnoteRef/>
      </w:r>
      <w:r>
        <w:rPr>
          <w:rtl/>
        </w:rPr>
        <w:t xml:space="preserve"> </w:t>
      </w:r>
      <w:r w:rsidRPr="00B261AE">
        <w:rPr>
          <w:rFonts w:hint="cs"/>
          <w:rtl/>
        </w:rPr>
        <w:t>דברי רש"י אלה</w:t>
      </w:r>
      <w:r>
        <w:rPr>
          <w:rFonts w:hint="cs"/>
          <w:rtl/>
        </w:rPr>
        <w:t xml:space="preserve">, </w:t>
      </w:r>
      <w:proofErr w:type="spellStart"/>
      <w:r w:rsidRPr="00B261AE">
        <w:rPr>
          <w:rFonts w:hint="cs"/>
          <w:rtl/>
        </w:rPr>
        <w:t>גירסא</w:t>
      </w:r>
      <w:proofErr w:type="spellEnd"/>
      <w:r w:rsidRPr="00B261AE">
        <w:rPr>
          <w:rFonts w:hint="cs"/>
          <w:rtl/>
        </w:rPr>
        <w:t xml:space="preserve"> </w:t>
      </w:r>
      <w:proofErr w:type="spellStart"/>
      <w:r w:rsidRPr="00B261AE">
        <w:rPr>
          <w:rFonts w:hint="cs"/>
          <w:rtl/>
        </w:rPr>
        <w:t>דינקותא</w:t>
      </w:r>
      <w:proofErr w:type="spellEnd"/>
      <w:r>
        <w:rPr>
          <w:rFonts w:hint="cs"/>
          <w:rtl/>
        </w:rPr>
        <w:t xml:space="preserve"> לרבים, </w:t>
      </w:r>
      <w:r w:rsidRPr="00B261AE">
        <w:rPr>
          <w:rFonts w:hint="cs"/>
          <w:rtl/>
        </w:rPr>
        <w:t>מבוססים על דברי הגמרא בחולין</w:t>
      </w:r>
      <w:r>
        <w:rPr>
          <w:rFonts w:cs="David" w:hint="cs"/>
          <w:rtl/>
        </w:rPr>
        <w:t xml:space="preserve"> </w:t>
      </w:r>
      <w:r w:rsidRPr="004C7C80">
        <w:rPr>
          <w:rFonts w:hint="cs"/>
          <w:rtl/>
        </w:rPr>
        <w:t>צא ע"ב:</w:t>
      </w:r>
      <w:r>
        <w:rPr>
          <w:rFonts w:cs="David" w:hint="cs"/>
          <w:rtl/>
        </w:rPr>
        <w:t xml:space="preserve"> "</w:t>
      </w:r>
      <w:r>
        <w:rPr>
          <w:rtl/>
        </w:rPr>
        <w:t xml:space="preserve">כתיב ויקח מאבני המקום, וכתיב ויקח את האבן! אמר רבי יצחק: מלמד </w:t>
      </w:r>
      <w:proofErr w:type="spellStart"/>
      <w:r>
        <w:rPr>
          <w:rtl/>
        </w:rPr>
        <w:t>שנתקבצו</w:t>
      </w:r>
      <w:proofErr w:type="spellEnd"/>
      <w:r>
        <w:rPr>
          <w:rtl/>
        </w:rPr>
        <w:t xml:space="preserve"> כל אותן אבנים למקום אחד, וכל אחת ואחת אומרת עלי יניח צדיק זה ראשו; תנא: וכולן נבלעו באחד</w:t>
      </w:r>
      <w:r>
        <w:rPr>
          <w:rFonts w:hint="cs"/>
          <w:rtl/>
        </w:rPr>
        <w:t>"</w:t>
      </w:r>
      <w:r>
        <w:rPr>
          <w:rtl/>
        </w:rPr>
        <w:t xml:space="preserve">. </w:t>
      </w:r>
      <w:r>
        <w:rPr>
          <w:rFonts w:hint="cs"/>
          <w:rtl/>
        </w:rPr>
        <w:t>"נבלעו כולן באחת" - לשון הגמרא, "</w:t>
      </w:r>
      <w:proofErr w:type="spellStart"/>
      <w:r>
        <w:rPr>
          <w:rFonts w:hint="cs"/>
          <w:rtl/>
        </w:rPr>
        <w:t>עשאן</w:t>
      </w:r>
      <w:proofErr w:type="spellEnd"/>
      <w:r>
        <w:rPr>
          <w:rFonts w:hint="cs"/>
          <w:rtl/>
        </w:rPr>
        <w:t xml:space="preserve"> הקב"ה אבן אחת" - לשון רש"י. כך או כך, לפי דרשות אלה פרשת ויצא </w:t>
      </w:r>
      <w:r w:rsidR="00A8386C">
        <w:rPr>
          <w:rFonts w:hint="cs"/>
          <w:rtl/>
        </w:rPr>
        <w:t>"</w:t>
      </w:r>
      <w:r>
        <w:rPr>
          <w:rFonts w:hint="cs"/>
          <w:rtl/>
        </w:rPr>
        <w:t>מתחילה מאפס", בלי שום קשר לפרשה הקודמת. אין שום זכר לדרמה הגדולה של פרשת תולדות שבגינה נאלץ יעקב הצדיק</w:t>
      </w:r>
      <w:r w:rsidR="000B28A8">
        <w:rPr>
          <w:rFonts w:hint="cs"/>
          <w:rtl/>
        </w:rPr>
        <w:t xml:space="preserve"> (או "הצדיק")</w:t>
      </w:r>
      <w:r>
        <w:rPr>
          <w:rFonts w:hint="cs"/>
          <w:rtl/>
        </w:rPr>
        <w:t xml:space="preserve"> לגלות </w:t>
      </w:r>
      <w:r w:rsidR="00A8386C">
        <w:rPr>
          <w:rFonts w:hint="cs"/>
          <w:rtl/>
        </w:rPr>
        <w:t xml:space="preserve">ולנדוד </w:t>
      </w:r>
      <w:r>
        <w:rPr>
          <w:rFonts w:hint="cs"/>
          <w:rtl/>
        </w:rPr>
        <w:t>ממקומו ול</w:t>
      </w:r>
      <w:r w:rsidR="000B28A8">
        <w:rPr>
          <w:rFonts w:hint="cs"/>
          <w:rtl/>
        </w:rPr>
        <w:t xml:space="preserve">בנות מאבני השדה, משכב לגופו, כרית לראשו וכסות </w:t>
      </w:r>
      <w:proofErr w:type="spellStart"/>
      <w:r w:rsidR="000B28A8">
        <w:rPr>
          <w:rFonts w:hint="cs"/>
          <w:rtl/>
        </w:rPr>
        <w:t>ללילו</w:t>
      </w:r>
      <w:proofErr w:type="spellEnd"/>
      <w:r w:rsidR="000B28A8">
        <w:rPr>
          <w:rFonts w:hint="cs"/>
          <w:rtl/>
        </w:rPr>
        <w:t>.</w:t>
      </w:r>
      <w:r>
        <w:rPr>
          <w:rFonts w:hint="cs"/>
          <w:rtl/>
        </w:rPr>
        <w:t xml:space="preserve"> </w:t>
      </w:r>
    </w:p>
  </w:footnote>
  <w:footnote w:id="7">
    <w:p w14:paraId="1CCAFC10" w14:textId="77777777" w:rsidR="000B28A8" w:rsidRDefault="000B28A8" w:rsidP="00E27A3C">
      <w:pPr>
        <w:pStyle w:val="a3"/>
      </w:pPr>
      <w:r>
        <w:rPr>
          <w:rStyle w:val="a5"/>
        </w:rPr>
        <w:footnoteRef/>
      </w:r>
      <w:r>
        <w:rPr>
          <w:rtl/>
        </w:rPr>
        <w:t xml:space="preserve"> </w:t>
      </w:r>
      <w:r>
        <w:rPr>
          <w:rFonts w:hint="cs"/>
          <w:rtl/>
        </w:rPr>
        <w:t xml:space="preserve">שינוי לשון מגוף שלישי נסתר ("הוא") לגוף </w:t>
      </w:r>
      <w:r w:rsidR="00E27A3C">
        <w:rPr>
          <w:rFonts w:hint="cs"/>
          <w:rtl/>
        </w:rPr>
        <w:t>מדבר</w:t>
      </w:r>
      <w:r>
        <w:rPr>
          <w:rFonts w:hint="cs"/>
          <w:rtl/>
        </w:rPr>
        <w:t xml:space="preserve"> יחיד ("אני"), אופייני לסגנון המדרש וגם לסגנון הפיוט שלהלן.</w:t>
      </w:r>
    </w:p>
  </w:footnote>
  <w:footnote w:id="8">
    <w:p w14:paraId="3234BCE4" w14:textId="77777777" w:rsidR="00047311" w:rsidRDefault="00047311" w:rsidP="00EE6EFC">
      <w:pPr>
        <w:pStyle w:val="a3"/>
        <w:rPr>
          <w:rtl/>
        </w:rPr>
      </w:pPr>
      <w:r>
        <w:rPr>
          <w:rStyle w:val="a5"/>
        </w:rPr>
        <w:footnoteRef/>
      </w:r>
      <w:r>
        <w:rPr>
          <w:rtl/>
        </w:rPr>
        <w:t xml:space="preserve"> </w:t>
      </w:r>
      <w:r>
        <w:rPr>
          <w:rFonts w:hint="cs"/>
          <w:rtl/>
        </w:rPr>
        <w:t>ושם גם שיטת "רבותינו" שיעקב נטל רק שתי אבנים. כמה אבנים התאחו ומה הן מסמלות? אליבא דר' יהודה מספר האבנים הוא שתים עשרה והמבט הוא קדימה, אל דור ההמשך, אל המשפחה שיעקב מתעתד לבנות. להגשים את מה שאברהם ויצחק היו מיועדים לקיים</w:t>
      </w:r>
      <w:r w:rsidR="00A8386C">
        <w:rPr>
          <w:rFonts w:hint="cs"/>
          <w:rtl/>
        </w:rPr>
        <w:t xml:space="preserve"> (ראה המדרשים על "למה זה אנכי")</w:t>
      </w:r>
      <w:r>
        <w:rPr>
          <w:rFonts w:hint="cs"/>
          <w:rtl/>
        </w:rPr>
        <w:t>. על פי ר' נחמיה, מספר האבנים הוא שלוש והמבט הוא אל העבר, אל דור ההורים</w:t>
      </w:r>
      <w:r w:rsidR="00A8386C">
        <w:rPr>
          <w:rFonts w:hint="cs"/>
          <w:rtl/>
        </w:rPr>
        <w:t xml:space="preserve">, אליהם יעקב מבקש להתחבר </w:t>
      </w:r>
      <w:r w:rsidR="00A501CC">
        <w:rPr>
          <w:rFonts w:hint="cs"/>
          <w:rtl/>
        </w:rPr>
        <w:t>ו</w:t>
      </w:r>
      <w:r w:rsidR="00A8386C">
        <w:rPr>
          <w:rFonts w:hint="cs"/>
          <w:rtl/>
        </w:rPr>
        <w:t>להסתפח</w:t>
      </w:r>
      <w:r>
        <w:rPr>
          <w:rFonts w:hint="cs"/>
          <w:rtl/>
        </w:rPr>
        <w:t xml:space="preserve">. וכמו שפותח מדרש רבה את פרשתנו בדרשתו של ר' שמואל בן נחמן: "שיר למעלות אשא עיני אל ההרים (תהלים </w:t>
      </w:r>
      <w:proofErr w:type="spellStart"/>
      <w:r>
        <w:rPr>
          <w:rFonts w:hint="cs"/>
          <w:rtl/>
        </w:rPr>
        <w:t>קכא</w:t>
      </w:r>
      <w:proofErr w:type="spellEnd"/>
      <w:r>
        <w:rPr>
          <w:rFonts w:hint="cs"/>
          <w:rtl/>
        </w:rPr>
        <w:t xml:space="preserve">) </w:t>
      </w:r>
      <w:r>
        <w:rPr>
          <w:rtl/>
        </w:rPr>
        <w:t>–</w:t>
      </w:r>
      <w:r>
        <w:rPr>
          <w:rFonts w:hint="cs"/>
          <w:rtl/>
        </w:rPr>
        <w:t xml:space="preserve"> אשא עיני אל ההורים". ויעקב עצמו בכללם. מעניין למה רש"י ראה להביא רק את איחוד האבנים עפ"י הגמרא בחולין ולא את מספרם</w:t>
      </w:r>
      <w:r w:rsidR="00A8386C">
        <w:rPr>
          <w:rFonts w:hint="cs"/>
          <w:rtl/>
        </w:rPr>
        <w:t>,</w:t>
      </w:r>
      <w:r>
        <w:rPr>
          <w:rFonts w:hint="cs"/>
          <w:rtl/>
        </w:rPr>
        <w:t xml:space="preserve"> כשיטת ר' נחמיה ור' יהודה בבראשית רבה</w:t>
      </w:r>
      <w:r w:rsidR="00A8386C">
        <w:rPr>
          <w:rFonts w:hint="cs"/>
          <w:rtl/>
        </w:rPr>
        <w:t>,</w:t>
      </w:r>
      <w:r>
        <w:rPr>
          <w:rFonts w:hint="cs"/>
          <w:rtl/>
        </w:rPr>
        <w:t xml:space="preserve"> </w:t>
      </w:r>
      <w:r w:rsidR="00A8386C">
        <w:rPr>
          <w:rFonts w:hint="cs"/>
          <w:rtl/>
        </w:rPr>
        <w:t xml:space="preserve">פרט </w:t>
      </w:r>
      <w:r>
        <w:rPr>
          <w:rFonts w:hint="cs"/>
          <w:rtl/>
        </w:rPr>
        <w:t>שיש ל</w:t>
      </w:r>
      <w:r w:rsidR="00A8386C">
        <w:rPr>
          <w:rFonts w:hint="cs"/>
          <w:rtl/>
        </w:rPr>
        <w:t>ו</w:t>
      </w:r>
      <w:r>
        <w:rPr>
          <w:rFonts w:hint="cs"/>
          <w:rtl/>
        </w:rPr>
        <w:t xml:space="preserve"> משמעות חשובה</w:t>
      </w:r>
      <w:r w:rsidR="00EE6EFC">
        <w:rPr>
          <w:rFonts w:hint="cs"/>
          <w:rtl/>
        </w:rPr>
        <w:t xml:space="preserve"> כפי שנראה</w:t>
      </w:r>
      <w:r>
        <w:rPr>
          <w:rFonts w:hint="cs"/>
          <w:rtl/>
        </w:rPr>
        <w:t>.</w:t>
      </w:r>
    </w:p>
  </w:footnote>
  <w:footnote w:id="9">
    <w:p w14:paraId="2C3F50D2" w14:textId="77777777" w:rsidR="00BA2FFC" w:rsidRDefault="00BA2FFC" w:rsidP="00B625B8">
      <w:pPr>
        <w:pStyle w:val="a3"/>
        <w:rPr>
          <w:rtl/>
        </w:rPr>
      </w:pPr>
      <w:r>
        <w:rPr>
          <w:rStyle w:val="a5"/>
        </w:rPr>
        <w:footnoteRef/>
      </w:r>
      <w:r>
        <w:rPr>
          <w:rtl/>
        </w:rPr>
        <w:t xml:space="preserve"> </w:t>
      </w:r>
      <w:r>
        <w:rPr>
          <w:rFonts w:hint="cs"/>
          <w:rtl/>
          <w:lang w:eastAsia="en-US"/>
        </w:rPr>
        <w:t>ראה מקבילה בבראשית רבתי פרשת ויצא כח יא</w:t>
      </w:r>
      <w:r w:rsidR="004941F4">
        <w:rPr>
          <w:rFonts w:hint="cs"/>
          <w:rtl/>
          <w:lang w:eastAsia="en-US"/>
        </w:rPr>
        <w:t>, ילקוט שמעוני ויצא רמז קיט, רב</w:t>
      </w:r>
      <w:r w:rsidR="00B625B8">
        <w:rPr>
          <w:rFonts w:hint="cs"/>
          <w:rtl/>
          <w:lang w:eastAsia="en-US"/>
        </w:rPr>
        <w:t>י</w:t>
      </w:r>
      <w:r w:rsidR="004941F4">
        <w:rPr>
          <w:rFonts w:hint="cs"/>
          <w:rtl/>
          <w:lang w:eastAsia="en-US"/>
        </w:rPr>
        <w:t xml:space="preserve"> בחיי </w:t>
      </w:r>
      <w:r w:rsidR="00B625B8">
        <w:rPr>
          <w:rFonts w:hint="cs"/>
          <w:rtl/>
          <w:lang w:eastAsia="en-US"/>
        </w:rPr>
        <w:t xml:space="preserve">בן אשר </w:t>
      </w:r>
      <w:r w:rsidR="004941F4">
        <w:rPr>
          <w:rFonts w:hint="cs"/>
          <w:rtl/>
          <w:lang w:eastAsia="en-US"/>
        </w:rPr>
        <w:t xml:space="preserve">ויצא </w:t>
      </w:r>
      <w:proofErr w:type="spellStart"/>
      <w:r w:rsidR="004941F4">
        <w:rPr>
          <w:rFonts w:hint="cs"/>
          <w:rtl/>
          <w:lang w:eastAsia="en-US"/>
        </w:rPr>
        <w:t>כח</w:t>
      </w:r>
      <w:proofErr w:type="spellEnd"/>
      <w:r w:rsidR="004941F4">
        <w:rPr>
          <w:rFonts w:hint="cs"/>
          <w:rtl/>
          <w:lang w:eastAsia="en-US"/>
        </w:rPr>
        <w:t xml:space="preserve"> י, אברבנאל ויצא כח י ועוד. </w:t>
      </w:r>
      <w:r>
        <w:rPr>
          <w:rFonts w:hint="cs"/>
          <w:rtl/>
          <w:lang w:eastAsia="en-US"/>
        </w:rPr>
        <w:t>מדרש זה מצוטט גם ב</w:t>
      </w:r>
      <w:r w:rsidRPr="00752AED">
        <w:rPr>
          <w:rtl/>
          <w:lang w:eastAsia="en-US"/>
        </w:rPr>
        <w:t xml:space="preserve">רמב"ן </w:t>
      </w:r>
      <w:r>
        <w:rPr>
          <w:rFonts w:hint="cs"/>
          <w:rtl/>
          <w:lang w:eastAsia="en-US"/>
        </w:rPr>
        <w:t>בפירושו ל</w:t>
      </w:r>
      <w:r w:rsidRPr="00752AED">
        <w:rPr>
          <w:rtl/>
          <w:lang w:eastAsia="en-US"/>
        </w:rPr>
        <w:t xml:space="preserve">בראשית </w:t>
      </w:r>
      <w:proofErr w:type="spellStart"/>
      <w:r w:rsidRPr="00752AED">
        <w:rPr>
          <w:rtl/>
          <w:lang w:eastAsia="en-US"/>
        </w:rPr>
        <w:t>כח</w:t>
      </w:r>
      <w:proofErr w:type="spellEnd"/>
      <w:r w:rsidRPr="00752AED">
        <w:rPr>
          <w:rtl/>
          <w:lang w:eastAsia="en-US"/>
        </w:rPr>
        <w:t xml:space="preserve"> </w:t>
      </w:r>
      <w:proofErr w:type="spellStart"/>
      <w:r>
        <w:rPr>
          <w:rFonts w:hint="cs"/>
          <w:rtl/>
          <w:lang w:eastAsia="en-US"/>
        </w:rPr>
        <w:t>יז</w:t>
      </w:r>
      <w:proofErr w:type="spellEnd"/>
      <w:r w:rsidR="004941F4">
        <w:rPr>
          <w:rFonts w:hint="cs"/>
          <w:rtl/>
          <w:lang w:eastAsia="en-US"/>
        </w:rPr>
        <w:t>,</w:t>
      </w:r>
      <w:r w:rsidR="004941F4" w:rsidRPr="004941F4">
        <w:rPr>
          <w:rFonts w:hint="cs"/>
          <w:rtl/>
          <w:lang w:eastAsia="en-US"/>
        </w:rPr>
        <w:t xml:space="preserve"> </w:t>
      </w:r>
      <w:r w:rsidR="004941F4">
        <w:rPr>
          <w:rFonts w:hint="cs"/>
          <w:rtl/>
          <w:lang w:eastAsia="en-US"/>
        </w:rPr>
        <w:t xml:space="preserve">שמסיים במילים: "השכים יעקב בפחד גדול ואמר: ביתו של הקב"ה במקום הזה". </w:t>
      </w:r>
      <w:r w:rsidRPr="000B28A8">
        <w:rPr>
          <w:rFonts w:hint="cs"/>
          <w:b/>
          <w:bCs/>
          <w:rtl/>
          <w:lang w:eastAsia="en-US"/>
        </w:rPr>
        <w:t>בתחילת מסעו לגלות "ארמי אובד אבי" פוגע יעקב במקום בו נעקד אביו יצחק.</w:t>
      </w:r>
      <w:r w:rsidR="00E632F4">
        <w:rPr>
          <w:rFonts w:hint="cs"/>
          <w:rtl/>
        </w:rPr>
        <w:t xml:space="preserve"> יש כאן בעיה גיאוגרפית "קטנה" של בית אל מול ירושלים (הר המוריה) שכבר חז"ל ציינו אותה בגמרא חולין צא ב ורש"י מתעכב עליה בפירושו לבראשית </w:t>
      </w:r>
      <w:proofErr w:type="spellStart"/>
      <w:r w:rsidR="00E632F4">
        <w:rPr>
          <w:rFonts w:hint="cs"/>
          <w:rtl/>
        </w:rPr>
        <w:t>כח</w:t>
      </w:r>
      <w:proofErr w:type="spellEnd"/>
      <w:r w:rsidR="00E632F4">
        <w:rPr>
          <w:rFonts w:hint="cs"/>
          <w:rtl/>
        </w:rPr>
        <w:t xml:space="preserve"> </w:t>
      </w:r>
      <w:proofErr w:type="spellStart"/>
      <w:r w:rsidR="00E632F4">
        <w:rPr>
          <w:rFonts w:hint="cs"/>
          <w:rtl/>
        </w:rPr>
        <w:t>יז</w:t>
      </w:r>
      <w:proofErr w:type="spellEnd"/>
      <w:r w:rsidR="00E632F4">
        <w:rPr>
          <w:rFonts w:hint="cs"/>
          <w:rtl/>
        </w:rPr>
        <w:t xml:space="preserve"> ופותר אותה בדרך של שינוי השם: "יעקב קראה לירושלים בית אל", או בסיוע "קפיצת הארץ": </w:t>
      </w:r>
      <w:r w:rsidR="00E632F4">
        <w:rPr>
          <w:rtl/>
        </w:rPr>
        <w:t>"שבא בית המקדש לקראתו עד בית אל, וזהו ויפגע במקום</w:t>
      </w:r>
      <w:r w:rsidR="00E632F4">
        <w:rPr>
          <w:rFonts w:hint="cs"/>
          <w:rtl/>
        </w:rPr>
        <w:t>"</w:t>
      </w:r>
      <w:r w:rsidR="00E632F4">
        <w:rPr>
          <w:rtl/>
        </w:rPr>
        <w:t>.</w:t>
      </w:r>
      <w:r w:rsidR="00E632F4">
        <w:rPr>
          <w:rFonts w:hint="cs"/>
          <w:rtl/>
        </w:rPr>
        <w:t xml:space="preserve"> </w:t>
      </w:r>
      <w:r w:rsidR="000B2010">
        <w:rPr>
          <w:rFonts w:hint="cs"/>
          <w:rtl/>
        </w:rPr>
        <w:t xml:space="preserve">אך </w:t>
      </w:r>
      <w:r w:rsidR="00E632F4">
        <w:rPr>
          <w:rFonts w:hint="cs"/>
          <w:rtl/>
        </w:rPr>
        <w:t xml:space="preserve">אנו משתאים מול הרעיון </w:t>
      </w:r>
      <w:r w:rsidR="000B2010">
        <w:rPr>
          <w:rFonts w:hint="cs"/>
          <w:rtl/>
        </w:rPr>
        <w:t>שהאבנים שלקח יעקב למשכב ומגן בלילה ההוא</w:t>
      </w:r>
      <w:r w:rsidR="00A8386C">
        <w:rPr>
          <w:rFonts w:hint="cs"/>
          <w:rtl/>
        </w:rPr>
        <w:t>,</w:t>
      </w:r>
      <w:r w:rsidR="000B2010">
        <w:rPr>
          <w:rFonts w:hint="cs"/>
          <w:rtl/>
        </w:rPr>
        <w:t xml:space="preserve"> הם אבני המזבח שעליו נעקד יצחק אביו! </w:t>
      </w:r>
      <w:r w:rsidR="00A8386C">
        <w:rPr>
          <w:rFonts w:hint="cs"/>
          <w:rtl/>
        </w:rPr>
        <w:t xml:space="preserve">מדרש זה הוא </w:t>
      </w:r>
      <w:r w:rsidR="00842F16">
        <w:rPr>
          <w:rFonts w:hint="cs"/>
          <w:rtl/>
        </w:rPr>
        <w:t xml:space="preserve">כשיטת ר' יהודה של שתים עשרה אבנים, כמספר בני יעקב, אך הם כולם מהמזבח עליו נעקד יצחק ובכך יש אולי גם רמז לשיטת ר' נחמיה ששנים עשר השבטים היו ראויים לבוא מאברהם ויצחק. </w:t>
      </w:r>
      <w:r w:rsidR="00B9770D">
        <w:rPr>
          <w:rFonts w:hint="cs"/>
          <w:rtl/>
        </w:rPr>
        <w:t xml:space="preserve">ביני לביני </w:t>
      </w:r>
      <w:r w:rsidR="00A8386C">
        <w:rPr>
          <w:rFonts w:hint="cs"/>
          <w:rtl/>
        </w:rPr>
        <w:t xml:space="preserve">יש לנו דוגמא </w:t>
      </w:r>
      <w:r w:rsidR="006827C2">
        <w:rPr>
          <w:rFonts w:hint="cs"/>
          <w:rtl/>
        </w:rPr>
        <w:t xml:space="preserve">של </w:t>
      </w:r>
      <w:r w:rsidR="003E0D72">
        <w:rPr>
          <w:rFonts w:hint="cs"/>
          <w:rtl/>
        </w:rPr>
        <w:t xml:space="preserve">דרכי התפתחות המדרש. איך </w:t>
      </w:r>
      <w:r w:rsidR="00B9770D">
        <w:rPr>
          <w:rFonts w:hint="cs"/>
          <w:rtl/>
        </w:rPr>
        <w:t>מדרשים מאוחרים</w:t>
      </w:r>
      <w:r w:rsidR="003E0D72">
        <w:rPr>
          <w:rFonts w:hint="cs"/>
          <w:rtl/>
        </w:rPr>
        <w:t xml:space="preserve"> הולכים ומפתחים רעיונות שתחילתם במדרשים קדומים</w:t>
      </w:r>
      <w:r w:rsidR="00E632F4">
        <w:rPr>
          <w:rFonts w:hint="cs"/>
          <w:rtl/>
        </w:rPr>
        <w:t>.</w:t>
      </w:r>
      <w:r w:rsidR="00842F16">
        <w:rPr>
          <w:rFonts w:hint="cs"/>
          <w:rtl/>
        </w:rPr>
        <w:t xml:space="preserve"> מהגמרא בחולין, דרך בראשית רבה ועד פרקי דרבי אליעזר. </w:t>
      </w:r>
      <w:r w:rsidR="006827C2">
        <w:rPr>
          <w:rFonts w:hint="cs"/>
          <w:rtl/>
        </w:rPr>
        <w:t xml:space="preserve">מאבנים סתם לאבנים במספר סמלי ומשם למקורם של האבנים. </w:t>
      </w:r>
      <w:r w:rsidR="00842F16">
        <w:rPr>
          <w:rFonts w:hint="cs"/>
          <w:rtl/>
        </w:rPr>
        <w:t>ושוב יש להבין את רש"י שנצמד לגמרא בחולין ולא יסף.</w:t>
      </w:r>
    </w:p>
  </w:footnote>
  <w:footnote w:id="10">
    <w:p w14:paraId="140C418A" w14:textId="77777777" w:rsidR="00B22F8D" w:rsidRDefault="00B22F8D" w:rsidP="00B22F8D">
      <w:pPr>
        <w:pStyle w:val="a3"/>
      </w:pPr>
      <w:r>
        <w:rPr>
          <w:rStyle w:val="a5"/>
        </w:rPr>
        <w:footnoteRef/>
      </w:r>
      <w:r>
        <w:rPr>
          <w:rtl/>
        </w:rPr>
        <w:t xml:space="preserve"> </w:t>
      </w:r>
      <w:r>
        <w:rPr>
          <w:rFonts w:hint="cs"/>
          <w:rtl/>
        </w:rPr>
        <w:t xml:space="preserve">לבן ביעקב בעת פרידתם בסוף פרשת ויצא. </w:t>
      </w:r>
    </w:p>
  </w:footnote>
  <w:footnote w:id="11">
    <w:p w14:paraId="353AF5EB" w14:textId="77777777" w:rsidR="00190E00" w:rsidRDefault="00190E00">
      <w:pPr>
        <w:pStyle w:val="a3"/>
      </w:pPr>
      <w:r>
        <w:rPr>
          <w:rStyle w:val="a5"/>
        </w:rPr>
        <w:footnoteRef/>
      </w:r>
      <w:r>
        <w:rPr>
          <w:rtl/>
        </w:rPr>
        <w:t xml:space="preserve"> </w:t>
      </w:r>
      <w:r>
        <w:rPr>
          <w:rFonts w:hint="cs"/>
          <w:rtl/>
        </w:rPr>
        <w:t>וכך גם ב</w:t>
      </w:r>
      <w:r>
        <w:rPr>
          <w:rtl/>
        </w:rPr>
        <w:t>מדרש אגדה (בובר) בראשית פרשת ויצא פרק לא</w:t>
      </w:r>
      <w:r>
        <w:rPr>
          <w:rFonts w:hint="cs"/>
          <w:rtl/>
        </w:rPr>
        <w:t xml:space="preserve"> </w:t>
      </w:r>
      <w:r>
        <w:rPr>
          <w:rtl/>
        </w:rPr>
        <w:t xml:space="preserve">סימן </w:t>
      </w:r>
      <w:proofErr w:type="spellStart"/>
      <w:r>
        <w:rPr>
          <w:rtl/>
        </w:rPr>
        <w:t>מב</w:t>
      </w:r>
      <w:proofErr w:type="spellEnd"/>
      <w:r>
        <w:rPr>
          <w:rFonts w:hint="cs"/>
          <w:rtl/>
        </w:rPr>
        <w:t>: "</w:t>
      </w:r>
      <w:r>
        <w:rPr>
          <w:rtl/>
        </w:rPr>
        <w:t>ופחד יצחק. שהיה לו בשעה שנעקד</w:t>
      </w:r>
      <w:r>
        <w:rPr>
          <w:rFonts w:hint="cs"/>
          <w:rtl/>
        </w:rPr>
        <w:t>". פעמיים מזכיר יעקב את "פחד יצחק" בדיאלוג הקשה שהיה בינו ובין לבן ובעת כריתת ברית פרידתם והצבת גבול-גלעד ביניהם, כמתואר בסוף הפרשה: "</w:t>
      </w:r>
      <w:r w:rsidRPr="008240E2">
        <w:rPr>
          <w:rtl/>
        </w:rPr>
        <w:t xml:space="preserve">לוּלֵי </w:t>
      </w:r>
      <w:proofErr w:type="spellStart"/>
      <w:r w:rsidRPr="008240E2">
        <w:rPr>
          <w:rtl/>
        </w:rPr>
        <w:t>אֱלֹהֵי</w:t>
      </w:r>
      <w:proofErr w:type="spellEnd"/>
      <w:r w:rsidRPr="008240E2">
        <w:rPr>
          <w:rtl/>
        </w:rPr>
        <w:t xml:space="preserve"> אָבִי </w:t>
      </w:r>
      <w:proofErr w:type="spellStart"/>
      <w:r w:rsidRPr="008240E2">
        <w:rPr>
          <w:rtl/>
        </w:rPr>
        <w:t>אֱלֹהֵי</w:t>
      </w:r>
      <w:proofErr w:type="spellEnd"/>
      <w:r w:rsidRPr="008240E2">
        <w:rPr>
          <w:rtl/>
        </w:rPr>
        <w:t xml:space="preserve"> אַבְרָהָם וּפַחַד יִצְחָק הָיָה לִי כִּי עַתָּה רֵיקָם שִׁלַּחְתָּנִי אֶת עָנְיִי וְאֶת  יְגִיעַ כַּפַּי רָאָה </w:t>
      </w:r>
      <w:proofErr w:type="spellStart"/>
      <w:r w:rsidRPr="008240E2">
        <w:rPr>
          <w:rtl/>
        </w:rPr>
        <w:t>אֱלֹהִים</w:t>
      </w:r>
      <w:proofErr w:type="spellEnd"/>
      <w:r w:rsidRPr="008240E2">
        <w:rPr>
          <w:rtl/>
        </w:rPr>
        <w:t xml:space="preserve"> וַיּוֹכַח אָמֶשׁ: </w:t>
      </w:r>
      <w:r>
        <w:rPr>
          <w:rFonts w:hint="cs"/>
          <w:rtl/>
        </w:rPr>
        <w:t xml:space="preserve">... </w:t>
      </w:r>
      <w:proofErr w:type="spellStart"/>
      <w:r w:rsidRPr="00135FAA">
        <w:rPr>
          <w:rtl/>
        </w:rPr>
        <w:t>אֱלֹהֵי</w:t>
      </w:r>
      <w:proofErr w:type="spellEnd"/>
      <w:r w:rsidRPr="00135FAA">
        <w:rPr>
          <w:rtl/>
        </w:rPr>
        <w:t xml:space="preserve"> אַבְרָהָם </w:t>
      </w:r>
      <w:proofErr w:type="spellStart"/>
      <w:r w:rsidRPr="00135FAA">
        <w:rPr>
          <w:rtl/>
        </w:rPr>
        <w:t>וֵאלֹהֵי</w:t>
      </w:r>
      <w:proofErr w:type="spellEnd"/>
      <w:r w:rsidRPr="00135FAA">
        <w:rPr>
          <w:rtl/>
        </w:rPr>
        <w:t xml:space="preserve"> </w:t>
      </w:r>
      <w:proofErr w:type="spellStart"/>
      <w:r w:rsidRPr="00135FAA">
        <w:rPr>
          <w:rtl/>
        </w:rPr>
        <w:t>נָחוֹר</w:t>
      </w:r>
      <w:proofErr w:type="spellEnd"/>
      <w:r w:rsidRPr="00135FAA">
        <w:rPr>
          <w:rtl/>
        </w:rPr>
        <w:t xml:space="preserve"> יִשְׁפְּטוּ בֵינֵינוּ </w:t>
      </w:r>
      <w:proofErr w:type="spellStart"/>
      <w:r w:rsidRPr="00135FAA">
        <w:rPr>
          <w:rtl/>
        </w:rPr>
        <w:t>אֱלֹהֵי</w:t>
      </w:r>
      <w:proofErr w:type="spellEnd"/>
      <w:r w:rsidRPr="00135FAA">
        <w:rPr>
          <w:rtl/>
        </w:rPr>
        <w:t xml:space="preserve"> אֲבִיהֶם וַיִּשָּׁבַע יַעֲקֹב בְּפַחַד אָבִיו יִצְחָק: </w:t>
      </w:r>
      <w:r w:rsidRPr="00B22F8D">
        <w:rPr>
          <w:rtl/>
        </w:rPr>
        <w:t>(</w:t>
      </w:r>
      <w:r w:rsidRPr="00B22F8D">
        <w:rPr>
          <w:rFonts w:hint="cs"/>
          <w:rtl/>
        </w:rPr>
        <w:t xml:space="preserve">בראשית לא </w:t>
      </w:r>
      <w:proofErr w:type="spellStart"/>
      <w:r w:rsidRPr="00B22F8D">
        <w:rPr>
          <w:rFonts w:hint="cs"/>
          <w:rtl/>
        </w:rPr>
        <w:t>מא</w:t>
      </w:r>
      <w:proofErr w:type="spellEnd"/>
      <w:r w:rsidRPr="00B22F8D">
        <w:rPr>
          <w:rFonts w:hint="cs"/>
          <w:rtl/>
        </w:rPr>
        <w:t xml:space="preserve">, </w:t>
      </w:r>
      <w:proofErr w:type="spellStart"/>
      <w:r w:rsidRPr="00B22F8D">
        <w:rPr>
          <w:rFonts w:hint="cs"/>
          <w:rtl/>
        </w:rPr>
        <w:t>נג</w:t>
      </w:r>
      <w:proofErr w:type="spellEnd"/>
      <w:r w:rsidRPr="00B22F8D">
        <w:rPr>
          <w:rFonts w:hint="cs"/>
          <w:rtl/>
        </w:rPr>
        <w:t>).</w:t>
      </w:r>
      <w:r>
        <w:rPr>
          <w:rFonts w:hint="cs"/>
          <w:rtl/>
        </w:rPr>
        <w:t xml:space="preserve"> ואנו שואלים: איך וכיצד נודע ליעקב סיפור העקידה שעקד סבו את אביו עד שפרחה נשמתו ובנס חזרה? (מוטיב שמופיע במדרשים נוספים). האם נודע סיפור זה בבית אברהם ויצחק? האם סיפר זאת יצחק ליעקב בנו בהזדמנות כלשהיא?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BBCA" w14:textId="77777777" w:rsidR="00CE4F7A" w:rsidRDefault="00CE4F7A" w:rsidP="00B625B8">
    <w:pPr>
      <w:pStyle w:val="1"/>
      <w:tabs>
        <w:tab w:val="clear" w:pos="9469"/>
        <w:tab w:val="right" w:pos="9071"/>
      </w:tabs>
      <w:rPr>
        <w:rtl/>
      </w:rPr>
    </w:pPr>
    <w:r>
      <w:rPr>
        <w:rtl/>
      </w:rPr>
      <w:t xml:space="preserve">פרשת </w:t>
    </w:r>
    <w:r w:rsidR="00DF7E0E">
      <w:fldChar w:fldCharType="begin"/>
    </w:r>
    <w:r w:rsidR="00DF7E0E">
      <w:instrText xml:space="preserve"> SUBJECT  \* MERGEFORMAT </w:instrText>
    </w:r>
    <w:r w:rsidR="00DF7E0E">
      <w:fldChar w:fldCharType="separate"/>
    </w:r>
    <w:r w:rsidR="006E39B7">
      <w:rPr>
        <w:rtl/>
      </w:rPr>
      <w:t>ויצא</w:t>
    </w:r>
    <w:r w:rsidR="00DF7E0E">
      <w:fldChar w:fldCharType="end"/>
    </w:r>
    <w:r w:rsidR="005E3C97">
      <w:rPr>
        <w:rFonts w:hint="cs"/>
        <w:rtl/>
      </w:rPr>
      <w:t xml:space="preserve"> </w:t>
    </w:r>
    <w:r w:rsidR="005E3C97">
      <w:rPr>
        <w:rtl/>
      </w:rPr>
      <w:t>–</w:t>
    </w:r>
    <w:r w:rsidR="005E3C97">
      <w:rPr>
        <w:rFonts w:hint="cs"/>
        <w:rtl/>
      </w:rPr>
      <w:t xml:space="preserve"> אבני המקום במדרש ובפיוט</w:t>
    </w:r>
    <w:r>
      <w:rPr>
        <w:rtl/>
      </w:rPr>
      <w:tab/>
      <w:t>תש</w:t>
    </w:r>
    <w:r>
      <w:rPr>
        <w:rFonts w:hint="cs"/>
        <w:rtl/>
      </w:rPr>
      <w:t>ע"</w:t>
    </w:r>
    <w:r w:rsidR="006471B6">
      <w:rPr>
        <w:rFonts w:hint="cs"/>
        <w:rtl/>
      </w:rPr>
      <w:t>ד</w:t>
    </w:r>
  </w:p>
  <w:p w14:paraId="0167E3AB" w14:textId="77777777" w:rsidR="00CE4F7A" w:rsidRPr="00F035A6" w:rsidRDefault="00CE4F7A"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14DD" w14:textId="77777777" w:rsidR="00CE4F7A" w:rsidRDefault="00CE4F7A">
    <w:pPr>
      <w:pStyle w:val="1"/>
      <w:rPr>
        <w:szCs w:val="24"/>
        <w:rtl/>
      </w:rPr>
    </w:pPr>
    <w:r>
      <w:rPr>
        <w:szCs w:val="24"/>
        <w:rtl/>
      </w:rPr>
      <w:t xml:space="preserve">פרשת </w:t>
    </w:r>
    <w:r w:rsidR="00DF7E0E">
      <w:fldChar w:fldCharType="begin"/>
    </w:r>
    <w:r w:rsidR="00DF7E0E">
      <w:instrText xml:space="preserve"> SUBJECT  \* MERGEFORMAT </w:instrText>
    </w:r>
    <w:r w:rsidR="00DF7E0E">
      <w:fldChar w:fldCharType="separate"/>
    </w:r>
    <w:r w:rsidR="006E39B7" w:rsidRPr="006E39B7">
      <w:rPr>
        <w:szCs w:val="24"/>
        <w:rtl/>
      </w:rPr>
      <w:t>ויצא</w:t>
    </w:r>
    <w:r w:rsidR="00DF7E0E">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6139">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13"/>
    <w:rsid w:val="00011482"/>
    <w:rsid w:val="00011FC9"/>
    <w:rsid w:val="00013F8D"/>
    <w:rsid w:val="000161F1"/>
    <w:rsid w:val="00016ED2"/>
    <w:rsid w:val="00021F29"/>
    <w:rsid w:val="00024979"/>
    <w:rsid w:val="000266D7"/>
    <w:rsid w:val="000412FF"/>
    <w:rsid w:val="000454D0"/>
    <w:rsid w:val="00046002"/>
    <w:rsid w:val="00047311"/>
    <w:rsid w:val="000476B8"/>
    <w:rsid w:val="000528AC"/>
    <w:rsid w:val="00062918"/>
    <w:rsid w:val="000642A0"/>
    <w:rsid w:val="00064373"/>
    <w:rsid w:val="00070200"/>
    <w:rsid w:val="00072754"/>
    <w:rsid w:val="00083749"/>
    <w:rsid w:val="000851A2"/>
    <w:rsid w:val="00091E4C"/>
    <w:rsid w:val="000A21A0"/>
    <w:rsid w:val="000B1B16"/>
    <w:rsid w:val="000B2010"/>
    <w:rsid w:val="000B28A8"/>
    <w:rsid w:val="000B513A"/>
    <w:rsid w:val="000C3EF1"/>
    <w:rsid w:val="000C4F4B"/>
    <w:rsid w:val="000C6D59"/>
    <w:rsid w:val="000D2E7A"/>
    <w:rsid w:val="000D6120"/>
    <w:rsid w:val="000E4562"/>
    <w:rsid w:val="000F4C2E"/>
    <w:rsid w:val="001034F2"/>
    <w:rsid w:val="00103D53"/>
    <w:rsid w:val="00107DD1"/>
    <w:rsid w:val="001108B1"/>
    <w:rsid w:val="00114C67"/>
    <w:rsid w:val="00121A6B"/>
    <w:rsid w:val="00126E3D"/>
    <w:rsid w:val="0013281E"/>
    <w:rsid w:val="001359C4"/>
    <w:rsid w:val="00137957"/>
    <w:rsid w:val="00144C05"/>
    <w:rsid w:val="0014511A"/>
    <w:rsid w:val="00145DA7"/>
    <w:rsid w:val="001510ED"/>
    <w:rsid w:val="0015145A"/>
    <w:rsid w:val="001614E6"/>
    <w:rsid w:val="00164EA2"/>
    <w:rsid w:val="001658F3"/>
    <w:rsid w:val="001661BA"/>
    <w:rsid w:val="001662CD"/>
    <w:rsid w:val="0017195B"/>
    <w:rsid w:val="00172ADD"/>
    <w:rsid w:val="00173154"/>
    <w:rsid w:val="00173807"/>
    <w:rsid w:val="0018279E"/>
    <w:rsid w:val="0018717C"/>
    <w:rsid w:val="00190E00"/>
    <w:rsid w:val="00191230"/>
    <w:rsid w:val="00196191"/>
    <w:rsid w:val="001A5FD4"/>
    <w:rsid w:val="001B6DE1"/>
    <w:rsid w:val="001C2E1D"/>
    <w:rsid w:val="001C514A"/>
    <w:rsid w:val="001C5762"/>
    <w:rsid w:val="001D5C96"/>
    <w:rsid w:val="001D5D4E"/>
    <w:rsid w:val="001D70C3"/>
    <w:rsid w:val="001E7406"/>
    <w:rsid w:val="001F1676"/>
    <w:rsid w:val="001F1A82"/>
    <w:rsid w:val="001F5BEB"/>
    <w:rsid w:val="001F608B"/>
    <w:rsid w:val="0020513A"/>
    <w:rsid w:val="00205C3E"/>
    <w:rsid w:val="00215DE4"/>
    <w:rsid w:val="0022149E"/>
    <w:rsid w:val="00221E11"/>
    <w:rsid w:val="00221FDD"/>
    <w:rsid w:val="0023016E"/>
    <w:rsid w:val="00230AD8"/>
    <w:rsid w:val="0023397C"/>
    <w:rsid w:val="002341B2"/>
    <w:rsid w:val="00252B8F"/>
    <w:rsid w:val="002674DF"/>
    <w:rsid w:val="00274878"/>
    <w:rsid w:val="00280A8E"/>
    <w:rsid w:val="00284418"/>
    <w:rsid w:val="0028742C"/>
    <w:rsid w:val="00294CD3"/>
    <w:rsid w:val="002A337C"/>
    <w:rsid w:val="002A60DC"/>
    <w:rsid w:val="002B131B"/>
    <w:rsid w:val="002B238C"/>
    <w:rsid w:val="002B30ED"/>
    <w:rsid w:val="002B3716"/>
    <w:rsid w:val="002B476A"/>
    <w:rsid w:val="002B6B90"/>
    <w:rsid w:val="002C0123"/>
    <w:rsid w:val="002C4DA2"/>
    <w:rsid w:val="002C572D"/>
    <w:rsid w:val="002D1DA6"/>
    <w:rsid w:val="002D5DB3"/>
    <w:rsid w:val="002E14C1"/>
    <w:rsid w:val="002E3DFB"/>
    <w:rsid w:val="002E6732"/>
    <w:rsid w:val="002F6CA7"/>
    <w:rsid w:val="00301A55"/>
    <w:rsid w:val="0030369B"/>
    <w:rsid w:val="00304FE6"/>
    <w:rsid w:val="00305AB8"/>
    <w:rsid w:val="0030794C"/>
    <w:rsid w:val="00310B60"/>
    <w:rsid w:val="00310DDF"/>
    <w:rsid w:val="003117C3"/>
    <w:rsid w:val="003146D9"/>
    <w:rsid w:val="00314F28"/>
    <w:rsid w:val="00320252"/>
    <w:rsid w:val="00323A8B"/>
    <w:rsid w:val="00327E3F"/>
    <w:rsid w:val="0033311C"/>
    <w:rsid w:val="0033746D"/>
    <w:rsid w:val="003559E7"/>
    <w:rsid w:val="00356952"/>
    <w:rsid w:val="00365E6D"/>
    <w:rsid w:val="003663F7"/>
    <w:rsid w:val="00366D9F"/>
    <w:rsid w:val="00367A60"/>
    <w:rsid w:val="003812C0"/>
    <w:rsid w:val="00386459"/>
    <w:rsid w:val="00386B30"/>
    <w:rsid w:val="003935F2"/>
    <w:rsid w:val="00393803"/>
    <w:rsid w:val="00393912"/>
    <w:rsid w:val="003A24D5"/>
    <w:rsid w:val="003A306A"/>
    <w:rsid w:val="003A4646"/>
    <w:rsid w:val="003A483B"/>
    <w:rsid w:val="003A5F36"/>
    <w:rsid w:val="003B2971"/>
    <w:rsid w:val="003B6031"/>
    <w:rsid w:val="003C38FB"/>
    <w:rsid w:val="003C562F"/>
    <w:rsid w:val="003D4017"/>
    <w:rsid w:val="003D793C"/>
    <w:rsid w:val="003D7A2A"/>
    <w:rsid w:val="003E0D72"/>
    <w:rsid w:val="003E2308"/>
    <w:rsid w:val="003E5803"/>
    <w:rsid w:val="003F0AD2"/>
    <w:rsid w:val="003F39C6"/>
    <w:rsid w:val="003F5DE8"/>
    <w:rsid w:val="003F6B95"/>
    <w:rsid w:val="00402FA1"/>
    <w:rsid w:val="00405DB2"/>
    <w:rsid w:val="004062D3"/>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5153"/>
    <w:rsid w:val="00477BB1"/>
    <w:rsid w:val="004908B3"/>
    <w:rsid w:val="004922AD"/>
    <w:rsid w:val="00492ABF"/>
    <w:rsid w:val="00493748"/>
    <w:rsid w:val="004941F4"/>
    <w:rsid w:val="00494553"/>
    <w:rsid w:val="00495F2D"/>
    <w:rsid w:val="004963EA"/>
    <w:rsid w:val="004A0CBB"/>
    <w:rsid w:val="004A39AB"/>
    <w:rsid w:val="004A72B6"/>
    <w:rsid w:val="004B4B3A"/>
    <w:rsid w:val="004C0DD1"/>
    <w:rsid w:val="004C1A94"/>
    <w:rsid w:val="004C5442"/>
    <w:rsid w:val="004C7C80"/>
    <w:rsid w:val="004E440C"/>
    <w:rsid w:val="004E4434"/>
    <w:rsid w:val="004E4CD5"/>
    <w:rsid w:val="004E61A8"/>
    <w:rsid w:val="004E6D07"/>
    <w:rsid w:val="004E6E2B"/>
    <w:rsid w:val="004F609F"/>
    <w:rsid w:val="004F7486"/>
    <w:rsid w:val="005022C4"/>
    <w:rsid w:val="00502F8F"/>
    <w:rsid w:val="00504CE9"/>
    <w:rsid w:val="00504D22"/>
    <w:rsid w:val="00505106"/>
    <w:rsid w:val="005069BF"/>
    <w:rsid w:val="0051053E"/>
    <w:rsid w:val="005132E2"/>
    <w:rsid w:val="00513761"/>
    <w:rsid w:val="00520C7A"/>
    <w:rsid w:val="00523991"/>
    <w:rsid w:val="0053238F"/>
    <w:rsid w:val="00535FA2"/>
    <w:rsid w:val="0054341F"/>
    <w:rsid w:val="005434D4"/>
    <w:rsid w:val="00545F62"/>
    <w:rsid w:val="00546724"/>
    <w:rsid w:val="00547FFD"/>
    <w:rsid w:val="00550B20"/>
    <w:rsid w:val="00552B38"/>
    <w:rsid w:val="00552F0E"/>
    <w:rsid w:val="005538FE"/>
    <w:rsid w:val="00560393"/>
    <w:rsid w:val="00561A56"/>
    <w:rsid w:val="005735AF"/>
    <w:rsid w:val="0057548D"/>
    <w:rsid w:val="00575C31"/>
    <w:rsid w:val="005768D7"/>
    <w:rsid w:val="00581647"/>
    <w:rsid w:val="005819CB"/>
    <w:rsid w:val="005975E7"/>
    <w:rsid w:val="00597854"/>
    <w:rsid w:val="00597D76"/>
    <w:rsid w:val="005A28F2"/>
    <w:rsid w:val="005A43C5"/>
    <w:rsid w:val="005A6B63"/>
    <w:rsid w:val="005B00BE"/>
    <w:rsid w:val="005B0844"/>
    <w:rsid w:val="005B3480"/>
    <w:rsid w:val="005B4007"/>
    <w:rsid w:val="005C02D5"/>
    <w:rsid w:val="005C147A"/>
    <w:rsid w:val="005C464D"/>
    <w:rsid w:val="005C4C79"/>
    <w:rsid w:val="005C72C5"/>
    <w:rsid w:val="005E3C97"/>
    <w:rsid w:val="00601395"/>
    <w:rsid w:val="0060695C"/>
    <w:rsid w:val="00607F5F"/>
    <w:rsid w:val="0061080B"/>
    <w:rsid w:val="0061084C"/>
    <w:rsid w:val="006109A6"/>
    <w:rsid w:val="0061380B"/>
    <w:rsid w:val="00616799"/>
    <w:rsid w:val="0061733D"/>
    <w:rsid w:val="006207D9"/>
    <w:rsid w:val="00620EC9"/>
    <w:rsid w:val="00622EF2"/>
    <w:rsid w:val="00623673"/>
    <w:rsid w:val="00624BB5"/>
    <w:rsid w:val="00625D57"/>
    <w:rsid w:val="00626706"/>
    <w:rsid w:val="006300E8"/>
    <w:rsid w:val="006328E2"/>
    <w:rsid w:val="00633060"/>
    <w:rsid w:val="00636E4F"/>
    <w:rsid w:val="00645789"/>
    <w:rsid w:val="0064602B"/>
    <w:rsid w:val="006471B6"/>
    <w:rsid w:val="00652855"/>
    <w:rsid w:val="00653133"/>
    <w:rsid w:val="00653179"/>
    <w:rsid w:val="00654EB8"/>
    <w:rsid w:val="0066003A"/>
    <w:rsid w:val="00663D5E"/>
    <w:rsid w:val="0066632F"/>
    <w:rsid w:val="006664D8"/>
    <w:rsid w:val="00666912"/>
    <w:rsid w:val="006742B3"/>
    <w:rsid w:val="006747C2"/>
    <w:rsid w:val="00674BC9"/>
    <w:rsid w:val="00677B71"/>
    <w:rsid w:val="006806C7"/>
    <w:rsid w:val="006827C2"/>
    <w:rsid w:val="0068302C"/>
    <w:rsid w:val="0068339E"/>
    <w:rsid w:val="00683695"/>
    <w:rsid w:val="00685EE3"/>
    <w:rsid w:val="00687B4A"/>
    <w:rsid w:val="00690C90"/>
    <w:rsid w:val="00693C10"/>
    <w:rsid w:val="00697CF0"/>
    <w:rsid w:val="006A0855"/>
    <w:rsid w:val="006A23AD"/>
    <w:rsid w:val="006A2968"/>
    <w:rsid w:val="006A2D1A"/>
    <w:rsid w:val="006A49BF"/>
    <w:rsid w:val="006A5564"/>
    <w:rsid w:val="006A62AA"/>
    <w:rsid w:val="006B2B0F"/>
    <w:rsid w:val="006C231A"/>
    <w:rsid w:val="006C5332"/>
    <w:rsid w:val="006D1580"/>
    <w:rsid w:val="006D7D03"/>
    <w:rsid w:val="006E39B7"/>
    <w:rsid w:val="006E449A"/>
    <w:rsid w:val="006E6936"/>
    <w:rsid w:val="006E6D92"/>
    <w:rsid w:val="006F59D1"/>
    <w:rsid w:val="006F6FF0"/>
    <w:rsid w:val="006F78E6"/>
    <w:rsid w:val="006F7C6F"/>
    <w:rsid w:val="00700B6D"/>
    <w:rsid w:val="00701646"/>
    <w:rsid w:val="007051AC"/>
    <w:rsid w:val="007061D0"/>
    <w:rsid w:val="00712A9A"/>
    <w:rsid w:val="007165E4"/>
    <w:rsid w:val="007205D3"/>
    <w:rsid w:val="007205DC"/>
    <w:rsid w:val="00724925"/>
    <w:rsid w:val="00724E0E"/>
    <w:rsid w:val="00726919"/>
    <w:rsid w:val="00750914"/>
    <w:rsid w:val="00752AED"/>
    <w:rsid w:val="00755210"/>
    <w:rsid w:val="00760438"/>
    <w:rsid w:val="007644DA"/>
    <w:rsid w:val="00765FE6"/>
    <w:rsid w:val="0076694F"/>
    <w:rsid w:val="007713DA"/>
    <w:rsid w:val="0078118F"/>
    <w:rsid w:val="0078264C"/>
    <w:rsid w:val="00791016"/>
    <w:rsid w:val="00794329"/>
    <w:rsid w:val="00796514"/>
    <w:rsid w:val="00797416"/>
    <w:rsid w:val="00797E23"/>
    <w:rsid w:val="007A4DD7"/>
    <w:rsid w:val="007A564D"/>
    <w:rsid w:val="007A706C"/>
    <w:rsid w:val="007B01EB"/>
    <w:rsid w:val="007B3499"/>
    <w:rsid w:val="007B7A9A"/>
    <w:rsid w:val="007D29CD"/>
    <w:rsid w:val="007E0203"/>
    <w:rsid w:val="007E3137"/>
    <w:rsid w:val="007F038B"/>
    <w:rsid w:val="007F23CF"/>
    <w:rsid w:val="007F328A"/>
    <w:rsid w:val="007F3767"/>
    <w:rsid w:val="007F638F"/>
    <w:rsid w:val="007F68C0"/>
    <w:rsid w:val="007F6B45"/>
    <w:rsid w:val="00801134"/>
    <w:rsid w:val="00801BB1"/>
    <w:rsid w:val="008042B5"/>
    <w:rsid w:val="00805766"/>
    <w:rsid w:val="00817DB0"/>
    <w:rsid w:val="0082406A"/>
    <w:rsid w:val="0083278A"/>
    <w:rsid w:val="00834D43"/>
    <w:rsid w:val="00840454"/>
    <w:rsid w:val="00840AB1"/>
    <w:rsid w:val="00842F16"/>
    <w:rsid w:val="008441ED"/>
    <w:rsid w:val="00844FF2"/>
    <w:rsid w:val="0084776C"/>
    <w:rsid w:val="00862E18"/>
    <w:rsid w:val="008752F9"/>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A6C"/>
    <w:rsid w:val="008A72C0"/>
    <w:rsid w:val="008B694E"/>
    <w:rsid w:val="008B7233"/>
    <w:rsid w:val="008C3FAD"/>
    <w:rsid w:val="008C45BB"/>
    <w:rsid w:val="008C628D"/>
    <w:rsid w:val="008D2ADD"/>
    <w:rsid w:val="008D71D6"/>
    <w:rsid w:val="008D7FDB"/>
    <w:rsid w:val="008E5B99"/>
    <w:rsid w:val="008F489C"/>
    <w:rsid w:val="008F6AC0"/>
    <w:rsid w:val="00902686"/>
    <w:rsid w:val="00921C37"/>
    <w:rsid w:val="00924E7B"/>
    <w:rsid w:val="009259B4"/>
    <w:rsid w:val="00932CE4"/>
    <w:rsid w:val="009362E9"/>
    <w:rsid w:val="00942CFC"/>
    <w:rsid w:val="009430E6"/>
    <w:rsid w:val="00950856"/>
    <w:rsid w:val="00954B35"/>
    <w:rsid w:val="009647AB"/>
    <w:rsid w:val="009661DD"/>
    <w:rsid w:val="00972972"/>
    <w:rsid w:val="00973956"/>
    <w:rsid w:val="0097741F"/>
    <w:rsid w:val="00985AA4"/>
    <w:rsid w:val="009924DC"/>
    <w:rsid w:val="00996BFE"/>
    <w:rsid w:val="009A0371"/>
    <w:rsid w:val="009A4EE7"/>
    <w:rsid w:val="009A7F39"/>
    <w:rsid w:val="009B78EE"/>
    <w:rsid w:val="009C1733"/>
    <w:rsid w:val="009C3060"/>
    <w:rsid w:val="009D1668"/>
    <w:rsid w:val="009D2F42"/>
    <w:rsid w:val="009D5887"/>
    <w:rsid w:val="009D6105"/>
    <w:rsid w:val="009E0CE6"/>
    <w:rsid w:val="009E25FE"/>
    <w:rsid w:val="009F0EF5"/>
    <w:rsid w:val="009F7EC1"/>
    <w:rsid w:val="00A02E3D"/>
    <w:rsid w:val="00A04E1D"/>
    <w:rsid w:val="00A05979"/>
    <w:rsid w:val="00A170C2"/>
    <w:rsid w:val="00A171BA"/>
    <w:rsid w:val="00A2044A"/>
    <w:rsid w:val="00A21262"/>
    <w:rsid w:val="00A22B13"/>
    <w:rsid w:val="00A24A5E"/>
    <w:rsid w:val="00A24B38"/>
    <w:rsid w:val="00A32D46"/>
    <w:rsid w:val="00A35FAB"/>
    <w:rsid w:val="00A360B0"/>
    <w:rsid w:val="00A36D29"/>
    <w:rsid w:val="00A45C25"/>
    <w:rsid w:val="00A501CC"/>
    <w:rsid w:val="00A54C24"/>
    <w:rsid w:val="00A635FF"/>
    <w:rsid w:val="00A667E3"/>
    <w:rsid w:val="00A6797F"/>
    <w:rsid w:val="00A743FF"/>
    <w:rsid w:val="00A75793"/>
    <w:rsid w:val="00A77E08"/>
    <w:rsid w:val="00A80FB6"/>
    <w:rsid w:val="00A8386C"/>
    <w:rsid w:val="00A86755"/>
    <w:rsid w:val="00A92C52"/>
    <w:rsid w:val="00A954D9"/>
    <w:rsid w:val="00A95E5F"/>
    <w:rsid w:val="00AA1078"/>
    <w:rsid w:val="00AA44CB"/>
    <w:rsid w:val="00AB0FFD"/>
    <w:rsid w:val="00AB3E4A"/>
    <w:rsid w:val="00AB6139"/>
    <w:rsid w:val="00AB68FF"/>
    <w:rsid w:val="00AC10EE"/>
    <w:rsid w:val="00AC1691"/>
    <w:rsid w:val="00AC2D29"/>
    <w:rsid w:val="00AD255A"/>
    <w:rsid w:val="00AD2B76"/>
    <w:rsid w:val="00AD7EA1"/>
    <w:rsid w:val="00AE1C97"/>
    <w:rsid w:val="00AE2413"/>
    <w:rsid w:val="00AE5BE2"/>
    <w:rsid w:val="00B018A1"/>
    <w:rsid w:val="00B04ABB"/>
    <w:rsid w:val="00B0713A"/>
    <w:rsid w:val="00B116D0"/>
    <w:rsid w:val="00B12FDE"/>
    <w:rsid w:val="00B17FBA"/>
    <w:rsid w:val="00B22F8D"/>
    <w:rsid w:val="00B24A57"/>
    <w:rsid w:val="00B24FA8"/>
    <w:rsid w:val="00B261AE"/>
    <w:rsid w:val="00B261D0"/>
    <w:rsid w:val="00B314D1"/>
    <w:rsid w:val="00B41C75"/>
    <w:rsid w:val="00B47145"/>
    <w:rsid w:val="00B471A0"/>
    <w:rsid w:val="00B53413"/>
    <w:rsid w:val="00B56B47"/>
    <w:rsid w:val="00B56C99"/>
    <w:rsid w:val="00B61F45"/>
    <w:rsid w:val="00B625B8"/>
    <w:rsid w:val="00B6474E"/>
    <w:rsid w:val="00B64EF2"/>
    <w:rsid w:val="00B65C9A"/>
    <w:rsid w:val="00B67AE7"/>
    <w:rsid w:val="00B70C9E"/>
    <w:rsid w:val="00B77BAA"/>
    <w:rsid w:val="00B8438B"/>
    <w:rsid w:val="00B85930"/>
    <w:rsid w:val="00B87111"/>
    <w:rsid w:val="00B9770D"/>
    <w:rsid w:val="00BA267B"/>
    <w:rsid w:val="00BA2FFC"/>
    <w:rsid w:val="00BA3126"/>
    <w:rsid w:val="00BB10CE"/>
    <w:rsid w:val="00BB25F6"/>
    <w:rsid w:val="00BB5A10"/>
    <w:rsid w:val="00BC222F"/>
    <w:rsid w:val="00BC68AF"/>
    <w:rsid w:val="00BD0C74"/>
    <w:rsid w:val="00BD15F2"/>
    <w:rsid w:val="00BD23EC"/>
    <w:rsid w:val="00BD3327"/>
    <w:rsid w:val="00BD45E8"/>
    <w:rsid w:val="00BD55AB"/>
    <w:rsid w:val="00BE0B4E"/>
    <w:rsid w:val="00BE64D0"/>
    <w:rsid w:val="00BE6F71"/>
    <w:rsid w:val="00BF19E0"/>
    <w:rsid w:val="00BF200A"/>
    <w:rsid w:val="00BF20A7"/>
    <w:rsid w:val="00BF237F"/>
    <w:rsid w:val="00BF3FFC"/>
    <w:rsid w:val="00BF45F6"/>
    <w:rsid w:val="00BF4954"/>
    <w:rsid w:val="00C004BC"/>
    <w:rsid w:val="00C054CC"/>
    <w:rsid w:val="00C063B3"/>
    <w:rsid w:val="00C06E19"/>
    <w:rsid w:val="00C077A9"/>
    <w:rsid w:val="00C17F44"/>
    <w:rsid w:val="00C217E3"/>
    <w:rsid w:val="00C2263B"/>
    <w:rsid w:val="00C22C65"/>
    <w:rsid w:val="00C37244"/>
    <w:rsid w:val="00C40474"/>
    <w:rsid w:val="00C44A2F"/>
    <w:rsid w:val="00C44DAB"/>
    <w:rsid w:val="00C4728F"/>
    <w:rsid w:val="00C57B7F"/>
    <w:rsid w:val="00C62FB4"/>
    <w:rsid w:val="00C6348C"/>
    <w:rsid w:val="00C64104"/>
    <w:rsid w:val="00C7185A"/>
    <w:rsid w:val="00C73F7A"/>
    <w:rsid w:val="00C74500"/>
    <w:rsid w:val="00C76633"/>
    <w:rsid w:val="00C773A7"/>
    <w:rsid w:val="00CA278E"/>
    <w:rsid w:val="00CA4405"/>
    <w:rsid w:val="00CB22FC"/>
    <w:rsid w:val="00CB47FF"/>
    <w:rsid w:val="00CB4E6D"/>
    <w:rsid w:val="00CC0347"/>
    <w:rsid w:val="00CD201A"/>
    <w:rsid w:val="00CD595D"/>
    <w:rsid w:val="00CE0D51"/>
    <w:rsid w:val="00CE2A5A"/>
    <w:rsid w:val="00CE4F7A"/>
    <w:rsid w:val="00CE54F5"/>
    <w:rsid w:val="00CF6543"/>
    <w:rsid w:val="00CF7250"/>
    <w:rsid w:val="00D012AE"/>
    <w:rsid w:val="00D12DEC"/>
    <w:rsid w:val="00D14FF4"/>
    <w:rsid w:val="00D211F5"/>
    <w:rsid w:val="00D24D43"/>
    <w:rsid w:val="00D26B30"/>
    <w:rsid w:val="00D37A15"/>
    <w:rsid w:val="00D466B9"/>
    <w:rsid w:val="00D46A5E"/>
    <w:rsid w:val="00D54B43"/>
    <w:rsid w:val="00D57116"/>
    <w:rsid w:val="00D579B4"/>
    <w:rsid w:val="00D679F6"/>
    <w:rsid w:val="00D71BC7"/>
    <w:rsid w:val="00D73AB9"/>
    <w:rsid w:val="00D824FF"/>
    <w:rsid w:val="00D83051"/>
    <w:rsid w:val="00DA00FF"/>
    <w:rsid w:val="00DA2027"/>
    <w:rsid w:val="00DA310C"/>
    <w:rsid w:val="00DA7E9C"/>
    <w:rsid w:val="00DB02BB"/>
    <w:rsid w:val="00DB278A"/>
    <w:rsid w:val="00DB64BD"/>
    <w:rsid w:val="00DB7F4A"/>
    <w:rsid w:val="00DC06D6"/>
    <w:rsid w:val="00DC2812"/>
    <w:rsid w:val="00DC2E13"/>
    <w:rsid w:val="00DC2EF8"/>
    <w:rsid w:val="00DC4157"/>
    <w:rsid w:val="00DE5941"/>
    <w:rsid w:val="00DF7E0E"/>
    <w:rsid w:val="00E0091B"/>
    <w:rsid w:val="00E06555"/>
    <w:rsid w:val="00E0781B"/>
    <w:rsid w:val="00E07AF8"/>
    <w:rsid w:val="00E12666"/>
    <w:rsid w:val="00E16B7C"/>
    <w:rsid w:val="00E23C94"/>
    <w:rsid w:val="00E272F3"/>
    <w:rsid w:val="00E27A3C"/>
    <w:rsid w:val="00E31E52"/>
    <w:rsid w:val="00E37B2F"/>
    <w:rsid w:val="00E571EF"/>
    <w:rsid w:val="00E632F4"/>
    <w:rsid w:val="00E643EB"/>
    <w:rsid w:val="00E65F41"/>
    <w:rsid w:val="00E67339"/>
    <w:rsid w:val="00E80D84"/>
    <w:rsid w:val="00E8203A"/>
    <w:rsid w:val="00E82E52"/>
    <w:rsid w:val="00EA102A"/>
    <w:rsid w:val="00EA1D35"/>
    <w:rsid w:val="00EA7B1C"/>
    <w:rsid w:val="00EA7D76"/>
    <w:rsid w:val="00EB216D"/>
    <w:rsid w:val="00EB3F92"/>
    <w:rsid w:val="00EB52DE"/>
    <w:rsid w:val="00EC241E"/>
    <w:rsid w:val="00ED185C"/>
    <w:rsid w:val="00ED25C0"/>
    <w:rsid w:val="00ED2CF3"/>
    <w:rsid w:val="00ED416C"/>
    <w:rsid w:val="00EE05F4"/>
    <w:rsid w:val="00EE06C9"/>
    <w:rsid w:val="00EE5463"/>
    <w:rsid w:val="00EE6EFC"/>
    <w:rsid w:val="00EF0626"/>
    <w:rsid w:val="00F035A6"/>
    <w:rsid w:val="00F0634D"/>
    <w:rsid w:val="00F16112"/>
    <w:rsid w:val="00F16B2C"/>
    <w:rsid w:val="00F25267"/>
    <w:rsid w:val="00F25C93"/>
    <w:rsid w:val="00F266E2"/>
    <w:rsid w:val="00F2746C"/>
    <w:rsid w:val="00F279EB"/>
    <w:rsid w:val="00F4138F"/>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A542A"/>
    <w:rsid w:val="00FB25E7"/>
    <w:rsid w:val="00FB56A8"/>
    <w:rsid w:val="00FB74CE"/>
    <w:rsid w:val="00FC0FA9"/>
    <w:rsid w:val="00FC0FBC"/>
    <w:rsid w:val="00FC1797"/>
    <w:rsid w:val="00FC2D8F"/>
    <w:rsid w:val="00FC719E"/>
    <w:rsid w:val="00FD287F"/>
    <w:rsid w:val="00FD2898"/>
    <w:rsid w:val="00FD37C3"/>
    <w:rsid w:val="00FD48F9"/>
    <w:rsid w:val="00FD4A3E"/>
    <w:rsid w:val="00FD4FB1"/>
    <w:rsid w:val="00FD5B8C"/>
    <w:rsid w:val="00FE1F36"/>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DBD21"/>
  <w15:docId w15:val="{DE3986FB-EEA1-4AAE-965B-776E4BE9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6139"/>
    <w:pPr>
      <w:bidi/>
    </w:pPr>
    <w:rPr>
      <w:rFonts w:cs="Narkisim"/>
      <w:sz w:val="22"/>
      <w:szCs w:val="22"/>
      <w:lang w:eastAsia="he-IL"/>
    </w:rPr>
  </w:style>
  <w:style w:type="paragraph" w:styleId="1">
    <w:name w:val="heading 1"/>
    <w:basedOn w:val="a"/>
    <w:next w:val="a"/>
    <w:link w:val="10"/>
    <w:qFormat/>
    <w:rsid w:val="00AB6139"/>
    <w:pPr>
      <w:keepNext/>
      <w:tabs>
        <w:tab w:val="right" w:pos="9469"/>
      </w:tabs>
      <w:jc w:val="both"/>
      <w:outlineLvl w:val="0"/>
    </w:pPr>
    <w:rPr>
      <w:rFonts w:cs="David"/>
      <w:b/>
      <w:bCs/>
      <w:szCs w:val="28"/>
    </w:rPr>
  </w:style>
  <w:style w:type="character" w:default="1" w:styleId="a0">
    <w:name w:val="Default Paragraph Font"/>
    <w:uiPriority w:val="1"/>
    <w:semiHidden/>
    <w:unhideWhenUsed/>
    <w:rsid w:val="00AB613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B6139"/>
  </w:style>
  <w:style w:type="paragraph" w:styleId="a3">
    <w:name w:val="footnote text"/>
    <w:basedOn w:val="a"/>
    <w:link w:val="a4"/>
    <w:rsid w:val="00AB6139"/>
    <w:pPr>
      <w:ind w:left="170" w:hanging="170"/>
      <w:jc w:val="both"/>
    </w:pPr>
    <w:rPr>
      <w:sz w:val="20"/>
      <w:szCs w:val="20"/>
    </w:rPr>
  </w:style>
  <w:style w:type="character" w:styleId="a5">
    <w:name w:val="footnote reference"/>
    <w:basedOn w:val="a0"/>
    <w:semiHidden/>
    <w:rsid w:val="00AB6139"/>
    <w:rPr>
      <w:vertAlign w:val="superscript"/>
    </w:rPr>
  </w:style>
  <w:style w:type="paragraph" w:styleId="a6">
    <w:name w:val="header"/>
    <w:basedOn w:val="a"/>
    <w:link w:val="a7"/>
    <w:rsid w:val="00AB6139"/>
    <w:pPr>
      <w:tabs>
        <w:tab w:val="center" w:pos="4153"/>
        <w:tab w:val="right" w:pos="8306"/>
      </w:tabs>
    </w:pPr>
  </w:style>
  <w:style w:type="paragraph" w:styleId="a8">
    <w:name w:val="footer"/>
    <w:basedOn w:val="a"/>
    <w:link w:val="a9"/>
    <w:rsid w:val="00AB6139"/>
    <w:pPr>
      <w:tabs>
        <w:tab w:val="center" w:pos="4153"/>
        <w:tab w:val="right" w:pos="8306"/>
      </w:tabs>
    </w:pPr>
  </w:style>
  <w:style w:type="paragraph" w:customStyle="1" w:styleId="aa">
    <w:name w:val="כותרת"/>
    <w:basedOn w:val="a"/>
    <w:rsid w:val="00AB6139"/>
    <w:pPr>
      <w:spacing w:before="240" w:line="320" w:lineRule="atLeast"/>
      <w:jc w:val="center"/>
    </w:pPr>
    <w:rPr>
      <w:rFonts w:cs="David"/>
      <w:b/>
      <w:bCs/>
      <w:spacing w:val="20"/>
      <w:szCs w:val="32"/>
    </w:rPr>
  </w:style>
  <w:style w:type="paragraph" w:customStyle="1" w:styleId="ab">
    <w:name w:val="כותרת קטע"/>
    <w:basedOn w:val="a"/>
    <w:rsid w:val="00AB6139"/>
    <w:pPr>
      <w:spacing w:before="240" w:line="300" w:lineRule="atLeast"/>
    </w:pPr>
    <w:rPr>
      <w:rFonts w:cs="Arial"/>
      <w:b/>
      <w:bCs/>
      <w:szCs w:val="24"/>
    </w:rPr>
  </w:style>
  <w:style w:type="paragraph" w:customStyle="1" w:styleId="ac">
    <w:name w:val="מקור"/>
    <w:basedOn w:val="a"/>
    <w:rsid w:val="00AB6139"/>
    <w:pPr>
      <w:spacing w:line="320" w:lineRule="atLeast"/>
      <w:jc w:val="both"/>
    </w:pPr>
    <w:rPr>
      <w:rFonts w:cs="David"/>
      <w:szCs w:val="24"/>
    </w:rPr>
  </w:style>
  <w:style w:type="paragraph" w:customStyle="1" w:styleId="ad">
    <w:name w:val="מחלקי המים"/>
    <w:basedOn w:val="a"/>
    <w:rsid w:val="00AB6139"/>
    <w:pPr>
      <w:spacing w:line="320" w:lineRule="atLeast"/>
      <w:jc w:val="both"/>
    </w:pPr>
    <w:rPr>
      <w:b/>
      <w:bCs/>
      <w:szCs w:val="24"/>
    </w:rPr>
  </w:style>
  <w:style w:type="character" w:styleId="Hyperlink">
    <w:name w:val="Hyperlink"/>
    <w:basedOn w:val="a0"/>
    <w:rsid w:val="00AB6139"/>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AB6139"/>
    <w:rPr>
      <w:rFonts w:ascii="Tahoma" w:hAnsi="Tahoma" w:cs="Tahoma"/>
      <w:sz w:val="16"/>
      <w:szCs w:val="16"/>
    </w:rPr>
  </w:style>
  <w:style w:type="character" w:customStyle="1" w:styleId="a4">
    <w:name w:val="טקסט הערת שוליים תו"/>
    <w:basedOn w:val="a0"/>
    <w:link w:val="a3"/>
    <w:rsid w:val="00AB6139"/>
    <w:rPr>
      <w:rFonts w:cs="Narkisim"/>
      <w:lang w:eastAsia="he-IL"/>
    </w:rPr>
  </w:style>
  <w:style w:type="character" w:customStyle="1" w:styleId="10">
    <w:name w:val="כותרת 1 תו"/>
    <w:basedOn w:val="a0"/>
    <w:link w:val="1"/>
    <w:rsid w:val="00AB6139"/>
    <w:rPr>
      <w:rFonts w:cs="David"/>
      <w:b/>
      <w:bCs/>
      <w:sz w:val="22"/>
      <w:szCs w:val="28"/>
      <w:lang w:eastAsia="he-IL"/>
    </w:rPr>
  </w:style>
  <w:style w:type="character" w:customStyle="1" w:styleId="a7">
    <w:name w:val="כותרת עליונה תו"/>
    <w:basedOn w:val="a0"/>
    <w:link w:val="a6"/>
    <w:rsid w:val="00AB6139"/>
    <w:rPr>
      <w:rFonts w:cs="Narkisim"/>
      <w:sz w:val="22"/>
      <w:szCs w:val="22"/>
      <w:lang w:eastAsia="he-IL"/>
    </w:rPr>
  </w:style>
  <w:style w:type="character" w:customStyle="1" w:styleId="a9">
    <w:name w:val="כותרת תחתונה תו"/>
    <w:basedOn w:val="a0"/>
    <w:link w:val="a8"/>
    <w:rsid w:val="00AB6139"/>
    <w:rPr>
      <w:rFonts w:cs="Narkisim"/>
      <w:sz w:val="22"/>
      <w:szCs w:val="22"/>
      <w:lang w:eastAsia="he-IL"/>
    </w:rPr>
  </w:style>
  <w:style w:type="character" w:customStyle="1" w:styleId="af1">
    <w:name w:val="טקסט בלונים תו"/>
    <w:basedOn w:val="a0"/>
    <w:link w:val="af0"/>
    <w:uiPriority w:val="99"/>
    <w:semiHidden/>
    <w:rsid w:val="00AB613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 w:id="1182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0236C-DE89-4DDA-B61D-CB1900BA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6</Pages>
  <Words>1227</Words>
  <Characters>6139</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7352</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Shimon Afek</cp:lastModifiedBy>
  <cp:revision>2</cp:revision>
  <cp:lastPrinted>2019-12-05T10:28:00Z</cp:lastPrinted>
  <dcterms:created xsi:type="dcterms:W3CDTF">2019-12-05T12:23:00Z</dcterms:created>
  <dcterms:modified xsi:type="dcterms:W3CDTF">2019-12-05T12:23:00Z</dcterms:modified>
</cp:coreProperties>
</file>