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3FA6CFF" w14:textId="77777777" w:rsidR="00345426" w:rsidRPr="004475D1" w:rsidRDefault="00345426" w:rsidP="00263AF0">
      <w:pPr>
        <w:pStyle w:val="aa"/>
        <w:outlineLvl w:val="0"/>
        <w:rPr>
          <w:rtl/>
        </w:rPr>
      </w:pPr>
      <w:r w:rsidRPr="004475D1">
        <w:rPr>
          <w:rtl/>
        </w:rPr>
        <w:fldChar w:fldCharType="begin"/>
      </w:r>
      <w:r w:rsidRPr="004475D1">
        <w:rPr>
          <w:rtl/>
        </w:rPr>
        <w:instrText xml:space="preserve"> </w:instrText>
      </w:r>
      <w:r w:rsidRPr="004475D1">
        <w:instrText>TITLE  \* MERGEFORMAT</w:instrText>
      </w:r>
      <w:r w:rsidRPr="004475D1">
        <w:rPr>
          <w:rtl/>
        </w:rPr>
        <w:instrText xml:space="preserve"> </w:instrText>
      </w:r>
      <w:r w:rsidRPr="004475D1">
        <w:rPr>
          <w:rtl/>
        </w:rPr>
        <w:fldChar w:fldCharType="separate"/>
      </w:r>
      <w:r w:rsidR="00417D31" w:rsidRPr="004475D1">
        <w:rPr>
          <w:rtl/>
        </w:rPr>
        <w:t>ויגדלו הנערים</w:t>
      </w:r>
      <w:r w:rsidRPr="004475D1">
        <w:rPr>
          <w:rtl/>
        </w:rPr>
        <w:fldChar w:fldCharType="end"/>
      </w:r>
    </w:p>
    <w:p w14:paraId="493462BB" w14:textId="77777777" w:rsidR="00417D31" w:rsidRPr="004475D1" w:rsidRDefault="00417D31" w:rsidP="003E4FAC">
      <w:pPr>
        <w:autoSpaceDE w:val="0"/>
        <w:autoSpaceDN w:val="0"/>
        <w:adjustRightInd w:val="0"/>
        <w:spacing w:before="240" w:line="320" w:lineRule="atLeast"/>
        <w:jc w:val="both"/>
        <w:rPr>
          <w:rFonts w:ascii="Narkisim"/>
          <w:sz w:val="32"/>
          <w:szCs w:val="32"/>
          <w:rtl/>
          <w:lang w:eastAsia="en-US"/>
        </w:rPr>
      </w:pPr>
      <w:r w:rsidRPr="004475D1">
        <w:rPr>
          <w:rFonts w:ascii="Narkisim" w:cs="David" w:hint="eastAsia"/>
          <w:b/>
          <w:bCs/>
          <w:sz w:val="24"/>
          <w:szCs w:val="24"/>
          <w:rtl/>
          <w:lang w:eastAsia="en-US"/>
        </w:rPr>
        <w:t>וַיִּגְדְּלוּ</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הַנְּעָרִים</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וַיְהִי</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עֵשָׂו</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אִישׁ</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יֹדֵעַ</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צַיִד</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אִישׁ</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שָׂדֶה</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וְיַעֲקֹב</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אִישׁ</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תָּם</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יֹשֵׁב</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אֹהָלִים</w:t>
      </w:r>
      <w:r w:rsidRPr="004475D1">
        <w:rPr>
          <w:rFonts w:ascii="Narkisim" w:cs="David"/>
          <w:b/>
          <w:bCs/>
          <w:sz w:val="24"/>
          <w:szCs w:val="24"/>
          <w:rtl/>
          <w:lang w:eastAsia="en-US"/>
        </w:rPr>
        <w:t>:</w:t>
      </w:r>
      <w:r w:rsidRPr="004475D1">
        <w:rPr>
          <w:rFonts w:ascii="Narkisim" w:cs="David" w:hint="cs"/>
          <w:b/>
          <w:bCs/>
          <w:sz w:val="24"/>
          <w:szCs w:val="24"/>
          <w:rtl/>
          <w:lang w:eastAsia="en-US"/>
        </w:rPr>
        <w:t xml:space="preserve"> </w:t>
      </w:r>
      <w:r w:rsidRPr="004475D1">
        <w:rPr>
          <w:rFonts w:ascii="Narkisim" w:cs="David" w:hint="eastAsia"/>
          <w:b/>
          <w:bCs/>
          <w:sz w:val="24"/>
          <w:szCs w:val="24"/>
          <w:rtl/>
          <w:lang w:eastAsia="en-US"/>
        </w:rPr>
        <w:t>וַיֶּאֱהַב</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יִצְחָק</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אֶת</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עֵשָׂו</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כִּי</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צַיִד</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בְּפִיו</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וְרִבְקָה</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אֹהֶבֶת</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אֶת</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יַעֲקֹב</w:t>
      </w:r>
      <w:r w:rsidR="003E4FAC">
        <w:rPr>
          <w:rFonts w:ascii="Narkisim" w:cs="David" w:hint="cs"/>
          <w:b/>
          <w:bCs/>
          <w:sz w:val="24"/>
          <w:szCs w:val="24"/>
          <w:rtl/>
          <w:lang w:eastAsia="en-US"/>
        </w:rPr>
        <w:t>:</w:t>
      </w:r>
      <w:r w:rsidRPr="004475D1">
        <w:rPr>
          <w:rFonts w:ascii="Narkisim" w:cs="David" w:hint="cs"/>
          <w:b/>
          <w:bCs/>
          <w:sz w:val="24"/>
          <w:szCs w:val="24"/>
          <w:rtl/>
          <w:lang w:eastAsia="en-US"/>
        </w:rPr>
        <w:t xml:space="preserve"> </w:t>
      </w:r>
      <w:r w:rsidRPr="004475D1">
        <w:rPr>
          <w:rFonts w:ascii="David" w:hint="cs"/>
          <w:rtl/>
          <w:lang w:eastAsia="en-US"/>
        </w:rPr>
        <w:t>(בראשית כה כז-כח)</w:t>
      </w:r>
      <w:r w:rsidR="009974C2">
        <w:rPr>
          <w:rFonts w:ascii="David" w:hint="cs"/>
          <w:rtl/>
          <w:lang w:eastAsia="en-US"/>
        </w:rPr>
        <w:t>.</w:t>
      </w:r>
      <w:r w:rsidR="009974C2">
        <w:rPr>
          <w:rStyle w:val="a5"/>
          <w:rFonts w:ascii="David"/>
          <w:rtl/>
          <w:lang w:eastAsia="en-US"/>
        </w:rPr>
        <w:footnoteReference w:id="1"/>
      </w:r>
    </w:p>
    <w:p w14:paraId="79BC6F94" w14:textId="77777777" w:rsidR="00417D31" w:rsidRPr="004475D1" w:rsidRDefault="00417D31" w:rsidP="00417D31">
      <w:pPr>
        <w:pStyle w:val="ab"/>
        <w:rPr>
          <w:rtl/>
          <w:lang w:eastAsia="en-US"/>
        </w:rPr>
      </w:pPr>
      <w:r w:rsidRPr="004475D1">
        <w:rPr>
          <w:rFonts w:hint="eastAsia"/>
          <w:rtl/>
          <w:lang w:eastAsia="en-US"/>
        </w:rPr>
        <w:t>בראשית</w:t>
      </w:r>
      <w:r w:rsidRPr="004475D1">
        <w:rPr>
          <w:rtl/>
          <w:lang w:eastAsia="en-US"/>
        </w:rPr>
        <w:t xml:space="preserve"> </w:t>
      </w:r>
      <w:r w:rsidRPr="004475D1">
        <w:rPr>
          <w:rFonts w:hint="eastAsia"/>
          <w:rtl/>
          <w:lang w:eastAsia="en-US"/>
        </w:rPr>
        <w:t>רבה</w:t>
      </w:r>
      <w:r w:rsidRPr="004475D1">
        <w:rPr>
          <w:rtl/>
          <w:lang w:eastAsia="en-US"/>
        </w:rPr>
        <w:t xml:space="preserve"> </w:t>
      </w:r>
      <w:r w:rsidRPr="004475D1">
        <w:rPr>
          <w:rFonts w:hint="eastAsia"/>
          <w:rtl/>
          <w:lang w:eastAsia="en-US"/>
        </w:rPr>
        <w:t>פרשה</w:t>
      </w:r>
      <w:r w:rsidRPr="004475D1">
        <w:rPr>
          <w:rtl/>
          <w:lang w:eastAsia="en-US"/>
        </w:rPr>
        <w:t xml:space="preserve"> </w:t>
      </w:r>
      <w:r w:rsidRPr="004475D1">
        <w:rPr>
          <w:rFonts w:hint="eastAsia"/>
          <w:rtl/>
          <w:lang w:eastAsia="en-US"/>
        </w:rPr>
        <w:t>סג</w:t>
      </w:r>
      <w:r w:rsidRPr="004475D1">
        <w:rPr>
          <w:rtl/>
          <w:lang w:eastAsia="en-US"/>
        </w:rPr>
        <w:t xml:space="preserve"> </w:t>
      </w:r>
      <w:r w:rsidRPr="004475D1">
        <w:rPr>
          <w:rFonts w:hint="cs"/>
          <w:rtl/>
          <w:lang w:eastAsia="en-US"/>
        </w:rPr>
        <w:t>סימן י</w:t>
      </w:r>
      <w:r w:rsidRPr="004475D1">
        <w:rPr>
          <w:rtl/>
          <w:lang w:eastAsia="en-US"/>
        </w:rPr>
        <w:t xml:space="preserve"> </w:t>
      </w:r>
    </w:p>
    <w:p w14:paraId="4D118430" w14:textId="77777777" w:rsidR="00C62917" w:rsidRDefault="00417D31" w:rsidP="00040320">
      <w:pPr>
        <w:pStyle w:val="ac"/>
        <w:rPr>
          <w:rFonts w:hint="cs"/>
          <w:rtl/>
          <w:lang w:eastAsia="en-US"/>
        </w:rPr>
      </w:pPr>
      <w:r w:rsidRPr="004475D1">
        <w:rPr>
          <w:rFonts w:hint="cs"/>
          <w:rtl/>
          <w:lang w:eastAsia="en-US"/>
        </w:rPr>
        <w:t>"</w:t>
      </w:r>
      <w:r w:rsidRPr="004475D1">
        <w:rPr>
          <w:rFonts w:hint="eastAsia"/>
          <w:rtl/>
          <w:lang w:eastAsia="en-US"/>
        </w:rPr>
        <w:t>ויגדלו</w:t>
      </w:r>
      <w:r w:rsidRPr="004475D1">
        <w:rPr>
          <w:rtl/>
          <w:lang w:eastAsia="en-US"/>
        </w:rPr>
        <w:t xml:space="preserve"> </w:t>
      </w:r>
      <w:r w:rsidRPr="004475D1">
        <w:rPr>
          <w:rFonts w:hint="eastAsia"/>
          <w:rtl/>
          <w:lang w:eastAsia="en-US"/>
        </w:rPr>
        <w:t>הנערים</w:t>
      </w:r>
      <w:r w:rsidRPr="004475D1">
        <w:rPr>
          <w:rFonts w:hint="cs"/>
          <w:rtl/>
          <w:lang w:eastAsia="en-US"/>
        </w:rPr>
        <w:t xml:space="preserve">" - </w:t>
      </w:r>
      <w:r w:rsidRPr="004475D1">
        <w:rPr>
          <w:rFonts w:hint="eastAsia"/>
          <w:rtl/>
          <w:lang w:eastAsia="en-US"/>
        </w:rPr>
        <w:t>רבי</w:t>
      </w:r>
      <w:r w:rsidRPr="004475D1">
        <w:rPr>
          <w:rtl/>
          <w:lang w:eastAsia="en-US"/>
        </w:rPr>
        <w:t xml:space="preserve"> </w:t>
      </w:r>
      <w:r w:rsidRPr="004475D1">
        <w:rPr>
          <w:rFonts w:hint="eastAsia"/>
          <w:rtl/>
          <w:lang w:eastAsia="en-US"/>
        </w:rPr>
        <w:t>לוי</w:t>
      </w:r>
      <w:r w:rsidRPr="004475D1">
        <w:rPr>
          <w:rtl/>
          <w:lang w:eastAsia="en-US"/>
        </w:rPr>
        <w:t xml:space="preserve"> </w:t>
      </w:r>
      <w:r w:rsidRPr="004475D1">
        <w:rPr>
          <w:rFonts w:hint="eastAsia"/>
          <w:rtl/>
          <w:lang w:eastAsia="en-US"/>
        </w:rPr>
        <w:t>אמר</w:t>
      </w:r>
      <w:r w:rsidRPr="004475D1">
        <w:rPr>
          <w:rFonts w:hint="cs"/>
          <w:rtl/>
          <w:lang w:eastAsia="en-US"/>
        </w:rPr>
        <w:t>:</w:t>
      </w:r>
      <w:r w:rsidRPr="004475D1">
        <w:rPr>
          <w:rtl/>
          <w:lang w:eastAsia="en-US"/>
        </w:rPr>
        <w:t xml:space="preserve"> </w:t>
      </w:r>
      <w:r w:rsidRPr="004475D1">
        <w:rPr>
          <w:rFonts w:hint="eastAsia"/>
          <w:rtl/>
          <w:lang w:eastAsia="en-US"/>
        </w:rPr>
        <w:t>משל</w:t>
      </w:r>
      <w:r w:rsidRPr="004475D1">
        <w:rPr>
          <w:rtl/>
          <w:lang w:eastAsia="en-US"/>
        </w:rPr>
        <w:t xml:space="preserve"> </w:t>
      </w:r>
      <w:r w:rsidRPr="004475D1">
        <w:rPr>
          <w:rFonts w:hint="eastAsia"/>
          <w:rtl/>
          <w:lang w:eastAsia="en-US"/>
        </w:rPr>
        <w:t>להדס</w:t>
      </w:r>
      <w:r w:rsidRPr="004475D1">
        <w:rPr>
          <w:rtl/>
          <w:lang w:eastAsia="en-US"/>
        </w:rPr>
        <w:t xml:space="preserve"> </w:t>
      </w:r>
      <w:r w:rsidRPr="004475D1">
        <w:rPr>
          <w:rFonts w:hint="eastAsia"/>
          <w:rtl/>
          <w:lang w:eastAsia="en-US"/>
        </w:rPr>
        <w:t>וע</w:t>
      </w:r>
      <w:r w:rsidRPr="004475D1">
        <w:rPr>
          <w:rFonts w:hint="cs"/>
          <w:rtl/>
          <w:lang w:eastAsia="en-US"/>
        </w:rPr>
        <w:t>י</w:t>
      </w:r>
      <w:r w:rsidRPr="004475D1">
        <w:rPr>
          <w:rFonts w:hint="eastAsia"/>
          <w:rtl/>
          <w:lang w:eastAsia="en-US"/>
        </w:rPr>
        <w:t>צבונית</w:t>
      </w:r>
      <w:r w:rsidR="00362EAE" w:rsidRPr="004475D1">
        <w:rPr>
          <w:rStyle w:val="a5"/>
          <w:rtl/>
          <w:lang w:eastAsia="en-US"/>
        </w:rPr>
        <w:footnoteReference w:id="2"/>
      </w:r>
      <w:r w:rsidRPr="004475D1">
        <w:rPr>
          <w:rtl/>
          <w:lang w:eastAsia="en-US"/>
        </w:rPr>
        <w:t xml:space="preserve"> </w:t>
      </w:r>
      <w:r w:rsidRPr="004475D1">
        <w:rPr>
          <w:rFonts w:hint="eastAsia"/>
          <w:rtl/>
          <w:lang w:eastAsia="en-US"/>
        </w:rPr>
        <w:t>שהיו</w:t>
      </w:r>
      <w:r w:rsidRPr="004475D1">
        <w:rPr>
          <w:rtl/>
          <w:lang w:eastAsia="en-US"/>
        </w:rPr>
        <w:t xml:space="preserve"> </w:t>
      </w:r>
      <w:r w:rsidRPr="004475D1">
        <w:rPr>
          <w:rFonts w:hint="eastAsia"/>
          <w:rtl/>
          <w:lang w:eastAsia="en-US"/>
        </w:rPr>
        <w:t>גדלים</w:t>
      </w:r>
      <w:r w:rsidRPr="004475D1">
        <w:rPr>
          <w:rtl/>
          <w:lang w:eastAsia="en-US"/>
        </w:rPr>
        <w:t xml:space="preserve"> </w:t>
      </w:r>
      <w:r w:rsidRPr="004475D1">
        <w:rPr>
          <w:rFonts w:hint="eastAsia"/>
          <w:rtl/>
          <w:lang w:eastAsia="en-US"/>
        </w:rPr>
        <w:t>זה</w:t>
      </w:r>
      <w:r w:rsidRPr="004475D1">
        <w:rPr>
          <w:rtl/>
          <w:lang w:eastAsia="en-US"/>
        </w:rPr>
        <w:t xml:space="preserve"> </w:t>
      </w:r>
      <w:r w:rsidRPr="004475D1">
        <w:rPr>
          <w:rFonts w:hint="eastAsia"/>
          <w:rtl/>
          <w:lang w:eastAsia="en-US"/>
        </w:rPr>
        <w:t>על</w:t>
      </w:r>
      <w:r w:rsidRPr="004475D1">
        <w:rPr>
          <w:rtl/>
          <w:lang w:eastAsia="en-US"/>
        </w:rPr>
        <w:t xml:space="preserve"> </w:t>
      </w:r>
      <w:r w:rsidRPr="004475D1">
        <w:rPr>
          <w:rFonts w:hint="eastAsia"/>
          <w:rtl/>
          <w:lang w:eastAsia="en-US"/>
        </w:rPr>
        <w:t>גבי</w:t>
      </w:r>
      <w:r w:rsidRPr="004475D1">
        <w:rPr>
          <w:rtl/>
          <w:lang w:eastAsia="en-US"/>
        </w:rPr>
        <w:t xml:space="preserve"> </w:t>
      </w:r>
      <w:r w:rsidRPr="004475D1">
        <w:rPr>
          <w:rFonts w:hint="eastAsia"/>
          <w:rtl/>
          <w:lang w:eastAsia="en-US"/>
        </w:rPr>
        <w:t>זה</w:t>
      </w:r>
      <w:r w:rsidRPr="004475D1">
        <w:rPr>
          <w:rFonts w:hint="cs"/>
          <w:rtl/>
          <w:lang w:eastAsia="en-US"/>
        </w:rPr>
        <w:t>.</w:t>
      </w:r>
      <w:r w:rsidRPr="004475D1">
        <w:rPr>
          <w:rtl/>
          <w:lang w:eastAsia="en-US"/>
        </w:rPr>
        <w:t xml:space="preserve"> </w:t>
      </w:r>
      <w:r w:rsidRPr="004475D1">
        <w:rPr>
          <w:rFonts w:hint="eastAsia"/>
          <w:rtl/>
          <w:lang w:eastAsia="en-US"/>
        </w:rPr>
        <w:t>וכיון</w:t>
      </w:r>
      <w:r w:rsidRPr="004475D1">
        <w:rPr>
          <w:rtl/>
          <w:lang w:eastAsia="en-US"/>
        </w:rPr>
        <w:t xml:space="preserve"> </w:t>
      </w:r>
      <w:r w:rsidRPr="004475D1">
        <w:rPr>
          <w:rFonts w:hint="eastAsia"/>
          <w:rtl/>
          <w:lang w:eastAsia="en-US"/>
        </w:rPr>
        <w:t>שהגדילו</w:t>
      </w:r>
      <w:r w:rsidRPr="004475D1">
        <w:rPr>
          <w:rtl/>
          <w:lang w:eastAsia="en-US"/>
        </w:rPr>
        <w:t xml:space="preserve"> </w:t>
      </w:r>
      <w:r w:rsidRPr="004475D1">
        <w:rPr>
          <w:rFonts w:hint="eastAsia"/>
          <w:rtl/>
          <w:lang w:eastAsia="en-US"/>
        </w:rPr>
        <w:t>והפריחו</w:t>
      </w:r>
      <w:r w:rsidRPr="004475D1">
        <w:rPr>
          <w:rFonts w:hint="cs"/>
          <w:rtl/>
          <w:lang w:eastAsia="en-US"/>
        </w:rPr>
        <w:t>,</w:t>
      </w:r>
      <w:r w:rsidRPr="004475D1">
        <w:rPr>
          <w:rtl/>
          <w:lang w:eastAsia="en-US"/>
        </w:rPr>
        <w:t xml:space="preserve"> </w:t>
      </w:r>
      <w:r w:rsidRPr="004475D1">
        <w:rPr>
          <w:rFonts w:hint="eastAsia"/>
          <w:rtl/>
          <w:lang w:eastAsia="en-US"/>
        </w:rPr>
        <w:t>זה</w:t>
      </w:r>
      <w:r w:rsidRPr="004475D1">
        <w:rPr>
          <w:rtl/>
          <w:lang w:eastAsia="en-US"/>
        </w:rPr>
        <w:t xml:space="preserve"> </w:t>
      </w:r>
      <w:r w:rsidRPr="004475D1">
        <w:rPr>
          <w:rFonts w:hint="eastAsia"/>
          <w:rtl/>
          <w:lang w:eastAsia="en-US"/>
        </w:rPr>
        <w:t>נותן</w:t>
      </w:r>
      <w:r w:rsidRPr="004475D1">
        <w:rPr>
          <w:rtl/>
          <w:lang w:eastAsia="en-US"/>
        </w:rPr>
        <w:t xml:space="preserve"> </w:t>
      </w:r>
      <w:r w:rsidRPr="004475D1">
        <w:rPr>
          <w:rFonts w:hint="eastAsia"/>
          <w:rtl/>
          <w:lang w:eastAsia="en-US"/>
        </w:rPr>
        <w:t>ריחו</w:t>
      </w:r>
      <w:r w:rsidRPr="004475D1">
        <w:rPr>
          <w:rtl/>
          <w:lang w:eastAsia="en-US"/>
        </w:rPr>
        <w:t xml:space="preserve"> </w:t>
      </w:r>
      <w:r w:rsidRPr="004475D1">
        <w:rPr>
          <w:rFonts w:hint="eastAsia"/>
          <w:rtl/>
          <w:lang w:eastAsia="en-US"/>
        </w:rPr>
        <w:t>וזה</w:t>
      </w:r>
      <w:r w:rsidRPr="004475D1">
        <w:rPr>
          <w:rtl/>
          <w:lang w:eastAsia="en-US"/>
        </w:rPr>
        <w:t xml:space="preserve"> </w:t>
      </w:r>
      <w:r w:rsidRPr="004475D1">
        <w:rPr>
          <w:rFonts w:hint="eastAsia"/>
          <w:rtl/>
          <w:lang w:eastAsia="en-US"/>
        </w:rPr>
        <w:t>חוחו</w:t>
      </w:r>
      <w:r w:rsidRPr="004475D1">
        <w:rPr>
          <w:rFonts w:hint="cs"/>
          <w:rtl/>
          <w:lang w:eastAsia="en-US"/>
        </w:rPr>
        <w:t>.</w:t>
      </w:r>
      <w:r w:rsidR="00F57B76">
        <w:rPr>
          <w:rStyle w:val="a5"/>
          <w:rtl/>
          <w:lang w:eastAsia="en-US"/>
        </w:rPr>
        <w:footnoteReference w:id="3"/>
      </w:r>
      <w:r w:rsidRPr="004475D1">
        <w:rPr>
          <w:rtl/>
          <w:lang w:eastAsia="en-US"/>
        </w:rPr>
        <w:t xml:space="preserve"> </w:t>
      </w:r>
      <w:r w:rsidRPr="004475D1">
        <w:rPr>
          <w:rFonts w:hint="eastAsia"/>
          <w:rtl/>
          <w:lang w:eastAsia="en-US"/>
        </w:rPr>
        <w:t>כך</w:t>
      </w:r>
      <w:r w:rsidRPr="004475D1">
        <w:rPr>
          <w:rFonts w:hint="cs"/>
          <w:rtl/>
          <w:lang w:eastAsia="en-US"/>
        </w:rPr>
        <w:t>,</w:t>
      </w:r>
      <w:r w:rsidRPr="004475D1">
        <w:rPr>
          <w:rtl/>
          <w:lang w:eastAsia="en-US"/>
        </w:rPr>
        <w:t xml:space="preserve"> </w:t>
      </w:r>
      <w:r w:rsidRPr="004475D1">
        <w:rPr>
          <w:rFonts w:hint="eastAsia"/>
          <w:rtl/>
          <w:lang w:eastAsia="en-US"/>
        </w:rPr>
        <w:t>כל</w:t>
      </w:r>
      <w:r w:rsidRPr="004475D1">
        <w:rPr>
          <w:rtl/>
          <w:lang w:eastAsia="en-US"/>
        </w:rPr>
        <w:t xml:space="preserve"> </w:t>
      </w:r>
      <w:r w:rsidRPr="004475D1">
        <w:rPr>
          <w:rFonts w:hint="eastAsia"/>
          <w:rtl/>
          <w:lang w:eastAsia="en-US"/>
        </w:rPr>
        <w:t>י</w:t>
      </w:r>
      <w:r w:rsidRPr="004475D1">
        <w:rPr>
          <w:rtl/>
          <w:lang w:eastAsia="en-US"/>
        </w:rPr>
        <w:t>"</w:t>
      </w:r>
      <w:r w:rsidRPr="004475D1">
        <w:rPr>
          <w:rFonts w:hint="eastAsia"/>
          <w:rtl/>
          <w:lang w:eastAsia="en-US"/>
        </w:rPr>
        <w:t>ג</w:t>
      </w:r>
      <w:r w:rsidRPr="004475D1">
        <w:rPr>
          <w:rtl/>
          <w:lang w:eastAsia="en-US"/>
        </w:rPr>
        <w:t xml:space="preserve"> </w:t>
      </w:r>
      <w:r w:rsidRPr="004475D1">
        <w:rPr>
          <w:rFonts w:hint="eastAsia"/>
          <w:rtl/>
          <w:lang w:eastAsia="en-US"/>
        </w:rPr>
        <w:t>שנה</w:t>
      </w:r>
      <w:r w:rsidRPr="004475D1">
        <w:rPr>
          <w:rtl/>
          <w:lang w:eastAsia="en-US"/>
        </w:rPr>
        <w:t xml:space="preserve"> </w:t>
      </w:r>
      <w:r w:rsidRPr="004475D1">
        <w:rPr>
          <w:rFonts w:hint="eastAsia"/>
          <w:rtl/>
          <w:lang w:eastAsia="en-US"/>
        </w:rPr>
        <w:t>שניהם</w:t>
      </w:r>
      <w:r w:rsidRPr="004475D1">
        <w:rPr>
          <w:rtl/>
          <w:lang w:eastAsia="en-US"/>
        </w:rPr>
        <w:t xml:space="preserve"> </w:t>
      </w:r>
      <w:r w:rsidRPr="004475D1">
        <w:rPr>
          <w:rFonts w:hint="eastAsia"/>
          <w:rtl/>
          <w:lang w:eastAsia="en-US"/>
        </w:rPr>
        <w:t>הולכים</w:t>
      </w:r>
      <w:r w:rsidRPr="004475D1">
        <w:rPr>
          <w:rtl/>
          <w:lang w:eastAsia="en-US"/>
        </w:rPr>
        <w:t xml:space="preserve"> </w:t>
      </w:r>
      <w:r w:rsidRPr="004475D1">
        <w:rPr>
          <w:rFonts w:hint="eastAsia"/>
          <w:rtl/>
          <w:lang w:eastAsia="en-US"/>
        </w:rPr>
        <w:t>לבית</w:t>
      </w:r>
      <w:r w:rsidRPr="004475D1">
        <w:rPr>
          <w:rtl/>
          <w:lang w:eastAsia="en-US"/>
        </w:rPr>
        <w:t xml:space="preserve"> </w:t>
      </w:r>
      <w:r w:rsidRPr="004475D1">
        <w:rPr>
          <w:rFonts w:hint="eastAsia"/>
          <w:rtl/>
          <w:lang w:eastAsia="en-US"/>
        </w:rPr>
        <w:t>הספר</w:t>
      </w:r>
      <w:r w:rsidRPr="004475D1">
        <w:rPr>
          <w:rtl/>
          <w:lang w:eastAsia="en-US"/>
        </w:rPr>
        <w:t xml:space="preserve"> </w:t>
      </w:r>
      <w:r w:rsidRPr="004475D1">
        <w:rPr>
          <w:rFonts w:hint="eastAsia"/>
          <w:rtl/>
          <w:lang w:eastAsia="en-US"/>
        </w:rPr>
        <w:t>ושניהם</w:t>
      </w:r>
      <w:r w:rsidRPr="004475D1">
        <w:rPr>
          <w:rtl/>
          <w:lang w:eastAsia="en-US"/>
        </w:rPr>
        <w:t xml:space="preserve"> </w:t>
      </w:r>
      <w:r w:rsidRPr="004475D1">
        <w:rPr>
          <w:rFonts w:hint="eastAsia"/>
          <w:rtl/>
          <w:lang w:eastAsia="en-US"/>
        </w:rPr>
        <w:t>באים</w:t>
      </w:r>
      <w:r w:rsidRPr="004475D1">
        <w:rPr>
          <w:rtl/>
          <w:lang w:eastAsia="en-US"/>
        </w:rPr>
        <w:t xml:space="preserve"> </w:t>
      </w:r>
      <w:r w:rsidRPr="004475D1">
        <w:rPr>
          <w:rFonts w:hint="eastAsia"/>
          <w:rtl/>
          <w:lang w:eastAsia="en-US"/>
        </w:rPr>
        <w:t>מבית</w:t>
      </w:r>
      <w:r w:rsidRPr="004475D1">
        <w:rPr>
          <w:rtl/>
          <w:lang w:eastAsia="en-US"/>
        </w:rPr>
        <w:t xml:space="preserve"> </w:t>
      </w:r>
      <w:r w:rsidRPr="004475D1">
        <w:rPr>
          <w:rFonts w:hint="eastAsia"/>
          <w:rtl/>
          <w:lang w:eastAsia="en-US"/>
        </w:rPr>
        <w:t>הספר</w:t>
      </w:r>
      <w:r w:rsidRPr="004475D1">
        <w:rPr>
          <w:rFonts w:hint="cs"/>
          <w:rtl/>
          <w:lang w:eastAsia="en-US"/>
        </w:rPr>
        <w:t>.</w:t>
      </w:r>
      <w:r w:rsidRPr="004475D1">
        <w:rPr>
          <w:rtl/>
          <w:lang w:eastAsia="en-US"/>
        </w:rPr>
        <w:t xml:space="preserve"> </w:t>
      </w:r>
      <w:r w:rsidRPr="004475D1">
        <w:rPr>
          <w:rFonts w:hint="eastAsia"/>
          <w:rtl/>
          <w:lang w:eastAsia="en-US"/>
        </w:rPr>
        <w:t>לאחר</w:t>
      </w:r>
      <w:r w:rsidRPr="004475D1">
        <w:rPr>
          <w:rtl/>
          <w:lang w:eastAsia="en-US"/>
        </w:rPr>
        <w:t xml:space="preserve"> </w:t>
      </w:r>
      <w:r w:rsidRPr="004475D1">
        <w:rPr>
          <w:rFonts w:hint="eastAsia"/>
          <w:rtl/>
          <w:lang w:eastAsia="en-US"/>
        </w:rPr>
        <w:t>י</w:t>
      </w:r>
      <w:r w:rsidRPr="004475D1">
        <w:rPr>
          <w:rtl/>
          <w:lang w:eastAsia="en-US"/>
        </w:rPr>
        <w:t>"</w:t>
      </w:r>
      <w:r w:rsidRPr="004475D1">
        <w:rPr>
          <w:rFonts w:hint="eastAsia"/>
          <w:rtl/>
          <w:lang w:eastAsia="en-US"/>
        </w:rPr>
        <w:t>ג</w:t>
      </w:r>
      <w:r w:rsidRPr="004475D1">
        <w:rPr>
          <w:rtl/>
          <w:lang w:eastAsia="en-US"/>
        </w:rPr>
        <w:t xml:space="preserve"> </w:t>
      </w:r>
      <w:r w:rsidRPr="004475D1">
        <w:rPr>
          <w:rFonts w:hint="eastAsia"/>
          <w:rtl/>
          <w:lang w:eastAsia="en-US"/>
        </w:rPr>
        <w:t>שנה</w:t>
      </w:r>
      <w:r w:rsidRPr="004475D1">
        <w:rPr>
          <w:rFonts w:hint="cs"/>
          <w:rtl/>
          <w:lang w:eastAsia="en-US"/>
        </w:rPr>
        <w:t>,</w:t>
      </w:r>
      <w:r w:rsidRPr="004475D1">
        <w:rPr>
          <w:rtl/>
          <w:lang w:eastAsia="en-US"/>
        </w:rPr>
        <w:t xml:space="preserve"> </w:t>
      </w:r>
      <w:r w:rsidRPr="004475D1">
        <w:rPr>
          <w:rFonts w:hint="eastAsia"/>
          <w:rtl/>
          <w:lang w:eastAsia="en-US"/>
        </w:rPr>
        <w:t>זה</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הולך</w:t>
      </w:r>
      <w:r w:rsidRPr="004475D1">
        <w:rPr>
          <w:rtl/>
          <w:lang w:eastAsia="en-US"/>
        </w:rPr>
        <w:t xml:space="preserve"> </w:t>
      </w:r>
      <w:r w:rsidRPr="004475D1">
        <w:rPr>
          <w:rFonts w:hint="eastAsia"/>
          <w:rtl/>
          <w:lang w:eastAsia="en-US"/>
        </w:rPr>
        <w:t>לבתי</w:t>
      </w:r>
      <w:r w:rsidRPr="004475D1">
        <w:rPr>
          <w:rtl/>
          <w:lang w:eastAsia="en-US"/>
        </w:rPr>
        <w:t xml:space="preserve"> </w:t>
      </w:r>
      <w:r w:rsidRPr="004475D1">
        <w:rPr>
          <w:rFonts w:hint="eastAsia"/>
          <w:rtl/>
          <w:lang w:eastAsia="en-US"/>
        </w:rPr>
        <w:t>מדרשות</w:t>
      </w:r>
      <w:r w:rsidRPr="004475D1">
        <w:rPr>
          <w:rtl/>
          <w:lang w:eastAsia="en-US"/>
        </w:rPr>
        <w:t xml:space="preserve"> </w:t>
      </w:r>
      <w:r w:rsidRPr="004475D1">
        <w:rPr>
          <w:rFonts w:hint="eastAsia"/>
          <w:rtl/>
          <w:lang w:eastAsia="en-US"/>
        </w:rPr>
        <w:t>וזה</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הולך</w:t>
      </w:r>
      <w:r w:rsidRPr="004475D1">
        <w:rPr>
          <w:rtl/>
          <w:lang w:eastAsia="en-US"/>
        </w:rPr>
        <w:t xml:space="preserve"> </w:t>
      </w:r>
      <w:r w:rsidRPr="004475D1">
        <w:rPr>
          <w:rFonts w:hint="eastAsia"/>
          <w:rtl/>
          <w:lang w:eastAsia="en-US"/>
        </w:rPr>
        <w:t>לבתי</w:t>
      </w:r>
      <w:r w:rsidRPr="004475D1">
        <w:rPr>
          <w:rtl/>
          <w:lang w:eastAsia="en-US"/>
        </w:rPr>
        <w:t xml:space="preserve"> </w:t>
      </w:r>
      <w:r w:rsidRPr="004475D1">
        <w:rPr>
          <w:rFonts w:hint="eastAsia"/>
          <w:rtl/>
          <w:lang w:eastAsia="en-US"/>
        </w:rPr>
        <w:t>עבודת</w:t>
      </w:r>
      <w:r w:rsidRPr="004475D1">
        <w:rPr>
          <w:rtl/>
          <w:lang w:eastAsia="en-US"/>
        </w:rPr>
        <w:t xml:space="preserve"> </w:t>
      </w:r>
      <w:r w:rsidRPr="004475D1">
        <w:rPr>
          <w:rFonts w:hint="eastAsia"/>
          <w:rtl/>
          <w:lang w:eastAsia="en-US"/>
        </w:rPr>
        <w:t>כוכבים</w:t>
      </w:r>
      <w:r w:rsidRPr="004475D1">
        <w:rPr>
          <w:rFonts w:hint="cs"/>
          <w:rtl/>
          <w:lang w:eastAsia="en-US"/>
        </w:rPr>
        <w:t>.</w:t>
      </w:r>
      <w:r w:rsidRPr="004475D1">
        <w:rPr>
          <w:rtl/>
          <w:lang w:eastAsia="en-US"/>
        </w:rPr>
        <w:t xml:space="preserve"> </w:t>
      </w:r>
      <w:r w:rsidRPr="004475D1">
        <w:rPr>
          <w:rFonts w:hint="eastAsia"/>
          <w:rtl/>
          <w:lang w:eastAsia="en-US"/>
        </w:rPr>
        <w:t>א</w:t>
      </w:r>
      <w:r w:rsidRPr="004475D1">
        <w:rPr>
          <w:rFonts w:hint="cs"/>
          <w:rtl/>
          <w:lang w:eastAsia="en-US"/>
        </w:rPr>
        <w:t xml:space="preserve">מר ר' </w:t>
      </w:r>
      <w:r w:rsidRPr="004475D1">
        <w:rPr>
          <w:rFonts w:hint="eastAsia"/>
          <w:rtl/>
          <w:lang w:eastAsia="en-US"/>
        </w:rPr>
        <w:t>אלעזר</w:t>
      </w:r>
      <w:r w:rsidRPr="004475D1">
        <w:rPr>
          <w:rFonts w:hint="cs"/>
          <w:rtl/>
          <w:lang w:eastAsia="en-US"/>
        </w:rPr>
        <w:t>:</w:t>
      </w:r>
      <w:r w:rsidRPr="004475D1">
        <w:rPr>
          <w:rtl/>
          <w:lang w:eastAsia="en-US"/>
        </w:rPr>
        <w:t xml:space="preserve"> </w:t>
      </w:r>
      <w:r w:rsidRPr="004475D1">
        <w:rPr>
          <w:rFonts w:hint="eastAsia"/>
          <w:rtl/>
          <w:lang w:eastAsia="en-US"/>
        </w:rPr>
        <w:t>צריך</w:t>
      </w:r>
      <w:r w:rsidRPr="004475D1">
        <w:rPr>
          <w:rtl/>
          <w:lang w:eastAsia="en-US"/>
        </w:rPr>
        <w:t xml:space="preserve"> </w:t>
      </w:r>
      <w:r w:rsidRPr="004475D1">
        <w:rPr>
          <w:rFonts w:hint="eastAsia"/>
          <w:rtl/>
          <w:lang w:eastAsia="en-US"/>
        </w:rPr>
        <w:t>אדם</w:t>
      </w:r>
      <w:r w:rsidRPr="004475D1">
        <w:rPr>
          <w:rtl/>
          <w:lang w:eastAsia="en-US"/>
        </w:rPr>
        <w:t xml:space="preserve"> </w:t>
      </w:r>
      <w:r w:rsidRPr="004475D1">
        <w:rPr>
          <w:rFonts w:hint="eastAsia"/>
          <w:rtl/>
          <w:lang w:eastAsia="en-US"/>
        </w:rPr>
        <w:t>לה</w:t>
      </w:r>
      <w:r w:rsidRPr="004475D1">
        <w:rPr>
          <w:rFonts w:hint="cs"/>
          <w:rtl/>
          <w:lang w:eastAsia="en-US"/>
        </w:rPr>
        <w:t>י</w:t>
      </w:r>
      <w:r w:rsidRPr="004475D1">
        <w:rPr>
          <w:rFonts w:hint="eastAsia"/>
          <w:rtl/>
          <w:lang w:eastAsia="en-US"/>
        </w:rPr>
        <w:t>טפל</w:t>
      </w:r>
      <w:r w:rsidRPr="004475D1">
        <w:rPr>
          <w:rtl/>
          <w:lang w:eastAsia="en-US"/>
        </w:rPr>
        <w:t xml:space="preserve"> </w:t>
      </w:r>
      <w:r w:rsidRPr="004475D1">
        <w:rPr>
          <w:rFonts w:hint="cs"/>
          <w:rtl/>
          <w:lang w:eastAsia="en-US"/>
        </w:rPr>
        <w:t>ל</w:t>
      </w:r>
      <w:r w:rsidRPr="004475D1">
        <w:rPr>
          <w:rFonts w:hint="eastAsia"/>
          <w:rtl/>
          <w:lang w:eastAsia="en-US"/>
        </w:rPr>
        <w:t>בנו</w:t>
      </w:r>
      <w:r w:rsidRPr="004475D1">
        <w:rPr>
          <w:rtl/>
          <w:lang w:eastAsia="en-US"/>
        </w:rPr>
        <w:t xml:space="preserve"> </w:t>
      </w:r>
      <w:r w:rsidRPr="004475D1">
        <w:rPr>
          <w:rFonts w:hint="eastAsia"/>
          <w:rtl/>
          <w:lang w:eastAsia="en-US"/>
        </w:rPr>
        <w:t>עד</w:t>
      </w:r>
      <w:r w:rsidRPr="004475D1">
        <w:rPr>
          <w:rtl/>
          <w:lang w:eastAsia="en-US"/>
        </w:rPr>
        <w:t xml:space="preserve"> </w:t>
      </w:r>
      <w:r w:rsidRPr="004475D1">
        <w:rPr>
          <w:rFonts w:hint="eastAsia"/>
          <w:rtl/>
          <w:lang w:eastAsia="en-US"/>
        </w:rPr>
        <w:t>י</w:t>
      </w:r>
      <w:r w:rsidRPr="004475D1">
        <w:rPr>
          <w:rtl/>
          <w:lang w:eastAsia="en-US"/>
        </w:rPr>
        <w:t>"</w:t>
      </w:r>
      <w:r w:rsidRPr="004475D1">
        <w:rPr>
          <w:rFonts w:hint="eastAsia"/>
          <w:rtl/>
          <w:lang w:eastAsia="en-US"/>
        </w:rPr>
        <w:t>ג</w:t>
      </w:r>
      <w:r w:rsidRPr="004475D1">
        <w:rPr>
          <w:rtl/>
          <w:lang w:eastAsia="en-US"/>
        </w:rPr>
        <w:t xml:space="preserve"> </w:t>
      </w:r>
      <w:r w:rsidRPr="004475D1">
        <w:rPr>
          <w:rFonts w:hint="eastAsia"/>
          <w:rtl/>
          <w:lang w:eastAsia="en-US"/>
        </w:rPr>
        <w:t>שנה</w:t>
      </w:r>
      <w:r w:rsidRPr="004475D1">
        <w:rPr>
          <w:rFonts w:hint="cs"/>
          <w:rtl/>
          <w:lang w:eastAsia="en-US"/>
        </w:rPr>
        <w:t>.</w:t>
      </w:r>
      <w:r w:rsidRPr="004475D1">
        <w:rPr>
          <w:rtl/>
          <w:lang w:eastAsia="en-US"/>
        </w:rPr>
        <w:t xml:space="preserve"> </w:t>
      </w:r>
      <w:r w:rsidRPr="004475D1">
        <w:rPr>
          <w:rFonts w:hint="eastAsia"/>
          <w:rtl/>
          <w:lang w:eastAsia="en-US"/>
        </w:rPr>
        <w:t>מיכן</w:t>
      </w:r>
      <w:r w:rsidRPr="004475D1">
        <w:rPr>
          <w:rtl/>
          <w:lang w:eastAsia="en-US"/>
        </w:rPr>
        <w:t xml:space="preserve"> </w:t>
      </w:r>
      <w:r w:rsidRPr="004475D1">
        <w:rPr>
          <w:rFonts w:hint="eastAsia"/>
          <w:rtl/>
          <w:lang w:eastAsia="en-US"/>
        </w:rPr>
        <w:t>ואילך</w:t>
      </w:r>
      <w:r w:rsidRPr="004475D1">
        <w:rPr>
          <w:rtl/>
          <w:lang w:eastAsia="en-US"/>
        </w:rPr>
        <w:t xml:space="preserve"> </w:t>
      </w:r>
      <w:r w:rsidRPr="004475D1">
        <w:rPr>
          <w:rFonts w:hint="eastAsia"/>
          <w:rtl/>
          <w:lang w:eastAsia="en-US"/>
        </w:rPr>
        <w:t>צריך</w:t>
      </w:r>
      <w:r w:rsidRPr="004475D1">
        <w:rPr>
          <w:rtl/>
          <w:lang w:eastAsia="en-US"/>
        </w:rPr>
        <w:t xml:space="preserve"> </w:t>
      </w:r>
      <w:r w:rsidRPr="004475D1">
        <w:rPr>
          <w:rFonts w:hint="eastAsia"/>
          <w:rtl/>
          <w:lang w:eastAsia="en-US"/>
        </w:rPr>
        <w:t>שיאמר</w:t>
      </w:r>
      <w:r w:rsidRPr="004475D1">
        <w:rPr>
          <w:rFonts w:hint="cs"/>
          <w:rtl/>
          <w:lang w:eastAsia="en-US"/>
        </w:rPr>
        <w:t>: "</w:t>
      </w:r>
      <w:r w:rsidRPr="004475D1">
        <w:rPr>
          <w:rFonts w:hint="eastAsia"/>
          <w:rtl/>
          <w:lang w:eastAsia="en-US"/>
        </w:rPr>
        <w:t>ברוך</w:t>
      </w:r>
      <w:r w:rsidRPr="004475D1">
        <w:rPr>
          <w:rtl/>
          <w:lang w:eastAsia="en-US"/>
        </w:rPr>
        <w:t xml:space="preserve"> </w:t>
      </w:r>
      <w:r w:rsidRPr="004475D1">
        <w:rPr>
          <w:rFonts w:hint="eastAsia"/>
          <w:rtl/>
          <w:lang w:eastAsia="en-US"/>
        </w:rPr>
        <w:t>שפטרני</w:t>
      </w:r>
      <w:r w:rsidRPr="004475D1">
        <w:rPr>
          <w:rtl/>
          <w:lang w:eastAsia="en-US"/>
        </w:rPr>
        <w:t xml:space="preserve"> </w:t>
      </w:r>
      <w:r w:rsidRPr="004475D1">
        <w:rPr>
          <w:rFonts w:hint="eastAsia"/>
          <w:rtl/>
          <w:lang w:eastAsia="en-US"/>
        </w:rPr>
        <w:t>מעונשו</w:t>
      </w:r>
      <w:r w:rsidRPr="004475D1">
        <w:rPr>
          <w:rtl/>
          <w:lang w:eastAsia="en-US"/>
        </w:rPr>
        <w:t xml:space="preserve"> </w:t>
      </w:r>
      <w:r w:rsidRPr="004475D1">
        <w:rPr>
          <w:rFonts w:hint="eastAsia"/>
          <w:rtl/>
          <w:lang w:eastAsia="en-US"/>
        </w:rPr>
        <w:t>של</w:t>
      </w:r>
      <w:r w:rsidRPr="004475D1">
        <w:rPr>
          <w:rtl/>
          <w:lang w:eastAsia="en-US"/>
        </w:rPr>
        <w:t xml:space="preserve"> </w:t>
      </w:r>
      <w:r w:rsidRPr="004475D1">
        <w:rPr>
          <w:rFonts w:hint="eastAsia"/>
          <w:rtl/>
          <w:lang w:eastAsia="en-US"/>
        </w:rPr>
        <w:t>זה</w:t>
      </w:r>
      <w:r w:rsidRPr="004475D1">
        <w:rPr>
          <w:rFonts w:hint="cs"/>
          <w:rtl/>
          <w:lang w:eastAsia="en-US"/>
        </w:rPr>
        <w:t>".</w:t>
      </w:r>
      <w:r w:rsidRPr="004475D1">
        <w:rPr>
          <w:rStyle w:val="a5"/>
          <w:rtl/>
          <w:lang w:eastAsia="en-US"/>
        </w:rPr>
        <w:footnoteReference w:id="4"/>
      </w:r>
      <w:r w:rsidRPr="004475D1">
        <w:rPr>
          <w:rtl/>
          <w:lang w:eastAsia="en-US"/>
        </w:rPr>
        <w:t xml:space="preserve"> </w:t>
      </w:r>
    </w:p>
    <w:p w14:paraId="3409165B" w14:textId="77777777" w:rsidR="004E6A32" w:rsidRDefault="004E6A32" w:rsidP="004E6A32">
      <w:pPr>
        <w:pStyle w:val="ab"/>
        <w:rPr>
          <w:rFonts w:hint="cs"/>
          <w:rtl/>
        </w:rPr>
      </w:pPr>
      <w:r>
        <w:rPr>
          <w:rFonts w:hint="cs"/>
          <w:rtl/>
        </w:rPr>
        <w:t>פירוש רש"י על הפסוק</w:t>
      </w:r>
    </w:p>
    <w:p w14:paraId="5BAB70A2" w14:textId="77777777" w:rsidR="004E6A32" w:rsidRDefault="004E6A32" w:rsidP="00040320">
      <w:pPr>
        <w:pStyle w:val="ac"/>
        <w:rPr>
          <w:rFonts w:hint="cs"/>
          <w:rtl/>
          <w:lang w:eastAsia="en-US"/>
        </w:rPr>
      </w:pP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שהיו</w:t>
      </w:r>
      <w:r>
        <w:rPr>
          <w:rtl/>
          <w:lang w:eastAsia="en-US"/>
        </w:rPr>
        <w:t xml:space="preserve"> </w:t>
      </w:r>
      <w:r>
        <w:rPr>
          <w:rFonts w:hint="eastAsia"/>
          <w:rtl/>
          <w:lang w:eastAsia="en-US"/>
        </w:rPr>
        <w:t>קטנים</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נכרים</w:t>
      </w:r>
      <w:r>
        <w:rPr>
          <w:rtl/>
          <w:lang w:eastAsia="en-US"/>
        </w:rPr>
        <w:t xml:space="preserve"> </w:t>
      </w:r>
      <w:r>
        <w:rPr>
          <w:rFonts w:hint="eastAsia"/>
          <w:rtl/>
          <w:lang w:eastAsia="en-US"/>
        </w:rPr>
        <w:t>במעשיהם</w:t>
      </w:r>
      <w:r>
        <w:rPr>
          <w:rtl/>
          <w:lang w:eastAsia="en-US"/>
        </w:rPr>
        <w:t xml:space="preserve"> </w:t>
      </w:r>
      <w:r>
        <w:rPr>
          <w:rFonts w:hint="eastAsia"/>
          <w:rtl/>
          <w:lang w:eastAsia="en-US"/>
        </w:rPr>
        <w:t>ואין</w:t>
      </w:r>
      <w:r>
        <w:rPr>
          <w:rtl/>
          <w:lang w:eastAsia="en-US"/>
        </w:rPr>
        <w:t xml:space="preserve"> </w:t>
      </w:r>
      <w:r>
        <w:rPr>
          <w:rFonts w:hint="eastAsia"/>
          <w:rtl/>
          <w:lang w:eastAsia="en-US"/>
        </w:rPr>
        <w:t>אדם</w:t>
      </w:r>
      <w:r>
        <w:rPr>
          <w:rtl/>
          <w:lang w:eastAsia="en-US"/>
        </w:rPr>
        <w:t xml:space="preserve"> </w:t>
      </w:r>
      <w:r>
        <w:rPr>
          <w:rFonts w:hint="eastAsia"/>
          <w:rtl/>
          <w:lang w:eastAsia="en-US"/>
        </w:rPr>
        <w:t>מדקדק</w:t>
      </w:r>
      <w:r>
        <w:rPr>
          <w:rtl/>
          <w:lang w:eastAsia="en-US"/>
        </w:rPr>
        <w:t xml:space="preserve"> </w:t>
      </w:r>
      <w:r>
        <w:rPr>
          <w:rFonts w:hint="eastAsia"/>
          <w:rtl/>
          <w:lang w:eastAsia="en-US"/>
        </w:rPr>
        <w:t>בהם</w:t>
      </w:r>
      <w:r>
        <w:rPr>
          <w:rtl/>
          <w:lang w:eastAsia="en-US"/>
        </w:rPr>
        <w:t xml:space="preserve"> </w:t>
      </w:r>
      <w:r>
        <w:rPr>
          <w:rFonts w:hint="eastAsia"/>
          <w:rtl/>
          <w:lang w:eastAsia="en-US"/>
        </w:rPr>
        <w:t>מה</w:t>
      </w:r>
      <w:r>
        <w:rPr>
          <w:rtl/>
          <w:lang w:eastAsia="en-US"/>
        </w:rPr>
        <w:t xml:space="preserve"> </w:t>
      </w:r>
      <w:r>
        <w:rPr>
          <w:rFonts w:hint="eastAsia"/>
          <w:rtl/>
          <w:lang w:eastAsia="en-US"/>
        </w:rPr>
        <w:t>טיבם</w:t>
      </w:r>
      <w:r>
        <w:rPr>
          <w:rtl/>
          <w:lang w:eastAsia="en-US"/>
        </w:rPr>
        <w:t xml:space="preserve">, </w:t>
      </w:r>
      <w:r>
        <w:rPr>
          <w:rFonts w:hint="eastAsia"/>
          <w:rtl/>
          <w:lang w:eastAsia="en-US"/>
        </w:rPr>
        <w:t>כיון</w:t>
      </w:r>
      <w:r>
        <w:rPr>
          <w:rtl/>
          <w:lang w:eastAsia="en-US"/>
        </w:rPr>
        <w:t xml:space="preserve"> </w:t>
      </w:r>
      <w:r>
        <w:rPr>
          <w:rFonts w:hint="eastAsia"/>
          <w:rtl/>
          <w:lang w:eastAsia="en-US"/>
        </w:rPr>
        <w:t>שנעשו</w:t>
      </w:r>
      <w:r>
        <w:rPr>
          <w:rtl/>
          <w:lang w:eastAsia="en-US"/>
        </w:rPr>
        <w:t xml:space="preserve"> </w:t>
      </w:r>
      <w:r>
        <w:rPr>
          <w:rFonts w:hint="eastAsia"/>
          <w:rtl/>
          <w:lang w:eastAsia="en-US"/>
        </w:rPr>
        <w:t>בני</w:t>
      </w:r>
      <w:r>
        <w:rPr>
          <w:rtl/>
          <w:lang w:eastAsia="en-US"/>
        </w:rPr>
        <w:t xml:space="preserve"> </w:t>
      </w:r>
      <w:r>
        <w:rPr>
          <w:rFonts w:hint="eastAsia"/>
          <w:rtl/>
          <w:lang w:eastAsia="en-US"/>
        </w:rPr>
        <w:t>של</w:t>
      </w:r>
      <w:r w:rsidR="00715DC9">
        <w:rPr>
          <w:rFonts w:hint="cs"/>
          <w:rtl/>
          <w:lang w:eastAsia="en-US"/>
        </w:rPr>
        <w:t>ו</w:t>
      </w:r>
      <w:r>
        <w:rPr>
          <w:rFonts w:hint="eastAsia"/>
          <w:rtl/>
          <w:lang w:eastAsia="en-US"/>
        </w:rPr>
        <w:t>ש</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tl/>
          <w:lang w:eastAsia="en-US"/>
        </w:rPr>
        <w:t xml:space="preserve"> </w:t>
      </w:r>
      <w:r>
        <w:rPr>
          <w:rFonts w:hint="eastAsia"/>
          <w:rtl/>
          <w:lang w:eastAsia="en-US"/>
        </w:rPr>
        <w:t>זה</w:t>
      </w:r>
      <w:r>
        <w:rPr>
          <w:rtl/>
          <w:lang w:eastAsia="en-US"/>
        </w:rPr>
        <w:t xml:space="preserve"> </w:t>
      </w:r>
      <w:r>
        <w:rPr>
          <w:rFonts w:hint="eastAsia"/>
          <w:rtl/>
          <w:lang w:eastAsia="en-US"/>
        </w:rPr>
        <w:t>פירש</w:t>
      </w:r>
      <w:r>
        <w:rPr>
          <w:rtl/>
          <w:lang w:eastAsia="en-US"/>
        </w:rPr>
        <w:t xml:space="preserve"> </w:t>
      </w:r>
      <w:r>
        <w:rPr>
          <w:rFonts w:hint="eastAsia"/>
          <w:rtl/>
          <w:lang w:eastAsia="en-US"/>
        </w:rPr>
        <w:t>לבתי</w:t>
      </w:r>
      <w:r>
        <w:rPr>
          <w:rtl/>
          <w:lang w:eastAsia="en-US"/>
        </w:rPr>
        <w:t xml:space="preserve"> </w:t>
      </w:r>
      <w:r>
        <w:rPr>
          <w:rFonts w:hint="eastAsia"/>
          <w:rtl/>
          <w:lang w:eastAsia="en-US"/>
        </w:rPr>
        <w:t>מדרשות</w:t>
      </w:r>
      <w:r>
        <w:rPr>
          <w:rtl/>
          <w:lang w:eastAsia="en-US"/>
        </w:rPr>
        <w:t xml:space="preserve"> </w:t>
      </w:r>
      <w:r>
        <w:rPr>
          <w:rFonts w:hint="eastAsia"/>
          <w:rtl/>
          <w:lang w:eastAsia="en-US"/>
        </w:rPr>
        <w:t>וזה</w:t>
      </w:r>
      <w:r>
        <w:rPr>
          <w:rtl/>
          <w:lang w:eastAsia="en-US"/>
        </w:rPr>
        <w:t xml:space="preserve"> </w:t>
      </w:r>
      <w:r>
        <w:rPr>
          <w:rFonts w:hint="eastAsia"/>
          <w:rtl/>
          <w:lang w:eastAsia="en-US"/>
        </w:rPr>
        <w:t>פירש</w:t>
      </w:r>
      <w:r>
        <w:rPr>
          <w:rtl/>
          <w:lang w:eastAsia="en-US"/>
        </w:rPr>
        <w:t xml:space="preserve"> </w:t>
      </w:r>
      <w:r>
        <w:rPr>
          <w:rFonts w:hint="eastAsia"/>
          <w:rtl/>
          <w:lang w:eastAsia="en-US"/>
        </w:rPr>
        <w:t>לעבודה</w:t>
      </w:r>
      <w:r>
        <w:rPr>
          <w:rtl/>
          <w:lang w:eastAsia="en-US"/>
        </w:rPr>
        <w:t xml:space="preserve"> </w:t>
      </w:r>
      <w:r>
        <w:rPr>
          <w:rFonts w:hint="eastAsia"/>
          <w:rtl/>
          <w:lang w:eastAsia="en-US"/>
        </w:rPr>
        <w:t>זרה</w:t>
      </w:r>
      <w:r>
        <w:rPr>
          <w:rFonts w:hint="cs"/>
          <w:rtl/>
          <w:lang w:eastAsia="en-US"/>
        </w:rPr>
        <w:t>.</w:t>
      </w:r>
      <w:r>
        <w:rPr>
          <w:rStyle w:val="a5"/>
          <w:rtl/>
          <w:lang w:eastAsia="en-US"/>
        </w:rPr>
        <w:footnoteReference w:id="5"/>
      </w:r>
    </w:p>
    <w:p w14:paraId="5B0CCCF1" w14:textId="77777777" w:rsidR="00A10E4F" w:rsidRPr="00A10E4F" w:rsidRDefault="00715DC9" w:rsidP="00A10E4F">
      <w:pPr>
        <w:pStyle w:val="ac"/>
        <w:spacing w:before="240"/>
        <w:rPr>
          <w:rFonts w:ascii="David" w:cs="Narkisim" w:hint="cs"/>
          <w:szCs w:val="22"/>
          <w:rtl/>
          <w:lang w:eastAsia="en-US"/>
        </w:rPr>
      </w:pPr>
      <w:r w:rsidRPr="00A10E4F">
        <w:rPr>
          <w:b/>
          <w:bCs/>
          <w:rtl/>
        </w:rPr>
        <w:t>גַּם בְּמַעֲלָלָיו יִתְנַכֶּר נָעַר אִם זַךְ וְאִם יָשָׁר פָּעֳלוֹ</w:t>
      </w:r>
      <w:r w:rsidR="00A10E4F" w:rsidRPr="00A10E4F">
        <w:rPr>
          <w:rFonts w:hint="cs"/>
          <w:b/>
          <w:bCs/>
          <w:rtl/>
        </w:rPr>
        <w:t>:</w:t>
      </w:r>
      <w:r w:rsidR="00A10E4F">
        <w:rPr>
          <w:rFonts w:hint="cs"/>
          <w:rtl/>
        </w:rPr>
        <w:t xml:space="preserve"> </w:t>
      </w:r>
      <w:r w:rsidR="00A10E4F" w:rsidRPr="00A10E4F">
        <w:rPr>
          <w:rFonts w:ascii="David" w:cs="Narkisim" w:hint="cs"/>
          <w:szCs w:val="22"/>
          <w:rtl/>
          <w:lang w:eastAsia="en-US"/>
        </w:rPr>
        <w:t>(</w:t>
      </w:r>
      <w:r w:rsidR="00A10E4F" w:rsidRPr="00A10E4F">
        <w:rPr>
          <w:rFonts w:ascii="David" w:cs="Narkisim"/>
          <w:szCs w:val="22"/>
          <w:rtl/>
          <w:lang w:eastAsia="en-US"/>
        </w:rPr>
        <w:t>משלי כ</w:t>
      </w:r>
      <w:r w:rsidR="00A10E4F" w:rsidRPr="00A10E4F">
        <w:rPr>
          <w:rFonts w:ascii="David" w:cs="Narkisim" w:hint="cs"/>
          <w:szCs w:val="22"/>
          <w:rtl/>
          <w:lang w:eastAsia="en-US"/>
        </w:rPr>
        <w:t xml:space="preserve"> יא).</w:t>
      </w:r>
      <w:r w:rsidR="009F0D60">
        <w:rPr>
          <w:rStyle w:val="a5"/>
          <w:rFonts w:ascii="David" w:cs="Narkisim"/>
          <w:szCs w:val="22"/>
          <w:rtl/>
          <w:lang w:eastAsia="en-US"/>
        </w:rPr>
        <w:footnoteReference w:id="6"/>
      </w:r>
    </w:p>
    <w:p w14:paraId="151F2E71" w14:textId="77777777" w:rsidR="000F6ADF" w:rsidRPr="004475D1" w:rsidRDefault="000F6ADF" w:rsidP="004475D1">
      <w:pPr>
        <w:pStyle w:val="ab"/>
        <w:rPr>
          <w:rtl/>
          <w:lang w:eastAsia="en-US"/>
        </w:rPr>
      </w:pPr>
      <w:r w:rsidRPr="004475D1">
        <w:rPr>
          <w:rFonts w:hint="eastAsia"/>
          <w:rtl/>
          <w:lang w:eastAsia="en-US"/>
        </w:rPr>
        <w:t>מסכת</w:t>
      </w:r>
      <w:r w:rsidRPr="004475D1">
        <w:rPr>
          <w:rtl/>
          <w:lang w:eastAsia="en-US"/>
        </w:rPr>
        <w:t xml:space="preserve"> </w:t>
      </w:r>
      <w:r w:rsidRPr="004475D1">
        <w:rPr>
          <w:rFonts w:hint="eastAsia"/>
          <w:rtl/>
          <w:lang w:eastAsia="en-US"/>
        </w:rPr>
        <w:t>אבות</w:t>
      </w:r>
      <w:r w:rsidRPr="004475D1">
        <w:rPr>
          <w:rtl/>
          <w:lang w:eastAsia="en-US"/>
        </w:rPr>
        <w:t xml:space="preserve"> </w:t>
      </w:r>
      <w:r w:rsidRPr="004475D1">
        <w:rPr>
          <w:rFonts w:hint="eastAsia"/>
          <w:rtl/>
          <w:lang w:eastAsia="en-US"/>
        </w:rPr>
        <w:t>פרק</w:t>
      </w:r>
      <w:r w:rsidRPr="004475D1">
        <w:rPr>
          <w:rtl/>
          <w:lang w:eastAsia="en-US"/>
        </w:rPr>
        <w:t xml:space="preserve"> </w:t>
      </w:r>
      <w:r w:rsidRPr="004475D1">
        <w:rPr>
          <w:rFonts w:hint="eastAsia"/>
          <w:rtl/>
          <w:lang w:eastAsia="en-US"/>
        </w:rPr>
        <w:t>ה</w:t>
      </w:r>
      <w:r w:rsidR="004475D1" w:rsidRPr="004475D1">
        <w:rPr>
          <w:rFonts w:hint="cs"/>
          <w:rtl/>
          <w:lang w:eastAsia="en-US"/>
        </w:rPr>
        <w:t xml:space="preserve"> משנה כא</w:t>
      </w:r>
      <w:r w:rsidRPr="004475D1">
        <w:rPr>
          <w:rtl/>
          <w:lang w:eastAsia="en-US"/>
        </w:rPr>
        <w:t xml:space="preserve"> </w:t>
      </w:r>
    </w:p>
    <w:p w14:paraId="68456650" w14:textId="77777777" w:rsidR="000F6ADF" w:rsidRDefault="000F6ADF" w:rsidP="000839A2">
      <w:pPr>
        <w:pStyle w:val="ac"/>
        <w:rPr>
          <w:rFonts w:hint="cs"/>
          <w:rtl/>
          <w:lang w:eastAsia="en-US"/>
        </w:rPr>
      </w:pPr>
      <w:r w:rsidRPr="004475D1">
        <w:rPr>
          <w:rFonts w:hint="eastAsia"/>
          <w:rtl/>
          <w:lang w:eastAsia="en-US"/>
        </w:rPr>
        <w:t>הוא</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אומר</w:t>
      </w:r>
      <w:r w:rsidR="00502275">
        <w:rPr>
          <w:rFonts w:hint="cs"/>
          <w:rtl/>
          <w:lang w:eastAsia="en-US"/>
        </w:rPr>
        <w:t>:</w:t>
      </w:r>
      <w:r w:rsidR="00502275">
        <w:rPr>
          <w:rStyle w:val="a5"/>
          <w:rtl/>
          <w:lang w:eastAsia="en-US"/>
        </w:rPr>
        <w:footnoteReference w:id="7"/>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חמש</w:t>
      </w:r>
      <w:r w:rsidRPr="004475D1">
        <w:rPr>
          <w:rtl/>
          <w:lang w:eastAsia="en-US"/>
        </w:rPr>
        <w:t xml:space="preserve"> </w:t>
      </w:r>
      <w:r w:rsidRPr="004475D1">
        <w:rPr>
          <w:rFonts w:hint="eastAsia"/>
          <w:rtl/>
          <w:lang w:eastAsia="en-US"/>
        </w:rPr>
        <w:t>שנים</w:t>
      </w:r>
      <w:r w:rsidRPr="004475D1">
        <w:rPr>
          <w:rtl/>
          <w:lang w:eastAsia="en-US"/>
        </w:rPr>
        <w:t xml:space="preserve"> </w:t>
      </w:r>
      <w:r w:rsidRPr="004475D1">
        <w:rPr>
          <w:rFonts w:hint="eastAsia"/>
          <w:rtl/>
          <w:lang w:eastAsia="en-US"/>
        </w:rPr>
        <w:t>למקרא</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עשר</w:t>
      </w:r>
      <w:r w:rsidRPr="004475D1">
        <w:rPr>
          <w:rtl/>
          <w:lang w:eastAsia="en-US"/>
        </w:rPr>
        <w:t xml:space="preserve"> </w:t>
      </w:r>
      <w:r w:rsidRPr="004475D1">
        <w:rPr>
          <w:rFonts w:hint="eastAsia"/>
          <w:rtl/>
          <w:lang w:eastAsia="en-US"/>
        </w:rPr>
        <w:t>למשנה</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של</w:t>
      </w:r>
      <w:r w:rsidR="002629F2">
        <w:rPr>
          <w:rFonts w:hint="cs"/>
          <w:rtl/>
          <w:lang w:eastAsia="en-US"/>
        </w:rPr>
        <w:t>ו</w:t>
      </w:r>
      <w:r w:rsidRPr="004475D1">
        <w:rPr>
          <w:rFonts w:hint="eastAsia"/>
          <w:rtl/>
          <w:lang w:eastAsia="en-US"/>
        </w:rPr>
        <w:t>ש</w:t>
      </w:r>
      <w:r w:rsidRPr="004475D1">
        <w:rPr>
          <w:rtl/>
          <w:lang w:eastAsia="en-US"/>
        </w:rPr>
        <w:t xml:space="preserve"> </w:t>
      </w:r>
      <w:r w:rsidRPr="004475D1">
        <w:rPr>
          <w:rFonts w:hint="eastAsia"/>
          <w:rtl/>
          <w:lang w:eastAsia="en-US"/>
        </w:rPr>
        <w:t>עשרה</w:t>
      </w:r>
      <w:r w:rsidRPr="004475D1">
        <w:rPr>
          <w:rtl/>
          <w:lang w:eastAsia="en-US"/>
        </w:rPr>
        <w:t xml:space="preserve"> </w:t>
      </w:r>
      <w:r w:rsidRPr="004475D1">
        <w:rPr>
          <w:rFonts w:hint="eastAsia"/>
          <w:rtl/>
          <w:lang w:eastAsia="en-US"/>
        </w:rPr>
        <w:t>למצות</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חמש</w:t>
      </w:r>
      <w:r w:rsidRPr="004475D1">
        <w:rPr>
          <w:rtl/>
          <w:lang w:eastAsia="en-US"/>
        </w:rPr>
        <w:t xml:space="preserve"> </w:t>
      </w:r>
      <w:r w:rsidRPr="004475D1">
        <w:rPr>
          <w:rFonts w:hint="eastAsia"/>
          <w:rtl/>
          <w:lang w:eastAsia="en-US"/>
        </w:rPr>
        <w:t>עשרה</w:t>
      </w:r>
      <w:r w:rsidRPr="004475D1">
        <w:rPr>
          <w:rtl/>
          <w:lang w:eastAsia="en-US"/>
        </w:rPr>
        <w:t xml:space="preserve"> </w:t>
      </w:r>
      <w:r w:rsidRPr="004475D1">
        <w:rPr>
          <w:rFonts w:hint="eastAsia"/>
          <w:rtl/>
          <w:lang w:eastAsia="en-US"/>
        </w:rPr>
        <w:t>לתלמוד</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שמונה</w:t>
      </w:r>
      <w:r w:rsidRPr="004475D1">
        <w:rPr>
          <w:rtl/>
          <w:lang w:eastAsia="en-US"/>
        </w:rPr>
        <w:t xml:space="preserve"> </w:t>
      </w:r>
      <w:r w:rsidRPr="004475D1">
        <w:rPr>
          <w:rFonts w:hint="eastAsia"/>
          <w:rtl/>
          <w:lang w:eastAsia="en-US"/>
        </w:rPr>
        <w:t>עשרה</w:t>
      </w:r>
      <w:r w:rsidRPr="004475D1">
        <w:rPr>
          <w:rtl/>
          <w:lang w:eastAsia="en-US"/>
        </w:rPr>
        <w:t xml:space="preserve"> </w:t>
      </w:r>
      <w:r w:rsidRPr="004475D1">
        <w:rPr>
          <w:rFonts w:hint="eastAsia"/>
          <w:rtl/>
          <w:lang w:eastAsia="en-US"/>
        </w:rPr>
        <w:t>לחופה</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עשרים</w:t>
      </w:r>
      <w:r w:rsidRPr="004475D1">
        <w:rPr>
          <w:rtl/>
          <w:lang w:eastAsia="en-US"/>
        </w:rPr>
        <w:t xml:space="preserve"> </w:t>
      </w:r>
      <w:r w:rsidRPr="004475D1">
        <w:rPr>
          <w:rFonts w:hint="eastAsia"/>
          <w:rtl/>
          <w:lang w:eastAsia="en-US"/>
        </w:rPr>
        <w:t>לרדוף</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שלשים</w:t>
      </w:r>
      <w:r w:rsidRPr="004475D1">
        <w:rPr>
          <w:rtl/>
          <w:lang w:eastAsia="en-US"/>
        </w:rPr>
        <w:t xml:space="preserve"> </w:t>
      </w:r>
      <w:r w:rsidRPr="004475D1">
        <w:rPr>
          <w:rFonts w:hint="eastAsia"/>
          <w:rtl/>
          <w:lang w:eastAsia="en-US"/>
        </w:rPr>
        <w:t>לכ</w:t>
      </w:r>
      <w:r w:rsidR="00EC3AFE">
        <w:rPr>
          <w:rFonts w:hint="cs"/>
          <w:rtl/>
          <w:lang w:eastAsia="en-US"/>
        </w:rPr>
        <w:t>ו</w:t>
      </w:r>
      <w:r w:rsidRPr="004475D1">
        <w:rPr>
          <w:rFonts w:hint="eastAsia"/>
          <w:rtl/>
          <w:lang w:eastAsia="en-US"/>
        </w:rPr>
        <w:t>ח</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ארבעים</w:t>
      </w:r>
      <w:r w:rsidRPr="004475D1">
        <w:rPr>
          <w:rtl/>
          <w:lang w:eastAsia="en-US"/>
        </w:rPr>
        <w:t xml:space="preserve"> </w:t>
      </w:r>
      <w:r w:rsidRPr="004475D1">
        <w:rPr>
          <w:rFonts w:hint="eastAsia"/>
          <w:rtl/>
          <w:lang w:eastAsia="en-US"/>
        </w:rPr>
        <w:t>לבינה</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חמ</w:t>
      </w:r>
      <w:r w:rsidR="00EC3AFE">
        <w:rPr>
          <w:rFonts w:hint="cs"/>
          <w:rtl/>
          <w:lang w:eastAsia="en-US"/>
        </w:rPr>
        <w:t>י</w:t>
      </w:r>
      <w:r w:rsidRPr="004475D1">
        <w:rPr>
          <w:rFonts w:hint="eastAsia"/>
          <w:rtl/>
          <w:lang w:eastAsia="en-US"/>
        </w:rPr>
        <w:t>שים</w:t>
      </w:r>
      <w:r w:rsidRPr="004475D1">
        <w:rPr>
          <w:rtl/>
          <w:lang w:eastAsia="en-US"/>
        </w:rPr>
        <w:t xml:space="preserve"> </w:t>
      </w:r>
      <w:r w:rsidRPr="004475D1">
        <w:rPr>
          <w:rFonts w:hint="eastAsia"/>
          <w:rtl/>
          <w:lang w:eastAsia="en-US"/>
        </w:rPr>
        <w:t>לעצה</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ששים</w:t>
      </w:r>
      <w:r w:rsidRPr="004475D1">
        <w:rPr>
          <w:rtl/>
          <w:lang w:eastAsia="en-US"/>
        </w:rPr>
        <w:t xml:space="preserve"> </w:t>
      </w:r>
      <w:r w:rsidRPr="004475D1">
        <w:rPr>
          <w:rFonts w:hint="eastAsia"/>
          <w:rtl/>
          <w:lang w:eastAsia="en-US"/>
        </w:rPr>
        <w:t>לזקנה</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שבעים</w:t>
      </w:r>
      <w:r w:rsidRPr="004475D1">
        <w:rPr>
          <w:rtl/>
          <w:lang w:eastAsia="en-US"/>
        </w:rPr>
        <w:t xml:space="preserve"> </w:t>
      </w:r>
      <w:r w:rsidRPr="004475D1">
        <w:rPr>
          <w:rFonts w:hint="eastAsia"/>
          <w:rtl/>
          <w:lang w:eastAsia="en-US"/>
        </w:rPr>
        <w:t>לשיבה</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שמונים</w:t>
      </w:r>
      <w:r w:rsidRPr="004475D1">
        <w:rPr>
          <w:rtl/>
          <w:lang w:eastAsia="en-US"/>
        </w:rPr>
        <w:t xml:space="preserve"> </w:t>
      </w:r>
      <w:r w:rsidRPr="004475D1">
        <w:rPr>
          <w:rFonts w:hint="eastAsia"/>
          <w:rtl/>
          <w:lang w:eastAsia="en-US"/>
        </w:rPr>
        <w:t>לגבורה</w:t>
      </w:r>
      <w:r w:rsidRPr="004475D1">
        <w:rPr>
          <w:rFonts w:hint="cs"/>
          <w:rtl/>
          <w:lang w:eastAsia="en-US"/>
        </w:rPr>
        <w:t xml:space="preserve"> וכו'.</w:t>
      </w:r>
      <w:r w:rsidR="004475D1" w:rsidRPr="004475D1">
        <w:rPr>
          <w:rStyle w:val="a5"/>
          <w:rtl/>
          <w:lang w:eastAsia="en-US"/>
        </w:rPr>
        <w:footnoteReference w:id="8"/>
      </w:r>
    </w:p>
    <w:p w14:paraId="4972ECEB" w14:textId="77777777" w:rsidR="00885E6B" w:rsidRDefault="00885E6B" w:rsidP="00885E6B">
      <w:pPr>
        <w:pStyle w:val="ab"/>
      </w:pPr>
      <w:r>
        <w:rPr>
          <w:rtl/>
        </w:rPr>
        <w:lastRenderedPageBreak/>
        <w:t xml:space="preserve">קטעי מדרשים - גניזה (מאן) ד. נוסח של מדרש לבראשית עמוד מב </w:t>
      </w:r>
    </w:p>
    <w:p w14:paraId="58F7D5C0" w14:textId="77777777" w:rsidR="00885E6B" w:rsidRDefault="00885E6B" w:rsidP="00885E6B">
      <w:pPr>
        <w:pStyle w:val="ac"/>
        <w:rPr>
          <w:rFonts w:hint="cs"/>
          <w:rtl/>
          <w:lang w:eastAsia="en-US"/>
        </w:rPr>
      </w:pPr>
      <w:r>
        <w:rPr>
          <w:rFonts w:hint="cs"/>
          <w:rtl/>
        </w:rPr>
        <w:t>...</w:t>
      </w:r>
      <w:r>
        <w:rPr>
          <w:rStyle w:val="a5"/>
          <w:rtl/>
        </w:rPr>
        <w:footnoteReference w:id="9"/>
      </w:r>
      <w:r>
        <w:rPr>
          <w:rFonts w:hint="cs"/>
          <w:rtl/>
        </w:rPr>
        <w:t xml:space="preserve"> מיד לקח תרח את אברהם אבינו ואת מיניקתו, הטמינן בביתו שלוש עשרה שנה. לאחר כך יצא וראה השמש ועבדו כל היום, וכשבא לילה ראה את הירח ואת הכוכבים ועבדן כל הלילה. זרח השמש ועמד במקומם. אמר: זה מנהגו שלעולם, אבל יש אלוה אעבוד אותו.</w:t>
      </w:r>
      <w:r>
        <w:rPr>
          <w:rStyle w:val="a5"/>
          <w:rtl/>
        </w:rPr>
        <w:footnoteReference w:id="10"/>
      </w:r>
    </w:p>
    <w:p w14:paraId="36D0138C" w14:textId="77777777" w:rsidR="00415CDC" w:rsidRPr="004475D1" w:rsidRDefault="00415CDC" w:rsidP="00415CDC">
      <w:pPr>
        <w:pStyle w:val="ab"/>
        <w:rPr>
          <w:rFonts w:hint="cs"/>
          <w:rtl/>
          <w:lang w:eastAsia="en-US"/>
        </w:rPr>
      </w:pPr>
      <w:r w:rsidRPr="004475D1">
        <w:rPr>
          <w:rFonts w:hint="eastAsia"/>
          <w:rtl/>
          <w:lang w:eastAsia="en-US"/>
        </w:rPr>
        <w:t>מדרש</w:t>
      </w:r>
      <w:r w:rsidRPr="004475D1">
        <w:rPr>
          <w:rtl/>
          <w:lang w:eastAsia="en-US"/>
        </w:rPr>
        <w:t xml:space="preserve"> </w:t>
      </w:r>
      <w:r w:rsidRPr="004475D1">
        <w:rPr>
          <w:rFonts w:hint="eastAsia"/>
          <w:rtl/>
          <w:lang w:eastAsia="en-US"/>
        </w:rPr>
        <w:t>אגדה</w:t>
      </w:r>
      <w:r w:rsidRPr="004475D1">
        <w:rPr>
          <w:rtl/>
          <w:lang w:eastAsia="en-US"/>
        </w:rPr>
        <w:t xml:space="preserve"> (</w:t>
      </w:r>
      <w:r w:rsidRPr="004475D1">
        <w:rPr>
          <w:rFonts w:hint="eastAsia"/>
          <w:rtl/>
          <w:lang w:eastAsia="en-US"/>
        </w:rPr>
        <w:t>בובר</w:t>
      </w:r>
      <w:r w:rsidRPr="004475D1">
        <w:rPr>
          <w:rtl/>
          <w:lang w:eastAsia="en-US"/>
        </w:rPr>
        <w:t xml:space="preserve">) </w:t>
      </w:r>
      <w:r w:rsidRPr="004475D1">
        <w:rPr>
          <w:rFonts w:hint="eastAsia"/>
          <w:rtl/>
          <w:lang w:eastAsia="en-US"/>
        </w:rPr>
        <w:t>בראשית</w:t>
      </w:r>
      <w:r w:rsidRPr="004475D1">
        <w:rPr>
          <w:rtl/>
          <w:lang w:eastAsia="en-US"/>
        </w:rPr>
        <w:t xml:space="preserve"> </w:t>
      </w:r>
      <w:r w:rsidRPr="004475D1">
        <w:rPr>
          <w:rFonts w:hint="eastAsia"/>
          <w:rtl/>
          <w:lang w:eastAsia="en-US"/>
        </w:rPr>
        <w:t>פרק</w:t>
      </w:r>
      <w:r w:rsidRPr="004475D1">
        <w:rPr>
          <w:rtl/>
          <w:lang w:eastAsia="en-US"/>
        </w:rPr>
        <w:t xml:space="preserve"> </w:t>
      </w:r>
      <w:r w:rsidRPr="004475D1">
        <w:rPr>
          <w:rFonts w:hint="eastAsia"/>
          <w:rtl/>
          <w:lang w:eastAsia="en-US"/>
        </w:rPr>
        <w:t>יז</w:t>
      </w:r>
      <w:r w:rsidRPr="004475D1">
        <w:rPr>
          <w:rtl/>
          <w:lang w:eastAsia="en-US"/>
        </w:rPr>
        <w:t xml:space="preserve"> </w:t>
      </w:r>
      <w:r>
        <w:rPr>
          <w:rFonts w:hint="cs"/>
          <w:rtl/>
          <w:lang w:eastAsia="en-US"/>
        </w:rPr>
        <w:t xml:space="preserve">פסוק </w:t>
      </w:r>
      <w:r w:rsidRPr="004475D1">
        <w:rPr>
          <w:rFonts w:hint="eastAsia"/>
          <w:rtl/>
          <w:lang w:eastAsia="en-US"/>
        </w:rPr>
        <w:t>כה</w:t>
      </w:r>
    </w:p>
    <w:p w14:paraId="678AB1CE" w14:textId="77777777" w:rsidR="00415CDC" w:rsidRDefault="00415CDC" w:rsidP="00415CDC">
      <w:pPr>
        <w:pStyle w:val="ac"/>
        <w:rPr>
          <w:rFonts w:hint="cs"/>
          <w:rtl/>
          <w:lang w:eastAsia="en-US"/>
        </w:rPr>
      </w:pPr>
      <w:r>
        <w:rPr>
          <w:rFonts w:hint="cs"/>
          <w:rtl/>
          <w:lang w:eastAsia="en-US"/>
        </w:rPr>
        <w:t>"</w:t>
      </w:r>
      <w:r w:rsidRPr="004475D1">
        <w:rPr>
          <w:rFonts w:hint="eastAsia"/>
          <w:rtl/>
          <w:lang w:eastAsia="en-US"/>
        </w:rPr>
        <w:t>וישמעאל</w:t>
      </w:r>
      <w:r w:rsidRPr="004475D1">
        <w:rPr>
          <w:rtl/>
          <w:lang w:eastAsia="en-US"/>
        </w:rPr>
        <w:t xml:space="preserve"> </w:t>
      </w:r>
      <w:r w:rsidRPr="004475D1">
        <w:rPr>
          <w:rFonts w:hint="eastAsia"/>
          <w:rtl/>
          <w:lang w:eastAsia="en-US"/>
        </w:rPr>
        <w:t>בנו</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שלש</w:t>
      </w:r>
      <w:r w:rsidRPr="004475D1">
        <w:rPr>
          <w:rtl/>
          <w:lang w:eastAsia="en-US"/>
        </w:rPr>
        <w:t xml:space="preserve"> </w:t>
      </w:r>
      <w:r w:rsidRPr="004475D1">
        <w:rPr>
          <w:rFonts w:hint="eastAsia"/>
          <w:rtl/>
          <w:lang w:eastAsia="en-US"/>
        </w:rPr>
        <w:t>עשרה</w:t>
      </w:r>
      <w:r w:rsidRPr="004475D1">
        <w:rPr>
          <w:rtl/>
          <w:lang w:eastAsia="en-US"/>
        </w:rPr>
        <w:t xml:space="preserve"> </w:t>
      </w:r>
      <w:r w:rsidRPr="004475D1">
        <w:rPr>
          <w:rFonts w:hint="eastAsia"/>
          <w:rtl/>
          <w:lang w:eastAsia="en-US"/>
        </w:rPr>
        <w:t>שנה</w:t>
      </w:r>
      <w:r>
        <w:rPr>
          <w:rFonts w:hint="cs"/>
          <w:rtl/>
          <w:lang w:eastAsia="en-US"/>
        </w:rPr>
        <w:t xml:space="preserve">" - </w:t>
      </w:r>
      <w:r w:rsidRPr="004475D1">
        <w:rPr>
          <w:rFonts w:hint="eastAsia"/>
          <w:rtl/>
          <w:lang w:eastAsia="en-US"/>
        </w:rPr>
        <w:t>לכך</w:t>
      </w:r>
      <w:r w:rsidRPr="004475D1">
        <w:rPr>
          <w:rtl/>
          <w:lang w:eastAsia="en-US"/>
        </w:rPr>
        <w:t xml:space="preserve"> </w:t>
      </w:r>
      <w:r w:rsidRPr="004475D1">
        <w:rPr>
          <w:rFonts w:hint="eastAsia"/>
          <w:rtl/>
          <w:lang w:eastAsia="en-US"/>
        </w:rPr>
        <w:t>נמנו</w:t>
      </w:r>
      <w:r w:rsidRPr="004475D1">
        <w:rPr>
          <w:rtl/>
          <w:lang w:eastAsia="en-US"/>
        </w:rPr>
        <w:t xml:space="preserve"> </w:t>
      </w:r>
      <w:r w:rsidRPr="004475D1">
        <w:rPr>
          <w:rFonts w:hint="eastAsia"/>
          <w:rtl/>
          <w:lang w:eastAsia="en-US"/>
        </w:rPr>
        <w:t>שנותיו</w:t>
      </w:r>
      <w:r w:rsidRPr="004475D1">
        <w:rPr>
          <w:rtl/>
          <w:lang w:eastAsia="en-US"/>
        </w:rPr>
        <w:t xml:space="preserve"> </w:t>
      </w:r>
      <w:r w:rsidRPr="004475D1">
        <w:rPr>
          <w:rFonts w:hint="eastAsia"/>
          <w:rtl/>
          <w:lang w:eastAsia="en-US"/>
        </w:rPr>
        <w:t>של</w:t>
      </w:r>
      <w:r w:rsidRPr="004475D1">
        <w:rPr>
          <w:rtl/>
          <w:lang w:eastAsia="en-US"/>
        </w:rPr>
        <w:t xml:space="preserve"> </w:t>
      </w:r>
      <w:r w:rsidRPr="004475D1">
        <w:rPr>
          <w:rFonts w:hint="eastAsia"/>
          <w:rtl/>
          <w:lang w:eastAsia="en-US"/>
        </w:rPr>
        <w:t>ישמעאל</w:t>
      </w:r>
      <w:r>
        <w:rPr>
          <w:rFonts w:hint="cs"/>
          <w:rtl/>
          <w:lang w:eastAsia="en-US"/>
        </w:rPr>
        <w:t>,</w:t>
      </w:r>
      <w:r w:rsidRPr="004475D1">
        <w:rPr>
          <w:rtl/>
          <w:lang w:eastAsia="en-US"/>
        </w:rPr>
        <w:t xml:space="preserve"> </w:t>
      </w:r>
      <w:r w:rsidRPr="004475D1">
        <w:rPr>
          <w:rFonts w:hint="eastAsia"/>
          <w:rtl/>
          <w:lang w:eastAsia="en-US"/>
        </w:rPr>
        <w:t>כי</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י</w:t>
      </w:r>
      <w:r w:rsidRPr="004475D1">
        <w:rPr>
          <w:rtl/>
          <w:lang w:eastAsia="en-US"/>
        </w:rPr>
        <w:t>"</w:t>
      </w:r>
      <w:r w:rsidRPr="004475D1">
        <w:rPr>
          <w:rFonts w:hint="eastAsia"/>
          <w:rtl/>
          <w:lang w:eastAsia="en-US"/>
        </w:rPr>
        <w:t>ג</w:t>
      </w:r>
      <w:r w:rsidRPr="004475D1">
        <w:rPr>
          <w:rtl/>
          <w:lang w:eastAsia="en-US"/>
        </w:rPr>
        <w:t xml:space="preserve"> </w:t>
      </w:r>
      <w:r w:rsidRPr="004475D1">
        <w:rPr>
          <w:rFonts w:hint="eastAsia"/>
          <w:rtl/>
          <w:lang w:eastAsia="en-US"/>
        </w:rPr>
        <w:t>שנה</w:t>
      </w:r>
      <w:r w:rsidRPr="004475D1">
        <w:rPr>
          <w:rtl/>
          <w:lang w:eastAsia="en-US"/>
        </w:rPr>
        <w:t xml:space="preserve"> </w:t>
      </w:r>
      <w:r w:rsidRPr="004475D1">
        <w:rPr>
          <w:rFonts w:hint="eastAsia"/>
          <w:rtl/>
          <w:lang w:eastAsia="en-US"/>
        </w:rPr>
        <w:t>כשמ</w:t>
      </w:r>
      <w:r w:rsidR="00AD274B">
        <w:rPr>
          <w:rFonts w:hint="eastAsia"/>
          <w:rtl/>
          <w:lang w:eastAsia="en-US"/>
        </w:rPr>
        <w:t>ָ</w:t>
      </w:r>
      <w:r w:rsidRPr="004475D1">
        <w:rPr>
          <w:rFonts w:hint="eastAsia"/>
          <w:rtl/>
          <w:lang w:eastAsia="en-US"/>
        </w:rPr>
        <w:t>לו</w:t>
      </w:r>
      <w:r w:rsidR="00AD274B">
        <w:rPr>
          <w:rFonts w:hint="eastAsia"/>
          <w:rtl/>
          <w:lang w:eastAsia="en-US"/>
        </w:rPr>
        <w:t>ֹ</w:t>
      </w:r>
      <w:r w:rsidRPr="004475D1">
        <w:rPr>
          <w:rtl/>
          <w:lang w:eastAsia="en-US"/>
        </w:rPr>
        <w:t xml:space="preserve"> </w:t>
      </w:r>
      <w:r w:rsidRPr="004475D1">
        <w:rPr>
          <w:rFonts w:hint="eastAsia"/>
          <w:rtl/>
          <w:lang w:eastAsia="en-US"/>
        </w:rPr>
        <w:t>אביו</w:t>
      </w:r>
      <w:r w:rsidRPr="004475D1">
        <w:rPr>
          <w:rtl/>
          <w:lang w:eastAsia="en-US"/>
        </w:rPr>
        <w:t xml:space="preserve"> </w:t>
      </w:r>
      <w:r w:rsidRPr="004475D1">
        <w:rPr>
          <w:rFonts w:hint="eastAsia"/>
          <w:rtl/>
          <w:lang w:eastAsia="en-US"/>
        </w:rPr>
        <w:t>ולא</w:t>
      </w:r>
      <w:r w:rsidRPr="004475D1">
        <w:rPr>
          <w:rtl/>
          <w:lang w:eastAsia="en-US"/>
        </w:rPr>
        <w:t xml:space="preserve"> </w:t>
      </w:r>
      <w:r w:rsidRPr="004475D1">
        <w:rPr>
          <w:rFonts w:hint="eastAsia"/>
          <w:rtl/>
          <w:lang w:eastAsia="en-US"/>
        </w:rPr>
        <w:t>עיכב</w:t>
      </w:r>
      <w:r>
        <w:rPr>
          <w:rFonts w:hint="cs"/>
          <w:rtl/>
          <w:lang w:eastAsia="en-US"/>
        </w:rPr>
        <w:t>.</w:t>
      </w:r>
      <w:r>
        <w:rPr>
          <w:rStyle w:val="a5"/>
          <w:rtl/>
          <w:lang w:eastAsia="en-US"/>
        </w:rPr>
        <w:footnoteReference w:id="11"/>
      </w:r>
      <w:r w:rsidRPr="004475D1">
        <w:rPr>
          <w:rtl/>
          <w:lang w:eastAsia="en-US"/>
        </w:rPr>
        <w:t xml:space="preserve"> </w:t>
      </w:r>
    </w:p>
    <w:p w14:paraId="4ED424C5" w14:textId="77777777" w:rsidR="00096D34" w:rsidRPr="004475D1" w:rsidRDefault="00096D34" w:rsidP="000839A2">
      <w:pPr>
        <w:pStyle w:val="ab"/>
        <w:rPr>
          <w:rFonts w:hint="cs"/>
          <w:rtl/>
          <w:lang w:eastAsia="en-US"/>
        </w:rPr>
      </w:pPr>
      <w:r w:rsidRPr="004475D1">
        <w:rPr>
          <w:rFonts w:hint="eastAsia"/>
          <w:rtl/>
          <w:lang w:eastAsia="en-US"/>
        </w:rPr>
        <w:t>קהלת</w:t>
      </w:r>
      <w:r w:rsidRPr="004475D1">
        <w:rPr>
          <w:rtl/>
          <w:lang w:eastAsia="en-US"/>
        </w:rPr>
        <w:t xml:space="preserve"> </w:t>
      </w:r>
      <w:r w:rsidRPr="004475D1">
        <w:rPr>
          <w:rFonts w:hint="eastAsia"/>
          <w:rtl/>
          <w:lang w:eastAsia="en-US"/>
        </w:rPr>
        <w:t>רבה</w:t>
      </w:r>
      <w:r w:rsidRPr="004475D1">
        <w:rPr>
          <w:rtl/>
          <w:lang w:eastAsia="en-US"/>
        </w:rPr>
        <w:t xml:space="preserve"> (</w:t>
      </w:r>
      <w:r w:rsidRPr="004475D1">
        <w:rPr>
          <w:rFonts w:hint="eastAsia"/>
          <w:rtl/>
          <w:lang w:eastAsia="en-US"/>
        </w:rPr>
        <w:t>וילנא</w:t>
      </w:r>
      <w:r w:rsidRPr="004475D1">
        <w:rPr>
          <w:rtl/>
          <w:lang w:eastAsia="en-US"/>
        </w:rPr>
        <w:t xml:space="preserve">) </w:t>
      </w:r>
      <w:r w:rsidRPr="004475D1">
        <w:rPr>
          <w:rFonts w:hint="eastAsia"/>
          <w:rtl/>
          <w:lang w:eastAsia="en-US"/>
        </w:rPr>
        <w:t>פרשה</w:t>
      </w:r>
      <w:r w:rsidRPr="004475D1">
        <w:rPr>
          <w:rtl/>
          <w:lang w:eastAsia="en-US"/>
        </w:rPr>
        <w:t xml:space="preserve"> </w:t>
      </w:r>
      <w:r w:rsidRPr="004475D1">
        <w:rPr>
          <w:rFonts w:hint="eastAsia"/>
          <w:rtl/>
          <w:lang w:eastAsia="en-US"/>
        </w:rPr>
        <w:t>ד</w:t>
      </w:r>
      <w:r w:rsidRPr="004475D1">
        <w:rPr>
          <w:rtl/>
          <w:lang w:eastAsia="en-US"/>
        </w:rPr>
        <w:t xml:space="preserve"> </w:t>
      </w:r>
      <w:r w:rsidR="000839A2">
        <w:rPr>
          <w:rFonts w:hint="cs"/>
          <w:rtl/>
          <w:lang w:eastAsia="en-US"/>
        </w:rPr>
        <w:t xml:space="preserve">סימן </w:t>
      </w:r>
      <w:r w:rsidRPr="004475D1">
        <w:rPr>
          <w:rFonts w:hint="eastAsia"/>
          <w:rtl/>
          <w:lang w:eastAsia="en-US"/>
        </w:rPr>
        <w:t>א</w:t>
      </w:r>
      <w:r w:rsidRPr="004475D1">
        <w:rPr>
          <w:rtl/>
          <w:lang w:eastAsia="en-US"/>
        </w:rPr>
        <w:t xml:space="preserve"> [</w:t>
      </w:r>
      <w:r w:rsidRPr="004475D1">
        <w:rPr>
          <w:rFonts w:hint="eastAsia"/>
          <w:rtl/>
          <w:lang w:eastAsia="en-US"/>
        </w:rPr>
        <w:t>יג</w:t>
      </w:r>
      <w:r w:rsidRPr="004475D1">
        <w:rPr>
          <w:rtl/>
          <w:lang w:eastAsia="en-US"/>
        </w:rPr>
        <w:t xml:space="preserve">] </w:t>
      </w:r>
    </w:p>
    <w:p w14:paraId="3B9379DA" w14:textId="77777777" w:rsidR="00747A2F" w:rsidRDefault="000839A2" w:rsidP="00747A2F">
      <w:pPr>
        <w:pStyle w:val="ac"/>
        <w:rPr>
          <w:rFonts w:hint="cs"/>
          <w:rtl/>
          <w:lang w:eastAsia="en-US"/>
        </w:rPr>
      </w:pPr>
      <w:r>
        <w:rPr>
          <w:rFonts w:hint="cs"/>
          <w:rtl/>
          <w:lang w:eastAsia="en-US"/>
        </w:rPr>
        <w:t>"</w:t>
      </w:r>
      <w:r w:rsidR="00096D34" w:rsidRPr="004475D1">
        <w:rPr>
          <w:rFonts w:hint="eastAsia"/>
          <w:rtl/>
          <w:lang w:eastAsia="en-US"/>
        </w:rPr>
        <w:t>טוב</w:t>
      </w:r>
      <w:r w:rsidR="00096D34" w:rsidRPr="004475D1">
        <w:rPr>
          <w:rtl/>
          <w:lang w:eastAsia="en-US"/>
        </w:rPr>
        <w:t xml:space="preserve"> </w:t>
      </w:r>
      <w:r w:rsidR="00096D34" w:rsidRPr="004475D1">
        <w:rPr>
          <w:rFonts w:hint="eastAsia"/>
          <w:rtl/>
          <w:lang w:eastAsia="en-US"/>
        </w:rPr>
        <w:t>ילד</w:t>
      </w:r>
      <w:r w:rsidR="00096D34" w:rsidRPr="004475D1">
        <w:rPr>
          <w:rtl/>
          <w:lang w:eastAsia="en-US"/>
        </w:rPr>
        <w:t xml:space="preserve"> </w:t>
      </w:r>
      <w:r w:rsidR="00096D34" w:rsidRPr="004475D1">
        <w:rPr>
          <w:rFonts w:hint="eastAsia"/>
          <w:rtl/>
          <w:lang w:eastAsia="en-US"/>
        </w:rPr>
        <w:t>מסכן</w:t>
      </w:r>
      <w:r w:rsidR="00096D34" w:rsidRPr="004475D1">
        <w:rPr>
          <w:rtl/>
          <w:lang w:eastAsia="en-US"/>
        </w:rPr>
        <w:t xml:space="preserve"> </w:t>
      </w:r>
      <w:r w:rsidR="00096D34" w:rsidRPr="004475D1">
        <w:rPr>
          <w:rFonts w:hint="eastAsia"/>
          <w:rtl/>
          <w:lang w:eastAsia="en-US"/>
        </w:rPr>
        <w:t>וחכם</w:t>
      </w:r>
      <w:r w:rsidR="00096D34" w:rsidRPr="004475D1">
        <w:rPr>
          <w:rtl/>
          <w:lang w:eastAsia="en-US"/>
        </w:rPr>
        <w:t xml:space="preserve"> </w:t>
      </w:r>
      <w:r w:rsidR="00096D34" w:rsidRPr="004475D1">
        <w:rPr>
          <w:rFonts w:hint="eastAsia"/>
          <w:rtl/>
          <w:lang w:eastAsia="en-US"/>
        </w:rPr>
        <w:t>ממלך</w:t>
      </w:r>
      <w:r w:rsidR="00096D34" w:rsidRPr="004475D1">
        <w:rPr>
          <w:rtl/>
          <w:lang w:eastAsia="en-US"/>
        </w:rPr>
        <w:t xml:space="preserve"> </w:t>
      </w:r>
      <w:r w:rsidR="00096D34" w:rsidRPr="004475D1">
        <w:rPr>
          <w:rFonts w:hint="eastAsia"/>
          <w:rtl/>
          <w:lang w:eastAsia="en-US"/>
        </w:rPr>
        <w:t>זקן</w:t>
      </w:r>
      <w:r w:rsidR="00096D34" w:rsidRPr="004475D1">
        <w:rPr>
          <w:rtl/>
          <w:lang w:eastAsia="en-US"/>
        </w:rPr>
        <w:t xml:space="preserve"> </w:t>
      </w:r>
      <w:r w:rsidR="00096D34" w:rsidRPr="004475D1">
        <w:rPr>
          <w:rFonts w:hint="eastAsia"/>
          <w:rtl/>
          <w:lang w:eastAsia="en-US"/>
        </w:rPr>
        <w:t>וכסיל</w:t>
      </w:r>
      <w:r>
        <w:rPr>
          <w:rFonts w:hint="cs"/>
          <w:rtl/>
          <w:lang w:eastAsia="en-US"/>
        </w:rPr>
        <w:t>"</w:t>
      </w:r>
      <w:r w:rsidR="009F0D60">
        <w:rPr>
          <w:rFonts w:hint="cs"/>
          <w:rtl/>
          <w:lang w:eastAsia="en-US"/>
        </w:rPr>
        <w:t xml:space="preserve"> (קהלת ד יג)</w:t>
      </w:r>
      <w:r>
        <w:rPr>
          <w:rFonts w:hint="cs"/>
          <w:rtl/>
          <w:lang w:eastAsia="en-US"/>
        </w:rPr>
        <w:t>. "</w:t>
      </w:r>
      <w:r w:rsidR="00096D34" w:rsidRPr="004475D1">
        <w:rPr>
          <w:rFonts w:hint="eastAsia"/>
          <w:rtl/>
          <w:lang w:eastAsia="en-US"/>
        </w:rPr>
        <w:t>טוב</w:t>
      </w:r>
      <w:r w:rsidR="00096D34" w:rsidRPr="004475D1">
        <w:rPr>
          <w:rtl/>
          <w:lang w:eastAsia="en-US"/>
        </w:rPr>
        <w:t xml:space="preserve"> </w:t>
      </w:r>
      <w:r w:rsidR="00096D34" w:rsidRPr="004475D1">
        <w:rPr>
          <w:rFonts w:hint="eastAsia"/>
          <w:rtl/>
          <w:lang w:eastAsia="en-US"/>
        </w:rPr>
        <w:t>ילד</w:t>
      </w:r>
      <w:r w:rsidR="00096D34" w:rsidRPr="004475D1">
        <w:rPr>
          <w:rtl/>
          <w:lang w:eastAsia="en-US"/>
        </w:rPr>
        <w:t xml:space="preserve"> </w:t>
      </w:r>
      <w:r w:rsidR="00096D34" w:rsidRPr="004475D1">
        <w:rPr>
          <w:rFonts w:hint="eastAsia"/>
          <w:rtl/>
          <w:lang w:eastAsia="en-US"/>
        </w:rPr>
        <w:t>מסכן</w:t>
      </w:r>
      <w:r w:rsidR="00096D34" w:rsidRPr="004475D1">
        <w:rPr>
          <w:rtl/>
          <w:lang w:eastAsia="en-US"/>
        </w:rPr>
        <w:t xml:space="preserve"> </w:t>
      </w:r>
      <w:r w:rsidR="00096D34" w:rsidRPr="004475D1">
        <w:rPr>
          <w:rFonts w:hint="eastAsia"/>
          <w:rtl/>
          <w:lang w:eastAsia="en-US"/>
        </w:rPr>
        <w:t>וחכם</w:t>
      </w:r>
      <w:r>
        <w:rPr>
          <w:rFonts w:hint="cs"/>
          <w:rtl/>
          <w:lang w:eastAsia="en-US"/>
        </w:rPr>
        <w:t>" -</w:t>
      </w:r>
      <w:r w:rsidR="00096D34" w:rsidRPr="004475D1">
        <w:rPr>
          <w:rtl/>
          <w:lang w:eastAsia="en-US"/>
        </w:rPr>
        <w:t xml:space="preserve"> </w:t>
      </w:r>
      <w:r w:rsidR="00096D34" w:rsidRPr="004475D1">
        <w:rPr>
          <w:rFonts w:hint="eastAsia"/>
          <w:rtl/>
          <w:lang w:eastAsia="en-US"/>
        </w:rPr>
        <w:t>זה</w:t>
      </w:r>
      <w:r w:rsidR="00096D34" w:rsidRPr="004475D1">
        <w:rPr>
          <w:rtl/>
          <w:lang w:eastAsia="en-US"/>
        </w:rPr>
        <w:t xml:space="preserve"> </w:t>
      </w:r>
      <w:r w:rsidR="00096D34" w:rsidRPr="004475D1">
        <w:rPr>
          <w:rFonts w:hint="eastAsia"/>
          <w:rtl/>
          <w:lang w:eastAsia="en-US"/>
        </w:rPr>
        <w:t>יצר</w:t>
      </w:r>
      <w:r w:rsidR="00096D34" w:rsidRPr="004475D1">
        <w:rPr>
          <w:rtl/>
          <w:lang w:eastAsia="en-US"/>
        </w:rPr>
        <w:t xml:space="preserve"> </w:t>
      </w:r>
      <w:r w:rsidR="00096D34" w:rsidRPr="004475D1">
        <w:rPr>
          <w:rFonts w:hint="eastAsia"/>
          <w:rtl/>
          <w:lang w:eastAsia="en-US"/>
        </w:rPr>
        <w:t>טוב</w:t>
      </w:r>
      <w:r>
        <w:rPr>
          <w:rFonts w:hint="cs"/>
          <w:rtl/>
          <w:lang w:eastAsia="en-US"/>
        </w:rPr>
        <w:t xml:space="preserve">. </w:t>
      </w:r>
      <w:r w:rsidR="00096D34" w:rsidRPr="004475D1">
        <w:rPr>
          <w:rFonts w:hint="eastAsia"/>
          <w:rtl/>
          <w:lang w:eastAsia="en-US"/>
        </w:rPr>
        <w:t>ולמה</w:t>
      </w:r>
      <w:r w:rsidR="00096D34" w:rsidRPr="004475D1">
        <w:rPr>
          <w:rtl/>
          <w:lang w:eastAsia="en-US"/>
        </w:rPr>
        <w:t xml:space="preserve"> </w:t>
      </w:r>
      <w:r w:rsidR="00096D34" w:rsidRPr="004475D1">
        <w:rPr>
          <w:rFonts w:hint="eastAsia"/>
          <w:rtl/>
          <w:lang w:eastAsia="en-US"/>
        </w:rPr>
        <w:t>נקרא</w:t>
      </w:r>
      <w:r w:rsidR="00096D34" w:rsidRPr="004475D1">
        <w:rPr>
          <w:rtl/>
          <w:lang w:eastAsia="en-US"/>
        </w:rPr>
        <w:t xml:space="preserve"> </w:t>
      </w:r>
      <w:r w:rsidR="00096D34" w:rsidRPr="004475D1">
        <w:rPr>
          <w:rFonts w:hint="eastAsia"/>
          <w:rtl/>
          <w:lang w:eastAsia="en-US"/>
        </w:rPr>
        <w:t>שמו</w:t>
      </w:r>
      <w:r w:rsidR="00096D34" w:rsidRPr="004475D1">
        <w:rPr>
          <w:rtl/>
          <w:lang w:eastAsia="en-US"/>
        </w:rPr>
        <w:t xml:space="preserve"> </w:t>
      </w:r>
      <w:r w:rsidR="00096D34" w:rsidRPr="004475D1">
        <w:rPr>
          <w:rFonts w:hint="eastAsia"/>
          <w:rtl/>
          <w:lang w:eastAsia="en-US"/>
        </w:rPr>
        <w:t>ילד</w:t>
      </w:r>
      <w:r>
        <w:rPr>
          <w:rFonts w:hint="cs"/>
          <w:rtl/>
          <w:lang w:eastAsia="en-US"/>
        </w:rPr>
        <w:t>?</w:t>
      </w:r>
      <w:r w:rsidR="00096D34" w:rsidRPr="004475D1">
        <w:rPr>
          <w:rtl/>
          <w:lang w:eastAsia="en-US"/>
        </w:rPr>
        <w:t xml:space="preserve"> </w:t>
      </w:r>
      <w:r w:rsidR="00096D34" w:rsidRPr="004475D1">
        <w:rPr>
          <w:rFonts w:hint="eastAsia"/>
          <w:rtl/>
          <w:lang w:eastAsia="en-US"/>
        </w:rPr>
        <w:t>כי</w:t>
      </w:r>
      <w:r w:rsidR="00096D34" w:rsidRPr="004475D1">
        <w:rPr>
          <w:rtl/>
          <w:lang w:eastAsia="en-US"/>
        </w:rPr>
        <w:t xml:space="preserve"> </w:t>
      </w:r>
      <w:r w:rsidR="00096D34" w:rsidRPr="004475D1">
        <w:rPr>
          <w:rFonts w:hint="eastAsia"/>
          <w:rtl/>
          <w:lang w:eastAsia="en-US"/>
        </w:rPr>
        <w:t>אין</w:t>
      </w:r>
      <w:r w:rsidR="00096D34" w:rsidRPr="004475D1">
        <w:rPr>
          <w:rtl/>
          <w:lang w:eastAsia="en-US"/>
        </w:rPr>
        <w:t xml:space="preserve"> </w:t>
      </w:r>
      <w:r w:rsidR="00096D34" w:rsidRPr="004475D1">
        <w:rPr>
          <w:rFonts w:hint="eastAsia"/>
          <w:rtl/>
          <w:lang w:eastAsia="en-US"/>
        </w:rPr>
        <w:t>מזדווג</w:t>
      </w:r>
      <w:r w:rsidR="00096D34" w:rsidRPr="004475D1">
        <w:rPr>
          <w:rtl/>
          <w:lang w:eastAsia="en-US"/>
        </w:rPr>
        <w:t xml:space="preserve"> </w:t>
      </w:r>
      <w:r w:rsidR="00096D34" w:rsidRPr="004475D1">
        <w:rPr>
          <w:rFonts w:hint="eastAsia"/>
          <w:rtl/>
          <w:lang w:eastAsia="en-US"/>
        </w:rPr>
        <w:t>לאדם</w:t>
      </w:r>
      <w:r w:rsidR="00096D34" w:rsidRPr="004475D1">
        <w:rPr>
          <w:rtl/>
          <w:lang w:eastAsia="en-US"/>
        </w:rPr>
        <w:t xml:space="preserve"> </w:t>
      </w:r>
      <w:r w:rsidR="00096D34" w:rsidRPr="004475D1">
        <w:rPr>
          <w:rFonts w:hint="eastAsia"/>
          <w:rtl/>
          <w:lang w:eastAsia="en-US"/>
        </w:rPr>
        <w:t>אלא</w:t>
      </w:r>
      <w:r w:rsidR="00096D34" w:rsidRPr="004475D1">
        <w:rPr>
          <w:rtl/>
          <w:lang w:eastAsia="en-US"/>
        </w:rPr>
        <w:t xml:space="preserve"> </w:t>
      </w:r>
      <w:r w:rsidR="00096D34" w:rsidRPr="004475D1">
        <w:rPr>
          <w:rFonts w:hint="eastAsia"/>
          <w:rtl/>
          <w:lang w:eastAsia="en-US"/>
        </w:rPr>
        <w:t>מבן</w:t>
      </w:r>
      <w:r w:rsidR="00096D34" w:rsidRPr="004475D1">
        <w:rPr>
          <w:rtl/>
          <w:lang w:eastAsia="en-US"/>
        </w:rPr>
        <w:t xml:space="preserve"> </w:t>
      </w:r>
      <w:r w:rsidR="00096D34" w:rsidRPr="004475D1">
        <w:rPr>
          <w:rFonts w:hint="eastAsia"/>
          <w:rtl/>
          <w:lang w:eastAsia="en-US"/>
        </w:rPr>
        <w:t>י</w:t>
      </w:r>
      <w:r w:rsidR="00096D34" w:rsidRPr="004475D1">
        <w:rPr>
          <w:rtl/>
          <w:lang w:eastAsia="en-US"/>
        </w:rPr>
        <w:t>"</w:t>
      </w:r>
      <w:r w:rsidR="00096D34" w:rsidRPr="004475D1">
        <w:rPr>
          <w:rFonts w:hint="eastAsia"/>
          <w:rtl/>
          <w:lang w:eastAsia="en-US"/>
        </w:rPr>
        <w:t>ג</w:t>
      </w:r>
      <w:r w:rsidR="00096D34" w:rsidRPr="004475D1">
        <w:rPr>
          <w:rtl/>
          <w:lang w:eastAsia="en-US"/>
        </w:rPr>
        <w:t xml:space="preserve"> </w:t>
      </w:r>
      <w:r w:rsidR="00096D34" w:rsidRPr="004475D1">
        <w:rPr>
          <w:rFonts w:hint="eastAsia"/>
          <w:rtl/>
          <w:lang w:eastAsia="en-US"/>
        </w:rPr>
        <w:t>שנה</w:t>
      </w:r>
      <w:r w:rsidR="00096D34" w:rsidRPr="004475D1">
        <w:rPr>
          <w:rtl/>
          <w:lang w:eastAsia="en-US"/>
        </w:rPr>
        <w:t xml:space="preserve"> </w:t>
      </w:r>
      <w:r w:rsidR="00096D34" w:rsidRPr="004475D1">
        <w:rPr>
          <w:rFonts w:hint="eastAsia"/>
          <w:rtl/>
          <w:lang w:eastAsia="en-US"/>
        </w:rPr>
        <w:t>ולמעלה</w:t>
      </w:r>
      <w:r>
        <w:rPr>
          <w:rFonts w:hint="cs"/>
          <w:rtl/>
          <w:lang w:eastAsia="en-US"/>
        </w:rPr>
        <w:t>.</w:t>
      </w:r>
      <w:r w:rsidR="00EA2627">
        <w:rPr>
          <w:rStyle w:val="a5"/>
          <w:rtl/>
          <w:lang w:eastAsia="en-US"/>
        </w:rPr>
        <w:footnoteReference w:id="12"/>
      </w:r>
      <w:r w:rsidR="00096D34" w:rsidRPr="004475D1">
        <w:rPr>
          <w:rtl/>
          <w:lang w:eastAsia="en-US"/>
        </w:rPr>
        <w:t xml:space="preserve"> </w:t>
      </w:r>
      <w:r w:rsidR="00096D34" w:rsidRPr="004475D1">
        <w:rPr>
          <w:rFonts w:hint="eastAsia"/>
          <w:rtl/>
          <w:lang w:eastAsia="en-US"/>
        </w:rPr>
        <w:t>ולמה</w:t>
      </w:r>
      <w:r w:rsidR="00096D34" w:rsidRPr="004475D1">
        <w:rPr>
          <w:rtl/>
          <w:lang w:eastAsia="en-US"/>
        </w:rPr>
        <w:t xml:space="preserve"> </w:t>
      </w:r>
      <w:r w:rsidR="00096D34" w:rsidRPr="004475D1">
        <w:rPr>
          <w:rFonts w:hint="eastAsia"/>
          <w:rtl/>
          <w:lang w:eastAsia="en-US"/>
        </w:rPr>
        <w:t>נקרא</w:t>
      </w:r>
      <w:r w:rsidR="00096D34" w:rsidRPr="004475D1">
        <w:rPr>
          <w:rtl/>
          <w:lang w:eastAsia="en-US"/>
        </w:rPr>
        <w:t xml:space="preserve"> </w:t>
      </w:r>
      <w:r w:rsidR="00096D34" w:rsidRPr="004475D1">
        <w:rPr>
          <w:rFonts w:hint="eastAsia"/>
          <w:rtl/>
          <w:lang w:eastAsia="en-US"/>
        </w:rPr>
        <w:t>שמו</w:t>
      </w:r>
      <w:r w:rsidR="00096D34" w:rsidRPr="004475D1">
        <w:rPr>
          <w:rtl/>
          <w:lang w:eastAsia="en-US"/>
        </w:rPr>
        <w:t xml:space="preserve"> </w:t>
      </w:r>
      <w:r w:rsidR="00096D34" w:rsidRPr="004475D1">
        <w:rPr>
          <w:rFonts w:hint="eastAsia"/>
          <w:rtl/>
          <w:lang w:eastAsia="en-US"/>
        </w:rPr>
        <w:t>מסכן</w:t>
      </w:r>
      <w:r>
        <w:rPr>
          <w:rFonts w:hint="cs"/>
          <w:rtl/>
          <w:lang w:eastAsia="en-US"/>
        </w:rPr>
        <w:t>?</w:t>
      </w:r>
      <w:r w:rsidR="00096D34" w:rsidRPr="004475D1">
        <w:rPr>
          <w:rtl/>
          <w:lang w:eastAsia="en-US"/>
        </w:rPr>
        <w:t xml:space="preserve"> </w:t>
      </w:r>
      <w:r w:rsidR="00096D34" w:rsidRPr="004475D1">
        <w:rPr>
          <w:rFonts w:hint="eastAsia"/>
          <w:rtl/>
          <w:lang w:eastAsia="en-US"/>
        </w:rPr>
        <w:t>שאין</w:t>
      </w:r>
      <w:r w:rsidR="00096D34" w:rsidRPr="004475D1">
        <w:rPr>
          <w:rtl/>
          <w:lang w:eastAsia="en-US"/>
        </w:rPr>
        <w:t xml:space="preserve"> </w:t>
      </w:r>
      <w:r w:rsidR="00096D34" w:rsidRPr="004475D1">
        <w:rPr>
          <w:rFonts w:hint="eastAsia"/>
          <w:rtl/>
          <w:lang w:eastAsia="en-US"/>
        </w:rPr>
        <w:t>הכל</w:t>
      </w:r>
      <w:r w:rsidR="00096D34" w:rsidRPr="004475D1">
        <w:rPr>
          <w:rtl/>
          <w:lang w:eastAsia="en-US"/>
        </w:rPr>
        <w:t xml:space="preserve"> </w:t>
      </w:r>
      <w:r w:rsidR="00096D34" w:rsidRPr="004475D1">
        <w:rPr>
          <w:rFonts w:hint="eastAsia"/>
          <w:rtl/>
          <w:lang w:eastAsia="en-US"/>
        </w:rPr>
        <w:t>שומעין</w:t>
      </w:r>
      <w:r w:rsidR="00096D34" w:rsidRPr="004475D1">
        <w:rPr>
          <w:rtl/>
          <w:lang w:eastAsia="en-US"/>
        </w:rPr>
        <w:t xml:space="preserve"> </w:t>
      </w:r>
      <w:r w:rsidR="00096D34" w:rsidRPr="004475D1">
        <w:rPr>
          <w:rFonts w:hint="eastAsia"/>
          <w:rtl/>
          <w:lang w:eastAsia="en-US"/>
        </w:rPr>
        <w:t>לו</w:t>
      </w:r>
      <w:r>
        <w:rPr>
          <w:rFonts w:hint="cs"/>
          <w:rtl/>
          <w:lang w:eastAsia="en-US"/>
        </w:rPr>
        <w:t>.</w:t>
      </w:r>
      <w:r w:rsidR="00096D34" w:rsidRPr="004475D1">
        <w:rPr>
          <w:rtl/>
          <w:lang w:eastAsia="en-US"/>
        </w:rPr>
        <w:t xml:space="preserve"> </w:t>
      </w:r>
      <w:r w:rsidR="00096D34" w:rsidRPr="004475D1">
        <w:rPr>
          <w:rFonts w:hint="eastAsia"/>
          <w:rtl/>
          <w:lang w:eastAsia="en-US"/>
        </w:rPr>
        <w:t>ולמה</w:t>
      </w:r>
      <w:r w:rsidR="00096D34" w:rsidRPr="004475D1">
        <w:rPr>
          <w:rtl/>
          <w:lang w:eastAsia="en-US"/>
        </w:rPr>
        <w:t xml:space="preserve"> </w:t>
      </w:r>
      <w:r w:rsidR="00096D34" w:rsidRPr="004475D1">
        <w:rPr>
          <w:rFonts w:hint="eastAsia"/>
          <w:rtl/>
          <w:lang w:eastAsia="en-US"/>
        </w:rPr>
        <w:t>נקרא</w:t>
      </w:r>
      <w:r w:rsidR="00096D34" w:rsidRPr="004475D1">
        <w:rPr>
          <w:rtl/>
          <w:lang w:eastAsia="en-US"/>
        </w:rPr>
        <w:t xml:space="preserve"> </w:t>
      </w:r>
      <w:r w:rsidR="00096D34" w:rsidRPr="004475D1">
        <w:rPr>
          <w:rFonts w:hint="eastAsia"/>
          <w:rtl/>
          <w:lang w:eastAsia="en-US"/>
        </w:rPr>
        <w:t>שמו</w:t>
      </w:r>
      <w:r w:rsidR="00096D34" w:rsidRPr="004475D1">
        <w:rPr>
          <w:rtl/>
          <w:lang w:eastAsia="en-US"/>
        </w:rPr>
        <w:t xml:space="preserve"> </w:t>
      </w:r>
      <w:r w:rsidR="00096D34" w:rsidRPr="004475D1">
        <w:rPr>
          <w:rFonts w:hint="eastAsia"/>
          <w:rtl/>
          <w:lang w:eastAsia="en-US"/>
        </w:rPr>
        <w:t>חכם</w:t>
      </w:r>
      <w:r>
        <w:rPr>
          <w:rFonts w:hint="cs"/>
          <w:rtl/>
          <w:lang w:eastAsia="en-US"/>
        </w:rPr>
        <w:t>?</w:t>
      </w:r>
      <w:r w:rsidR="00096D34" w:rsidRPr="004475D1">
        <w:rPr>
          <w:rtl/>
          <w:lang w:eastAsia="en-US"/>
        </w:rPr>
        <w:t xml:space="preserve"> </w:t>
      </w:r>
      <w:r w:rsidR="00096D34" w:rsidRPr="004475D1">
        <w:rPr>
          <w:rFonts w:hint="eastAsia"/>
          <w:rtl/>
          <w:lang w:eastAsia="en-US"/>
        </w:rPr>
        <w:t>שהוא</w:t>
      </w:r>
      <w:r w:rsidR="00096D34" w:rsidRPr="004475D1">
        <w:rPr>
          <w:rtl/>
          <w:lang w:eastAsia="en-US"/>
        </w:rPr>
        <w:t xml:space="preserve"> </w:t>
      </w:r>
      <w:r w:rsidR="00096D34" w:rsidRPr="004475D1">
        <w:rPr>
          <w:rFonts w:hint="eastAsia"/>
          <w:rtl/>
          <w:lang w:eastAsia="en-US"/>
        </w:rPr>
        <w:t>מלמד</w:t>
      </w:r>
      <w:r w:rsidR="00096D34" w:rsidRPr="004475D1">
        <w:rPr>
          <w:rtl/>
          <w:lang w:eastAsia="en-US"/>
        </w:rPr>
        <w:t xml:space="preserve"> </w:t>
      </w:r>
      <w:r w:rsidR="00096D34" w:rsidRPr="004475D1">
        <w:rPr>
          <w:rFonts w:hint="eastAsia"/>
          <w:rtl/>
          <w:lang w:eastAsia="en-US"/>
        </w:rPr>
        <w:t>את</w:t>
      </w:r>
      <w:r w:rsidR="00096D34" w:rsidRPr="004475D1">
        <w:rPr>
          <w:rtl/>
          <w:lang w:eastAsia="en-US"/>
        </w:rPr>
        <w:t xml:space="preserve"> </w:t>
      </w:r>
      <w:r w:rsidR="00096D34" w:rsidRPr="004475D1">
        <w:rPr>
          <w:rFonts w:hint="eastAsia"/>
          <w:rtl/>
          <w:lang w:eastAsia="en-US"/>
        </w:rPr>
        <w:t>הבריות</w:t>
      </w:r>
      <w:r w:rsidR="00096D34" w:rsidRPr="004475D1">
        <w:rPr>
          <w:rtl/>
          <w:lang w:eastAsia="en-US"/>
        </w:rPr>
        <w:t xml:space="preserve"> </w:t>
      </w:r>
      <w:r w:rsidR="00096D34" w:rsidRPr="004475D1">
        <w:rPr>
          <w:rFonts w:hint="eastAsia"/>
          <w:rtl/>
          <w:lang w:eastAsia="en-US"/>
        </w:rPr>
        <w:t>לדרך</w:t>
      </w:r>
      <w:r w:rsidR="00096D34" w:rsidRPr="004475D1">
        <w:rPr>
          <w:rtl/>
          <w:lang w:eastAsia="en-US"/>
        </w:rPr>
        <w:t xml:space="preserve"> </w:t>
      </w:r>
      <w:r w:rsidR="00096D34" w:rsidRPr="004475D1">
        <w:rPr>
          <w:rFonts w:hint="eastAsia"/>
          <w:rtl/>
          <w:lang w:eastAsia="en-US"/>
        </w:rPr>
        <w:t>ישרה</w:t>
      </w:r>
      <w:r>
        <w:rPr>
          <w:rFonts w:hint="cs"/>
          <w:rtl/>
          <w:lang w:eastAsia="en-US"/>
        </w:rPr>
        <w:t>.</w:t>
      </w:r>
      <w:r w:rsidR="00096D34" w:rsidRPr="004475D1">
        <w:rPr>
          <w:rtl/>
          <w:lang w:eastAsia="en-US"/>
        </w:rPr>
        <w:t xml:space="preserve"> </w:t>
      </w:r>
      <w:r>
        <w:rPr>
          <w:rFonts w:hint="cs"/>
          <w:rtl/>
          <w:lang w:eastAsia="en-US"/>
        </w:rPr>
        <w:t>"</w:t>
      </w:r>
      <w:r w:rsidR="00096D34" w:rsidRPr="004475D1">
        <w:rPr>
          <w:rFonts w:hint="eastAsia"/>
          <w:rtl/>
          <w:lang w:eastAsia="en-US"/>
        </w:rPr>
        <w:t>ממלך</w:t>
      </w:r>
      <w:r w:rsidR="00096D34" w:rsidRPr="004475D1">
        <w:rPr>
          <w:rtl/>
          <w:lang w:eastAsia="en-US"/>
        </w:rPr>
        <w:t xml:space="preserve"> </w:t>
      </w:r>
      <w:r w:rsidR="00096D34" w:rsidRPr="004475D1">
        <w:rPr>
          <w:rFonts w:hint="eastAsia"/>
          <w:rtl/>
          <w:lang w:eastAsia="en-US"/>
        </w:rPr>
        <w:t>זקן</w:t>
      </w:r>
      <w:r w:rsidR="00096D34" w:rsidRPr="004475D1">
        <w:rPr>
          <w:rtl/>
          <w:lang w:eastAsia="en-US"/>
        </w:rPr>
        <w:t xml:space="preserve"> </w:t>
      </w:r>
      <w:r w:rsidR="00096D34" w:rsidRPr="004475D1">
        <w:rPr>
          <w:rFonts w:hint="eastAsia"/>
          <w:rtl/>
          <w:lang w:eastAsia="en-US"/>
        </w:rPr>
        <w:t>וכסיל</w:t>
      </w:r>
      <w:r>
        <w:rPr>
          <w:rFonts w:hint="cs"/>
          <w:rtl/>
          <w:lang w:eastAsia="en-US"/>
        </w:rPr>
        <w:t>"</w:t>
      </w:r>
      <w:r w:rsidR="00096D34" w:rsidRPr="004475D1">
        <w:rPr>
          <w:rtl/>
          <w:lang w:eastAsia="en-US"/>
        </w:rPr>
        <w:t xml:space="preserve"> </w:t>
      </w:r>
      <w:r>
        <w:rPr>
          <w:rFonts w:hint="cs"/>
          <w:rtl/>
          <w:lang w:eastAsia="en-US"/>
        </w:rPr>
        <w:t xml:space="preserve">- </w:t>
      </w:r>
      <w:r w:rsidR="00096D34" w:rsidRPr="004475D1">
        <w:rPr>
          <w:rFonts w:hint="eastAsia"/>
          <w:rtl/>
          <w:lang w:eastAsia="en-US"/>
        </w:rPr>
        <w:t>זה</w:t>
      </w:r>
      <w:r w:rsidR="00096D34" w:rsidRPr="004475D1">
        <w:rPr>
          <w:rtl/>
          <w:lang w:eastAsia="en-US"/>
        </w:rPr>
        <w:t xml:space="preserve"> </w:t>
      </w:r>
      <w:r w:rsidR="00096D34" w:rsidRPr="004475D1">
        <w:rPr>
          <w:rFonts w:hint="eastAsia"/>
          <w:rtl/>
          <w:lang w:eastAsia="en-US"/>
        </w:rPr>
        <w:t>יצר</w:t>
      </w:r>
      <w:r w:rsidR="00096D34" w:rsidRPr="004475D1">
        <w:rPr>
          <w:rtl/>
          <w:lang w:eastAsia="en-US"/>
        </w:rPr>
        <w:t xml:space="preserve"> </w:t>
      </w:r>
      <w:r w:rsidR="00096D34" w:rsidRPr="004475D1">
        <w:rPr>
          <w:rFonts w:hint="eastAsia"/>
          <w:rtl/>
          <w:lang w:eastAsia="en-US"/>
        </w:rPr>
        <w:t>הרע</w:t>
      </w:r>
      <w:r>
        <w:rPr>
          <w:rFonts w:hint="cs"/>
          <w:rtl/>
          <w:lang w:eastAsia="en-US"/>
        </w:rPr>
        <w:t>.</w:t>
      </w:r>
      <w:r w:rsidR="00096D34" w:rsidRPr="004475D1">
        <w:rPr>
          <w:rtl/>
          <w:lang w:eastAsia="en-US"/>
        </w:rPr>
        <w:t xml:space="preserve"> </w:t>
      </w:r>
      <w:r w:rsidR="00096D34" w:rsidRPr="004475D1">
        <w:rPr>
          <w:rFonts w:hint="eastAsia"/>
          <w:rtl/>
          <w:lang w:eastAsia="en-US"/>
        </w:rPr>
        <w:t>ולמה</w:t>
      </w:r>
      <w:r w:rsidR="00096D34" w:rsidRPr="004475D1">
        <w:rPr>
          <w:rtl/>
          <w:lang w:eastAsia="en-US"/>
        </w:rPr>
        <w:t xml:space="preserve"> </w:t>
      </w:r>
      <w:r w:rsidR="00096D34" w:rsidRPr="004475D1">
        <w:rPr>
          <w:rFonts w:hint="eastAsia"/>
          <w:rtl/>
          <w:lang w:eastAsia="en-US"/>
        </w:rPr>
        <w:t>קורא</w:t>
      </w:r>
      <w:r w:rsidR="00096D34" w:rsidRPr="004475D1">
        <w:rPr>
          <w:rtl/>
          <w:lang w:eastAsia="en-US"/>
        </w:rPr>
        <w:t xml:space="preserve"> </w:t>
      </w:r>
      <w:r w:rsidR="00096D34" w:rsidRPr="004475D1">
        <w:rPr>
          <w:rFonts w:hint="eastAsia"/>
          <w:rtl/>
          <w:lang w:eastAsia="en-US"/>
        </w:rPr>
        <w:t>אותו</w:t>
      </w:r>
      <w:r w:rsidR="00096D34" w:rsidRPr="004475D1">
        <w:rPr>
          <w:rtl/>
          <w:lang w:eastAsia="en-US"/>
        </w:rPr>
        <w:t xml:space="preserve"> </w:t>
      </w:r>
      <w:r w:rsidR="00096D34" w:rsidRPr="004475D1">
        <w:rPr>
          <w:rFonts w:hint="eastAsia"/>
          <w:rtl/>
          <w:lang w:eastAsia="en-US"/>
        </w:rPr>
        <w:t>מלך</w:t>
      </w:r>
      <w:r w:rsidR="00EC3AFE">
        <w:rPr>
          <w:rFonts w:hint="cs"/>
          <w:rtl/>
          <w:lang w:eastAsia="en-US"/>
        </w:rPr>
        <w:t>?</w:t>
      </w:r>
      <w:r w:rsidR="00096D34" w:rsidRPr="004475D1">
        <w:rPr>
          <w:rtl/>
          <w:lang w:eastAsia="en-US"/>
        </w:rPr>
        <w:t xml:space="preserve"> </w:t>
      </w:r>
      <w:r w:rsidR="00096D34" w:rsidRPr="004475D1">
        <w:rPr>
          <w:rFonts w:hint="eastAsia"/>
          <w:rtl/>
          <w:lang w:eastAsia="en-US"/>
        </w:rPr>
        <w:t>שהכל</w:t>
      </w:r>
      <w:r w:rsidR="00096D34" w:rsidRPr="004475D1">
        <w:rPr>
          <w:rtl/>
          <w:lang w:eastAsia="en-US"/>
        </w:rPr>
        <w:t xml:space="preserve"> </w:t>
      </w:r>
      <w:r w:rsidR="00096D34" w:rsidRPr="004475D1">
        <w:rPr>
          <w:rFonts w:hint="eastAsia"/>
          <w:rtl/>
          <w:lang w:eastAsia="en-US"/>
        </w:rPr>
        <w:t>שומעין</w:t>
      </w:r>
      <w:r w:rsidR="00096D34" w:rsidRPr="004475D1">
        <w:rPr>
          <w:rtl/>
          <w:lang w:eastAsia="en-US"/>
        </w:rPr>
        <w:t xml:space="preserve"> </w:t>
      </w:r>
      <w:r w:rsidR="00096D34" w:rsidRPr="004475D1">
        <w:rPr>
          <w:rFonts w:hint="eastAsia"/>
          <w:rtl/>
          <w:lang w:eastAsia="en-US"/>
        </w:rPr>
        <w:t>לו</w:t>
      </w:r>
      <w:r>
        <w:rPr>
          <w:rFonts w:hint="cs"/>
          <w:rtl/>
          <w:lang w:eastAsia="en-US"/>
        </w:rPr>
        <w:t>.</w:t>
      </w:r>
      <w:r w:rsidR="00096D34" w:rsidRPr="004475D1">
        <w:rPr>
          <w:rtl/>
          <w:lang w:eastAsia="en-US"/>
        </w:rPr>
        <w:t xml:space="preserve"> </w:t>
      </w:r>
      <w:r w:rsidR="00096D34" w:rsidRPr="004475D1">
        <w:rPr>
          <w:rFonts w:hint="eastAsia"/>
          <w:rtl/>
          <w:lang w:eastAsia="en-US"/>
        </w:rPr>
        <w:t>ולמה</w:t>
      </w:r>
      <w:r w:rsidR="00096D34" w:rsidRPr="004475D1">
        <w:rPr>
          <w:rtl/>
          <w:lang w:eastAsia="en-US"/>
        </w:rPr>
        <w:t xml:space="preserve"> </w:t>
      </w:r>
      <w:r w:rsidR="00096D34" w:rsidRPr="004475D1">
        <w:rPr>
          <w:rFonts w:hint="eastAsia"/>
          <w:rtl/>
          <w:lang w:eastAsia="en-US"/>
        </w:rPr>
        <w:t>קורא</w:t>
      </w:r>
      <w:r w:rsidR="00096D34" w:rsidRPr="004475D1">
        <w:rPr>
          <w:rtl/>
          <w:lang w:eastAsia="en-US"/>
        </w:rPr>
        <w:t xml:space="preserve"> </w:t>
      </w:r>
      <w:r w:rsidR="00096D34" w:rsidRPr="004475D1">
        <w:rPr>
          <w:rFonts w:hint="eastAsia"/>
          <w:rtl/>
          <w:lang w:eastAsia="en-US"/>
        </w:rPr>
        <w:t>אותו</w:t>
      </w:r>
      <w:r w:rsidR="00096D34" w:rsidRPr="004475D1">
        <w:rPr>
          <w:rtl/>
          <w:lang w:eastAsia="en-US"/>
        </w:rPr>
        <w:t xml:space="preserve"> </w:t>
      </w:r>
      <w:r w:rsidR="00096D34" w:rsidRPr="004475D1">
        <w:rPr>
          <w:rFonts w:hint="eastAsia"/>
          <w:rtl/>
          <w:lang w:eastAsia="en-US"/>
        </w:rPr>
        <w:t>זקן</w:t>
      </w:r>
      <w:r>
        <w:rPr>
          <w:rFonts w:hint="cs"/>
          <w:rtl/>
          <w:lang w:eastAsia="en-US"/>
        </w:rPr>
        <w:t>?</w:t>
      </w:r>
      <w:r w:rsidR="00096D34" w:rsidRPr="004475D1">
        <w:rPr>
          <w:rtl/>
          <w:lang w:eastAsia="en-US"/>
        </w:rPr>
        <w:t xml:space="preserve"> </w:t>
      </w:r>
      <w:r w:rsidR="00096D34" w:rsidRPr="004475D1">
        <w:rPr>
          <w:rFonts w:hint="eastAsia"/>
          <w:rtl/>
          <w:lang w:eastAsia="en-US"/>
        </w:rPr>
        <w:t>שהוא</w:t>
      </w:r>
      <w:r w:rsidR="00096D34" w:rsidRPr="004475D1">
        <w:rPr>
          <w:rtl/>
          <w:lang w:eastAsia="en-US"/>
        </w:rPr>
        <w:t xml:space="preserve"> </w:t>
      </w:r>
      <w:r w:rsidR="00096D34" w:rsidRPr="004475D1">
        <w:rPr>
          <w:rFonts w:hint="eastAsia"/>
          <w:rtl/>
          <w:lang w:eastAsia="en-US"/>
        </w:rPr>
        <w:t>מזדווג</w:t>
      </w:r>
      <w:r w:rsidR="00096D34" w:rsidRPr="004475D1">
        <w:rPr>
          <w:rtl/>
          <w:lang w:eastAsia="en-US"/>
        </w:rPr>
        <w:t xml:space="preserve"> </w:t>
      </w:r>
      <w:r w:rsidR="00096D34" w:rsidRPr="004475D1">
        <w:rPr>
          <w:rFonts w:hint="eastAsia"/>
          <w:rtl/>
          <w:lang w:eastAsia="en-US"/>
        </w:rPr>
        <w:t>לו</w:t>
      </w:r>
      <w:r w:rsidR="00096D34" w:rsidRPr="004475D1">
        <w:rPr>
          <w:rtl/>
          <w:lang w:eastAsia="en-US"/>
        </w:rPr>
        <w:t xml:space="preserve"> </w:t>
      </w:r>
      <w:r w:rsidR="00096D34" w:rsidRPr="004475D1">
        <w:rPr>
          <w:rFonts w:hint="eastAsia"/>
          <w:rtl/>
          <w:lang w:eastAsia="en-US"/>
        </w:rPr>
        <w:t>מילדותו</w:t>
      </w:r>
      <w:r w:rsidR="00096D34" w:rsidRPr="004475D1">
        <w:rPr>
          <w:rtl/>
          <w:lang w:eastAsia="en-US"/>
        </w:rPr>
        <w:t xml:space="preserve"> </w:t>
      </w:r>
      <w:r w:rsidR="00096D34" w:rsidRPr="004475D1">
        <w:rPr>
          <w:rFonts w:hint="eastAsia"/>
          <w:rtl/>
          <w:lang w:eastAsia="en-US"/>
        </w:rPr>
        <w:t>ועד</w:t>
      </w:r>
      <w:r w:rsidR="00096D34" w:rsidRPr="004475D1">
        <w:rPr>
          <w:rtl/>
          <w:lang w:eastAsia="en-US"/>
        </w:rPr>
        <w:t xml:space="preserve"> </w:t>
      </w:r>
      <w:r w:rsidR="00096D34" w:rsidRPr="004475D1">
        <w:rPr>
          <w:rFonts w:hint="eastAsia"/>
          <w:rtl/>
          <w:lang w:eastAsia="en-US"/>
        </w:rPr>
        <w:t>זקנתו</w:t>
      </w:r>
      <w:r>
        <w:rPr>
          <w:rFonts w:hint="cs"/>
          <w:rtl/>
          <w:lang w:eastAsia="en-US"/>
        </w:rPr>
        <w:t>.</w:t>
      </w:r>
      <w:r w:rsidR="00096D34" w:rsidRPr="004475D1">
        <w:rPr>
          <w:rtl/>
          <w:lang w:eastAsia="en-US"/>
        </w:rPr>
        <w:t xml:space="preserve"> </w:t>
      </w:r>
      <w:r w:rsidR="00096D34" w:rsidRPr="004475D1">
        <w:rPr>
          <w:rFonts w:hint="eastAsia"/>
          <w:rtl/>
          <w:lang w:eastAsia="en-US"/>
        </w:rPr>
        <w:t>ולמה</w:t>
      </w:r>
      <w:r w:rsidR="00096D34" w:rsidRPr="004475D1">
        <w:rPr>
          <w:rtl/>
          <w:lang w:eastAsia="en-US"/>
        </w:rPr>
        <w:t xml:space="preserve"> </w:t>
      </w:r>
      <w:r w:rsidR="00096D34" w:rsidRPr="004475D1">
        <w:rPr>
          <w:rFonts w:hint="eastAsia"/>
          <w:rtl/>
          <w:lang w:eastAsia="en-US"/>
        </w:rPr>
        <w:t>קורא</w:t>
      </w:r>
      <w:r w:rsidR="00096D34" w:rsidRPr="004475D1">
        <w:rPr>
          <w:rtl/>
          <w:lang w:eastAsia="en-US"/>
        </w:rPr>
        <w:t xml:space="preserve"> </w:t>
      </w:r>
      <w:r w:rsidR="00096D34" w:rsidRPr="004475D1">
        <w:rPr>
          <w:rFonts w:hint="eastAsia"/>
          <w:rtl/>
          <w:lang w:eastAsia="en-US"/>
        </w:rPr>
        <w:t>אותו</w:t>
      </w:r>
      <w:r w:rsidR="00096D34" w:rsidRPr="004475D1">
        <w:rPr>
          <w:rtl/>
          <w:lang w:eastAsia="en-US"/>
        </w:rPr>
        <w:t xml:space="preserve"> </w:t>
      </w:r>
      <w:r w:rsidR="00096D34" w:rsidRPr="004475D1">
        <w:rPr>
          <w:rFonts w:hint="eastAsia"/>
          <w:rtl/>
          <w:lang w:eastAsia="en-US"/>
        </w:rPr>
        <w:t>כסיל</w:t>
      </w:r>
      <w:r>
        <w:rPr>
          <w:rFonts w:hint="cs"/>
          <w:rtl/>
          <w:lang w:eastAsia="en-US"/>
        </w:rPr>
        <w:t>?</w:t>
      </w:r>
      <w:r w:rsidR="00096D34" w:rsidRPr="004475D1">
        <w:rPr>
          <w:rtl/>
          <w:lang w:eastAsia="en-US"/>
        </w:rPr>
        <w:t xml:space="preserve"> </w:t>
      </w:r>
      <w:r w:rsidR="00096D34" w:rsidRPr="004475D1">
        <w:rPr>
          <w:rFonts w:hint="eastAsia"/>
          <w:rtl/>
          <w:lang w:eastAsia="en-US"/>
        </w:rPr>
        <w:t>שהוא</w:t>
      </w:r>
      <w:r w:rsidR="00096D34" w:rsidRPr="004475D1">
        <w:rPr>
          <w:rtl/>
          <w:lang w:eastAsia="en-US"/>
        </w:rPr>
        <w:t xml:space="preserve"> </w:t>
      </w:r>
      <w:smartTag w:uri="urn:schemas-microsoft-com:office:smarttags" w:element="PersonName">
        <w:smartTagPr>
          <w:attr w:name="ProductID" w:val="מלמד לאדם"/>
        </w:smartTagPr>
        <w:r w:rsidR="00096D34" w:rsidRPr="004475D1">
          <w:rPr>
            <w:rFonts w:hint="eastAsia"/>
            <w:rtl/>
            <w:lang w:eastAsia="en-US"/>
          </w:rPr>
          <w:t>מלמד</w:t>
        </w:r>
        <w:r w:rsidR="00096D34" w:rsidRPr="004475D1">
          <w:rPr>
            <w:rtl/>
            <w:lang w:eastAsia="en-US"/>
          </w:rPr>
          <w:t xml:space="preserve"> </w:t>
        </w:r>
        <w:r w:rsidR="00096D34" w:rsidRPr="004475D1">
          <w:rPr>
            <w:rFonts w:hint="eastAsia"/>
            <w:rtl/>
            <w:lang w:eastAsia="en-US"/>
          </w:rPr>
          <w:t>לאדם</w:t>
        </w:r>
      </w:smartTag>
      <w:r w:rsidR="00096D34" w:rsidRPr="004475D1">
        <w:rPr>
          <w:rtl/>
          <w:lang w:eastAsia="en-US"/>
        </w:rPr>
        <w:t xml:space="preserve"> </w:t>
      </w:r>
      <w:r w:rsidR="00096D34" w:rsidRPr="004475D1">
        <w:rPr>
          <w:rFonts w:hint="eastAsia"/>
          <w:rtl/>
          <w:lang w:eastAsia="en-US"/>
        </w:rPr>
        <w:t>לדרך</w:t>
      </w:r>
      <w:r w:rsidR="00096D34" w:rsidRPr="004475D1">
        <w:rPr>
          <w:rtl/>
          <w:lang w:eastAsia="en-US"/>
        </w:rPr>
        <w:t xml:space="preserve"> </w:t>
      </w:r>
      <w:r w:rsidR="00096D34" w:rsidRPr="004475D1">
        <w:rPr>
          <w:rFonts w:hint="eastAsia"/>
          <w:rtl/>
          <w:lang w:eastAsia="en-US"/>
        </w:rPr>
        <w:t>רעה</w:t>
      </w:r>
      <w:r>
        <w:rPr>
          <w:rFonts w:hint="cs"/>
          <w:rtl/>
          <w:lang w:eastAsia="en-US"/>
        </w:rPr>
        <w:t>.</w:t>
      </w:r>
      <w:r w:rsidR="00096D34" w:rsidRPr="004475D1">
        <w:rPr>
          <w:rtl/>
          <w:lang w:eastAsia="en-US"/>
        </w:rPr>
        <w:t xml:space="preserve"> </w:t>
      </w:r>
      <w:r>
        <w:rPr>
          <w:rFonts w:hint="cs"/>
          <w:rtl/>
          <w:lang w:eastAsia="en-US"/>
        </w:rPr>
        <w:t>"</w:t>
      </w:r>
      <w:r w:rsidR="00096D34" w:rsidRPr="004475D1">
        <w:rPr>
          <w:rFonts w:hint="eastAsia"/>
          <w:rtl/>
          <w:lang w:eastAsia="en-US"/>
        </w:rPr>
        <w:t>אשר</w:t>
      </w:r>
      <w:r w:rsidR="00096D34" w:rsidRPr="004475D1">
        <w:rPr>
          <w:rtl/>
          <w:lang w:eastAsia="en-US"/>
        </w:rPr>
        <w:t xml:space="preserve"> </w:t>
      </w:r>
      <w:r w:rsidR="00096D34" w:rsidRPr="004475D1">
        <w:rPr>
          <w:rFonts w:hint="eastAsia"/>
          <w:rtl/>
          <w:lang w:eastAsia="en-US"/>
        </w:rPr>
        <w:t>לא</w:t>
      </w:r>
      <w:r w:rsidR="00096D34" w:rsidRPr="004475D1">
        <w:rPr>
          <w:rtl/>
          <w:lang w:eastAsia="en-US"/>
        </w:rPr>
        <w:t xml:space="preserve"> </w:t>
      </w:r>
      <w:r w:rsidR="00096D34" w:rsidRPr="004475D1">
        <w:rPr>
          <w:rFonts w:hint="eastAsia"/>
          <w:rtl/>
          <w:lang w:eastAsia="en-US"/>
        </w:rPr>
        <w:t>ידע</w:t>
      </w:r>
      <w:r w:rsidR="00096D34" w:rsidRPr="004475D1">
        <w:rPr>
          <w:rtl/>
          <w:lang w:eastAsia="en-US"/>
        </w:rPr>
        <w:t xml:space="preserve"> </w:t>
      </w:r>
      <w:r w:rsidR="00096D34" w:rsidRPr="004475D1">
        <w:rPr>
          <w:rFonts w:hint="eastAsia"/>
          <w:rtl/>
          <w:lang w:eastAsia="en-US"/>
        </w:rPr>
        <w:t>לה</w:t>
      </w:r>
      <w:r>
        <w:rPr>
          <w:rFonts w:hint="cs"/>
          <w:rtl/>
          <w:lang w:eastAsia="en-US"/>
        </w:rPr>
        <w:t>י</w:t>
      </w:r>
      <w:r w:rsidR="00096D34" w:rsidRPr="004475D1">
        <w:rPr>
          <w:rFonts w:hint="eastAsia"/>
          <w:rtl/>
          <w:lang w:eastAsia="en-US"/>
        </w:rPr>
        <w:t>זהר</w:t>
      </w:r>
      <w:r w:rsidR="00096D34" w:rsidRPr="004475D1">
        <w:rPr>
          <w:rtl/>
          <w:lang w:eastAsia="en-US"/>
        </w:rPr>
        <w:t xml:space="preserve"> </w:t>
      </w:r>
      <w:r w:rsidR="00096D34" w:rsidRPr="004475D1">
        <w:rPr>
          <w:rFonts w:hint="eastAsia"/>
          <w:rtl/>
          <w:lang w:eastAsia="en-US"/>
        </w:rPr>
        <w:t>עוד</w:t>
      </w:r>
      <w:r>
        <w:rPr>
          <w:rFonts w:hint="cs"/>
          <w:rtl/>
          <w:lang w:eastAsia="en-US"/>
        </w:rPr>
        <w:t>" -</w:t>
      </w:r>
      <w:r w:rsidR="00096D34" w:rsidRPr="004475D1">
        <w:rPr>
          <w:rtl/>
          <w:lang w:eastAsia="en-US"/>
        </w:rPr>
        <w:t xml:space="preserve"> </w:t>
      </w:r>
      <w:r w:rsidR="00096D34" w:rsidRPr="004475D1">
        <w:rPr>
          <w:rFonts w:hint="eastAsia"/>
          <w:rtl/>
          <w:lang w:eastAsia="en-US"/>
        </w:rPr>
        <w:t>שאינו</w:t>
      </w:r>
      <w:r w:rsidR="00096D34" w:rsidRPr="004475D1">
        <w:rPr>
          <w:rtl/>
          <w:lang w:eastAsia="en-US"/>
        </w:rPr>
        <w:t xml:space="preserve"> </w:t>
      </w:r>
      <w:r w:rsidR="00096D34" w:rsidRPr="004475D1">
        <w:rPr>
          <w:rFonts w:hint="eastAsia"/>
          <w:rtl/>
          <w:lang w:eastAsia="en-US"/>
        </w:rPr>
        <w:t>יודע</w:t>
      </w:r>
      <w:r w:rsidR="00096D34" w:rsidRPr="004475D1">
        <w:rPr>
          <w:rtl/>
          <w:lang w:eastAsia="en-US"/>
        </w:rPr>
        <w:t xml:space="preserve"> </w:t>
      </w:r>
      <w:r w:rsidR="00096D34" w:rsidRPr="004475D1">
        <w:rPr>
          <w:rFonts w:hint="eastAsia"/>
          <w:rtl/>
          <w:lang w:eastAsia="en-US"/>
        </w:rPr>
        <w:t>כמה</w:t>
      </w:r>
      <w:r w:rsidR="00096D34" w:rsidRPr="004475D1">
        <w:rPr>
          <w:rtl/>
          <w:lang w:eastAsia="en-US"/>
        </w:rPr>
        <w:t xml:space="preserve"> </w:t>
      </w:r>
      <w:r w:rsidR="00096D34" w:rsidRPr="004475D1">
        <w:rPr>
          <w:rFonts w:hint="eastAsia"/>
          <w:rtl/>
          <w:lang w:eastAsia="en-US"/>
        </w:rPr>
        <w:t>צער</w:t>
      </w:r>
      <w:r w:rsidR="00096D34" w:rsidRPr="004475D1">
        <w:rPr>
          <w:rtl/>
          <w:lang w:eastAsia="en-US"/>
        </w:rPr>
        <w:t xml:space="preserve"> </w:t>
      </w:r>
      <w:r w:rsidR="00096D34" w:rsidRPr="004475D1">
        <w:rPr>
          <w:rFonts w:hint="eastAsia"/>
          <w:rtl/>
          <w:lang w:eastAsia="en-US"/>
        </w:rPr>
        <w:t>וכמה</w:t>
      </w:r>
      <w:r w:rsidR="00096D34" w:rsidRPr="004475D1">
        <w:rPr>
          <w:rtl/>
          <w:lang w:eastAsia="en-US"/>
        </w:rPr>
        <w:t xml:space="preserve"> </w:t>
      </w:r>
      <w:r w:rsidR="00096D34" w:rsidRPr="004475D1">
        <w:rPr>
          <w:rFonts w:hint="eastAsia"/>
          <w:rtl/>
          <w:lang w:eastAsia="en-US"/>
        </w:rPr>
        <w:t>יסורין</w:t>
      </w:r>
      <w:r w:rsidR="00096D34" w:rsidRPr="004475D1">
        <w:rPr>
          <w:rtl/>
          <w:lang w:eastAsia="en-US"/>
        </w:rPr>
        <w:t xml:space="preserve"> </w:t>
      </w:r>
      <w:r w:rsidR="00096D34" w:rsidRPr="004475D1">
        <w:rPr>
          <w:rFonts w:hint="eastAsia"/>
          <w:rtl/>
          <w:lang w:eastAsia="en-US"/>
        </w:rPr>
        <w:t>באין</w:t>
      </w:r>
      <w:r w:rsidR="00096D34" w:rsidRPr="004475D1">
        <w:rPr>
          <w:rtl/>
          <w:lang w:eastAsia="en-US"/>
        </w:rPr>
        <w:t xml:space="preserve"> </w:t>
      </w:r>
      <w:r w:rsidR="00096D34" w:rsidRPr="004475D1">
        <w:rPr>
          <w:rFonts w:hint="eastAsia"/>
          <w:rtl/>
          <w:lang w:eastAsia="en-US"/>
        </w:rPr>
        <w:t>עליו</w:t>
      </w:r>
      <w:r w:rsidR="00096D34" w:rsidRPr="004475D1">
        <w:rPr>
          <w:rtl/>
          <w:lang w:eastAsia="en-US"/>
        </w:rPr>
        <w:t xml:space="preserve"> </w:t>
      </w:r>
      <w:r w:rsidR="00096D34" w:rsidRPr="004475D1">
        <w:rPr>
          <w:rFonts w:hint="eastAsia"/>
          <w:rtl/>
          <w:lang w:eastAsia="en-US"/>
        </w:rPr>
        <w:t>והוא</w:t>
      </w:r>
      <w:r w:rsidR="00096D34" w:rsidRPr="004475D1">
        <w:rPr>
          <w:rtl/>
          <w:lang w:eastAsia="en-US"/>
        </w:rPr>
        <w:t xml:space="preserve"> </w:t>
      </w:r>
      <w:r w:rsidR="00096D34" w:rsidRPr="004475D1">
        <w:rPr>
          <w:rFonts w:hint="eastAsia"/>
          <w:rtl/>
          <w:lang w:eastAsia="en-US"/>
        </w:rPr>
        <w:t>אינו</w:t>
      </w:r>
      <w:r w:rsidR="00096D34" w:rsidRPr="004475D1">
        <w:rPr>
          <w:rtl/>
          <w:lang w:eastAsia="en-US"/>
        </w:rPr>
        <w:t xml:space="preserve"> </w:t>
      </w:r>
      <w:r w:rsidR="00096D34" w:rsidRPr="004475D1">
        <w:rPr>
          <w:rFonts w:hint="eastAsia"/>
          <w:rtl/>
          <w:lang w:eastAsia="en-US"/>
        </w:rPr>
        <w:t>נזהר</w:t>
      </w:r>
      <w:r w:rsidR="00096D34" w:rsidRPr="004475D1">
        <w:rPr>
          <w:rtl/>
          <w:lang w:eastAsia="en-US"/>
        </w:rPr>
        <w:t xml:space="preserve"> </w:t>
      </w:r>
      <w:r w:rsidR="00096D34" w:rsidRPr="004475D1">
        <w:rPr>
          <w:rFonts w:hint="eastAsia"/>
          <w:rtl/>
          <w:lang w:eastAsia="en-US"/>
        </w:rPr>
        <w:t>מהם</w:t>
      </w:r>
      <w:r>
        <w:rPr>
          <w:rFonts w:hint="cs"/>
          <w:rtl/>
          <w:lang w:eastAsia="en-US"/>
        </w:rPr>
        <w:t>.</w:t>
      </w:r>
      <w:r w:rsidR="00096D34" w:rsidRPr="004475D1">
        <w:rPr>
          <w:rtl/>
          <w:lang w:eastAsia="en-US"/>
        </w:rPr>
        <w:t xml:space="preserve"> </w:t>
      </w:r>
      <w:r>
        <w:rPr>
          <w:rFonts w:hint="cs"/>
          <w:rtl/>
          <w:lang w:eastAsia="en-US"/>
        </w:rPr>
        <w:t>"</w:t>
      </w:r>
      <w:r w:rsidR="00096D34" w:rsidRPr="004475D1">
        <w:rPr>
          <w:rFonts w:hint="eastAsia"/>
          <w:rtl/>
          <w:lang w:eastAsia="en-US"/>
        </w:rPr>
        <w:t>כי</w:t>
      </w:r>
      <w:r w:rsidR="00096D34" w:rsidRPr="004475D1">
        <w:rPr>
          <w:rtl/>
          <w:lang w:eastAsia="en-US"/>
        </w:rPr>
        <w:t xml:space="preserve"> </w:t>
      </w:r>
      <w:r w:rsidR="00096D34" w:rsidRPr="004475D1">
        <w:rPr>
          <w:rFonts w:hint="eastAsia"/>
          <w:rtl/>
          <w:lang w:eastAsia="en-US"/>
        </w:rPr>
        <w:t>מבית</w:t>
      </w:r>
      <w:r w:rsidR="00096D34" w:rsidRPr="004475D1">
        <w:rPr>
          <w:rtl/>
          <w:lang w:eastAsia="en-US"/>
        </w:rPr>
        <w:t xml:space="preserve"> </w:t>
      </w:r>
      <w:r w:rsidR="00096D34" w:rsidRPr="004475D1">
        <w:rPr>
          <w:rFonts w:hint="eastAsia"/>
          <w:rtl/>
          <w:lang w:eastAsia="en-US"/>
        </w:rPr>
        <w:t>הסורים</w:t>
      </w:r>
      <w:r w:rsidR="00096D34" w:rsidRPr="004475D1">
        <w:rPr>
          <w:rtl/>
          <w:lang w:eastAsia="en-US"/>
        </w:rPr>
        <w:t xml:space="preserve"> </w:t>
      </w:r>
      <w:r w:rsidR="00096D34" w:rsidRPr="004475D1">
        <w:rPr>
          <w:rFonts w:hint="eastAsia"/>
          <w:rtl/>
          <w:lang w:eastAsia="en-US"/>
        </w:rPr>
        <w:t>יצא</w:t>
      </w:r>
      <w:r w:rsidR="00096D34" w:rsidRPr="004475D1">
        <w:rPr>
          <w:rtl/>
          <w:lang w:eastAsia="en-US"/>
        </w:rPr>
        <w:t xml:space="preserve"> </w:t>
      </w:r>
      <w:r w:rsidR="00096D34" w:rsidRPr="004475D1">
        <w:rPr>
          <w:rFonts w:hint="eastAsia"/>
          <w:rtl/>
          <w:lang w:eastAsia="en-US"/>
        </w:rPr>
        <w:t>למלוך</w:t>
      </w:r>
      <w:r>
        <w:rPr>
          <w:rFonts w:hint="cs"/>
          <w:rtl/>
          <w:lang w:eastAsia="en-US"/>
        </w:rPr>
        <w:t>"</w:t>
      </w:r>
      <w:r w:rsidR="00096D34" w:rsidRPr="004475D1">
        <w:rPr>
          <w:rtl/>
          <w:lang w:eastAsia="en-US"/>
        </w:rPr>
        <w:t xml:space="preserve"> </w:t>
      </w:r>
      <w:r w:rsidR="00747A2F">
        <w:rPr>
          <w:rFonts w:hint="cs"/>
          <w:rtl/>
          <w:lang w:eastAsia="en-US"/>
        </w:rPr>
        <w:t xml:space="preserve">- </w:t>
      </w:r>
      <w:r w:rsidR="00096D34" w:rsidRPr="004475D1">
        <w:rPr>
          <w:rFonts w:hint="eastAsia"/>
          <w:rtl/>
          <w:lang w:eastAsia="en-US"/>
        </w:rPr>
        <w:t>דהוא</w:t>
      </w:r>
      <w:r w:rsidR="00096D34" w:rsidRPr="004475D1">
        <w:rPr>
          <w:rtl/>
          <w:lang w:eastAsia="en-US"/>
        </w:rPr>
        <w:t xml:space="preserve"> </w:t>
      </w:r>
      <w:r w:rsidR="00096D34" w:rsidRPr="004475D1">
        <w:rPr>
          <w:rFonts w:hint="eastAsia"/>
          <w:rtl/>
          <w:lang w:eastAsia="en-US"/>
        </w:rPr>
        <w:t>מכשכש</w:t>
      </w:r>
      <w:r w:rsidR="00096D34" w:rsidRPr="004475D1">
        <w:rPr>
          <w:rtl/>
          <w:lang w:eastAsia="en-US"/>
        </w:rPr>
        <w:t xml:space="preserve"> </w:t>
      </w:r>
      <w:r w:rsidR="00096D34" w:rsidRPr="004475D1">
        <w:rPr>
          <w:rFonts w:hint="eastAsia"/>
          <w:rtl/>
          <w:lang w:eastAsia="en-US"/>
        </w:rPr>
        <w:t>לברייאתה</w:t>
      </w:r>
      <w:r w:rsidR="00096D34" w:rsidRPr="004475D1">
        <w:rPr>
          <w:rtl/>
          <w:lang w:eastAsia="en-US"/>
        </w:rPr>
        <w:t xml:space="preserve"> </w:t>
      </w:r>
      <w:r w:rsidR="00096D34" w:rsidRPr="004475D1">
        <w:rPr>
          <w:rFonts w:hint="eastAsia"/>
          <w:rtl/>
          <w:lang w:eastAsia="en-US"/>
        </w:rPr>
        <w:t>כמן</w:t>
      </w:r>
      <w:r w:rsidR="00096D34" w:rsidRPr="004475D1">
        <w:rPr>
          <w:rtl/>
          <w:lang w:eastAsia="en-US"/>
        </w:rPr>
        <w:t xml:space="preserve"> </w:t>
      </w:r>
      <w:r w:rsidR="00096D34" w:rsidRPr="004475D1">
        <w:rPr>
          <w:rFonts w:hint="eastAsia"/>
          <w:rtl/>
          <w:lang w:eastAsia="en-US"/>
        </w:rPr>
        <w:t>ביני</w:t>
      </w:r>
      <w:r w:rsidR="00096D34" w:rsidRPr="004475D1">
        <w:rPr>
          <w:rtl/>
          <w:lang w:eastAsia="en-US"/>
        </w:rPr>
        <w:t xml:space="preserve"> </w:t>
      </w:r>
      <w:r w:rsidR="00096D34" w:rsidRPr="004475D1">
        <w:rPr>
          <w:rFonts w:hint="eastAsia"/>
          <w:rtl/>
          <w:lang w:eastAsia="en-US"/>
        </w:rPr>
        <w:t>סריאתה</w:t>
      </w:r>
      <w:r w:rsidR="00747A2F">
        <w:rPr>
          <w:rFonts w:hint="cs"/>
          <w:rtl/>
          <w:lang w:eastAsia="en-US"/>
        </w:rPr>
        <w:t>.</w:t>
      </w:r>
      <w:r w:rsidR="00842680">
        <w:rPr>
          <w:rStyle w:val="a5"/>
          <w:rtl/>
          <w:lang w:eastAsia="en-US"/>
        </w:rPr>
        <w:footnoteReference w:id="13"/>
      </w:r>
      <w:r w:rsidR="00096D34" w:rsidRPr="004475D1">
        <w:rPr>
          <w:rtl/>
          <w:lang w:eastAsia="en-US"/>
        </w:rPr>
        <w:t xml:space="preserve"> </w:t>
      </w:r>
      <w:r w:rsidR="00747A2F">
        <w:rPr>
          <w:rFonts w:hint="cs"/>
          <w:rtl/>
          <w:lang w:eastAsia="en-US"/>
        </w:rPr>
        <w:t>"</w:t>
      </w:r>
      <w:r w:rsidR="00096D34" w:rsidRPr="004475D1">
        <w:rPr>
          <w:rFonts w:hint="eastAsia"/>
          <w:rtl/>
          <w:lang w:eastAsia="en-US"/>
        </w:rPr>
        <w:t>כי</w:t>
      </w:r>
      <w:r w:rsidR="00096D34" w:rsidRPr="004475D1">
        <w:rPr>
          <w:rtl/>
          <w:lang w:eastAsia="en-US"/>
        </w:rPr>
        <w:t xml:space="preserve"> </w:t>
      </w:r>
      <w:r w:rsidR="00096D34" w:rsidRPr="004475D1">
        <w:rPr>
          <w:rFonts w:hint="eastAsia"/>
          <w:rtl/>
          <w:lang w:eastAsia="en-US"/>
        </w:rPr>
        <w:t>גם</w:t>
      </w:r>
      <w:r w:rsidR="00096D34" w:rsidRPr="004475D1">
        <w:rPr>
          <w:rtl/>
          <w:lang w:eastAsia="en-US"/>
        </w:rPr>
        <w:t xml:space="preserve"> </w:t>
      </w:r>
      <w:r w:rsidR="00096D34" w:rsidRPr="004475D1">
        <w:rPr>
          <w:rFonts w:hint="eastAsia"/>
          <w:rtl/>
          <w:lang w:eastAsia="en-US"/>
        </w:rPr>
        <w:t>במלכותו</w:t>
      </w:r>
      <w:r w:rsidR="00096D34" w:rsidRPr="004475D1">
        <w:rPr>
          <w:rtl/>
          <w:lang w:eastAsia="en-US"/>
        </w:rPr>
        <w:t xml:space="preserve"> </w:t>
      </w:r>
      <w:r w:rsidR="00096D34" w:rsidRPr="004475D1">
        <w:rPr>
          <w:rFonts w:hint="eastAsia"/>
          <w:rtl/>
          <w:lang w:eastAsia="en-US"/>
        </w:rPr>
        <w:t>נולד</w:t>
      </w:r>
      <w:r w:rsidR="00096D34" w:rsidRPr="004475D1">
        <w:rPr>
          <w:rtl/>
          <w:lang w:eastAsia="en-US"/>
        </w:rPr>
        <w:t xml:space="preserve"> </w:t>
      </w:r>
      <w:r w:rsidR="00096D34" w:rsidRPr="004475D1">
        <w:rPr>
          <w:rFonts w:hint="eastAsia"/>
          <w:rtl/>
          <w:lang w:eastAsia="en-US"/>
        </w:rPr>
        <w:t>רש</w:t>
      </w:r>
      <w:r w:rsidR="00747A2F">
        <w:rPr>
          <w:rFonts w:hint="cs"/>
          <w:rtl/>
          <w:lang w:eastAsia="en-US"/>
        </w:rPr>
        <w:t>" -</w:t>
      </w:r>
      <w:r w:rsidR="00096D34" w:rsidRPr="004475D1">
        <w:rPr>
          <w:rtl/>
          <w:lang w:eastAsia="en-US"/>
        </w:rPr>
        <w:t xml:space="preserve"> </w:t>
      </w:r>
      <w:r w:rsidR="00096D34" w:rsidRPr="004475D1">
        <w:rPr>
          <w:rFonts w:hint="eastAsia"/>
          <w:rtl/>
          <w:lang w:eastAsia="en-US"/>
        </w:rPr>
        <w:t>במלכות</w:t>
      </w:r>
      <w:r w:rsidR="00096D34" w:rsidRPr="004475D1">
        <w:rPr>
          <w:rtl/>
          <w:lang w:eastAsia="en-US"/>
        </w:rPr>
        <w:t xml:space="preserve"> </w:t>
      </w:r>
      <w:r w:rsidR="00096D34" w:rsidRPr="004475D1">
        <w:rPr>
          <w:rFonts w:hint="eastAsia"/>
          <w:rtl/>
          <w:lang w:eastAsia="en-US"/>
        </w:rPr>
        <w:t>יצר</w:t>
      </w:r>
      <w:r w:rsidR="00096D34" w:rsidRPr="004475D1">
        <w:rPr>
          <w:rtl/>
          <w:lang w:eastAsia="en-US"/>
        </w:rPr>
        <w:t xml:space="preserve"> </w:t>
      </w:r>
      <w:r w:rsidR="00096D34" w:rsidRPr="004475D1">
        <w:rPr>
          <w:rFonts w:hint="eastAsia"/>
          <w:rtl/>
          <w:lang w:eastAsia="en-US"/>
        </w:rPr>
        <w:t>טוב</w:t>
      </w:r>
      <w:r w:rsidR="00096D34" w:rsidRPr="004475D1">
        <w:rPr>
          <w:rtl/>
          <w:lang w:eastAsia="en-US"/>
        </w:rPr>
        <w:t xml:space="preserve"> </w:t>
      </w:r>
      <w:r w:rsidR="00096D34" w:rsidRPr="004475D1">
        <w:rPr>
          <w:rFonts w:hint="eastAsia"/>
          <w:rtl/>
          <w:lang w:eastAsia="en-US"/>
        </w:rPr>
        <w:t>נולד</w:t>
      </w:r>
      <w:r w:rsidR="00096D34" w:rsidRPr="004475D1">
        <w:rPr>
          <w:rtl/>
          <w:lang w:eastAsia="en-US"/>
        </w:rPr>
        <w:t xml:space="preserve"> </w:t>
      </w:r>
      <w:r w:rsidR="00096D34" w:rsidRPr="004475D1">
        <w:rPr>
          <w:rFonts w:hint="eastAsia"/>
          <w:rtl/>
          <w:lang w:eastAsia="en-US"/>
        </w:rPr>
        <w:t>רשותו</w:t>
      </w:r>
      <w:r w:rsidR="00096D34" w:rsidRPr="004475D1">
        <w:rPr>
          <w:rtl/>
          <w:lang w:eastAsia="en-US"/>
        </w:rPr>
        <w:t xml:space="preserve"> </w:t>
      </w:r>
      <w:r w:rsidR="00096D34" w:rsidRPr="004475D1">
        <w:rPr>
          <w:rFonts w:hint="eastAsia"/>
          <w:rtl/>
          <w:lang w:eastAsia="en-US"/>
        </w:rPr>
        <w:t>של</w:t>
      </w:r>
      <w:r w:rsidR="00096D34" w:rsidRPr="004475D1">
        <w:rPr>
          <w:rtl/>
          <w:lang w:eastAsia="en-US"/>
        </w:rPr>
        <w:t xml:space="preserve"> </w:t>
      </w:r>
      <w:r w:rsidR="00096D34" w:rsidRPr="004475D1">
        <w:rPr>
          <w:rFonts w:hint="eastAsia"/>
          <w:rtl/>
          <w:lang w:eastAsia="en-US"/>
        </w:rPr>
        <w:t>יצר</w:t>
      </w:r>
      <w:r w:rsidR="00096D34" w:rsidRPr="004475D1">
        <w:rPr>
          <w:rtl/>
          <w:lang w:eastAsia="en-US"/>
        </w:rPr>
        <w:t xml:space="preserve"> </w:t>
      </w:r>
      <w:r w:rsidR="00096D34" w:rsidRPr="004475D1">
        <w:rPr>
          <w:rFonts w:hint="eastAsia"/>
          <w:rtl/>
          <w:lang w:eastAsia="en-US"/>
        </w:rPr>
        <w:t>הרע</w:t>
      </w:r>
      <w:r w:rsidR="00747A2F">
        <w:rPr>
          <w:rFonts w:hint="cs"/>
          <w:rtl/>
          <w:lang w:eastAsia="en-US"/>
        </w:rPr>
        <w:t>.</w:t>
      </w:r>
      <w:r w:rsidR="00AA22C4">
        <w:rPr>
          <w:rStyle w:val="a5"/>
          <w:rtl/>
          <w:lang w:eastAsia="en-US"/>
        </w:rPr>
        <w:footnoteReference w:id="14"/>
      </w:r>
    </w:p>
    <w:p w14:paraId="23B66355" w14:textId="77777777" w:rsidR="006950EF" w:rsidRPr="004475D1" w:rsidRDefault="006950EF" w:rsidP="006950EF">
      <w:pPr>
        <w:pStyle w:val="ab"/>
        <w:rPr>
          <w:rtl/>
          <w:lang w:eastAsia="en-US"/>
        </w:rPr>
      </w:pPr>
      <w:r w:rsidRPr="004475D1">
        <w:rPr>
          <w:rFonts w:hint="eastAsia"/>
          <w:rtl/>
          <w:lang w:eastAsia="en-US"/>
        </w:rPr>
        <w:lastRenderedPageBreak/>
        <w:t>מדרש</w:t>
      </w:r>
      <w:r w:rsidRPr="004475D1">
        <w:rPr>
          <w:rtl/>
          <w:lang w:eastAsia="en-US"/>
        </w:rPr>
        <w:t xml:space="preserve"> </w:t>
      </w:r>
      <w:r w:rsidRPr="004475D1">
        <w:rPr>
          <w:rFonts w:hint="eastAsia"/>
          <w:rtl/>
          <w:lang w:eastAsia="en-US"/>
        </w:rPr>
        <w:t>אגדה</w:t>
      </w:r>
      <w:r w:rsidRPr="004475D1">
        <w:rPr>
          <w:rtl/>
          <w:lang w:eastAsia="en-US"/>
        </w:rPr>
        <w:t xml:space="preserve"> (</w:t>
      </w:r>
      <w:r w:rsidRPr="004475D1">
        <w:rPr>
          <w:rFonts w:hint="eastAsia"/>
          <w:rtl/>
          <w:lang w:eastAsia="en-US"/>
        </w:rPr>
        <w:t>בובר</w:t>
      </w:r>
      <w:r w:rsidRPr="004475D1">
        <w:rPr>
          <w:rtl/>
          <w:lang w:eastAsia="en-US"/>
        </w:rPr>
        <w:t xml:space="preserve">) </w:t>
      </w:r>
      <w:r w:rsidRPr="004475D1">
        <w:rPr>
          <w:rFonts w:hint="eastAsia"/>
          <w:rtl/>
          <w:lang w:eastAsia="en-US"/>
        </w:rPr>
        <w:t>בראשית</w:t>
      </w:r>
      <w:r w:rsidRPr="004475D1">
        <w:rPr>
          <w:rtl/>
          <w:lang w:eastAsia="en-US"/>
        </w:rPr>
        <w:t xml:space="preserve"> </w:t>
      </w:r>
      <w:r w:rsidRPr="004475D1">
        <w:rPr>
          <w:rFonts w:hint="eastAsia"/>
          <w:rtl/>
          <w:lang w:eastAsia="en-US"/>
        </w:rPr>
        <w:t>פרק</w:t>
      </w:r>
      <w:r w:rsidRPr="004475D1">
        <w:rPr>
          <w:rtl/>
          <w:lang w:eastAsia="en-US"/>
        </w:rPr>
        <w:t xml:space="preserve"> </w:t>
      </w:r>
      <w:r w:rsidRPr="004475D1">
        <w:rPr>
          <w:rFonts w:hint="eastAsia"/>
          <w:rtl/>
          <w:lang w:eastAsia="en-US"/>
        </w:rPr>
        <w:t>כא</w:t>
      </w:r>
      <w:r w:rsidRPr="004475D1">
        <w:rPr>
          <w:rtl/>
          <w:lang w:eastAsia="en-US"/>
        </w:rPr>
        <w:t xml:space="preserve"> </w:t>
      </w:r>
      <w:r>
        <w:rPr>
          <w:rFonts w:hint="cs"/>
          <w:rtl/>
          <w:lang w:eastAsia="en-US"/>
        </w:rPr>
        <w:t>פסוק ח</w:t>
      </w:r>
      <w:r w:rsidRPr="004475D1">
        <w:rPr>
          <w:rtl/>
          <w:lang w:eastAsia="en-US"/>
        </w:rPr>
        <w:t xml:space="preserve"> </w:t>
      </w:r>
    </w:p>
    <w:p w14:paraId="270D8421" w14:textId="77777777" w:rsidR="006950EF" w:rsidRDefault="006950EF" w:rsidP="006950EF">
      <w:pPr>
        <w:pStyle w:val="ac"/>
        <w:rPr>
          <w:rFonts w:hint="cs"/>
          <w:rtl/>
          <w:lang w:eastAsia="en-US"/>
        </w:rPr>
      </w:pPr>
      <w:r>
        <w:rPr>
          <w:rFonts w:hint="cs"/>
          <w:rtl/>
          <w:lang w:eastAsia="en-US"/>
        </w:rPr>
        <w:t xml:space="preserve">"ויגדל הילד ויגמל" - </w:t>
      </w:r>
      <w:r w:rsidRPr="004475D1">
        <w:rPr>
          <w:rFonts w:hint="eastAsia"/>
          <w:rtl/>
          <w:lang w:eastAsia="en-US"/>
        </w:rPr>
        <w:t>שנגמל</w:t>
      </w:r>
      <w:r w:rsidRPr="004475D1">
        <w:rPr>
          <w:rtl/>
          <w:lang w:eastAsia="en-US"/>
        </w:rPr>
        <w:t xml:space="preserve"> </w:t>
      </w:r>
      <w:r w:rsidRPr="004475D1">
        <w:rPr>
          <w:rFonts w:hint="eastAsia"/>
          <w:rtl/>
          <w:lang w:eastAsia="en-US"/>
        </w:rPr>
        <w:t>משרה</w:t>
      </w:r>
      <w:r w:rsidRPr="004475D1">
        <w:rPr>
          <w:rtl/>
          <w:lang w:eastAsia="en-US"/>
        </w:rPr>
        <w:t xml:space="preserve"> </w:t>
      </w:r>
      <w:r w:rsidRPr="004475D1">
        <w:rPr>
          <w:rFonts w:hint="eastAsia"/>
          <w:rtl/>
          <w:lang w:eastAsia="en-US"/>
        </w:rPr>
        <w:t>אמו</w:t>
      </w:r>
      <w:r w:rsidRPr="004475D1">
        <w:rPr>
          <w:rtl/>
          <w:lang w:eastAsia="en-US"/>
        </w:rPr>
        <w:t xml:space="preserve"> </w:t>
      </w:r>
      <w:r w:rsidRPr="004475D1">
        <w:rPr>
          <w:rFonts w:hint="eastAsia"/>
          <w:rtl/>
          <w:lang w:eastAsia="en-US"/>
        </w:rPr>
        <w:t>שהיה</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כ</w:t>
      </w:r>
      <w:r w:rsidRPr="004475D1">
        <w:rPr>
          <w:rtl/>
          <w:lang w:eastAsia="en-US"/>
        </w:rPr>
        <w:t>"</w:t>
      </w:r>
      <w:r w:rsidRPr="004475D1">
        <w:rPr>
          <w:rFonts w:hint="eastAsia"/>
          <w:rtl/>
          <w:lang w:eastAsia="en-US"/>
        </w:rPr>
        <w:t>ד</w:t>
      </w:r>
      <w:r w:rsidRPr="004475D1">
        <w:rPr>
          <w:rtl/>
          <w:lang w:eastAsia="en-US"/>
        </w:rPr>
        <w:t xml:space="preserve"> </w:t>
      </w:r>
      <w:r w:rsidRPr="004475D1">
        <w:rPr>
          <w:rFonts w:hint="eastAsia"/>
          <w:rtl/>
          <w:lang w:eastAsia="en-US"/>
        </w:rPr>
        <w:t>ח</w:t>
      </w:r>
      <w:r>
        <w:rPr>
          <w:rFonts w:hint="cs"/>
          <w:rtl/>
          <w:lang w:eastAsia="en-US"/>
        </w:rPr>
        <w:t>ו</w:t>
      </w:r>
      <w:r w:rsidRPr="004475D1">
        <w:rPr>
          <w:rFonts w:hint="eastAsia"/>
          <w:rtl/>
          <w:lang w:eastAsia="en-US"/>
        </w:rPr>
        <w:t>דש</w:t>
      </w:r>
      <w:r w:rsidRPr="004475D1">
        <w:rPr>
          <w:rtl/>
          <w:lang w:eastAsia="en-US"/>
        </w:rPr>
        <w:t xml:space="preserve">: </w:t>
      </w:r>
      <w:r w:rsidRPr="004475D1">
        <w:rPr>
          <w:rFonts w:hint="eastAsia"/>
          <w:rtl/>
          <w:lang w:eastAsia="en-US"/>
        </w:rPr>
        <w:t>ויש</w:t>
      </w:r>
      <w:r w:rsidRPr="004475D1">
        <w:rPr>
          <w:rtl/>
          <w:lang w:eastAsia="en-US"/>
        </w:rPr>
        <w:t xml:space="preserve"> </w:t>
      </w:r>
      <w:r w:rsidRPr="004475D1">
        <w:rPr>
          <w:rFonts w:hint="eastAsia"/>
          <w:rtl/>
          <w:lang w:eastAsia="en-US"/>
        </w:rPr>
        <w:t>אומרים</w:t>
      </w:r>
      <w:r w:rsidRPr="004475D1">
        <w:rPr>
          <w:rtl/>
          <w:lang w:eastAsia="en-US"/>
        </w:rPr>
        <w:t xml:space="preserve"> </w:t>
      </w:r>
      <w:r w:rsidRPr="004475D1">
        <w:rPr>
          <w:rFonts w:hint="eastAsia"/>
          <w:rtl/>
          <w:lang w:eastAsia="en-US"/>
        </w:rPr>
        <w:t>שנגמל</w:t>
      </w:r>
      <w:r w:rsidRPr="004475D1">
        <w:rPr>
          <w:rtl/>
          <w:lang w:eastAsia="en-US"/>
        </w:rPr>
        <w:t xml:space="preserve"> </w:t>
      </w:r>
      <w:r w:rsidRPr="004475D1">
        <w:rPr>
          <w:rFonts w:hint="eastAsia"/>
          <w:rtl/>
          <w:lang w:eastAsia="en-US"/>
        </w:rPr>
        <w:t>מיצר</w:t>
      </w:r>
      <w:r w:rsidRPr="004475D1">
        <w:rPr>
          <w:rtl/>
          <w:lang w:eastAsia="en-US"/>
        </w:rPr>
        <w:t xml:space="preserve"> </w:t>
      </w:r>
      <w:r w:rsidRPr="004475D1">
        <w:rPr>
          <w:rFonts w:hint="eastAsia"/>
          <w:rtl/>
          <w:lang w:eastAsia="en-US"/>
        </w:rPr>
        <w:t>רע</w:t>
      </w:r>
      <w:r w:rsidRPr="004475D1">
        <w:rPr>
          <w:rtl/>
          <w:lang w:eastAsia="en-US"/>
        </w:rPr>
        <w:t xml:space="preserve"> </w:t>
      </w:r>
      <w:r w:rsidRPr="004475D1">
        <w:rPr>
          <w:rFonts w:hint="eastAsia"/>
          <w:rtl/>
          <w:lang w:eastAsia="en-US"/>
        </w:rPr>
        <w:t>ליצר</w:t>
      </w:r>
      <w:r w:rsidRPr="004475D1">
        <w:rPr>
          <w:rtl/>
          <w:lang w:eastAsia="en-US"/>
        </w:rPr>
        <w:t xml:space="preserve"> </w:t>
      </w:r>
      <w:r w:rsidRPr="004475D1">
        <w:rPr>
          <w:rFonts w:hint="eastAsia"/>
          <w:rtl/>
          <w:lang w:eastAsia="en-US"/>
        </w:rPr>
        <w:t>טוב</w:t>
      </w:r>
      <w:r w:rsidRPr="004475D1">
        <w:rPr>
          <w:rtl/>
          <w:lang w:eastAsia="en-US"/>
        </w:rPr>
        <w:t xml:space="preserve">, </w:t>
      </w:r>
      <w:r w:rsidRPr="004475D1">
        <w:rPr>
          <w:rFonts w:hint="eastAsia"/>
          <w:rtl/>
          <w:lang w:eastAsia="en-US"/>
        </w:rPr>
        <w:t>ובן</w:t>
      </w:r>
      <w:r w:rsidRPr="004475D1">
        <w:rPr>
          <w:rtl/>
          <w:lang w:eastAsia="en-US"/>
        </w:rPr>
        <w:t xml:space="preserve"> </w:t>
      </w:r>
      <w:r w:rsidRPr="004475D1">
        <w:rPr>
          <w:rFonts w:hint="eastAsia"/>
          <w:rtl/>
          <w:lang w:eastAsia="en-US"/>
        </w:rPr>
        <w:t>י</w:t>
      </w:r>
      <w:r w:rsidRPr="004475D1">
        <w:rPr>
          <w:rtl/>
          <w:lang w:eastAsia="en-US"/>
        </w:rPr>
        <w:t>"</w:t>
      </w:r>
      <w:r w:rsidRPr="004475D1">
        <w:rPr>
          <w:rFonts w:hint="eastAsia"/>
          <w:rtl/>
          <w:lang w:eastAsia="en-US"/>
        </w:rPr>
        <w:t>ג</w:t>
      </w:r>
      <w:r w:rsidRPr="004475D1">
        <w:rPr>
          <w:rtl/>
          <w:lang w:eastAsia="en-US"/>
        </w:rPr>
        <w:t xml:space="preserve"> </w:t>
      </w:r>
      <w:r>
        <w:rPr>
          <w:rFonts w:hint="cs"/>
          <w:rtl/>
          <w:lang w:eastAsia="en-US"/>
        </w:rPr>
        <w:t>ש</w:t>
      </w:r>
      <w:r w:rsidRPr="004475D1">
        <w:rPr>
          <w:rFonts w:hint="eastAsia"/>
          <w:rtl/>
          <w:lang w:eastAsia="en-US"/>
        </w:rPr>
        <w:t>נה</w:t>
      </w:r>
      <w:r w:rsidRPr="004475D1">
        <w:rPr>
          <w:rtl/>
          <w:lang w:eastAsia="en-US"/>
        </w:rPr>
        <w:t xml:space="preserve"> </w:t>
      </w:r>
      <w:r w:rsidRPr="004475D1">
        <w:rPr>
          <w:rFonts w:hint="eastAsia"/>
          <w:rtl/>
          <w:lang w:eastAsia="en-US"/>
        </w:rPr>
        <w:t>היה</w:t>
      </w:r>
      <w:r>
        <w:rPr>
          <w:rFonts w:hint="cs"/>
          <w:rtl/>
          <w:lang w:eastAsia="en-US"/>
        </w:rPr>
        <w:t>.</w:t>
      </w:r>
      <w:r>
        <w:rPr>
          <w:rStyle w:val="a5"/>
          <w:rtl/>
          <w:lang w:eastAsia="en-US"/>
        </w:rPr>
        <w:footnoteReference w:id="15"/>
      </w:r>
    </w:p>
    <w:p w14:paraId="4C92AE12" w14:textId="77777777" w:rsidR="00A95D63" w:rsidRPr="00A95D63" w:rsidRDefault="00A95D63" w:rsidP="00A95D63">
      <w:pPr>
        <w:pStyle w:val="ab"/>
        <w:rPr>
          <w:rtl/>
          <w:lang w:eastAsia="en-US"/>
        </w:rPr>
      </w:pPr>
      <w:r w:rsidRPr="00A95D63">
        <w:rPr>
          <w:rFonts w:hint="eastAsia"/>
          <w:rtl/>
          <w:lang w:eastAsia="en-US"/>
        </w:rPr>
        <w:t>מסכת</w:t>
      </w:r>
      <w:r w:rsidRPr="00A95D63">
        <w:rPr>
          <w:rtl/>
          <w:lang w:eastAsia="en-US"/>
        </w:rPr>
        <w:t xml:space="preserve"> </w:t>
      </w:r>
      <w:r w:rsidRPr="00A95D63">
        <w:rPr>
          <w:rFonts w:hint="eastAsia"/>
          <w:rtl/>
          <w:lang w:eastAsia="en-US"/>
        </w:rPr>
        <w:t>סנהדרין</w:t>
      </w:r>
      <w:r w:rsidRPr="00A95D63">
        <w:rPr>
          <w:rtl/>
          <w:lang w:eastAsia="en-US"/>
        </w:rPr>
        <w:t xml:space="preserve"> </w:t>
      </w:r>
      <w:r w:rsidRPr="00A95D63">
        <w:rPr>
          <w:rFonts w:hint="eastAsia"/>
          <w:rtl/>
          <w:lang w:eastAsia="en-US"/>
        </w:rPr>
        <w:t>דף</w:t>
      </w:r>
      <w:r w:rsidRPr="00A95D63">
        <w:rPr>
          <w:rtl/>
          <w:lang w:eastAsia="en-US"/>
        </w:rPr>
        <w:t xml:space="preserve"> </w:t>
      </w:r>
      <w:r w:rsidRPr="00A95D63">
        <w:rPr>
          <w:rFonts w:hint="eastAsia"/>
          <w:rtl/>
          <w:lang w:eastAsia="en-US"/>
        </w:rPr>
        <w:t>סט</w:t>
      </w:r>
      <w:r w:rsidRPr="00A95D63">
        <w:rPr>
          <w:rtl/>
          <w:lang w:eastAsia="en-US"/>
        </w:rPr>
        <w:t xml:space="preserve"> </w:t>
      </w:r>
      <w:r w:rsidRPr="00A95D63">
        <w:rPr>
          <w:rFonts w:hint="eastAsia"/>
          <w:rtl/>
          <w:lang w:eastAsia="en-US"/>
        </w:rPr>
        <w:t>עמוד</w:t>
      </w:r>
      <w:r w:rsidRPr="00A95D63">
        <w:rPr>
          <w:rtl/>
          <w:lang w:eastAsia="en-US"/>
        </w:rPr>
        <w:t xml:space="preserve"> </w:t>
      </w:r>
      <w:r w:rsidRPr="00A95D63">
        <w:rPr>
          <w:rFonts w:hint="eastAsia"/>
          <w:rtl/>
          <w:lang w:eastAsia="en-US"/>
        </w:rPr>
        <w:t>ב</w:t>
      </w:r>
      <w:r w:rsidRPr="00A95D63">
        <w:rPr>
          <w:rtl/>
          <w:lang w:eastAsia="en-US"/>
        </w:rPr>
        <w:t xml:space="preserve"> </w:t>
      </w:r>
    </w:p>
    <w:p w14:paraId="322CB857" w14:textId="77777777" w:rsidR="00A95D63" w:rsidRDefault="00A95D63" w:rsidP="004422BA">
      <w:pPr>
        <w:pStyle w:val="ac"/>
        <w:rPr>
          <w:rFonts w:hint="cs"/>
          <w:rtl/>
          <w:lang w:eastAsia="en-US"/>
        </w:rPr>
      </w:pPr>
      <w:r w:rsidRPr="00A95D63">
        <w:rPr>
          <w:rFonts w:hint="eastAsia"/>
          <w:rtl/>
          <w:lang w:eastAsia="en-US"/>
        </w:rPr>
        <w:t>וכי</w:t>
      </w:r>
      <w:r w:rsidRPr="00A95D63">
        <w:rPr>
          <w:rtl/>
          <w:lang w:eastAsia="en-US"/>
        </w:rPr>
        <w:t xml:space="preserve"> </w:t>
      </w:r>
      <w:r w:rsidRPr="00A95D63">
        <w:rPr>
          <w:rFonts w:hint="eastAsia"/>
          <w:rtl/>
          <w:lang w:eastAsia="en-US"/>
        </w:rPr>
        <w:t>עבד</w:t>
      </w:r>
      <w:r w:rsidRPr="00A95D63">
        <w:rPr>
          <w:rtl/>
          <w:lang w:eastAsia="en-US"/>
        </w:rPr>
        <w:t xml:space="preserve"> </w:t>
      </w:r>
      <w:r w:rsidRPr="00A95D63">
        <w:rPr>
          <w:rFonts w:hint="eastAsia"/>
          <w:rtl/>
          <w:lang w:eastAsia="en-US"/>
        </w:rPr>
        <w:t>בצלאל</w:t>
      </w:r>
      <w:r w:rsidRPr="00A95D63">
        <w:rPr>
          <w:rtl/>
          <w:lang w:eastAsia="en-US"/>
        </w:rPr>
        <w:t xml:space="preserve"> </w:t>
      </w:r>
      <w:r w:rsidRPr="00A95D63">
        <w:rPr>
          <w:rFonts w:hint="eastAsia"/>
          <w:rtl/>
          <w:lang w:eastAsia="en-US"/>
        </w:rPr>
        <w:t>משכן</w:t>
      </w:r>
      <w:r w:rsidRPr="00A95D63">
        <w:rPr>
          <w:rtl/>
          <w:lang w:eastAsia="en-US"/>
        </w:rPr>
        <w:t xml:space="preserve"> </w:t>
      </w:r>
      <w:r w:rsidRPr="00A95D63">
        <w:rPr>
          <w:rFonts w:hint="eastAsia"/>
          <w:rtl/>
          <w:lang w:eastAsia="en-US"/>
        </w:rPr>
        <w:t>בר</w:t>
      </w:r>
      <w:r w:rsidRPr="00A95D63">
        <w:rPr>
          <w:rtl/>
          <w:lang w:eastAsia="en-US"/>
        </w:rPr>
        <w:t xml:space="preserve"> </w:t>
      </w:r>
      <w:r w:rsidRPr="00A95D63">
        <w:rPr>
          <w:rFonts w:hint="eastAsia"/>
          <w:rtl/>
          <w:lang w:eastAsia="en-US"/>
        </w:rPr>
        <w:t>כמה</w:t>
      </w:r>
      <w:r w:rsidRPr="00A95D63">
        <w:rPr>
          <w:rtl/>
          <w:lang w:eastAsia="en-US"/>
        </w:rPr>
        <w:t xml:space="preserve"> </w:t>
      </w:r>
      <w:r w:rsidRPr="00A95D63">
        <w:rPr>
          <w:rFonts w:hint="eastAsia"/>
          <w:rtl/>
          <w:lang w:eastAsia="en-US"/>
        </w:rPr>
        <w:t>הוי</w:t>
      </w:r>
      <w:r w:rsidRPr="00A95D63">
        <w:rPr>
          <w:rtl/>
          <w:lang w:eastAsia="en-US"/>
        </w:rPr>
        <w:t xml:space="preserve"> - </w:t>
      </w:r>
      <w:r w:rsidRPr="00A95D63">
        <w:rPr>
          <w:rFonts w:hint="eastAsia"/>
          <w:rtl/>
          <w:lang w:eastAsia="en-US"/>
        </w:rPr>
        <w:t>בר</w:t>
      </w:r>
      <w:r w:rsidRPr="00A95D63">
        <w:rPr>
          <w:rtl/>
          <w:lang w:eastAsia="en-US"/>
        </w:rPr>
        <w:t xml:space="preserve"> </w:t>
      </w:r>
      <w:r w:rsidRPr="00A95D63">
        <w:rPr>
          <w:rFonts w:hint="eastAsia"/>
          <w:rtl/>
          <w:lang w:eastAsia="en-US"/>
        </w:rPr>
        <w:t>תליסר</w:t>
      </w:r>
      <w:r w:rsidRPr="00A95D63">
        <w:rPr>
          <w:rtl/>
          <w:lang w:eastAsia="en-US"/>
        </w:rPr>
        <w:t xml:space="preserve">, </w:t>
      </w:r>
      <w:r w:rsidRPr="00A95D63">
        <w:rPr>
          <w:rFonts w:hint="eastAsia"/>
          <w:rtl/>
          <w:lang w:eastAsia="en-US"/>
        </w:rPr>
        <w:t>דכתיב</w:t>
      </w:r>
      <w:r w:rsidR="004422BA">
        <w:rPr>
          <w:rFonts w:hint="cs"/>
          <w:rtl/>
          <w:lang w:eastAsia="en-US"/>
        </w:rPr>
        <w:t>: "</w:t>
      </w:r>
      <w:r w:rsidRPr="00A95D63">
        <w:rPr>
          <w:rFonts w:hint="eastAsia"/>
          <w:rtl/>
          <w:lang w:eastAsia="en-US"/>
        </w:rPr>
        <w:t>איש</w:t>
      </w:r>
      <w:r w:rsidRPr="00A95D63">
        <w:rPr>
          <w:rtl/>
          <w:lang w:eastAsia="en-US"/>
        </w:rPr>
        <w:t xml:space="preserve"> </w:t>
      </w:r>
      <w:r w:rsidRPr="00A95D63">
        <w:rPr>
          <w:rFonts w:hint="eastAsia"/>
          <w:rtl/>
          <w:lang w:eastAsia="en-US"/>
        </w:rPr>
        <w:t>איש</w:t>
      </w:r>
      <w:r w:rsidRPr="00A95D63">
        <w:rPr>
          <w:rtl/>
          <w:lang w:eastAsia="en-US"/>
        </w:rPr>
        <w:t xml:space="preserve"> </w:t>
      </w:r>
      <w:r w:rsidRPr="00A95D63">
        <w:rPr>
          <w:rFonts w:hint="eastAsia"/>
          <w:rtl/>
          <w:lang w:eastAsia="en-US"/>
        </w:rPr>
        <w:t>ממלאכתו</w:t>
      </w:r>
      <w:r w:rsidRPr="00A95D63">
        <w:rPr>
          <w:rtl/>
          <w:lang w:eastAsia="en-US"/>
        </w:rPr>
        <w:t xml:space="preserve"> </w:t>
      </w:r>
      <w:r w:rsidRPr="00A95D63">
        <w:rPr>
          <w:rFonts w:hint="eastAsia"/>
          <w:rtl/>
          <w:lang w:eastAsia="en-US"/>
        </w:rPr>
        <w:t>אשר</w:t>
      </w:r>
      <w:r w:rsidRPr="00A95D63">
        <w:rPr>
          <w:rtl/>
          <w:lang w:eastAsia="en-US"/>
        </w:rPr>
        <w:t xml:space="preserve"> </w:t>
      </w:r>
      <w:r w:rsidRPr="00A95D63">
        <w:rPr>
          <w:rFonts w:hint="eastAsia"/>
          <w:rtl/>
          <w:lang w:eastAsia="en-US"/>
        </w:rPr>
        <w:t>המה</w:t>
      </w:r>
      <w:r w:rsidRPr="00A95D63">
        <w:rPr>
          <w:rtl/>
          <w:lang w:eastAsia="en-US"/>
        </w:rPr>
        <w:t xml:space="preserve"> </w:t>
      </w:r>
      <w:r w:rsidRPr="00A95D63">
        <w:rPr>
          <w:rFonts w:hint="eastAsia"/>
          <w:rtl/>
          <w:lang w:eastAsia="en-US"/>
        </w:rPr>
        <w:t>ע</w:t>
      </w:r>
      <w:r w:rsidR="00885E6B">
        <w:rPr>
          <w:rFonts w:hint="cs"/>
          <w:rtl/>
          <w:lang w:eastAsia="en-US"/>
        </w:rPr>
        <w:t>ו</w:t>
      </w:r>
      <w:r w:rsidRPr="00A95D63">
        <w:rPr>
          <w:rFonts w:hint="eastAsia"/>
          <w:rtl/>
          <w:lang w:eastAsia="en-US"/>
        </w:rPr>
        <w:t>שים</w:t>
      </w:r>
      <w:r w:rsidR="004422BA">
        <w:rPr>
          <w:rFonts w:hint="cs"/>
          <w:rtl/>
          <w:lang w:eastAsia="en-US"/>
        </w:rPr>
        <w:t>" (</w:t>
      </w:r>
      <w:r w:rsidR="004422BA" w:rsidRPr="00A95D63">
        <w:rPr>
          <w:rFonts w:hint="eastAsia"/>
          <w:rtl/>
          <w:lang w:eastAsia="en-US"/>
        </w:rPr>
        <w:t>שמות</w:t>
      </w:r>
      <w:r w:rsidR="004422BA" w:rsidRPr="00A95D63">
        <w:rPr>
          <w:rtl/>
          <w:lang w:eastAsia="en-US"/>
        </w:rPr>
        <w:t xml:space="preserve"> </w:t>
      </w:r>
      <w:r w:rsidR="004422BA" w:rsidRPr="00A95D63">
        <w:rPr>
          <w:rFonts w:hint="eastAsia"/>
          <w:rtl/>
          <w:lang w:eastAsia="en-US"/>
        </w:rPr>
        <w:t>לו</w:t>
      </w:r>
      <w:r w:rsidR="004422BA">
        <w:rPr>
          <w:rFonts w:hint="cs"/>
          <w:rtl/>
          <w:lang w:eastAsia="en-US"/>
        </w:rPr>
        <w:t>).</w:t>
      </w:r>
      <w:r w:rsidR="004422BA">
        <w:rPr>
          <w:rStyle w:val="a5"/>
          <w:rtl/>
          <w:lang w:eastAsia="en-US"/>
        </w:rPr>
        <w:footnoteReference w:id="16"/>
      </w:r>
      <w:r w:rsidRPr="00A95D63">
        <w:rPr>
          <w:rtl/>
          <w:lang w:eastAsia="en-US"/>
        </w:rPr>
        <w:t xml:space="preserve"> </w:t>
      </w:r>
    </w:p>
    <w:p w14:paraId="78A8A63D" w14:textId="77777777" w:rsidR="00281921" w:rsidRDefault="00281921" w:rsidP="00281921">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סג</w:t>
      </w:r>
      <w:r>
        <w:rPr>
          <w:rtl/>
          <w:lang w:eastAsia="en-US"/>
        </w:rPr>
        <w:t xml:space="preserve"> </w:t>
      </w:r>
      <w:r>
        <w:rPr>
          <w:rFonts w:hint="cs"/>
          <w:rtl/>
          <w:lang w:eastAsia="en-US"/>
        </w:rPr>
        <w:t>סימן ו</w:t>
      </w:r>
    </w:p>
    <w:p w14:paraId="78FE5AAF" w14:textId="77777777" w:rsidR="00281921" w:rsidRPr="00A95D63" w:rsidRDefault="00281921" w:rsidP="00281921">
      <w:pPr>
        <w:pStyle w:val="ac"/>
        <w:rPr>
          <w:rtl/>
          <w:lang w:eastAsia="en-US"/>
        </w:rPr>
      </w:pPr>
      <w:r>
        <w:rPr>
          <w:rFonts w:hint="cs"/>
          <w:rtl/>
          <w:lang w:eastAsia="en-US"/>
        </w:rPr>
        <w:t>"</w:t>
      </w:r>
      <w:r>
        <w:rPr>
          <w:rFonts w:hint="eastAsia"/>
          <w:rtl/>
          <w:lang w:eastAsia="en-US"/>
        </w:rPr>
        <w:t>ויתרוצצו</w:t>
      </w:r>
      <w:r>
        <w:rPr>
          <w:rtl/>
          <w:lang w:eastAsia="en-US"/>
        </w:rPr>
        <w:t xml:space="preserve"> </w:t>
      </w:r>
      <w:r>
        <w:rPr>
          <w:rFonts w:hint="eastAsia"/>
          <w:rtl/>
          <w:lang w:eastAsia="en-US"/>
        </w:rPr>
        <w:t>הבנים</w:t>
      </w:r>
      <w:r>
        <w:rPr>
          <w:rtl/>
          <w:lang w:eastAsia="en-US"/>
        </w:rPr>
        <w:t xml:space="preserve"> </w:t>
      </w:r>
      <w:r>
        <w:rPr>
          <w:rFonts w:hint="eastAsia"/>
          <w:rtl/>
          <w:lang w:eastAsia="en-US"/>
        </w:rPr>
        <w:t>בקרבה</w:t>
      </w:r>
      <w:r>
        <w:rPr>
          <w:rFonts w:hint="cs"/>
          <w:rtl/>
          <w:lang w:eastAsia="en-US"/>
        </w:rPr>
        <w:t xml:space="preserve">" -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ור</w:t>
      </w:r>
      <w:r>
        <w:rPr>
          <w:rFonts w:hint="cs"/>
          <w:rtl/>
          <w:lang w:eastAsia="en-US"/>
        </w:rPr>
        <w:t xml:space="preserve">יש לקיש. </w:t>
      </w:r>
      <w:r>
        <w:rPr>
          <w:rFonts w:hint="eastAsia"/>
          <w:rtl/>
          <w:lang w:eastAsia="en-US"/>
        </w:rPr>
        <w:t>ר</w:t>
      </w:r>
      <w:r>
        <w:rPr>
          <w:rFonts w:hint="cs"/>
          <w:rtl/>
          <w:lang w:eastAsia="en-US"/>
        </w:rPr>
        <w:t>' יוחנן</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רץ</w:t>
      </w:r>
      <w:r>
        <w:rPr>
          <w:rtl/>
          <w:lang w:eastAsia="en-US"/>
        </w:rPr>
        <w:t xml:space="preserve"> </w:t>
      </w:r>
      <w:r>
        <w:rPr>
          <w:rFonts w:hint="eastAsia"/>
          <w:rtl/>
          <w:lang w:eastAsia="en-US"/>
        </w:rPr>
        <w:t>להרוג</w:t>
      </w:r>
      <w:r>
        <w:rPr>
          <w:rtl/>
          <w:lang w:eastAsia="en-US"/>
        </w:rPr>
        <w:t xml:space="preserve"> </w:t>
      </w:r>
      <w:r>
        <w:rPr>
          <w:rFonts w:hint="eastAsia"/>
          <w:rtl/>
          <w:lang w:eastAsia="en-US"/>
        </w:rPr>
        <w:t>את</w:t>
      </w:r>
      <w:r>
        <w:rPr>
          <w:rtl/>
          <w:lang w:eastAsia="en-US"/>
        </w:rPr>
        <w:t xml:space="preserve"> </w:t>
      </w:r>
      <w:r>
        <w:rPr>
          <w:rFonts w:hint="eastAsia"/>
          <w:rtl/>
          <w:lang w:eastAsia="en-US"/>
        </w:rPr>
        <w:t>זה</w:t>
      </w:r>
      <w:r>
        <w:rPr>
          <w:rtl/>
          <w:lang w:eastAsia="en-US"/>
        </w:rPr>
        <w:t xml:space="preserve"> </w:t>
      </w:r>
      <w:r>
        <w:rPr>
          <w:rFonts w:hint="eastAsia"/>
          <w:rtl/>
          <w:lang w:eastAsia="en-US"/>
        </w:rPr>
        <w:t>וזה</w:t>
      </w:r>
      <w:r>
        <w:rPr>
          <w:rtl/>
          <w:lang w:eastAsia="en-US"/>
        </w:rPr>
        <w:t xml:space="preserve"> </w:t>
      </w:r>
      <w:r>
        <w:rPr>
          <w:rFonts w:hint="eastAsia"/>
          <w:rtl/>
          <w:lang w:eastAsia="en-US"/>
        </w:rPr>
        <w:t>רץ</w:t>
      </w:r>
      <w:r>
        <w:rPr>
          <w:rtl/>
          <w:lang w:eastAsia="en-US"/>
        </w:rPr>
        <w:t xml:space="preserve"> </w:t>
      </w:r>
      <w:r>
        <w:rPr>
          <w:rFonts w:hint="eastAsia"/>
          <w:rtl/>
          <w:lang w:eastAsia="en-US"/>
        </w:rPr>
        <w:t>להרוג</w:t>
      </w:r>
      <w:r>
        <w:rPr>
          <w:rtl/>
          <w:lang w:eastAsia="en-US"/>
        </w:rPr>
        <w:t xml:space="preserve"> </w:t>
      </w:r>
      <w:r>
        <w:rPr>
          <w:rFonts w:hint="eastAsia"/>
          <w:rtl/>
          <w:lang w:eastAsia="en-US"/>
        </w:rPr>
        <w:t>את</w:t>
      </w:r>
      <w:r>
        <w:rPr>
          <w:rtl/>
          <w:lang w:eastAsia="en-US"/>
        </w:rPr>
        <w:t xml:space="preserve"> </w:t>
      </w:r>
      <w:r>
        <w:rPr>
          <w:rFonts w:hint="eastAsia"/>
          <w:rtl/>
          <w:lang w:eastAsia="en-US"/>
        </w:rPr>
        <w:t>זה</w:t>
      </w:r>
      <w:r>
        <w:rPr>
          <w:rFonts w:hint="cs"/>
          <w:rtl/>
          <w:lang w:eastAsia="en-US"/>
        </w:rPr>
        <w:t xml:space="preserve">. ריש לקיש </w:t>
      </w:r>
      <w:r>
        <w:rPr>
          <w:rFonts w:hint="eastAsia"/>
          <w:rtl/>
          <w:lang w:eastAsia="en-US"/>
        </w:rPr>
        <w:t>אמר</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מתיר</w:t>
      </w:r>
      <w:r>
        <w:rPr>
          <w:rtl/>
          <w:lang w:eastAsia="en-US"/>
        </w:rPr>
        <w:t xml:space="preserve"> </w:t>
      </w:r>
      <w:r>
        <w:rPr>
          <w:rFonts w:hint="eastAsia"/>
          <w:rtl/>
          <w:lang w:eastAsia="en-US"/>
        </w:rPr>
        <w:t>ציוויו</w:t>
      </w:r>
      <w:r>
        <w:rPr>
          <w:rtl/>
          <w:lang w:eastAsia="en-US"/>
        </w:rPr>
        <w:t xml:space="preserve"> </w:t>
      </w:r>
      <w:r>
        <w:rPr>
          <w:rFonts w:hint="eastAsia"/>
          <w:rtl/>
          <w:lang w:eastAsia="en-US"/>
        </w:rPr>
        <w:t>של</w:t>
      </w:r>
      <w:r>
        <w:rPr>
          <w:rtl/>
          <w:lang w:eastAsia="en-US"/>
        </w:rPr>
        <w:t xml:space="preserve"> </w:t>
      </w:r>
      <w:r>
        <w:rPr>
          <w:rFonts w:hint="eastAsia"/>
          <w:rtl/>
          <w:lang w:eastAsia="en-US"/>
        </w:rPr>
        <w:t>זה</w:t>
      </w:r>
      <w:r>
        <w:rPr>
          <w:rtl/>
          <w:lang w:eastAsia="en-US"/>
        </w:rPr>
        <w:t xml:space="preserve"> </w:t>
      </w:r>
      <w:r>
        <w:rPr>
          <w:rFonts w:hint="eastAsia"/>
          <w:rtl/>
          <w:lang w:eastAsia="en-US"/>
        </w:rPr>
        <w:t>וזה</w:t>
      </w:r>
      <w:r>
        <w:rPr>
          <w:rtl/>
          <w:lang w:eastAsia="en-US"/>
        </w:rPr>
        <w:t xml:space="preserve"> </w:t>
      </w:r>
      <w:r>
        <w:rPr>
          <w:rFonts w:hint="eastAsia"/>
          <w:rtl/>
          <w:lang w:eastAsia="en-US"/>
        </w:rPr>
        <w:t>מתיר</w:t>
      </w:r>
      <w:r>
        <w:rPr>
          <w:rtl/>
          <w:lang w:eastAsia="en-US"/>
        </w:rPr>
        <w:t xml:space="preserve"> </w:t>
      </w:r>
      <w:r>
        <w:rPr>
          <w:rFonts w:hint="eastAsia"/>
          <w:rtl/>
          <w:lang w:eastAsia="en-US"/>
        </w:rPr>
        <w:t>ציוויו</w:t>
      </w:r>
      <w:r>
        <w:rPr>
          <w:rtl/>
          <w:lang w:eastAsia="en-US"/>
        </w:rPr>
        <w:t xml:space="preserve"> </w:t>
      </w:r>
      <w:r>
        <w:rPr>
          <w:rFonts w:hint="eastAsia"/>
          <w:rtl/>
          <w:lang w:eastAsia="en-US"/>
        </w:rPr>
        <w:t>של</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לוי</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תאמר</w:t>
      </w:r>
      <w:r>
        <w:rPr>
          <w:rtl/>
          <w:lang w:eastAsia="en-US"/>
        </w:rPr>
        <w:t xml:space="preserve"> </w:t>
      </w:r>
      <w:r>
        <w:rPr>
          <w:rFonts w:hint="eastAsia"/>
          <w:rtl/>
          <w:lang w:eastAsia="en-US"/>
        </w:rPr>
        <w:t>משיצא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tl/>
          <w:lang w:eastAsia="en-US"/>
        </w:rPr>
        <w:t xml:space="preserve"> </w:t>
      </w:r>
      <w:r>
        <w:rPr>
          <w:rFonts w:hint="eastAsia"/>
          <w:rtl/>
          <w:lang w:eastAsia="en-US"/>
        </w:rPr>
        <w:t>נזדווג</w:t>
      </w:r>
      <w:r>
        <w:rPr>
          <w:rtl/>
          <w:lang w:eastAsia="en-US"/>
        </w:rPr>
        <w:t xml:space="preserve"> </w:t>
      </w:r>
      <w:r>
        <w:rPr>
          <w:rFonts w:hint="eastAsia"/>
          <w:rtl/>
          <w:lang w:eastAsia="en-US"/>
        </w:rPr>
        <w:t>לו</w:t>
      </w:r>
      <w:r>
        <w:rPr>
          <w:rtl/>
          <w:lang w:eastAsia="en-US"/>
        </w:rPr>
        <w:t xml:space="preserve">, </w:t>
      </w:r>
      <w:r>
        <w:rPr>
          <w:rFonts w:hint="eastAsia"/>
          <w:rtl/>
          <w:lang w:eastAsia="en-US"/>
        </w:rPr>
        <w:t>אלא</w:t>
      </w:r>
      <w:r>
        <w:rPr>
          <w:rtl/>
          <w:lang w:eastAsia="en-US"/>
        </w:rPr>
        <w:t xml:space="preserve"> </w:t>
      </w:r>
      <w:r>
        <w:rPr>
          <w:rFonts w:hint="eastAsia"/>
          <w:rtl/>
          <w:lang w:eastAsia="en-US"/>
        </w:rPr>
        <w:t>עד</w:t>
      </w:r>
      <w:r>
        <w:rPr>
          <w:rtl/>
          <w:lang w:eastAsia="en-US"/>
        </w:rPr>
        <w:t xml:space="preserve"> </w:t>
      </w:r>
      <w:r>
        <w:rPr>
          <w:rFonts w:hint="eastAsia"/>
          <w:rtl/>
          <w:lang w:eastAsia="en-US"/>
        </w:rPr>
        <w:t>שהוא</w:t>
      </w:r>
      <w:r>
        <w:rPr>
          <w:rtl/>
          <w:lang w:eastAsia="en-US"/>
        </w:rPr>
        <w:t xml:space="preserve"> </w:t>
      </w:r>
      <w:r>
        <w:rPr>
          <w:rFonts w:hint="eastAsia"/>
          <w:rtl/>
          <w:lang w:eastAsia="en-US"/>
        </w:rPr>
        <w:t>במעי</w:t>
      </w:r>
      <w:r>
        <w:rPr>
          <w:rtl/>
          <w:lang w:eastAsia="en-US"/>
        </w:rPr>
        <w:t xml:space="preserve"> </w:t>
      </w:r>
      <w:r>
        <w:rPr>
          <w:rFonts w:hint="eastAsia"/>
          <w:rtl/>
          <w:lang w:eastAsia="en-US"/>
        </w:rPr>
        <w:t>אמו</w:t>
      </w:r>
      <w:r>
        <w:rPr>
          <w:rtl/>
          <w:lang w:eastAsia="en-US"/>
        </w:rPr>
        <w:t xml:space="preserve"> </w:t>
      </w:r>
      <w:r>
        <w:rPr>
          <w:rFonts w:hint="eastAsia"/>
          <w:rtl/>
          <w:lang w:eastAsia="en-US"/>
        </w:rPr>
        <w:t>זירת</w:t>
      </w:r>
      <w:r>
        <w:rPr>
          <w:rFonts w:hint="cs"/>
          <w:rtl/>
          <w:lang w:eastAsia="en-US"/>
        </w:rPr>
        <w:t xml:space="preserve">ו </w:t>
      </w:r>
      <w:r>
        <w:rPr>
          <w:rFonts w:hint="eastAsia"/>
          <w:rtl/>
          <w:lang w:eastAsia="en-US"/>
        </w:rPr>
        <w:t>מתוחה</w:t>
      </w:r>
      <w:r>
        <w:rPr>
          <w:rtl/>
          <w:lang w:eastAsia="en-US"/>
        </w:rPr>
        <w:t xml:space="preserve"> </w:t>
      </w:r>
      <w:r>
        <w:rPr>
          <w:rFonts w:hint="cs"/>
          <w:rtl/>
          <w:lang w:eastAsia="en-US"/>
        </w:rPr>
        <w:t>כנגדו, זהו שכתוב</w:t>
      </w:r>
      <w:r w:rsidRPr="00B043F9">
        <w:rPr>
          <w:rFonts w:hint="cs"/>
          <w:rtl/>
          <w:lang w:eastAsia="en-US"/>
        </w:rPr>
        <w:t>: "</w:t>
      </w:r>
      <w:r w:rsidRPr="00B043F9">
        <w:rPr>
          <w:rFonts w:hint="eastAsia"/>
          <w:rtl/>
          <w:lang w:eastAsia="en-US"/>
        </w:rPr>
        <w:t>זורו</w:t>
      </w:r>
      <w:r w:rsidRPr="00B043F9">
        <w:rPr>
          <w:rtl/>
          <w:lang w:eastAsia="en-US"/>
        </w:rPr>
        <w:t xml:space="preserve"> </w:t>
      </w:r>
      <w:r w:rsidRPr="00B043F9">
        <w:rPr>
          <w:rFonts w:hint="eastAsia"/>
          <w:rtl/>
          <w:lang w:eastAsia="en-US"/>
        </w:rPr>
        <w:t>רשעים</w:t>
      </w:r>
      <w:r w:rsidRPr="00B043F9">
        <w:rPr>
          <w:rtl/>
          <w:lang w:eastAsia="en-US"/>
        </w:rPr>
        <w:t xml:space="preserve"> </w:t>
      </w:r>
      <w:r w:rsidRPr="00B043F9">
        <w:rPr>
          <w:rFonts w:hint="eastAsia"/>
          <w:rtl/>
          <w:lang w:eastAsia="en-US"/>
        </w:rPr>
        <w:t>מרחם</w:t>
      </w:r>
      <w:r w:rsidRPr="00B043F9">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נח</w:t>
      </w:r>
      <w:r>
        <w:rPr>
          <w:rFonts w:hint="cs"/>
          <w:rtl/>
          <w:lang w:eastAsia="en-US"/>
        </w:rPr>
        <w:t xml:space="preserve"> ד</w:t>
      </w:r>
      <w:r>
        <w:rPr>
          <w:rtl/>
          <w:lang w:eastAsia="en-US"/>
        </w:rPr>
        <w:t>)</w:t>
      </w:r>
      <w:r>
        <w:rPr>
          <w:rFonts w:hint="cs"/>
          <w:rtl/>
          <w:lang w:eastAsia="en-US"/>
        </w:rPr>
        <w:t>.</w:t>
      </w:r>
      <w:r>
        <w:rPr>
          <w:rStyle w:val="a5"/>
          <w:rtl/>
          <w:lang w:eastAsia="en-US"/>
        </w:rPr>
        <w:footnoteReference w:id="17"/>
      </w:r>
    </w:p>
    <w:p w14:paraId="50E9D466" w14:textId="77777777" w:rsidR="00E05E97" w:rsidRPr="004475D1" w:rsidRDefault="00E05E97" w:rsidP="00E05E97">
      <w:pPr>
        <w:pStyle w:val="ab"/>
        <w:rPr>
          <w:rtl/>
          <w:lang w:eastAsia="en-US"/>
        </w:rPr>
      </w:pPr>
      <w:r w:rsidRPr="004475D1">
        <w:rPr>
          <w:rFonts w:hint="eastAsia"/>
          <w:rtl/>
          <w:lang w:eastAsia="en-US"/>
        </w:rPr>
        <w:t>מדרש</w:t>
      </w:r>
      <w:r w:rsidRPr="004475D1">
        <w:rPr>
          <w:rtl/>
          <w:lang w:eastAsia="en-US"/>
        </w:rPr>
        <w:t xml:space="preserve"> </w:t>
      </w:r>
      <w:r w:rsidRPr="004475D1">
        <w:rPr>
          <w:rFonts w:hint="eastAsia"/>
          <w:rtl/>
          <w:lang w:eastAsia="en-US"/>
        </w:rPr>
        <w:t>זוטא</w:t>
      </w:r>
      <w:r w:rsidRPr="004475D1">
        <w:rPr>
          <w:rtl/>
          <w:lang w:eastAsia="en-US"/>
        </w:rPr>
        <w:t xml:space="preserve"> - </w:t>
      </w:r>
      <w:r w:rsidRPr="004475D1">
        <w:rPr>
          <w:rFonts w:hint="eastAsia"/>
          <w:rtl/>
          <w:lang w:eastAsia="en-US"/>
        </w:rPr>
        <w:t>שיר</w:t>
      </w:r>
      <w:r w:rsidRPr="004475D1">
        <w:rPr>
          <w:rtl/>
          <w:lang w:eastAsia="en-US"/>
        </w:rPr>
        <w:t xml:space="preserve"> </w:t>
      </w:r>
      <w:r w:rsidRPr="004475D1">
        <w:rPr>
          <w:rFonts w:hint="eastAsia"/>
          <w:rtl/>
          <w:lang w:eastAsia="en-US"/>
        </w:rPr>
        <w:t>השירים</w:t>
      </w:r>
      <w:r w:rsidRPr="004475D1">
        <w:rPr>
          <w:rtl/>
          <w:lang w:eastAsia="en-US"/>
        </w:rPr>
        <w:t xml:space="preserve"> (</w:t>
      </w:r>
      <w:r w:rsidRPr="004475D1">
        <w:rPr>
          <w:rFonts w:hint="eastAsia"/>
          <w:rtl/>
          <w:lang w:eastAsia="en-US"/>
        </w:rPr>
        <w:t>בובר</w:t>
      </w:r>
      <w:r w:rsidRPr="004475D1">
        <w:rPr>
          <w:rtl/>
          <w:lang w:eastAsia="en-US"/>
        </w:rPr>
        <w:t xml:space="preserve">) </w:t>
      </w:r>
      <w:r w:rsidRPr="004475D1">
        <w:rPr>
          <w:rFonts w:hint="eastAsia"/>
          <w:rtl/>
          <w:lang w:eastAsia="en-US"/>
        </w:rPr>
        <w:t>פרשה</w:t>
      </w:r>
      <w:r w:rsidRPr="004475D1">
        <w:rPr>
          <w:rtl/>
          <w:lang w:eastAsia="en-US"/>
        </w:rPr>
        <w:t xml:space="preserve"> </w:t>
      </w:r>
      <w:r w:rsidRPr="004475D1">
        <w:rPr>
          <w:rFonts w:hint="eastAsia"/>
          <w:rtl/>
          <w:lang w:eastAsia="en-US"/>
        </w:rPr>
        <w:t>א</w:t>
      </w:r>
      <w:r w:rsidRPr="004475D1">
        <w:rPr>
          <w:rtl/>
          <w:lang w:eastAsia="en-US"/>
        </w:rPr>
        <w:t xml:space="preserve"> </w:t>
      </w:r>
      <w:r w:rsidRPr="004475D1">
        <w:rPr>
          <w:rFonts w:hint="cs"/>
          <w:rtl/>
          <w:lang w:eastAsia="en-US"/>
        </w:rPr>
        <w:t xml:space="preserve">סימן טו </w:t>
      </w:r>
      <w:r w:rsidRPr="004475D1">
        <w:rPr>
          <w:rtl/>
          <w:lang w:eastAsia="en-US"/>
        </w:rPr>
        <w:t xml:space="preserve"> </w:t>
      </w:r>
    </w:p>
    <w:p w14:paraId="35862B64" w14:textId="77777777" w:rsidR="00140D23" w:rsidRDefault="00E05E97" w:rsidP="00E05E97">
      <w:pPr>
        <w:pStyle w:val="ac"/>
        <w:rPr>
          <w:rFonts w:hint="cs"/>
          <w:rtl/>
          <w:lang w:eastAsia="en-US"/>
        </w:rPr>
      </w:pPr>
      <w:r w:rsidRPr="004475D1">
        <w:rPr>
          <w:rFonts w:hint="cs"/>
          <w:rtl/>
          <w:lang w:eastAsia="en-US"/>
        </w:rPr>
        <w:t>"</w:t>
      </w:r>
      <w:r w:rsidRPr="004475D1">
        <w:rPr>
          <w:rFonts w:hint="eastAsia"/>
          <w:rtl/>
          <w:lang w:eastAsia="en-US"/>
        </w:rPr>
        <w:t>האדם</w:t>
      </w:r>
      <w:r w:rsidRPr="004475D1">
        <w:rPr>
          <w:rtl/>
          <w:lang w:eastAsia="en-US"/>
        </w:rPr>
        <w:t xml:space="preserve"> </w:t>
      </w:r>
      <w:r w:rsidRPr="004475D1">
        <w:rPr>
          <w:rFonts w:hint="eastAsia"/>
          <w:rtl/>
          <w:lang w:eastAsia="en-US"/>
        </w:rPr>
        <w:t>הגדול</w:t>
      </w:r>
      <w:r w:rsidRPr="004475D1">
        <w:rPr>
          <w:rtl/>
          <w:lang w:eastAsia="en-US"/>
        </w:rPr>
        <w:t xml:space="preserve"> </w:t>
      </w:r>
      <w:r w:rsidRPr="004475D1">
        <w:rPr>
          <w:rFonts w:hint="eastAsia"/>
          <w:rtl/>
          <w:lang w:eastAsia="en-US"/>
        </w:rPr>
        <w:t>בענקים</w:t>
      </w:r>
      <w:r w:rsidRPr="004475D1">
        <w:rPr>
          <w:rFonts w:hint="cs"/>
          <w:rtl/>
          <w:lang w:eastAsia="en-US"/>
        </w:rPr>
        <w:t xml:space="preserve">" - </w:t>
      </w:r>
      <w:r w:rsidRPr="004475D1">
        <w:rPr>
          <w:rFonts w:hint="eastAsia"/>
          <w:rtl/>
          <w:lang w:eastAsia="en-US"/>
        </w:rPr>
        <w:t>האדם</w:t>
      </w:r>
      <w:r w:rsidRPr="004475D1">
        <w:rPr>
          <w:rtl/>
          <w:lang w:eastAsia="en-US"/>
        </w:rPr>
        <w:t xml:space="preserve"> </w:t>
      </w:r>
      <w:r w:rsidRPr="004475D1">
        <w:rPr>
          <w:rFonts w:hint="eastAsia"/>
          <w:rtl/>
          <w:lang w:eastAsia="en-US"/>
        </w:rPr>
        <w:t>זה</w:t>
      </w:r>
      <w:r w:rsidRPr="004475D1">
        <w:rPr>
          <w:rtl/>
          <w:lang w:eastAsia="en-US"/>
        </w:rPr>
        <w:t xml:space="preserve"> </w:t>
      </w:r>
      <w:r w:rsidRPr="004475D1">
        <w:rPr>
          <w:rFonts w:hint="eastAsia"/>
          <w:rtl/>
          <w:lang w:eastAsia="en-US"/>
        </w:rPr>
        <w:t>אדם</w:t>
      </w:r>
      <w:r w:rsidRPr="004475D1">
        <w:rPr>
          <w:rtl/>
          <w:lang w:eastAsia="en-US"/>
        </w:rPr>
        <w:t xml:space="preserve"> </w:t>
      </w:r>
      <w:r w:rsidRPr="004475D1">
        <w:rPr>
          <w:rFonts w:hint="eastAsia"/>
          <w:rtl/>
          <w:lang w:eastAsia="en-US"/>
        </w:rPr>
        <w:t>הראשון</w:t>
      </w:r>
      <w:r w:rsidRPr="004475D1">
        <w:rPr>
          <w:rFonts w:hint="cs"/>
          <w:rtl/>
          <w:lang w:eastAsia="en-US"/>
        </w:rPr>
        <w:t>. "</w:t>
      </w:r>
      <w:r w:rsidRPr="004475D1">
        <w:rPr>
          <w:rFonts w:hint="eastAsia"/>
          <w:rtl/>
          <w:lang w:eastAsia="en-US"/>
        </w:rPr>
        <w:t>הגדול</w:t>
      </w:r>
      <w:r w:rsidRPr="004475D1">
        <w:rPr>
          <w:rFonts w:hint="cs"/>
          <w:rtl/>
          <w:lang w:eastAsia="en-US"/>
        </w:rPr>
        <w:t>"</w:t>
      </w:r>
      <w:r w:rsidRPr="004475D1">
        <w:rPr>
          <w:rtl/>
          <w:lang w:eastAsia="en-US"/>
        </w:rPr>
        <w:t xml:space="preserve"> </w:t>
      </w:r>
      <w:r w:rsidRPr="004475D1">
        <w:rPr>
          <w:rFonts w:hint="eastAsia"/>
          <w:rtl/>
          <w:lang w:eastAsia="en-US"/>
        </w:rPr>
        <w:t>זה</w:t>
      </w:r>
      <w:r w:rsidRPr="004475D1">
        <w:rPr>
          <w:rtl/>
          <w:lang w:eastAsia="en-US"/>
        </w:rPr>
        <w:t xml:space="preserve"> </w:t>
      </w:r>
      <w:smartTag w:uri="urn:schemas-microsoft-com:office:smarttags" w:element="PersonName">
        <w:smartTagPr>
          <w:attr w:name="ProductID" w:val="אברהם יצחק"/>
        </w:smartTagPr>
        <w:r w:rsidRPr="004475D1">
          <w:rPr>
            <w:rFonts w:hint="eastAsia"/>
            <w:rtl/>
            <w:lang w:eastAsia="en-US"/>
          </w:rPr>
          <w:t>אברהם</w:t>
        </w:r>
        <w:r w:rsidRPr="004475D1">
          <w:rPr>
            <w:rtl/>
            <w:lang w:eastAsia="en-US"/>
          </w:rPr>
          <w:t xml:space="preserve"> </w:t>
        </w:r>
        <w:r w:rsidRPr="004475D1">
          <w:rPr>
            <w:rFonts w:hint="eastAsia"/>
            <w:rtl/>
            <w:lang w:eastAsia="en-US"/>
          </w:rPr>
          <w:t>יצחק</w:t>
        </w:r>
      </w:smartTag>
      <w:r w:rsidRPr="004475D1">
        <w:rPr>
          <w:rtl/>
          <w:lang w:eastAsia="en-US"/>
        </w:rPr>
        <w:t xml:space="preserve"> </w:t>
      </w:r>
      <w:r w:rsidRPr="004475D1">
        <w:rPr>
          <w:rFonts w:hint="eastAsia"/>
          <w:rtl/>
          <w:lang w:eastAsia="en-US"/>
        </w:rPr>
        <w:t>ויעקב</w:t>
      </w:r>
      <w:r w:rsidRPr="004475D1">
        <w:rPr>
          <w:rtl/>
          <w:lang w:eastAsia="en-US"/>
        </w:rPr>
        <w:t xml:space="preserve"> </w:t>
      </w:r>
      <w:r w:rsidRPr="004475D1">
        <w:rPr>
          <w:rFonts w:hint="eastAsia"/>
          <w:rtl/>
          <w:lang w:eastAsia="en-US"/>
        </w:rPr>
        <w:t>שנקראו</w:t>
      </w:r>
      <w:r w:rsidRPr="004475D1">
        <w:rPr>
          <w:rtl/>
          <w:lang w:eastAsia="en-US"/>
        </w:rPr>
        <w:t xml:space="preserve"> </w:t>
      </w:r>
      <w:r w:rsidRPr="004475D1">
        <w:rPr>
          <w:rFonts w:hint="eastAsia"/>
          <w:rtl/>
          <w:lang w:eastAsia="en-US"/>
        </w:rPr>
        <w:t>גדולים</w:t>
      </w:r>
      <w:r w:rsidRPr="004475D1">
        <w:rPr>
          <w:rFonts w:hint="cs"/>
          <w:rtl/>
          <w:lang w:eastAsia="en-US"/>
        </w:rPr>
        <w:t>.</w:t>
      </w:r>
      <w:r w:rsidRPr="004475D1">
        <w:rPr>
          <w:rtl/>
          <w:lang w:eastAsia="en-US"/>
        </w:rPr>
        <w:t xml:space="preserve"> </w:t>
      </w:r>
      <w:r w:rsidRPr="004475D1">
        <w:rPr>
          <w:rFonts w:hint="eastAsia"/>
          <w:rtl/>
          <w:lang w:eastAsia="en-US"/>
        </w:rPr>
        <w:t>באברהם</w:t>
      </w:r>
      <w:r w:rsidRPr="004475D1">
        <w:rPr>
          <w:rtl/>
          <w:lang w:eastAsia="en-US"/>
        </w:rPr>
        <w:t xml:space="preserve"> </w:t>
      </w:r>
      <w:r w:rsidRPr="004475D1">
        <w:rPr>
          <w:rFonts w:hint="eastAsia"/>
          <w:rtl/>
          <w:lang w:eastAsia="en-US"/>
        </w:rPr>
        <w:t>כתיב</w:t>
      </w:r>
      <w:r w:rsidRPr="004475D1">
        <w:rPr>
          <w:rFonts w:hint="cs"/>
          <w:rtl/>
          <w:lang w:eastAsia="en-US"/>
        </w:rPr>
        <w:t>: "</w:t>
      </w:r>
      <w:r w:rsidRPr="004475D1">
        <w:rPr>
          <w:rFonts w:hint="eastAsia"/>
          <w:rtl/>
          <w:lang w:eastAsia="en-US"/>
        </w:rPr>
        <w:t>וה</w:t>
      </w:r>
      <w:r w:rsidRPr="004475D1">
        <w:rPr>
          <w:rtl/>
          <w:lang w:eastAsia="en-US"/>
        </w:rPr>
        <w:t xml:space="preserve">' </w:t>
      </w:r>
      <w:r w:rsidRPr="004475D1">
        <w:rPr>
          <w:rFonts w:hint="eastAsia"/>
          <w:rtl/>
          <w:lang w:eastAsia="en-US"/>
        </w:rPr>
        <w:t>ברך</w:t>
      </w:r>
      <w:r w:rsidRPr="004475D1">
        <w:rPr>
          <w:rtl/>
          <w:lang w:eastAsia="en-US"/>
        </w:rPr>
        <w:t xml:space="preserve"> </w:t>
      </w:r>
      <w:r w:rsidRPr="004475D1">
        <w:rPr>
          <w:rFonts w:hint="eastAsia"/>
          <w:rtl/>
          <w:lang w:eastAsia="en-US"/>
        </w:rPr>
        <w:t>את</w:t>
      </w:r>
      <w:r w:rsidRPr="004475D1">
        <w:rPr>
          <w:rtl/>
          <w:lang w:eastAsia="en-US"/>
        </w:rPr>
        <w:t xml:space="preserve"> </w:t>
      </w:r>
      <w:r w:rsidRPr="004475D1">
        <w:rPr>
          <w:rFonts w:hint="eastAsia"/>
          <w:rtl/>
          <w:lang w:eastAsia="en-US"/>
        </w:rPr>
        <w:t>אדני</w:t>
      </w:r>
      <w:r w:rsidRPr="004475D1">
        <w:rPr>
          <w:rtl/>
          <w:lang w:eastAsia="en-US"/>
        </w:rPr>
        <w:t xml:space="preserve"> </w:t>
      </w:r>
      <w:r w:rsidRPr="004475D1">
        <w:rPr>
          <w:rFonts w:hint="eastAsia"/>
          <w:rtl/>
          <w:lang w:eastAsia="en-US"/>
        </w:rPr>
        <w:t>מאד</w:t>
      </w:r>
      <w:r w:rsidRPr="004475D1">
        <w:rPr>
          <w:rtl/>
          <w:lang w:eastAsia="en-US"/>
        </w:rPr>
        <w:t xml:space="preserve"> </w:t>
      </w:r>
      <w:r w:rsidRPr="004475D1">
        <w:rPr>
          <w:rFonts w:hint="eastAsia"/>
          <w:rtl/>
          <w:lang w:eastAsia="en-US"/>
        </w:rPr>
        <w:t>ויגדל</w:t>
      </w:r>
      <w:r w:rsidRPr="004475D1">
        <w:rPr>
          <w:rFonts w:hint="cs"/>
          <w:rtl/>
          <w:lang w:eastAsia="en-US"/>
        </w:rPr>
        <w:t>"</w:t>
      </w:r>
      <w:r w:rsidRPr="004475D1">
        <w:rPr>
          <w:rtl/>
          <w:lang w:eastAsia="en-US"/>
        </w:rPr>
        <w:t xml:space="preserve"> (</w:t>
      </w:r>
      <w:r w:rsidRPr="004475D1">
        <w:rPr>
          <w:rFonts w:hint="eastAsia"/>
          <w:rtl/>
          <w:lang w:eastAsia="en-US"/>
        </w:rPr>
        <w:t>בראשית</w:t>
      </w:r>
      <w:r w:rsidRPr="004475D1">
        <w:rPr>
          <w:rtl/>
          <w:lang w:eastAsia="en-US"/>
        </w:rPr>
        <w:t xml:space="preserve"> </w:t>
      </w:r>
      <w:r w:rsidRPr="004475D1">
        <w:rPr>
          <w:rFonts w:hint="eastAsia"/>
          <w:rtl/>
          <w:lang w:eastAsia="en-US"/>
        </w:rPr>
        <w:t>כד</w:t>
      </w:r>
      <w:r w:rsidRPr="004475D1">
        <w:rPr>
          <w:rtl/>
          <w:lang w:eastAsia="en-US"/>
        </w:rPr>
        <w:t xml:space="preserve"> </w:t>
      </w:r>
      <w:r w:rsidRPr="004475D1">
        <w:rPr>
          <w:rFonts w:hint="eastAsia"/>
          <w:rtl/>
          <w:lang w:eastAsia="en-US"/>
        </w:rPr>
        <w:t>לה</w:t>
      </w:r>
      <w:r w:rsidRPr="004475D1">
        <w:rPr>
          <w:rtl/>
          <w:lang w:eastAsia="en-US"/>
        </w:rPr>
        <w:t>).</w:t>
      </w:r>
      <w:r w:rsidR="00921757">
        <w:rPr>
          <w:rStyle w:val="a5"/>
          <w:rtl/>
          <w:lang w:eastAsia="en-US"/>
        </w:rPr>
        <w:footnoteReference w:id="18"/>
      </w:r>
      <w:r w:rsidRPr="004475D1">
        <w:rPr>
          <w:rtl/>
          <w:lang w:eastAsia="en-US"/>
        </w:rPr>
        <w:t xml:space="preserve"> </w:t>
      </w:r>
      <w:r w:rsidRPr="004475D1">
        <w:rPr>
          <w:rFonts w:hint="eastAsia"/>
          <w:rtl/>
          <w:lang w:eastAsia="en-US"/>
        </w:rPr>
        <w:t>ביצחק</w:t>
      </w:r>
      <w:r w:rsidRPr="004475D1">
        <w:rPr>
          <w:rtl/>
          <w:lang w:eastAsia="en-US"/>
        </w:rPr>
        <w:t xml:space="preserve"> </w:t>
      </w:r>
      <w:r w:rsidRPr="004475D1">
        <w:rPr>
          <w:rFonts w:hint="eastAsia"/>
          <w:rtl/>
          <w:lang w:eastAsia="en-US"/>
        </w:rPr>
        <w:t>כתיב</w:t>
      </w:r>
      <w:r w:rsidRPr="004475D1">
        <w:rPr>
          <w:rFonts w:hint="cs"/>
          <w:rtl/>
          <w:lang w:eastAsia="en-US"/>
        </w:rPr>
        <w:t>: "</w:t>
      </w:r>
      <w:r w:rsidRPr="004475D1">
        <w:rPr>
          <w:rFonts w:hint="eastAsia"/>
          <w:rtl/>
          <w:lang w:eastAsia="en-US"/>
        </w:rPr>
        <w:t>ויגדל</w:t>
      </w:r>
      <w:r w:rsidRPr="004475D1">
        <w:rPr>
          <w:rtl/>
          <w:lang w:eastAsia="en-US"/>
        </w:rPr>
        <w:t xml:space="preserve"> </w:t>
      </w:r>
      <w:r w:rsidRPr="004475D1">
        <w:rPr>
          <w:rFonts w:hint="eastAsia"/>
          <w:rtl/>
          <w:lang w:eastAsia="en-US"/>
        </w:rPr>
        <w:t>האיש</w:t>
      </w:r>
      <w:r w:rsidRPr="004475D1">
        <w:rPr>
          <w:rtl/>
          <w:lang w:eastAsia="en-US"/>
        </w:rPr>
        <w:t xml:space="preserve"> </w:t>
      </w:r>
      <w:r w:rsidRPr="004475D1">
        <w:rPr>
          <w:rFonts w:hint="eastAsia"/>
          <w:rtl/>
          <w:lang w:eastAsia="en-US"/>
        </w:rPr>
        <w:t>וילך</w:t>
      </w:r>
      <w:r w:rsidRPr="004475D1">
        <w:rPr>
          <w:rtl/>
          <w:lang w:eastAsia="en-US"/>
        </w:rPr>
        <w:t xml:space="preserve"> </w:t>
      </w:r>
      <w:r w:rsidRPr="004475D1">
        <w:rPr>
          <w:rFonts w:hint="eastAsia"/>
          <w:rtl/>
          <w:lang w:eastAsia="en-US"/>
        </w:rPr>
        <w:t>הלוך</w:t>
      </w:r>
      <w:r w:rsidRPr="004475D1">
        <w:rPr>
          <w:rtl/>
          <w:lang w:eastAsia="en-US"/>
        </w:rPr>
        <w:t xml:space="preserve"> </w:t>
      </w:r>
      <w:r w:rsidRPr="004475D1">
        <w:rPr>
          <w:rFonts w:hint="eastAsia"/>
          <w:rtl/>
          <w:lang w:eastAsia="en-US"/>
        </w:rPr>
        <w:t>וגדול</w:t>
      </w:r>
      <w:r w:rsidRPr="004475D1">
        <w:rPr>
          <w:rFonts w:hint="cs"/>
          <w:rtl/>
          <w:lang w:eastAsia="en-US"/>
        </w:rPr>
        <w:t>"</w:t>
      </w:r>
      <w:r w:rsidRPr="004475D1">
        <w:rPr>
          <w:rtl/>
          <w:lang w:eastAsia="en-US"/>
        </w:rPr>
        <w:t xml:space="preserve"> (</w:t>
      </w:r>
      <w:r w:rsidRPr="004475D1">
        <w:rPr>
          <w:rFonts w:hint="eastAsia"/>
          <w:rtl/>
          <w:lang w:eastAsia="en-US"/>
        </w:rPr>
        <w:t>בראשית</w:t>
      </w:r>
      <w:r w:rsidRPr="004475D1">
        <w:rPr>
          <w:rtl/>
          <w:lang w:eastAsia="en-US"/>
        </w:rPr>
        <w:t xml:space="preserve"> </w:t>
      </w:r>
      <w:r w:rsidRPr="004475D1">
        <w:rPr>
          <w:rFonts w:hint="eastAsia"/>
          <w:rtl/>
          <w:lang w:eastAsia="en-US"/>
        </w:rPr>
        <w:t>כו</w:t>
      </w:r>
      <w:r w:rsidRPr="004475D1">
        <w:rPr>
          <w:rtl/>
          <w:lang w:eastAsia="en-US"/>
        </w:rPr>
        <w:t xml:space="preserve"> </w:t>
      </w:r>
      <w:r w:rsidRPr="004475D1">
        <w:rPr>
          <w:rFonts w:hint="eastAsia"/>
          <w:rtl/>
          <w:lang w:eastAsia="en-US"/>
        </w:rPr>
        <w:t>יג</w:t>
      </w:r>
      <w:r w:rsidRPr="004475D1">
        <w:rPr>
          <w:rtl/>
          <w:lang w:eastAsia="en-US"/>
        </w:rPr>
        <w:t>)</w:t>
      </w:r>
      <w:r w:rsidRPr="004475D1">
        <w:rPr>
          <w:rFonts w:hint="cs"/>
          <w:rtl/>
          <w:lang w:eastAsia="en-US"/>
        </w:rPr>
        <w:t>.</w:t>
      </w:r>
      <w:r w:rsidRPr="004475D1">
        <w:rPr>
          <w:rtl/>
          <w:lang w:eastAsia="en-US"/>
        </w:rPr>
        <w:t xml:space="preserve"> </w:t>
      </w:r>
      <w:r w:rsidRPr="004475D1">
        <w:rPr>
          <w:rFonts w:hint="eastAsia"/>
          <w:rtl/>
          <w:lang w:eastAsia="en-US"/>
        </w:rPr>
        <w:t>ביעקב</w:t>
      </w:r>
      <w:r w:rsidRPr="004475D1">
        <w:rPr>
          <w:rtl/>
          <w:lang w:eastAsia="en-US"/>
        </w:rPr>
        <w:t xml:space="preserve"> </w:t>
      </w:r>
      <w:r w:rsidRPr="004475D1">
        <w:rPr>
          <w:rFonts w:hint="eastAsia"/>
          <w:rtl/>
          <w:lang w:eastAsia="en-US"/>
        </w:rPr>
        <w:t>כתיב</w:t>
      </w:r>
      <w:r w:rsidRPr="004475D1">
        <w:rPr>
          <w:rFonts w:hint="cs"/>
          <w:rtl/>
          <w:lang w:eastAsia="en-US"/>
        </w:rPr>
        <w:t>: "</w:t>
      </w:r>
      <w:r w:rsidRPr="004475D1">
        <w:rPr>
          <w:rFonts w:hint="eastAsia"/>
          <w:rtl/>
          <w:lang w:eastAsia="en-US"/>
        </w:rPr>
        <w:t>ויגדלו</w:t>
      </w:r>
      <w:r w:rsidRPr="004475D1">
        <w:rPr>
          <w:rtl/>
          <w:lang w:eastAsia="en-US"/>
        </w:rPr>
        <w:t xml:space="preserve"> </w:t>
      </w:r>
      <w:r w:rsidRPr="004475D1">
        <w:rPr>
          <w:rFonts w:hint="eastAsia"/>
          <w:rtl/>
          <w:lang w:eastAsia="en-US"/>
        </w:rPr>
        <w:t>הנערים</w:t>
      </w:r>
      <w:r w:rsidRPr="004475D1">
        <w:rPr>
          <w:rFonts w:hint="cs"/>
          <w:rtl/>
          <w:lang w:eastAsia="en-US"/>
        </w:rPr>
        <w:t>"</w:t>
      </w:r>
      <w:r w:rsidRPr="004475D1">
        <w:rPr>
          <w:rtl/>
          <w:lang w:eastAsia="en-US"/>
        </w:rPr>
        <w:t xml:space="preserve"> (</w:t>
      </w:r>
      <w:r w:rsidRPr="004475D1">
        <w:rPr>
          <w:rFonts w:hint="eastAsia"/>
          <w:rtl/>
          <w:lang w:eastAsia="en-US"/>
        </w:rPr>
        <w:t>בראשית</w:t>
      </w:r>
      <w:r w:rsidRPr="004475D1">
        <w:rPr>
          <w:rtl/>
          <w:lang w:eastAsia="en-US"/>
        </w:rPr>
        <w:t xml:space="preserve"> </w:t>
      </w:r>
      <w:r w:rsidRPr="004475D1">
        <w:rPr>
          <w:rFonts w:hint="eastAsia"/>
          <w:rtl/>
          <w:lang w:eastAsia="en-US"/>
        </w:rPr>
        <w:t>כה</w:t>
      </w:r>
      <w:r w:rsidRPr="004475D1">
        <w:rPr>
          <w:rtl/>
          <w:lang w:eastAsia="en-US"/>
        </w:rPr>
        <w:t xml:space="preserve"> </w:t>
      </w:r>
      <w:r w:rsidRPr="004475D1">
        <w:rPr>
          <w:rFonts w:hint="eastAsia"/>
          <w:rtl/>
          <w:lang w:eastAsia="en-US"/>
        </w:rPr>
        <w:t>כז</w:t>
      </w:r>
      <w:r w:rsidRPr="004475D1">
        <w:rPr>
          <w:rtl/>
          <w:lang w:eastAsia="en-US"/>
        </w:rPr>
        <w:t>)</w:t>
      </w:r>
      <w:r>
        <w:rPr>
          <w:rFonts w:hint="cs"/>
          <w:rtl/>
          <w:lang w:eastAsia="en-US"/>
        </w:rPr>
        <w:t xml:space="preserve"> -</w:t>
      </w:r>
      <w:r w:rsidRPr="004475D1">
        <w:rPr>
          <w:rtl/>
          <w:lang w:eastAsia="en-US"/>
        </w:rPr>
        <w:t xml:space="preserve"> </w:t>
      </w:r>
      <w:r w:rsidRPr="004475D1">
        <w:rPr>
          <w:rFonts w:hint="eastAsia"/>
          <w:rtl/>
          <w:lang w:eastAsia="en-US"/>
        </w:rPr>
        <w:t>הרי</w:t>
      </w:r>
      <w:r w:rsidRPr="004475D1">
        <w:rPr>
          <w:rtl/>
          <w:lang w:eastAsia="en-US"/>
        </w:rPr>
        <w:t xml:space="preserve"> </w:t>
      </w:r>
      <w:r w:rsidRPr="004475D1">
        <w:rPr>
          <w:rFonts w:hint="eastAsia"/>
          <w:rtl/>
          <w:lang w:eastAsia="en-US"/>
        </w:rPr>
        <w:t>יעקב</w:t>
      </w:r>
      <w:r w:rsidRPr="004475D1">
        <w:rPr>
          <w:rtl/>
          <w:lang w:eastAsia="en-US"/>
        </w:rPr>
        <w:t xml:space="preserve"> </w:t>
      </w:r>
      <w:r w:rsidRPr="004475D1">
        <w:rPr>
          <w:rFonts w:hint="eastAsia"/>
          <w:rtl/>
          <w:lang w:eastAsia="en-US"/>
        </w:rPr>
        <w:t>ועשו</w:t>
      </w:r>
      <w:r w:rsidRPr="004475D1">
        <w:rPr>
          <w:rFonts w:hint="cs"/>
          <w:rtl/>
          <w:lang w:eastAsia="en-US"/>
        </w:rPr>
        <w:t>.</w:t>
      </w:r>
      <w:r w:rsidRPr="004475D1">
        <w:rPr>
          <w:rStyle w:val="a5"/>
          <w:rtl/>
          <w:lang w:eastAsia="en-US"/>
        </w:rPr>
        <w:footnoteReference w:id="19"/>
      </w:r>
      <w:r w:rsidRPr="004475D1">
        <w:rPr>
          <w:rtl/>
          <w:lang w:eastAsia="en-US"/>
        </w:rPr>
        <w:t xml:space="preserve"> </w:t>
      </w:r>
      <w:r w:rsidRPr="004475D1">
        <w:rPr>
          <w:rFonts w:hint="eastAsia"/>
          <w:rtl/>
          <w:lang w:eastAsia="en-US"/>
        </w:rPr>
        <w:t>כשם</w:t>
      </w:r>
      <w:r w:rsidRPr="004475D1">
        <w:rPr>
          <w:rtl/>
          <w:lang w:eastAsia="en-US"/>
        </w:rPr>
        <w:t xml:space="preserve"> </w:t>
      </w:r>
      <w:r w:rsidRPr="004475D1">
        <w:rPr>
          <w:rFonts w:hint="eastAsia"/>
          <w:rtl/>
          <w:lang w:eastAsia="en-US"/>
        </w:rPr>
        <w:t>שחל</w:t>
      </w:r>
      <w:r w:rsidRPr="004475D1">
        <w:rPr>
          <w:rtl/>
          <w:lang w:eastAsia="en-US"/>
        </w:rPr>
        <w:t xml:space="preserve"> </w:t>
      </w:r>
      <w:r w:rsidRPr="004475D1">
        <w:rPr>
          <w:rFonts w:hint="eastAsia"/>
          <w:rtl/>
          <w:lang w:eastAsia="en-US"/>
        </w:rPr>
        <w:t>השם</w:t>
      </w:r>
      <w:r w:rsidRPr="004475D1">
        <w:rPr>
          <w:rtl/>
          <w:lang w:eastAsia="en-US"/>
        </w:rPr>
        <w:t xml:space="preserve"> </w:t>
      </w:r>
      <w:r w:rsidRPr="004475D1">
        <w:rPr>
          <w:rFonts w:hint="eastAsia"/>
          <w:rtl/>
          <w:lang w:eastAsia="en-US"/>
        </w:rPr>
        <w:t>על</w:t>
      </w:r>
      <w:r w:rsidRPr="004475D1">
        <w:rPr>
          <w:rtl/>
          <w:lang w:eastAsia="en-US"/>
        </w:rPr>
        <w:t xml:space="preserve"> </w:t>
      </w:r>
      <w:r w:rsidRPr="004475D1">
        <w:rPr>
          <w:rFonts w:hint="eastAsia"/>
          <w:rtl/>
          <w:lang w:eastAsia="en-US"/>
        </w:rPr>
        <w:t>יעקב</w:t>
      </w:r>
      <w:r w:rsidRPr="004475D1">
        <w:rPr>
          <w:rtl/>
          <w:lang w:eastAsia="en-US"/>
        </w:rPr>
        <w:t xml:space="preserve">, </w:t>
      </w:r>
      <w:r w:rsidRPr="004475D1">
        <w:rPr>
          <w:rFonts w:hint="eastAsia"/>
          <w:rtl/>
          <w:lang w:eastAsia="en-US"/>
        </w:rPr>
        <w:t>כך</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ראוי</w:t>
      </w:r>
      <w:r w:rsidRPr="004475D1">
        <w:rPr>
          <w:rtl/>
          <w:lang w:eastAsia="en-US"/>
        </w:rPr>
        <w:t xml:space="preserve"> </w:t>
      </w:r>
      <w:r w:rsidRPr="004475D1">
        <w:rPr>
          <w:rFonts w:hint="eastAsia"/>
          <w:rtl/>
          <w:lang w:eastAsia="en-US"/>
        </w:rPr>
        <w:t>שיחול</w:t>
      </w:r>
      <w:r w:rsidRPr="004475D1">
        <w:rPr>
          <w:rtl/>
          <w:lang w:eastAsia="en-US"/>
        </w:rPr>
        <w:t xml:space="preserve"> </w:t>
      </w:r>
      <w:r w:rsidRPr="004475D1">
        <w:rPr>
          <w:rFonts w:hint="eastAsia"/>
          <w:rtl/>
          <w:lang w:eastAsia="en-US"/>
        </w:rPr>
        <w:t>על</w:t>
      </w:r>
      <w:r w:rsidRPr="004475D1">
        <w:rPr>
          <w:rtl/>
          <w:lang w:eastAsia="en-US"/>
        </w:rPr>
        <w:t xml:space="preserve"> </w:t>
      </w:r>
      <w:r w:rsidRPr="004475D1">
        <w:rPr>
          <w:rFonts w:hint="eastAsia"/>
          <w:rtl/>
          <w:lang w:eastAsia="en-US"/>
        </w:rPr>
        <w:t>עשו</w:t>
      </w:r>
      <w:r w:rsidRPr="004475D1">
        <w:rPr>
          <w:rFonts w:hint="cs"/>
          <w:rtl/>
          <w:lang w:eastAsia="en-US"/>
        </w:rPr>
        <w:t>.</w:t>
      </w:r>
      <w:r w:rsidRPr="004475D1">
        <w:rPr>
          <w:rtl/>
          <w:lang w:eastAsia="en-US"/>
        </w:rPr>
        <w:t xml:space="preserve"> </w:t>
      </w:r>
      <w:r w:rsidRPr="004475D1">
        <w:rPr>
          <w:rFonts w:hint="eastAsia"/>
          <w:rtl/>
          <w:lang w:eastAsia="en-US"/>
        </w:rPr>
        <w:t>עשו</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ראוי</w:t>
      </w:r>
      <w:r w:rsidRPr="004475D1">
        <w:rPr>
          <w:rtl/>
          <w:lang w:eastAsia="en-US"/>
        </w:rPr>
        <w:t xml:space="preserve"> </w:t>
      </w:r>
      <w:r w:rsidRPr="004475D1">
        <w:rPr>
          <w:rFonts w:hint="eastAsia"/>
          <w:rtl/>
          <w:lang w:eastAsia="en-US"/>
        </w:rPr>
        <w:t>שיקרא</w:t>
      </w:r>
      <w:r w:rsidRPr="004475D1">
        <w:rPr>
          <w:rtl/>
          <w:lang w:eastAsia="en-US"/>
        </w:rPr>
        <w:t xml:space="preserve"> </w:t>
      </w:r>
      <w:r w:rsidRPr="004475D1">
        <w:rPr>
          <w:rFonts w:hint="eastAsia"/>
          <w:rtl/>
          <w:lang w:eastAsia="en-US"/>
        </w:rPr>
        <w:t>יעקב</w:t>
      </w:r>
      <w:r w:rsidRPr="004475D1">
        <w:rPr>
          <w:rtl/>
          <w:lang w:eastAsia="en-US"/>
        </w:rPr>
        <w:t xml:space="preserve"> </w:t>
      </w:r>
      <w:r w:rsidRPr="004475D1">
        <w:rPr>
          <w:rFonts w:hint="eastAsia"/>
          <w:rtl/>
          <w:lang w:eastAsia="en-US"/>
        </w:rPr>
        <w:t>ויעקב</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ראוי</w:t>
      </w:r>
      <w:r w:rsidRPr="004475D1">
        <w:rPr>
          <w:rtl/>
          <w:lang w:eastAsia="en-US"/>
        </w:rPr>
        <w:t xml:space="preserve"> </w:t>
      </w:r>
      <w:r w:rsidRPr="004475D1">
        <w:rPr>
          <w:rFonts w:hint="eastAsia"/>
          <w:rtl/>
          <w:lang w:eastAsia="en-US"/>
        </w:rPr>
        <w:t>שיקרא</w:t>
      </w:r>
      <w:r w:rsidRPr="004475D1">
        <w:rPr>
          <w:rtl/>
          <w:lang w:eastAsia="en-US"/>
        </w:rPr>
        <w:t xml:space="preserve"> </w:t>
      </w:r>
      <w:r w:rsidRPr="004475D1">
        <w:rPr>
          <w:rFonts w:hint="eastAsia"/>
          <w:rtl/>
          <w:lang w:eastAsia="en-US"/>
        </w:rPr>
        <w:t>עשו</w:t>
      </w:r>
      <w:r w:rsidRPr="004475D1">
        <w:rPr>
          <w:rFonts w:hint="cs"/>
          <w:rtl/>
          <w:lang w:eastAsia="en-US"/>
        </w:rPr>
        <w:t>.</w:t>
      </w:r>
      <w:r w:rsidRPr="004475D1">
        <w:rPr>
          <w:rtl/>
          <w:lang w:eastAsia="en-US"/>
        </w:rPr>
        <w:t xml:space="preserve"> </w:t>
      </w:r>
      <w:r w:rsidRPr="004475D1">
        <w:rPr>
          <w:rFonts w:hint="eastAsia"/>
          <w:rtl/>
          <w:lang w:eastAsia="en-US"/>
        </w:rPr>
        <w:t>עשו</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ראוי</w:t>
      </w:r>
      <w:r w:rsidRPr="004475D1">
        <w:rPr>
          <w:rtl/>
          <w:lang w:eastAsia="en-US"/>
        </w:rPr>
        <w:t xml:space="preserve"> </w:t>
      </w:r>
      <w:r w:rsidRPr="004475D1">
        <w:rPr>
          <w:rFonts w:hint="eastAsia"/>
          <w:rtl/>
          <w:lang w:eastAsia="en-US"/>
        </w:rPr>
        <w:t>להעמיד</w:t>
      </w:r>
      <w:r w:rsidRPr="004475D1">
        <w:rPr>
          <w:rtl/>
          <w:lang w:eastAsia="en-US"/>
        </w:rPr>
        <w:t xml:space="preserve"> </w:t>
      </w:r>
      <w:r w:rsidRPr="004475D1">
        <w:rPr>
          <w:rFonts w:hint="eastAsia"/>
          <w:rtl/>
          <w:lang w:eastAsia="en-US"/>
        </w:rPr>
        <w:t>מלכים</w:t>
      </w:r>
      <w:r w:rsidRPr="004475D1">
        <w:rPr>
          <w:rtl/>
          <w:lang w:eastAsia="en-US"/>
        </w:rPr>
        <w:t xml:space="preserve"> </w:t>
      </w:r>
      <w:r w:rsidRPr="004475D1">
        <w:rPr>
          <w:rFonts w:hint="eastAsia"/>
          <w:rtl/>
          <w:lang w:eastAsia="en-US"/>
        </w:rPr>
        <w:t>ויעקב</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ראוי</w:t>
      </w:r>
      <w:r w:rsidRPr="004475D1">
        <w:rPr>
          <w:rtl/>
          <w:lang w:eastAsia="en-US"/>
        </w:rPr>
        <w:t xml:space="preserve"> </w:t>
      </w:r>
      <w:r w:rsidRPr="004475D1">
        <w:rPr>
          <w:rFonts w:hint="eastAsia"/>
          <w:rtl/>
          <w:lang w:eastAsia="en-US"/>
        </w:rPr>
        <w:t>להעמיד</w:t>
      </w:r>
      <w:r w:rsidRPr="004475D1">
        <w:rPr>
          <w:rtl/>
          <w:lang w:eastAsia="en-US"/>
        </w:rPr>
        <w:t xml:space="preserve"> </w:t>
      </w:r>
      <w:r w:rsidRPr="004475D1">
        <w:rPr>
          <w:rFonts w:hint="eastAsia"/>
          <w:rtl/>
          <w:lang w:eastAsia="en-US"/>
        </w:rPr>
        <w:t>כהנים</w:t>
      </w:r>
      <w:r w:rsidRPr="004475D1">
        <w:rPr>
          <w:rFonts w:hint="cs"/>
          <w:rtl/>
          <w:lang w:eastAsia="en-US"/>
        </w:rPr>
        <w:t>.</w:t>
      </w:r>
      <w:r w:rsidR="00983D4F">
        <w:rPr>
          <w:rStyle w:val="a5"/>
          <w:rtl/>
          <w:lang w:eastAsia="en-US"/>
        </w:rPr>
        <w:footnoteReference w:id="20"/>
      </w:r>
      <w:r w:rsidRPr="004475D1">
        <w:rPr>
          <w:rtl/>
          <w:lang w:eastAsia="en-US"/>
        </w:rPr>
        <w:t xml:space="preserve"> </w:t>
      </w:r>
      <w:r w:rsidRPr="004475D1">
        <w:rPr>
          <w:rFonts w:hint="eastAsia"/>
          <w:rtl/>
          <w:lang w:eastAsia="en-US"/>
        </w:rPr>
        <w:t>הברכות</w:t>
      </w:r>
      <w:r w:rsidRPr="004475D1">
        <w:rPr>
          <w:rtl/>
          <w:lang w:eastAsia="en-US"/>
        </w:rPr>
        <w:t xml:space="preserve"> </w:t>
      </w:r>
      <w:r w:rsidRPr="004475D1">
        <w:rPr>
          <w:rFonts w:hint="eastAsia"/>
          <w:rtl/>
          <w:lang w:eastAsia="en-US"/>
        </w:rPr>
        <w:t>הראשונות</w:t>
      </w:r>
      <w:r w:rsidRPr="004475D1">
        <w:rPr>
          <w:rtl/>
          <w:lang w:eastAsia="en-US"/>
        </w:rPr>
        <w:t xml:space="preserve"> </w:t>
      </w:r>
      <w:r w:rsidRPr="004475D1">
        <w:rPr>
          <w:rFonts w:hint="eastAsia"/>
          <w:rtl/>
          <w:lang w:eastAsia="en-US"/>
        </w:rPr>
        <w:t>ראויות</w:t>
      </w:r>
      <w:r w:rsidRPr="004475D1">
        <w:rPr>
          <w:rtl/>
          <w:lang w:eastAsia="en-US"/>
        </w:rPr>
        <w:t xml:space="preserve"> </w:t>
      </w:r>
      <w:r w:rsidRPr="004475D1">
        <w:rPr>
          <w:rFonts w:hint="eastAsia"/>
          <w:rtl/>
          <w:lang w:eastAsia="en-US"/>
        </w:rPr>
        <w:t>לעשו</w:t>
      </w:r>
      <w:r w:rsidRPr="004475D1">
        <w:rPr>
          <w:rtl/>
          <w:lang w:eastAsia="en-US"/>
        </w:rPr>
        <w:t xml:space="preserve"> </w:t>
      </w:r>
      <w:r w:rsidRPr="004475D1">
        <w:rPr>
          <w:rFonts w:hint="eastAsia"/>
          <w:rtl/>
          <w:lang w:eastAsia="en-US"/>
        </w:rPr>
        <w:t>והאחרונות</w:t>
      </w:r>
      <w:r w:rsidRPr="004475D1">
        <w:rPr>
          <w:rtl/>
          <w:lang w:eastAsia="en-US"/>
        </w:rPr>
        <w:t xml:space="preserve"> </w:t>
      </w:r>
      <w:r w:rsidRPr="004475D1">
        <w:rPr>
          <w:rFonts w:hint="eastAsia"/>
          <w:rtl/>
          <w:lang w:eastAsia="en-US"/>
        </w:rPr>
        <w:t>ליעקב</w:t>
      </w:r>
      <w:r w:rsidRPr="004475D1">
        <w:rPr>
          <w:rFonts w:hint="cs"/>
          <w:rtl/>
          <w:lang w:eastAsia="en-US"/>
        </w:rPr>
        <w:t>.</w:t>
      </w:r>
      <w:r w:rsidRPr="004475D1">
        <w:rPr>
          <w:rtl/>
          <w:lang w:eastAsia="en-US"/>
        </w:rPr>
        <w:t xml:space="preserve"> </w:t>
      </w:r>
      <w:r w:rsidRPr="004475D1">
        <w:rPr>
          <w:rFonts w:hint="eastAsia"/>
          <w:rtl/>
          <w:lang w:eastAsia="en-US"/>
        </w:rPr>
        <w:t>לאה</w:t>
      </w:r>
      <w:r w:rsidRPr="004475D1">
        <w:rPr>
          <w:rtl/>
          <w:lang w:eastAsia="en-US"/>
        </w:rPr>
        <w:t xml:space="preserve"> </w:t>
      </w:r>
      <w:r w:rsidRPr="004475D1">
        <w:rPr>
          <w:rFonts w:hint="eastAsia"/>
          <w:rtl/>
          <w:lang w:eastAsia="en-US"/>
        </w:rPr>
        <w:t>וזלפה</w:t>
      </w:r>
      <w:r w:rsidRPr="004475D1">
        <w:rPr>
          <w:rtl/>
          <w:lang w:eastAsia="en-US"/>
        </w:rPr>
        <w:t xml:space="preserve"> </w:t>
      </w:r>
      <w:r w:rsidRPr="004475D1">
        <w:rPr>
          <w:rFonts w:hint="eastAsia"/>
          <w:rtl/>
          <w:lang w:eastAsia="en-US"/>
        </w:rPr>
        <w:t>ראויות</w:t>
      </w:r>
      <w:r w:rsidRPr="004475D1">
        <w:rPr>
          <w:rtl/>
          <w:lang w:eastAsia="en-US"/>
        </w:rPr>
        <w:t xml:space="preserve"> </w:t>
      </w:r>
      <w:r w:rsidRPr="004475D1">
        <w:rPr>
          <w:rFonts w:hint="eastAsia"/>
          <w:rtl/>
          <w:lang w:eastAsia="en-US"/>
        </w:rPr>
        <w:t>לעשו</w:t>
      </w:r>
      <w:r w:rsidRPr="004475D1">
        <w:rPr>
          <w:rtl/>
          <w:lang w:eastAsia="en-US"/>
        </w:rPr>
        <w:t xml:space="preserve"> </w:t>
      </w:r>
      <w:r w:rsidRPr="004475D1">
        <w:rPr>
          <w:rFonts w:hint="eastAsia"/>
          <w:rtl/>
          <w:lang w:eastAsia="en-US"/>
        </w:rPr>
        <w:t>ורחל</w:t>
      </w:r>
      <w:r w:rsidRPr="004475D1">
        <w:rPr>
          <w:rtl/>
          <w:lang w:eastAsia="en-US"/>
        </w:rPr>
        <w:t xml:space="preserve"> </w:t>
      </w:r>
      <w:r w:rsidRPr="004475D1">
        <w:rPr>
          <w:rFonts w:hint="eastAsia"/>
          <w:rtl/>
          <w:lang w:eastAsia="en-US"/>
        </w:rPr>
        <w:t>ובלהה</w:t>
      </w:r>
      <w:r w:rsidRPr="004475D1">
        <w:rPr>
          <w:rtl/>
          <w:lang w:eastAsia="en-US"/>
        </w:rPr>
        <w:t xml:space="preserve"> </w:t>
      </w:r>
      <w:r w:rsidRPr="004475D1">
        <w:rPr>
          <w:rFonts w:hint="eastAsia"/>
          <w:rtl/>
          <w:lang w:eastAsia="en-US"/>
        </w:rPr>
        <w:t>ראויות</w:t>
      </w:r>
      <w:r w:rsidRPr="004475D1">
        <w:rPr>
          <w:rtl/>
          <w:lang w:eastAsia="en-US"/>
        </w:rPr>
        <w:t xml:space="preserve"> </w:t>
      </w:r>
      <w:r w:rsidRPr="004475D1">
        <w:rPr>
          <w:rFonts w:hint="eastAsia"/>
          <w:rtl/>
          <w:lang w:eastAsia="en-US"/>
        </w:rPr>
        <w:t>ליעקב</w:t>
      </w:r>
      <w:r w:rsidRPr="004475D1">
        <w:rPr>
          <w:rFonts w:hint="cs"/>
          <w:rtl/>
          <w:lang w:eastAsia="en-US"/>
        </w:rPr>
        <w:t>.</w:t>
      </w:r>
      <w:r w:rsidRPr="004475D1">
        <w:rPr>
          <w:rtl/>
          <w:lang w:eastAsia="en-US"/>
        </w:rPr>
        <w:t xml:space="preserve"> </w:t>
      </w:r>
      <w:r w:rsidRPr="004475D1">
        <w:rPr>
          <w:rFonts w:hint="eastAsia"/>
          <w:rtl/>
          <w:lang w:eastAsia="en-US"/>
        </w:rPr>
        <w:t>ונ</w:t>
      </w:r>
      <w:r w:rsidRPr="004475D1">
        <w:rPr>
          <w:rFonts w:hint="cs"/>
          <w:rtl/>
          <w:lang w:eastAsia="en-US"/>
        </w:rPr>
        <w:t>י</w:t>
      </w:r>
      <w:r w:rsidRPr="004475D1">
        <w:rPr>
          <w:rFonts w:hint="eastAsia"/>
          <w:rtl/>
          <w:lang w:eastAsia="en-US"/>
        </w:rPr>
        <w:t>טלו</w:t>
      </w:r>
      <w:r w:rsidRPr="004475D1">
        <w:rPr>
          <w:rtl/>
          <w:lang w:eastAsia="en-US"/>
        </w:rPr>
        <w:t xml:space="preserve"> </w:t>
      </w:r>
      <w:r w:rsidRPr="004475D1">
        <w:rPr>
          <w:rFonts w:hint="eastAsia"/>
          <w:rtl/>
          <w:lang w:eastAsia="en-US"/>
        </w:rPr>
        <w:t>ממנו</w:t>
      </w:r>
      <w:r w:rsidRPr="004475D1">
        <w:rPr>
          <w:rtl/>
          <w:lang w:eastAsia="en-US"/>
        </w:rPr>
        <w:t xml:space="preserve"> </w:t>
      </w:r>
      <w:r w:rsidRPr="004475D1">
        <w:rPr>
          <w:rFonts w:hint="eastAsia"/>
          <w:rtl/>
          <w:lang w:eastAsia="en-US"/>
        </w:rPr>
        <w:t>כל</w:t>
      </w:r>
      <w:r w:rsidRPr="004475D1">
        <w:rPr>
          <w:rtl/>
          <w:lang w:eastAsia="en-US"/>
        </w:rPr>
        <w:t xml:space="preserve"> </w:t>
      </w:r>
      <w:r w:rsidRPr="004475D1">
        <w:rPr>
          <w:rFonts w:hint="eastAsia"/>
          <w:rtl/>
          <w:lang w:eastAsia="en-US"/>
        </w:rPr>
        <w:t>המתנות</w:t>
      </w:r>
      <w:r w:rsidRPr="004475D1">
        <w:rPr>
          <w:rtl/>
          <w:lang w:eastAsia="en-US"/>
        </w:rPr>
        <w:t xml:space="preserve"> </w:t>
      </w:r>
      <w:r w:rsidRPr="004475D1">
        <w:rPr>
          <w:rFonts w:hint="eastAsia"/>
          <w:rtl/>
          <w:lang w:eastAsia="en-US"/>
        </w:rPr>
        <w:t>האלו</w:t>
      </w:r>
      <w:r w:rsidRPr="004475D1">
        <w:rPr>
          <w:rtl/>
          <w:lang w:eastAsia="en-US"/>
        </w:rPr>
        <w:t xml:space="preserve">. </w:t>
      </w:r>
      <w:r w:rsidRPr="004475D1">
        <w:rPr>
          <w:rFonts w:hint="eastAsia"/>
          <w:rtl/>
          <w:lang w:eastAsia="en-US"/>
        </w:rPr>
        <w:t>מכר</w:t>
      </w:r>
      <w:r w:rsidRPr="004475D1">
        <w:rPr>
          <w:rtl/>
          <w:lang w:eastAsia="en-US"/>
        </w:rPr>
        <w:t xml:space="preserve"> </w:t>
      </w:r>
      <w:r w:rsidRPr="004475D1">
        <w:rPr>
          <w:rFonts w:hint="eastAsia"/>
          <w:rtl/>
          <w:lang w:eastAsia="en-US"/>
        </w:rPr>
        <w:t>בכורתו</w:t>
      </w:r>
      <w:r w:rsidRPr="004475D1">
        <w:rPr>
          <w:rtl/>
          <w:lang w:eastAsia="en-US"/>
        </w:rPr>
        <w:t xml:space="preserve"> </w:t>
      </w:r>
      <w:r w:rsidRPr="004475D1">
        <w:rPr>
          <w:rFonts w:hint="eastAsia"/>
          <w:rtl/>
          <w:lang w:eastAsia="en-US"/>
        </w:rPr>
        <w:t>ליעקב</w:t>
      </w:r>
      <w:r w:rsidRPr="004475D1">
        <w:rPr>
          <w:rFonts w:hint="cs"/>
          <w:rtl/>
          <w:lang w:eastAsia="en-US"/>
        </w:rPr>
        <w:t xml:space="preserve">, </w:t>
      </w:r>
      <w:r w:rsidRPr="004475D1">
        <w:rPr>
          <w:rFonts w:hint="eastAsia"/>
          <w:rtl/>
          <w:lang w:eastAsia="en-US"/>
        </w:rPr>
        <w:t>מיד</w:t>
      </w:r>
      <w:r w:rsidRPr="004475D1">
        <w:rPr>
          <w:rtl/>
          <w:lang w:eastAsia="en-US"/>
        </w:rPr>
        <w:t xml:space="preserve"> </w:t>
      </w:r>
      <w:r w:rsidRPr="004475D1">
        <w:rPr>
          <w:rFonts w:hint="eastAsia"/>
          <w:rtl/>
          <w:lang w:eastAsia="en-US"/>
        </w:rPr>
        <w:t>נאמר</w:t>
      </w:r>
      <w:r w:rsidRPr="004475D1">
        <w:rPr>
          <w:rtl/>
          <w:lang w:eastAsia="en-US"/>
        </w:rPr>
        <w:t xml:space="preserve"> </w:t>
      </w:r>
      <w:r w:rsidRPr="004475D1">
        <w:rPr>
          <w:rFonts w:hint="eastAsia"/>
          <w:rtl/>
          <w:lang w:eastAsia="en-US"/>
        </w:rPr>
        <w:t>עליו</w:t>
      </w:r>
      <w:r w:rsidRPr="004475D1">
        <w:rPr>
          <w:rFonts w:hint="cs"/>
          <w:rtl/>
          <w:lang w:eastAsia="en-US"/>
        </w:rPr>
        <w:t>: "</w:t>
      </w:r>
      <w:r w:rsidRPr="004475D1">
        <w:rPr>
          <w:rFonts w:hint="eastAsia"/>
          <w:rtl/>
          <w:lang w:eastAsia="en-US"/>
        </w:rPr>
        <w:t>הנה</w:t>
      </w:r>
      <w:r w:rsidRPr="004475D1">
        <w:rPr>
          <w:rtl/>
          <w:lang w:eastAsia="en-US"/>
        </w:rPr>
        <w:t xml:space="preserve"> </w:t>
      </w:r>
      <w:r w:rsidRPr="004475D1">
        <w:rPr>
          <w:rFonts w:hint="eastAsia"/>
          <w:rtl/>
          <w:lang w:eastAsia="en-US"/>
        </w:rPr>
        <w:t>קטן</w:t>
      </w:r>
      <w:r w:rsidRPr="004475D1">
        <w:rPr>
          <w:rtl/>
          <w:lang w:eastAsia="en-US"/>
        </w:rPr>
        <w:t xml:space="preserve"> </w:t>
      </w:r>
      <w:r w:rsidRPr="004475D1">
        <w:rPr>
          <w:rFonts w:hint="eastAsia"/>
          <w:rtl/>
          <w:lang w:eastAsia="en-US"/>
        </w:rPr>
        <w:t>נתתיך</w:t>
      </w:r>
      <w:r w:rsidRPr="004475D1">
        <w:rPr>
          <w:rtl/>
          <w:lang w:eastAsia="en-US"/>
        </w:rPr>
        <w:t xml:space="preserve"> </w:t>
      </w:r>
      <w:r w:rsidRPr="004475D1">
        <w:rPr>
          <w:rFonts w:hint="eastAsia"/>
          <w:rtl/>
          <w:lang w:eastAsia="en-US"/>
        </w:rPr>
        <w:t>בגוי</w:t>
      </w:r>
      <w:r>
        <w:rPr>
          <w:rFonts w:hint="cs"/>
          <w:rtl/>
          <w:lang w:eastAsia="en-US"/>
        </w:rPr>
        <w:t>י</w:t>
      </w:r>
      <w:r w:rsidRPr="004475D1">
        <w:rPr>
          <w:rFonts w:hint="eastAsia"/>
          <w:rtl/>
          <w:lang w:eastAsia="en-US"/>
        </w:rPr>
        <w:t>ם</w:t>
      </w:r>
      <w:r w:rsidRPr="004475D1">
        <w:rPr>
          <w:rtl/>
          <w:lang w:eastAsia="en-US"/>
        </w:rPr>
        <w:t xml:space="preserve"> </w:t>
      </w:r>
      <w:r w:rsidRPr="004475D1">
        <w:rPr>
          <w:rFonts w:hint="eastAsia"/>
          <w:rtl/>
          <w:lang w:eastAsia="en-US"/>
        </w:rPr>
        <w:t>בזוי</w:t>
      </w:r>
      <w:r w:rsidRPr="004475D1">
        <w:rPr>
          <w:rtl/>
          <w:lang w:eastAsia="en-US"/>
        </w:rPr>
        <w:t xml:space="preserve"> </w:t>
      </w:r>
      <w:r w:rsidRPr="004475D1">
        <w:rPr>
          <w:rFonts w:hint="eastAsia"/>
          <w:rtl/>
          <w:lang w:eastAsia="en-US"/>
        </w:rPr>
        <w:t>אתה</w:t>
      </w:r>
      <w:r w:rsidRPr="004475D1">
        <w:rPr>
          <w:rtl/>
          <w:lang w:eastAsia="en-US"/>
        </w:rPr>
        <w:t xml:space="preserve"> </w:t>
      </w:r>
      <w:r w:rsidRPr="004475D1">
        <w:rPr>
          <w:rFonts w:hint="eastAsia"/>
          <w:rtl/>
          <w:lang w:eastAsia="en-US"/>
        </w:rPr>
        <w:t>מאד</w:t>
      </w:r>
      <w:r w:rsidRPr="004475D1">
        <w:rPr>
          <w:rFonts w:hint="cs"/>
          <w:rtl/>
          <w:lang w:eastAsia="en-US"/>
        </w:rPr>
        <w:t>"</w:t>
      </w:r>
      <w:r w:rsidRPr="004475D1">
        <w:rPr>
          <w:rtl/>
          <w:lang w:eastAsia="en-US"/>
        </w:rPr>
        <w:t xml:space="preserve"> (</w:t>
      </w:r>
      <w:r w:rsidRPr="004475D1">
        <w:rPr>
          <w:rFonts w:hint="eastAsia"/>
          <w:rtl/>
          <w:lang w:eastAsia="en-US"/>
        </w:rPr>
        <w:t>עובדיה</w:t>
      </w:r>
      <w:r w:rsidRPr="004475D1">
        <w:rPr>
          <w:rtl/>
          <w:lang w:eastAsia="en-US"/>
        </w:rPr>
        <w:t xml:space="preserve"> </w:t>
      </w:r>
      <w:r w:rsidRPr="004475D1">
        <w:rPr>
          <w:rFonts w:hint="eastAsia"/>
          <w:rtl/>
          <w:lang w:eastAsia="en-US"/>
        </w:rPr>
        <w:t>א</w:t>
      </w:r>
      <w:r w:rsidRPr="004475D1">
        <w:rPr>
          <w:rtl/>
          <w:lang w:eastAsia="en-US"/>
        </w:rPr>
        <w:t xml:space="preserve"> </w:t>
      </w:r>
      <w:r w:rsidRPr="004475D1">
        <w:rPr>
          <w:rFonts w:hint="eastAsia"/>
          <w:rtl/>
          <w:lang w:eastAsia="en-US"/>
        </w:rPr>
        <w:t>ב</w:t>
      </w:r>
      <w:r w:rsidRPr="004475D1">
        <w:rPr>
          <w:rtl/>
          <w:lang w:eastAsia="en-US"/>
        </w:rPr>
        <w:t>)</w:t>
      </w:r>
      <w:r>
        <w:rPr>
          <w:rFonts w:hint="cs"/>
          <w:rtl/>
          <w:lang w:eastAsia="en-US"/>
        </w:rPr>
        <w:t>.</w:t>
      </w:r>
      <w:r w:rsidRPr="004475D1">
        <w:rPr>
          <w:rStyle w:val="a5"/>
          <w:rtl/>
          <w:lang w:eastAsia="en-US"/>
        </w:rPr>
        <w:footnoteReference w:id="21"/>
      </w:r>
    </w:p>
    <w:p w14:paraId="773B691A" w14:textId="77777777" w:rsidR="00417D31" w:rsidRPr="004475D1" w:rsidRDefault="00B02CDD" w:rsidP="00B02CDD">
      <w:pPr>
        <w:pStyle w:val="ab"/>
        <w:rPr>
          <w:rFonts w:hint="cs"/>
          <w:rtl/>
          <w:lang w:eastAsia="en-US"/>
        </w:rPr>
      </w:pPr>
      <w:r>
        <w:rPr>
          <w:rFonts w:hint="cs"/>
          <w:rtl/>
          <w:lang w:eastAsia="en-US"/>
        </w:rPr>
        <w:lastRenderedPageBreak/>
        <w:t xml:space="preserve">פירוש </w:t>
      </w:r>
      <w:r w:rsidR="00417D31" w:rsidRPr="004475D1">
        <w:rPr>
          <w:rFonts w:hint="cs"/>
          <w:rtl/>
          <w:lang w:eastAsia="en-US"/>
        </w:rPr>
        <w:t xml:space="preserve">רש"ר </w:t>
      </w:r>
      <w:r>
        <w:rPr>
          <w:rFonts w:hint="cs"/>
          <w:rtl/>
          <w:lang w:eastAsia="en-US"/>
        </w:rPr>
        <w:t xml:space="preserve">(ר' </w:t>
      </w:r>
      <w:smartTag w:uri="urn:schemas-microsoft-com:office:smarttags" w:element="PersonName">
        <w:smartTagPr>
          <w:attr w:name="ProductID" w:val="שמשון רפאל"/>
        </w:smartTagPr>
        <w:r>
          <w:rPr>
            <w:rFonts w:hint="cs"/>
            <w:rtl/>
            <w:lang w:eastAsia="en-US"/>
          </w:rPr>
          <w:t>שמשון רפאל</w:t>
        </w:r>
      </w:smartTag>
      <w:r>
        <w:rPr>
          <w:rFonts w:hint="cs"/>
          <w:rtl/>
          <w:lang w:eastAsia="en-US"/>
        </w:rPr>
        <w:t xml:space="preserve"> הירש) על הפסוק </w:t>
      </w:r>
      <w:r w:rsidR="00417D31" w:rsidRPr="004475D1">
        <w:rPr>
          <w:rFonts w:hint="cs"/>
          <w:rtl/>
          <w:lang w:eastAsia="en-US"/>
        </w:rPr>
        <w:t>"ויגדלו הנערים</w:t>
      </w:r>
      <w:r>
        <w:rPr>
          <w:rFonts w:hint="cs"/>
          <w:rtl/>
          <w:lang w:eastAsia="en-US"/>
        </w:rPr>
        <w:t>"</w:t>
      </w:r>
    </w:p>
    <w:p w14:paraId="3D3BF91D" w14:textId="77777777" w:rsidR="000D0EE7" w:rsidRDefault="00B02CDD" w:rsidP="003D3AF9">
      <w:pPr>
        <w:pStyle w:val="ac"/>
        <w:rPr>
          <w:rFonts w:hint="cs"/>
          <w:rtl/>
        </w:rPr>
      </w:pPr>
      <w:r>
        <w:rPr>
          <w:rFonts w:hint="cs"/>
          <w:rtl/>
        </w:rPr>
        <w:t>"</w:t>
      </w:r>
      <w:r>
        <w:rPr>
          <w:rFonts w:hint="cs"/>
          <w:rtl/>
        </w:rPr>
        <w:t xml:space="preserve">ויגדלו </w:t>
      </w:r>
      <w:r>
        <w:rPr>
          <w:rFonts w:hint="cs"/>
          <w:rtl/>
        </w:rPr>
        <w:t>הנערים".</w:t>
      </w:r>
      <w:r>
        <w:rPr>
          <w:rFonts w:hint="cs"/>
          <w:rtl/>
        </w:rPr>
        <w:t xml:space="preserve"> בשום מקום לא נמנעו חכמינו מלגלות חולשות ושגיאות, קטנות כגדולות, במעשי אבותינו הגדולים</w:t>
      </w:r>
      <w:r>
        <w:rPr>
          <w:rFonts w:hint="cs"/>
          <w:rtl/>
        </w:rPr>
        <w:t>.</w:t>
      </w:r>
      <w:r>
        <w:rPr>
          <w:rFonts w:hint="cs"/>
          <w:rtl/>
        </w:rPr>
        <w:t xml:space="preserve"> ודווקא על ידי כך הגדילו תורה והאדירו את לקח</w:t>
      </w:r>
      <w:r w:rsidR="003D3AF9">
        <w:rPr>
          <w:rFonts w:hint="eastAsia"/>
          <w:rtl/>
        </w:rPr>
        <w:t>ָ</w:t>
      </w:r>
      <w:r>
        <w:rPr>
          <w:rFonts w:hint="cs"/>
          <w:rtl/>
        </w:rPr>
        <w:t>ה</w:t>
      </w:r>
      <w:r w:rsidR="003D3AF9">
        <w:rPr>
          <w:rFonts w:hint="eastAsia"/>
          <w:rtl/>
        </w:rPr>
        <w:t>ּ</w:t>
      </w:r>
      <w:r>
        <w:rPr>
          <w:rFonts w:hint="cs"/>
          <w:rtl/>
        </w:rPr>
        <w:t xml:space="preserve"> לדורות</w:t>
      </w:r>
      <w:r>
        <w:rPr>
          <w:rFonts w:hint="cs"/>
          <w:rtl/>
        </w:rPr>
        <w:t xml:space="preserve">. </w:t>
      </w:r>
      <w:r>
        <w:rPr>
          <w:rFonts w:hint="cs"/>
          <w:rtl/>
        </w:rPr>
        <w:t xml:space="preserve">אף כאן, הערה אחת שלהם מרמזת לנו, כי הניגוד העמוק שבין נכדי אברהם מקורו העיקרי היה </w:t>
      </w:r>
      <w:r>
        <w:rPr>
          <w:rtl/>
        </w:rPr>
        <w:t>–</w:t>
      </w:r>
      <w:r>
        <w:rPr>
          <w:rFonts w:hint="cs"/>
          <w:rtl/>
        </w:rPr>
        <w:t xml:space="preserve"> לא רק בתכונותיהם </w:t>
      </w:r>
      <w:r>
        <w:rPr>
          <w:rtl/>
        </w:rPr>
        <w:t>–</w:t>
      </w:r>
      <w:r>
        <w:rPr>
          <w:rFonts w:hint="cs"/>
          <w:rtl/>
        </w:rPr>
        <w:t xml:space="preserve"> אלא גם בחינוכם הלקוי (בראשית רבה סג, יד</w:t>
      </w:r>
      <w:r>
        <w:rPr>
          <w:rFonts w:hint="cs"/>
          <w:rtl/>
        </w:rPr>
        <w:t>).</w:t>
      </w:r>
      <w:r>
        <w:rPr>
          <w:rStyle w:val="a5"/>
          <w:rtl/>
        </w:rPr>
        <w:footnoteReference w:id="22"/>
      </w:r>
      <w:r>
        <w:rPr>
          <w:rFonts w:hint="cs"/>
          <w:rtl/>
        </w:rPr>
        <w:t xml:space="preserve"> כל עוד היו קטנים, לא שמו לב להבדלי נטיותיהם הנסתרות (ע</w:t>
      </w:r>
      <w:r w:rsidR="003D3AF9">
        <w:rPr>
          <w:rFonts w:hint="cs"/>
          <w:rtl/>
        </w:rPr>
        <w:t>יין</w:t>
      </w:r>
      <w:r>
        <w:rPr>
          <w:rFonts w:hint="cs"/>
          <w:rtl/>
        </w:rPr>
        <w:t xml:space="preserve"> פסוק כד)</w:t>
      </w:r>
      <w:r w:rsidR="0086672C">
        <w:rPr>
          <w:rFonts w:hint="cs"/>
          <w:rtl/>
        </w:rPr>
        <w:t>.</w:t>
      </w:r>
      <w:r>
        <w:rPr>
          <w:rStyle w:val="a5"/>
          <w:rtl/>
        </w:rPr>
        <w:footnoteReference w:id="23"/>
      </w:r>
      <w:r>
        <w:rPr>
          <w:rFonts w:hint="cs"/>
          <w:rtl/>
        </w:rPr>
        <w:t xml:space="preserve"> תורה אחת וחינוך אחד העניקו לשניהם, ושכחו כלל גדול בחינוך: </w:t>
      </w:r>
      <w:r w:rsidR="003D3AF9">
        <w:rPr>
          <w:rFonts w:hint="cs"/>
          <w:rtl/>
        </w:rPr>
        <w:t>"</w:t>
      </w:r>
      <w:r>
        <w:rPr>
          <w:rFonts w:hint="cs"/>
          <w:rtl/>
        </w:rPr>
        <w:t>חנוך לנער על פי דרכו</w:t>
      </w:r>
      <w:r w:rsidR="003D3AF9">
        <w:rPr>
          <w:rFonts w:hint="cs"/>
          <w:rtl/>
        </w:rPr>
        <w:t>"</w:t>
      </w:r>
      <w:r>
        <w:rPr>
          <w:rFonts w:hint="cs"/>
          <w:rtl/>
        </w:rPr>
        <w:t xml:space="preserve"> (משלי</w:t>
      </w:r>
      <w:r w:rsidR="003D3AF9">
        <w:rPr>
          <w:rFonts w:hint="cs"/>
          <w:rtl/>
        </w:rPr>
        <w:t xml:space="preserve"> כב ו</w:t>
      </w:r>
      <w:r>
        <w:rPr>
          <w:rFonts w:hint="cs"/>
          <w:rtl/>
        </w:rPr>
        <w:t xml:space="preserve">) </w:t>
      </w:r>
      <w:r w:rsidR="0086672C">
        <w:rPr>
          <w:rFonts w:hint="cs"/>
          <w:rtl/>
        </w:rPr>
        <w:t xml:space="preserve">- </w:t>
      </w:r>
      <w:r>
        <w:rPr>
          <w:rFonts w:hint="cs"/>
          <w:rtl/>
        </w:rPr>
        <w:t>יש לכוון את החניך בהתאם לדרכו המיוחדת לו בעתיד</w:t>
      </w:r>
      <w:r>
        <w:rPr>
          <w:rFonts w:hint="cs"/>
          <w:rtl/>
        </w:rPr>
        <w:t>, ההולמת את התכונות והנטיות הרדומות בעמקי נפשו</w:t>
      </w:r>
      <w:r w:rsidR="0086672C">
        <w:rPr>
          <w:rFonts w:hint="cs"/>
          <w:rtl/>
        </w:rPr>
        <w:t>.</w:t>
      </w:r>
      <w:r>
        <w:rPr>
          <w:rFonts w:hint="cs"/>
          <w:rtl/>
        </w:rPr>
        <w:t xml:space="preserve"> וכך לחנך אותו לקראת המטרה הטהורה, האנושית והיהודית כאחת. התפקיד היהודי הגדול אחד ויחיד בעיקרו, אך דרכי הגשמתו רבות ורב גווניות, כריבוי תכונות האדם וכרב</w:t>
      </w:r>
      <w:r w:rsidR="003D3AF9">
        <w:rPr>
          <w:rFonts w:hint="cs"/>
          <w:rtl/>
        </w:rPr>
        <w:t>-</w:t>
      </w:r>
      <w:r>
        <w:rPr>
          <w:rFonts w:hint="cs"/>
          <w:rtl/>
        </w:rPr>
        <w:t>גווניות דרכי  חייהם</w:t>
      </w:r>
      <w:r>
        <w:rPr>
          <w:rFonts w:hint="cs"/>
          <w:rtl/>
        </w:rPr>
        <w:t xml:space="preserve"> ... </w:t>
      </w:r>
    </w:p>
    <w:p w14:paraId="40D0B250" w14:textId="77777777" w:rsidR="000D0EE7" w:rsidRDefault="00B02CDD" w:rsidP="003D3AF9">
      <w:pPr>
        <w:pStyle w:val="ac"/>
        <w:rPr>
          <w:rFonts w:hint="cs"/>
          <w:rtl/>
        </w:rPr>
      </w:pPr>
      <w:r>
        <w:rPr>
          <w:rFonts w:hint="cs"/>
          <w:rtl/>
        </w:rPr>
        <w:t xml:space="preserve">אילו העמיקו </w:t>
      </w:r>
      <w:smartTag w:uri="urn:schemas-microsoft-com:office:smarttags" w:element="PersonName">
        <w:smartTagPr>
          <w:attr w:name="ProductID" w:val="יצחק ורבקה"/>
        </w:smartTagPr>
        <w:r>
          <w:rPr>
            <w:rFonts w:hint="cs"/>
            <w:rtl/>
          </w:rPr>
          <w:t>יצחק ורבקה</w:t>
        </w:r>
      </w:smartTag>
      <w:r>
        <w:rPr>
          <w:rFonts w:hint="cs"/>
          <w:rtl/>
        </w:rPr>
        <w:t xml:space="preserve"> לחדור לנפש עשו, אילו הקדימו לשאול את עצמם, היאך יכולים גם האומץ, הכוח והגמישות הרדומים בנפש עשו </w:t>
      </w:r>
      <w:r>
        <w:rPr>
          <w:rtl/>
        </w:rPr>
        <w:t>–</w:t>
      </w:r>
      <w:r>
        <w:rPr>
          <w:rFonts w:hint="cs"/>
          <w:rtl/>
        </w:rPr>
        <w:t xml:space="preserve"> היאך יכולים כל אלה להטות שכם לעבודת ה'</w:t>
      </w:r>
      <w:r w:rsidR="000D0EE7">
        <w:rPr>
          <w:rFonts w:hint="cs"/>
          <w:rtl/>
        </w:rPr>
        <w:t>,</w:t>
      </w:r>
      <w:r>
        <w:rPr>
          <w:rFonts w:hint="cs"/>
          <w:rtl/>
        </w:rPr>
        <w:t xml:space="preserve"> כי אז הגיבור שלעתיד לא היה הופך לגיבור ציד, אלא לגיבור לפני ה' באמת. יעקב ועשו, על כל נטיותיהם השונות היו נשארים אחים תאומים ברוחם ובדרך חייהם</w:t>
      </w:r>
      <w:r w:rsidR="000D0EE7">
        <w:rPr>
          <w:rFonts w:hint="cs"/>
          <w:rtl/>
        </w:rPr>
        <w:t>.</w:t>
      </w:r>
      <w:r>
        <w:rPr>
          <w:rFonts w:hint="cs"/>
          <w:rtl/>
        </w:rPr>
        <w:t xml:space="preserve"> עוד מראשית</w:t>
      </w:r>
      <w:r w:rsidR="000D0EE7">
        <w:rPr>
          <w:rFonts w:hint="cs"/>
          <w:rtl/>
        </w:rPr>
        <w:t>,</w:t>
      </w:r>
      <w:r>
        <w:rPr>
          <w:rFonts w:hint="cs"/>
          <w:rtl/>
        </w:rPr>
        <w:t xml:space="preserve"> היתה חרבו של עשו כורתת ברית עם רוחו של יעקב ומי יודע איזה שינוי היה צפוי לקורות הימים על ידי כך</w:t>
      </w:r>
      <w:r w:rsidR="003D3AF9">
        <w:rPr>
          <w:rFonts w:hint="cs"/>
          <w:rtl/>
        </w:rPr>
        <w:t>!</w:t>
      </w:r>
      <w:r>
        <w:rPr>
          <w:rFonts w:hint="cs"/>
          <w:rtl/>
        </w:rPr>
        <w:t xml:space="preserve"> אך לא כן היה</w:t>
      </w:r>
      <w:r w:rsidR="000D0EE7">
        <w:rPr>
          <w:rFonts w:hint="cs"/>
          <w:rtl/>
        </w:rPr>
        <w:t>.</w:t>
      </w:r>
      <w:r>
        <w:rPr>
          <w:rFonts w:hint="cs"/>
          <w:rtl/>
        </w:rPr>
        <w:t xml:space="preserve"> "ויגדלו הנערים"</w:t>
      </w:r>
      <w:r w:rsidR="000D0EE7">
        <w:rPr>
          <w:rFonts w:hint="cs"/>
          <w:rtl/>
        </w:rPr>
        <w:t>,</w:t>
      </w:r>
      <w:r>
        <w:rPr>
          <w:rFonts w:hint="cs"/>
          <w:rtl/>
        </w:rPr>
        <w:t xml:space="preserve"> רק משגדלו הנערים והיו לגברים, הופתעו הכל לראות כי אלה אשר מרחם אחד יצאו ויחד נתגדלו נתחנכו ולמדו</w:t>
      </w:r>
      <w:r w:rsidR="000D0EE7">
        <w:rPr>
          <w:rFonts w:hint="cs"/>
          <w:rtl/>
        </w:rPr>
        <w:t>,</w:t>
      </w:r>
      <w:r>
        <w:rPr>
          <w:rFonts w:hint="cs"/>
          <w:rtl/>
        </w:rPr>
        <w:t xml:space="preserve"> היו כה שונים בטבעם ומנוגדים במעשיהם. ..</w:t>
      </w:r>
      <w:r w:rsidR="00926373">
        <w:rPr>
          <w:rStyle w:val="a5"/>
          <w:rtl/>
        </w:rPr>
        <w:footnoteReference w:id="24"/>
      </w:r>
      <w:r>
        <w:rPr>
          <w:rFonts w:hint="cs"/>
          <w:rtl/>
        </w:rPr>
        <w:t xml:space="preserve"> </w:t>
      </w:r>
    </w:p>
    <w:p w14:paraId="21558CAB" w14:textId="77777777" w:rsidR="00B02CDD" w:rsidRDefault="00B02CDD" w:rsidP="003D3AF9">
      <w:pPr>
        <w:pStyle w:val="ac"/>
        <w:rPr>
          <w:rFonts w:hint="cs"/>
          <w:rtl/>
        </w:rPr>
      </w:pPr>
      <w:r>
        <w:rPr>
          <w:rFonts w:hint="cs"/>
          <w:rtl/>
        </w:rPr>
        <w:t>רגשות ההורים היו חלוקים ביחס לבניהם</w:t>
      </w:r>
      <w:r w:rsidR="003D3AF9">
        <w:rPr>
          <w:rFonts w:hint="cs"/>
          <w:rtl/>
        </w:rPr>
        <w:t>.</w:t>
      </w:r>
      <w:r>
        <w:rPr>
          <w:rFonts w:hint="cs"/>
          <w:rtl/>
        </w:rPr>
        <w:t xml:space="preserve"> אף זו עובדה שלא יכלה להשפיע לטובה. אחדות דעות ביחס לחינוך ואהבה שווה לכל הבנים, גם אל הלקויים במידותיהם, הזקוקים לאהבה מסורה עוד יותר מהחולים בגופם </w:t>
      </w:r>
      <w:r>
        <w:rPr>
          <w:rtl/>
        </w:rPr>
        <w:t>–</w:t>
      </w:r>
      <w:r>
        <w:rPr>
          <w:rFonts w:hint="cs"/>
          <w:rtl/>
        </w:rPr>
        <w:t xml:space="preserve"> הם התנאים היסוד ואבני הפינה לכל חינוך.</w:t>
      </w:r>
      <w:r w:rsidR="000D0EE7">
        <w:rPr>
          <w:rStyle w:val="a5"/>
          <w:rtl/>
        </w:rPr>
        <w:footnoteReference w:id="25"/>
      </w:r>
      <w:r>
        <w:rPr>
          <w:rFonts w:hint="cs"/>
          <w:rtl/>
        </w:rPr>
        <w:t xml:space="preserve"> </w:t>
      </w:r>
    </w:p>
    <w:p w14:paraId="6A023B49" w14:textId="77777777" w:rsidR="000D0EE7" w:rsidRDefault="00417D31" w:rsidP="000D3B7B">
      <w:pPr>
        <w:pStyle w:val="ad"/>
        <w:spacing w:before="240"/>
        <w:rPr>
          <w:rFonts w:hint="cs"/>
          <w:rtl/>
        </w:rPr>
      </w:pPr>
      <w:r w:rsidRPr="004475D1">
        <w:rPr>
          <w:rtl/>
        </w:rPr>
        <w:t xml:space="preserve">שבת שלום </w:t>
      </w:r>
    </w:p>
    <w:p w14:paraId="72A93E14" w14:textId="77777777" w:rsidR="00345426" w:rsidRPr="004475D1" w:rsidRDefault="00417D31" w:rsidP="000D3B7B">
      <w:pPr>
        <w:pStyle w:val="ad"/>
        <w:rPr>
          <w:rFonts w:hint="cs"/>
          <w:rtl/>
        </w:rPr>
      </w:pPr>
      <w:r w:rsidRPr="004475D1">
        <w:rPr>
          <w:rtl/>
        </w:rPr>
        <w:t>מחלקי המים</w:t>
      </w:r>
    </w:p>
    <w:sectPr w:rsidR="00345426" w:rsidRPr="004475D1" w:rsidSect="007E50AB">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4667B" w14:textId="77777777" w:rsidR="00504B10" w:rsidRDefault="00504B10">
      <w:r>
        <w:separator/>
      </w:r>
    </w:p>
  </w:endnote>
  <w:endnote w:type="continuationSeparator" w:id="0">
    <w:p w14:paraId="25C71717" w14:textId="77777777" w:rsidR="00504B10" w:rsidRDefault="0050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987B" w14:textId="77777777" w:rsidR="00CA3C3B" w:rsidRPr="00F8747C" w:rsidRDefault="00CA3C3B" w:rsidP="00CA3C3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2018D">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2018D">
      <w:rPr>
        <w:rStyle w:val="af1"/>
        <w:noProof/>
        <w:rtl/>
      </w:rPr>
      <w:t>4</w:t>
    </w:r>
    <w:r w:rsidRPr="00F8747C">
      <w:rPr>
        <w:rStyle w:val="af1"/>
      </w:rPr>
      <w:fldChar w:fldCharType="end"/>
    </w:r>
  </w:p>
  <w:p w14:paraId="7EC17A9A" w14:textId="77777777" w:rsidR="00CA3C3B" w:rsidRDefault="00CA3C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F67F2" w14:textId="77777777" w:rsidR="00504B10" w:rsidRDefault="00504B10">
      <w:r>
        <w:separator/>
      </w:r>
    </w:p>
  </w:footnote>
  <w:footnote w:type="continuationSeparator" w:id="0">
    <w:p w14:paraId="2EE9D70B" w14:textId="77777777" w:rsidR="00504B10" w:rsidRDefault="00504B10">
      <w:r>
        <w:continuationSeparator/>
      </w:r>
    </w:p>
  </w:footnote>
  <w:footnote w:id="1">
    <w:p w14:paraId="5DB403A7" w14:textId="77777777" w:rsidR="00362EAE" w:rsidRDefault="00362EAE" w:rsidP="004E6A32">
      <w:pPr>
        <w:pStyle w:val="a3"/>
        <w:rPr>
          <w:rFonts w:hint="cs"/>
        </w:rPr>
      </w:pPr>
      <w:r>
        <w:rPr>
          <w:rStyle w:val="a5"/>
        </w:rPr>
        <w:footnoteRef/>
      </w:r>
      <w:r>
        <w:rPr>
          <w:rtl/>
        </w:rPr>
        <w:t xml:space="preserve"> </w:t>
      </w:r>
      <w:r>
        <w:rPr>
          <w:rFonts w:hint="cs"/>
          <w:rtl/>
        </w:rPr>
        <w:t xml:space="preserve">הנערים גדלים ויחד איתם גדל או נחשף גם יחס ההורים אליהם. אם עד עכשיו לא ראינו הבדל גדול בין עשו ליעקב - נזכור שאחים תאומים הם - כעת, הולך ומתברר ההבדל ביניהם ואיתו גם ההבדל בגישת ההורים. </w:t>
      </w:r>
    </w:p>
  </w:footnote>
  <w:footnote w:id="2">
    <w:p w14:paraId="5DFD007F" w14:textId="77777777" w:rsidR="00362EAE" w:rsidRDefault="00362EAE" w:rsidP="00362EAE">
      <w:pPr>
        <w:pStyle w:val="a3"/>
        <w:rPr>
          <w:rFonts w:hint="cs"/>
        </w:rPr>
      </w:pPr>
      <w:r>
        <w:rPr>
          <w:rStyle w:val="a5"/>
        </w:rPr>
        <w:footnoteRef/>
      </w:r>
      <w:r>
        <w:rPr>
          <w:rtl/>
        </w:rPr>
        <w:t xml:space="preserve"> </w:t>
      </w:r>
      <w:r w:rsidR="007E50AB">
        <w:rPr>
          <w:rFonts w:hint="cs"/>
          <w:rtl/>
        </w:rPr>
        <w:t xml:space="preserve">צמח זה </w:t>
      </w:r>
      <w:r>
        <w:rPr>
          <w:rFonts w:hint="cs"/>
          <w:rtl/>
        </w:rPr>
        <w:t xml:space="preserve">מוכר היום כעצבונית החורש. ראה אתר </w:t>
      </w:r>
      <w:hyperlink r:id="rId1" w:history="1">
        <w:r w:rsidRPr="00884997">
          <w:rPr>
            <w:rStyle w:val="Hyperlink"/>
            <w:rFonts w:hint="cs"/>
            <w:rtl/>
          </w:rPr>
          <w:t>צמחיית</w:t>
        </w:r>
        <w:r w:rsidRPr="00884997">
          <w:rPr>
            <w:rStyle w:val="Hyperlink"/>
            <w:rFonts w:hint="cs"/>
            <w:rtl/>
          </w:rPr>
          <w:t xml:space="preserve"> </w:t>
        </w:r>
        <w:r w:rsidRPr="00884997">
          <w:rPr>
            <w:rStyle w:val="Hyperlink"/>
            <w:rFonts w:hint="cs"/>
            <w:rtl/>
          </w:rPr>
          <w:t>ישראל</w:t>
        </w:r>
      </w:hyperlink>
      <w:r>
        <w:rPr>
          <w:rFonts w:hint="cs"/>
          <w:rtl/>
        </w:rPr>
        <w:t xml:space="preserve"> של האוניברסיטה העברית, מילון אבן שושן, אתר </w:t>
      </w:r>
      <w:hyperlink r:id="rId2" w:history="1">
        <w:r w:rsidRPr="00884997">
          <w:rPr>
            <w:rStyle w:val="Hyperlink"/>
            <w:rFonts w:hint="cs"/>
            <w:rtl/>
          </w:rPr>
          <w:t xml:space="preserve">רופאים </w:t>
        </w:r>
        <w:r w:rsidRPr="00884997">
          <w:rPr>
            <w:rStyle w:val="Hyperlink"/>
            <w:rFonts w:hint="cs"/>
            <w:rtl/>
          </w:rPr>
          <w:t>מ</w:t>
        </w:r>
        <w:r w:rsidRPr="00884997">
          <w:rPr>
            <w:rStyle w:val="Hyperlink"/>
            <w:rFonts w:hint="cs"/>
            <w:rtl/>
          </w:rPr>
          <w:t>ומחים</w:t>
        </w:r>
      </w:hyperlink>
      <w:r>
        <w:rPr>
          <w:rFonts w:hint="cs"/>
          <w:rtl/>
        </w:rPr>
        <w:t xml:space="preserve"> ועוד.</w:t>
      </w:r>
    </w:p>
  </w:footnote>
  <w:footnote w:id="3">
    <w:p w14:paraId="4E08F861" w14:textId="77777777" w:rsidR="00362EAE" w:rsidRDefault="00362EAE" w:rsidP="00362EAE">
      <w:pPr>
        <w:pStyle w:val="a3"/>
        <w:rPr>
          <w:rFonts w:hint="cs"/>
        </w:rPr>
      </w:pPr>
      <w:r>
        <w:rPr>
          <w:rStyle w:val="a5"/>
        </w:rPr>
        <w:footnoteRef/>
      </w:r>
      <w:r>
        <w:rPr>
          <w:rtl/>
        </w:rPr>
        <w:t xml:space="preserve"> </w:t>
      </w:r>
      <w:r>
        <w:rPr>
          <w:rFonts w:hint="cs"/>
          <w:rtl/>
        </w:rPr>
        <w:t xml:space="preserve">חוח הוא קוץ. ולמילה לפרוח או להפריח יש משמעות כפולה: חיובית ושלילית (ירק שהפריח קודם זמנו ונשאר שדוף וריק). ראה המדרשים על הפסוק בישעיהו יז יא: </w:t>
      </w:r>
      <w:r w:rsidRPr="00362EAE">
        <w:rPr>
          <w:rFonts w:hint="cs"/>
          <w:rtl/>
        </w:rPr>
        <w:t>"</w:t>
      </w:r>
      <w:r>
        <w:rPr>
          <w:rFonts w:hint="eastAsia"/>
          <w:rtl/>
          <w:lang w:eastAsia="en-US"/>
        </w:rPr>
        <w:t>בְּיוֹם</w:t>
      </w:r>
      <w:r>
        <w:rPr>
          <w:rtl/>
          <w:lang w:eastAsia="en-US"/>
        </w:rPr>
        <w:t xml:space="preserve"> </w:t>
      </w:r>
      <w:r>
        <w:rPr>
          <w:rFonts w:hint="eastAsia"/>
          <w:rtl/>
          <w:lang w:eastAsia="en-US"/>
        </w:rPr>
        <w:t>נִטְעֵךְ</w:t>
      </w:r>
      <w:r>
        <w:rPr>
          <w:rtl/>
          <w:lang w:eastAsia="en-US"/>
        </w:rPr>
        <w:t xml:space="preserve"> </w:t>
      </w:r>
      <w:r>
        <w:rPr>
          <w:rFonts w:hint="eastAsia"/>
          <w:rtl/>
          <w:lang w:eastAsia="en-US"/>
        </w:rPr>
        <w:t>תְּשַׂגְשֵׂגִי</w:t>
      </w:r>
      <w:r>
        <w:rPr>
          <w:rtl/>
          <w:lang w:eastAsia="en-US"/>
        </w:rPr>
        <w:t xml:space="preserve"> </w:t>
      </w:r>
      <w:r>
        <w:rPr>
          <w:rFonts w:hint="eastAsia"/>
          <w:rtl/>
          <w:lang w:eastAsia="en-US"/>
        </w:rPr>
        <w:t>וּבַבֹּקֶר</w:t>
      </w:r>
      <w:r>
        <w:rPr>
          <w:rtl/>
          <w:lang w:eastAsia="en-US"/>
        </w:rPr>
        <w:t xml:space="preserve"> </w:t>
      </w:r>
      <w:r w:rsidRPr="00F57B76">
        <w:rPr>
          <w:rFonts w:hint="eastAsia"/>
          <w:rtl/>
          <w:lang w:eastAsia="en-US"/>
        </w:rPr>
        <w:t>זַרְעֵךְ</w:t>
      </w:r>
      <w:r w:rsidRPr="00F57B76">
        <w:rPr>
          <w:rtl/>
          <w:lang w:eastAsia="en-US"/>
        </w:rPr>
        <w:t xml:space="preserve"> </w:t>
      </w:r>
      <w:r w:rsidRPr="00F57B76">
        <w:rPr>
          <w:rFonts w:hint="eastAsia"/>
          <w:rtl/>
          <w:lang w:eastAsia="en-US"/>
        </w:rPr>
        <w:t>תַּפְרִיחִי</w:t>
      </w:r>
      <w:r>
        <w:rPr>
          <w:rtl/>
          <w:lang w:eastAsia="en-US"/>
        </w:rPr>
        <w:t xml:space="preserve"> </w:t>
      </w:r>
      <w:r>
        <w:rPr>
          <w:rFonts w:hint="eastAsia"/>
          <w:rtl/>
          <w:lang w:eastAsia="en-US"/>
        </w:rPr>
        <w:t>נֵד</w:t>
      </w:r>
      <w:r>
        <w:rPr>
          <w:rtl/>
          <w:lang w:eastAsia="en-US"/>
        </w:rPr>
        <w:t xml:space="preserve"> </w:t>
      </w:r>
      <w:r>
        <w:rPr>
          <w:rFonts w:hint="eastAsia"/>
          <w:rtl/>
          <w:lang w:eastAsia="en-US"/>
        </w:rPr>
        <w:t>קָצִיר</w:t>
      </w:r>
      <w:r>
        <w:rPr>
          <w:rtl/>
          <w:lang w:eastAsia="en-US"/>
        </w:rPr>
        <w:t xml:space="preserve"> </w:t>
      </w:r>
      <w:r>
        <w:rPr>
          <w:rFonts w:hint="eastAsia"/>
          <w:rtl/>
          <w:lang w:eastAsia="en-US"/>
        </w:rPr>
        <w:t>בְּיוֹם</w:t>
      </w:r>
      <w:r>
        <w:rPr>
          <w:rtl/>
          <w:lang w:eastAsia="en-US"/>
        </w:rPr>
        <w:t xml:space="preserve"> </w:t>
      </w:r>
      <w:r>
        <w:rPr>
          <w:rFonts w:hint="eastAsia"/>
          <w:rtl/>
          <w:lang w:eastAsia="en-US"/>
        </w:rPr>
        <w:t>נַחֲלָה</w:t>
      </w:r>
      <w:r>
        <w:rPr>
          <w:rtl/>
          <w:lang w:eastAsia="en-US"/>
        </w:rPr>
        <w:t xml:space="preserve"> </w:t>
      </w:r>
      <w:r>
        <w:rPr>
          <w:rFonts w:hint="eastAsia"/>
          <w:rtl/>
          <w:lang w:eastAsia="en-US"/>
        </w:rPr>
        <w:t>וּכְאֵב</w:t>
      </w:r>
      <w:r>
        <w:rPr>
          <w:rtl/>
          <w:lang w:eastAsia="en-US"/>
        </w:rPr>
        <w:t xml:space="preserve"> </w:t>
      </w:r>
      <w:r>
        <w:rPr>
          <w:rFonts w:hint="eastAsia"/>
          <w:rtl/>
          <w:lang w:eastAsia="en-US"/>
        </w:rPr>
        <w:t>אָנוּשׁ</w:t>
      </w:r>
      <w:r>
        <w:rPr>
          <w:rFonts w:hint="cs"/>
          <w:rtl/>
          <w:lang w:eastAsia="en-US"/>
        </w:rPr>
        <w:t>", כגון דברים רבה י "אחד עשר יום מחורב" שדורש על מעשה העגל, או תנחומא שלח לך כא שדורש פסוק זה על חטא המרגלים.</w:t>
      </w:r>
    </w:p>
  </w:footnote>
  <w:footnote w:id="4">
    <w:p w14:paraId="492D7ED3" w14:textId="77777777" w:rsidR="00362EAE" w:rsidRDefault="00362EAE" w:rsidP="004212E3">
      <w:pPr>
        <w:pStyle w:val="a3"/>
        <w:rPr>
          <w:rFonts w:hint="cs"/>
          <w:rtl/>
        </w:rPr>
      </w:pPr>
      <w:r>
        <w:rPr>
          <w:rStyle w:val="a5"/>
        </w:rPr>
        <w:footnoteRef/>
      </w:r>
      <w:r>
        <w:rPr>
          <w:rtl/>
        </w:rPr>
        <w:t xml:space="preserve"> </w:t>
      </w:r>
      <w:r>
        <w:rPr>
          <w:rFonts w:hint="cs"/>
          <w:rtl/>
        </w:rPr>
        <w:t xml:space="preserve">ובמדרש שכל טוב (בובר) בראשית פרק כה הנוסח הוא: </w:t>
      </w:r>
      <w:r>
        <w:rPr>
          <w:rFonts w:hint="cs"/>
          <w:rtl/>
          <w:lang w:eastAsia="en-US"/>
        </w:rPr>
        <w:t>"</w:t>
      </w:r>
      <w:r>
        <w:rPr>
          <w:rFonts w:hint="eastAsia"/>
          <w:rtl/>
          <w:lang w:eastAsia="en-US"/>
        </w:rPr>
        <w:t>ברוך</w:t>
      </w:r>
      <w:r>
        <w:rPr>
          <w:rtl/>
          <w:lang w:eastAsia="en-US"/>
        </w:rPr>
        <w:t xml:space="preserve"> </w:t>
      </w:r>
      <w:r>
        <w:rPr>
          <w:rFonts w:hint="eastAsia"/>
          <w:rtl/>
          <w:lang w:eastAsia="en-US"/>
        </w:rPr>
        <w:t>שפטרני</w:t>
      </w:r>
      <w:r>
        <w:rPr>
          <w:rtl/>
          <w:lang w:eastAsia="en-US"/>
        </w:rPr>
        <w:t xml:space="preserve"> </w:t>
      </w:r>
      <w:r>
        <w:rPr>
          <w:rFonts w:hint="eastAsia"/>
          <w:rtl/>
          <w:lang w:eastAsia="en-US"/>
        </w:rPr>
        <w:t>מעונש</w:t>
      </w:r>
      <w:r>
        <w:rPr>
          <w:rtl/>
          <w:lang w:eastAsia="en-US"/>
        </w:rPr>
        <w:t xml:space="preserve"> </w:t>
      </w:r>
      <w:r>
        <w:rPr>
          <w:rFonts w:hint="eastAsia"/>
          <w:rtl/>
          <w:lang w:eastAsia="en-US"/>
        </w:rPr>
        <w:t>בני</w:t>
      </w:r>
      <w:r>
        <w:rPr>
          <w:rFonts w:hint="cs"/>
          <w:rtl/>
          <w:lang w:eastAsia="en-US"/>
        </w:rPr>
        <w:t xml:space="preserve">". </w:t>
      </w:r>
      <w:r>
        <w:rPr>
          <w:rFonts w:hint="cs"/>
          <w:rtl/>
        </w:rPr>
        <w:t xml:space="preserve">מכאן רואים רבים מקור לגיל בר מצווה: "בן שלוש עשרה למצוות" (להלן). אבל במקבילה במדרש תנחומא, מדובר על גיל חמש עשרה: </w:t>
      </w:r>
      <w:r>
        <w:rPr>
          <w:rFonts w:hint="cs"/>
          <w:rtl/>
          <w:lang w:eastAsia="en-US"/>
        </w:rPr>
        <w:t>"</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eastAsia"/>
          <w:rtl/>
          <w:lang w:eastAsia="en-US"/>
        </w:rPr>
        <w:t>הכהן</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לוי</w:t>
      </w:r>
      <w:r>
        <w:rPr>
          <w:rFonts w:hint="cs"/>
          <w:rtl/>
          <w:lang w:eastAsia="en-US"/>
        </w:rPr>
        <w:t>:</w:t>
      </w:r>
      <w:r>
        <w:rPr>
          <w:rtl/>
          <w:lang w:eastAsia="en-US"/>
        </w:rPr>
        <w:t xml:space="preserve"> </w:t>
      </w:r>
      <w:r>
        <w:rPr>
          <w:rFonts w:hint="eastAsia"/>
          <w:rtl/>
          <w:lang w:eastAsia="en-US"/>
        </w:rPr>
        <w:t>שניהן</w:t>
      </w:r>
      <w:r>
        <w:rPr>
          <w:rtl/>
          <w:lang w:eastAsia="en-US"/>
        </w:rPr>
        <w:t xml:space="preserve"> </w:t>
      </w:r>
      <w:r>
        <w:rPr>
          <w:rFonts w:hint="eastAsia"/>
          <w:rtl/>
          <w:lang w:eastAsia="en-US"/>
        </w:rPr>
        <w:t>הלכו</w:t>
      </w:r>
      <w:r>
        <w:rPr>
          <w:rtl/>
          <w:lang w:eastAsia="en-US"/>
        </w:rPr>
        <w:t xml:space="preserve"> </w:t>
      </w:r>
      <w:r>
        <w:rPr>
          <w:rFonts w:hint="eastAsia"/>
          <w:rtl/>
          <w:lang w:eastAsia="en-US"/>
        </w:rPr>
        <w:t>לבית</w:t>
      </w:r>
      <w:r>
        <w:rPr>
          <w:rtl/>
          <w:lang w:eastAsia="en-US"/>
        </w:rPr>
        <w:t xml:space="preserve"> </w:t>
      </w:r>
      <w:r>
        <w:rPr>
          <w:rFonts w:hint="eastAsia"/>
          <w:rtl/>
          <w:lang w:eastAsia="en-US"/>
        </w:rPr>
        <w:t>הספר</w:t>
      </w:r>
      <w:r>
        <w:rPr>
          <w:rtl/>
          <w:lang w:eastAsia="en-US"/>
        </w:rPr>
        <w:t xml:space="preserve">, </w:t>
      </w:r>
      <w:r>
        <w:rPr>
          <w:rFonts w:hint="eastAsia"/>
          <w:rtl/>
          <w:lang w:eastAsia="en-US"/>
        </w:rPr>
        <w:t>ושניהן</w:t>
      </w:r>
      <w:r>
        <w:rPr>
          <w:rtl/>
          <w:lang w:eastAsia="en-US"/>
        </w:rPr>
        <w:t xml:space="preserve"> </w:t>
      </w:r>
      <w:r>
        <w:rPr>
          <w:rFonts w:hint="eastAsia"/>
          <w:rtl/>
          <w:lang w:eastAsia="en-US"/>
        </w:rPr>
        <w:t>שוין</w:t>
      </w:r>
      <w:r>
        <w:rPr>
          <w:rtl/>
          <w:lang w:eastAsia="en-US"/>
        </w:rPr>
        <w:t xml:space="preserve"> </w:t>
      </w:r>
      <w:r>
        <w:rPr>
          <w:rFonts w:hint="eastAsia"/>
          <w:rtl/>
          <w:lang w:eastAsia="en-US"/>
        </w:rPr>
        <w:t>עד</w:t>
      </w:r>
      <w:r>
        <w:rPr>
          <w:rtl/>
          <w:lang w:eastAsia="en-US"/>
        </w:rPr>
        <w:t xml:space="preserve"> </w:t>
      </w:r>
      <w:r>
        <w:rPr>
          <w:rFonts w:hint="eastAsia"/>
          <w:rtl/>
          <w:lang w:eastAsia="en-US"/>
        </w:rPr>
        <w:t>ט</w:t>
      </w:r>
      <w:r>
        <w:rPr>
          <w:rtl/>
          <w:lang w:eastAsia="en-US"/>
        </w:rPr>
        <w:t>"</w:t>
      </w:r>
      <w:r>
        <w:rPr>
          <w:rFonts w:hint="eastAsia"/>
          <w:rtl/>
          <w:lang w:eastAsia="en-US"/>
        </w:rPr>
        <w:t>ו</w:t>
      </w:r>
      <w:r>
        <w:rPr>
          <w:rtl/>
          <w:lang w:eastAsia="en-US"/>
        </w:rPr>
        <w:t xml:space="preserve"> </w:t>
      </w:r>
      <w:r>
        <w:rPr>
          <w:rFonts w:hint="eastAsia"/>
          <w:rtl/>
          <w:lang w:eastAsia="en-US"/>
        </w:rPr>
        <w:t>שנה</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היו</w:t>
      </w:r>
      <w:r>
        <w:rPr>
          <w:rtl/>
          <w:lang w:eastAsia="en-US"/>
        </w:rPr>
        <w:t xml:space="preserve"> </w:t>
      </w:r>
      <w:r>
        <w:rPr>
          <w:rFonts w:hint="eastAsia"/>
          <w:rtl/>
          <w:lang w:eastAsia="en-US"/>
        </w:rPr>
        <w:t>דומים</w:t>
      </w:r>
      <w:r>
        <w:rPr>
          <w:rFonts w:hint="cs"/>
          <w:rtl/>
          <w:lang w:eastAsia="en-US"/>
        </w:rPr>
        <w:t>?</w:t>
      </w:r>
      <w:r>
        <w:rPr>
          <w:rtl/>
          <w:lang w:eastAsia="en-US"/>
        </w:rPr>
        <w:t xml:space="preserve"> </w:t>
      </w:r>
      <w:r>
        <w:rPr>
          <w:rFonts w:hint="eastAsia"/>
          <w:rtl/>
          <w:lang w:eastAsia="en-US"/>
        </w:rPr>
        <w:t>להדס</w:t>
      </w:r>
      <w:r>
        <w:rPr>
          <w:rtl/>
          <w:lang w:eastAsia="en-US"/>
        </w:rPr>
        <w:t xml:space="preserve"> </w:t>
      </w:r>
      <w:r>
        <w:rPr>
          <w:rFonts w:hint="eastAsia"/>
          <w:rtl/>
          <w:lang w:eastAsia="en-US"/>
        </w:rPr>
        <w:t>ועצמונית</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שהן</w:t>
      </w:r>
      <w:r>
        <w:rPr>
          <w:rtl/>
          <w:lang w:eastAsia="en-US"/>
        </w:rPr>
        <w:t xml:space="preserve"> </w:t>
      </w:r>
      <w:r>
        <w:rPr>
          <w:rFonts w:hint="eastAsia"/>
          <w:rtl/>
          <w:lang w:eastAsia="en-US"/>
        </w:rPr>
        <w:t>קטנים</w:t>
      </w:r>
      <w:r>
        <w:rPr>
          <w:rtl/>
          <w:lang w:eastAsia="en-US"/>
        </w:rPr>
        <w:t xml:space="preserve"> </w:t>
      </w:r>
      <w:r>
        <w:rPr>
          <w:rFonts w:hint="eastAsia"/>
          <w:rtl/>
          <w:lang w:eastAsia="en-US"/>
        </w:rPr>
        <w:t>אין</w:t>
      </w:r>
      <w:r>
        <w:rPr>
          <w:rtl/>
          <w:lang w:eastAsia="en-US"/>
        </w:rPr>
        <w:t xml:space="preserve"> </w:t>
      </w:r>
      <w:r>
        <w:rPr>
          <w:rFonts w:hint="eastAsia"/>
          <w:rtl/>
          <w:lang w:eastAsia="en-US"/>
        </w:rPr>
        <w:t>אדם</w:t>
      </w:r>
      <w:r>
        <w:rPr>
          <w:rtl/>
          <w:lang w:eastAsia="en-US"/>
        </w:rPr>
        <w:t xml:space="preserve"> </w:t>
      </w:r>
      <w:r>
        <w:rPr>
          <w:rFonts w:hint="eastAsia"/>
          <w:rtl/>
          <w:lang w:eastAsia="en-US"/>
        </w:rPr>
        <w:t>מפריש</w:t>
      </w:r>
      <w:r>
        <w:rPr>
          <w:rtl/>
          <w:lang w:eastAsia="en-US"/>
        </w:rPr>
        <w:t xml:space="preserve"> </w:t>
      </w:r>
      <w:r>
        <w:rPr>
          <w:rFonts w:hint="eastAsia"/>
          <w:rtl/>
          <w:lang w:eastAsia="en-US"/>
        </w:rPr>
        <w:t>מזה</w:t>
      </w:r>
      <w:r>
        <w:rPr>
          <w:rtl/>
          <w:lang w:eastAsia="en-US"/>
        </w:rPr>
        <w:t xml:space="preserve"> </w:t>
      </w:r>
      <w:r>
        <w:rPr>
          <w:rFonts w:hint="eastAsia"/>
          <w:rtl/>
          <w:lang w:eastAsia="en-US"/>
        </w:rPr>
        <w:t>לזה</w:t>
      </w:r>
      <w:r>
        <w:rPr>
          <w:rtl/>
          <w:lang w:eastAsia="en-US"/>
        </w:rPr>
        <w:t xml:space="preserve">, </w:t>
      </w:r>
      <w:r w:rsidRPr="009059F4">
        <w:rPr>
          <w:rFonts w:hint="eastAsia"/>
          <w:rtl/>
          <w:lang w:eastAsia="en-US"/>
        </w:rPr>
        <w:t>משיגדלו</w:t>
      </w:r>
      <w:r w:rsidRPr="009059F4">
        <w:rPr>
          <w:rtl/>
          <w:lang w:eastAsia="en-US"/>
        </w:rPr>
        <w:t xml:space="preserve"> </w:t>
      </w:r>
      <w:r w:rsidRPr="009059F4">
        <w:rPr>
          <w:rFonts w:hint="eastAsia"/>
          <w:rtl/>
          <w:lang w:eastAsia="en-US"/>
        </w:rPr>
        <w:t>זה</w:t>
      </w:r>
      <w:r w:rsidRPr="009059F4">
        <w:rPr>
          <w:rtl/>
          <w:lang w:eastAsia="en-US"/>
        </w:rPr>
        <w:t xml:space="preserve"> </w:t>
      </w:r>
      <w:r w:rsidRPr="009059F4">
        <w:rPr>
          <w:rFonts w:hint="eastAsia"/>
          <w:rtl/>
          <w:lang w:eastAsia="en-US"/>
        </w:rPr>
        <w:t>מפיח</w:t>
      </w:r>
      <w:r w:rsidRPr="009059F4">
        <w:rPr>
          <w:rtl/>
          <w:lang w:eastAsia="en-US"/>
        </w:rPr>
        <w:t xml:space="preserve"> </w:t>
      </w:r>
      <w:r w:rsidRPr="009059F4">
        <w:rPr>
          <w:rFonts w:hint="eastAsia"/>
          <w:rtl/>
          <w:lang w:eastAsia="en-US"/>
        </w:rPr>
        <w:t>ויהי</w:t>
      </w:r>
      <w:r w:rsidRPr="009059F4">
        <w:rPr>
          <w:rtl/>
          <w:lang w:eastAsia="en-US"/>
        </w:rPr>
        <w:t xml:space="preserve"> </w:t>
      </w:r>
      <w:r w:rsidRPr="009059F4">
        <w:rPr>
          <w:rFonts w:hint="eastAsia"/>
          <w:rtl/>
          <w:lang w:eastAsia="en-US"/>
        </w:rPr>
        <w:t>טוב</w:t>
      </w:r>
      <w:r w:rsidRPr="009059F4">
        <w:rPr>
          <w:rtl/>
          <w:lang w:eastAsia="en-US"/>
        </w:rPr>
        <w:t xml:space="preserve"> </w:t>
      </w:r>
      <w:r w:rsidRPr="009059F4">
        <w:rPr>
          <w:rFonts w:hint="eastAsia"/>
          <w:rtl/>
          <w:lang w:eastAsia="en-US"/>
        </w:rPr>
        <w:t>וזה</w:t>
      </w:r>
      <w:r w:rsidRPr="009059F4">
        <w:rPr>
          <w:rtl/>
          <w:lang w:eastAsia="en-US"/>
        </w:rPr>
        <w:t xml:space="preserve"> </w:t>
      </w:r>
      <w:r w:rsidRPr="009059F4">
        <w:rPr>
          <w:rFonts w:hint="eastAsia"/>
          <w:rtl/>
          <w:lang w:eastAsia="en-US"/>
        </w:rPr>
        <w:t>מוציא</w:t>
      </w:r>
      <w:r w:rsidRPr="009059F4">
        <w:rPr>
          <w:rtl/>
          <w:lang w:eastAsia="en-US"/>
        </w:rPr>
        <w:t xml:space="preserve"> </w:t>
      </w:r>
      <w:r w:rsidRPr="009059F4">
        <w:rPr>
          <w:rFonts w:hint="eastAsia"/>
          <w:rtl/>
          <w:lang w:eastAsia="en-US"/>
        </w:rPr>
        <w:t>קוציו</w:t>
      </w:r>
      <w:r w:rsidRPr="009059F4">
        <w:rPr>
          <w:rFonts w:hint="cs"/>
          <w:rtl/>
          <w:lang w:eastAsia="en-US"/>
        </w:rPr>
        <w:t>.</w:t>
      </w:r>
      <w:r w:rsidRPr="009059F4">
        <w:rPr>
          <w:rtl/>
          <w:lang w:eastAsia="en-US"/>
        </w:rPr>
        <w:t xml:space="preserve"> </w:t>
      </w:r>
      <w:r w:rsidRPr="009059F4">
        <w:rPr>
          <w:rFonts w:hint="eastAsia"/>
          <w:rtl/>
          <w:lang w:eastAsia="en-US"/>
        </w:rPr>
        <w:t>כך</w:t>
      </w:r>
      <w:r w:rsidRPr="009059F4">
        <w:rPr>
          <w:rFonts w:hint="cs"/>
          <w:rtl/>
          <w:lang w:eastAsia="en-US"/>
        </w:rPr>
        <w:t>,</w:t>
      </w:r>
      <w:r w:rsidRPr="009059F4">
        <w:rPr>
          <w:rtl/>
          <w:lang w:eastAsia="en-US"/>
        </w:rPr>
        <w:t xml:space="preserve"> </w:t>
      </w:r>
      <w:r w:rsidRPr="009059F4">
        <w:rPr>
          <w:rFonts w:hint="eastAsia"/>
          <w:rtl/>
          <w:lang w:eastAsia="en-US"/>
        </w:rPr>
        <w:t>כל</w:t>
      </w:r>
      <w:r w:rsidRPr="009059F4">
        <w:rPr>
          <w:rtl/>
          <w:lang w:eastAsia="en-US"/>
        </w:rPr>
        <w:t xml:space="preserve"> </w:t>
      </w:r>
      <w:r w:rsidRPr="009059F4">
        <w:rPr>
          <w:rFonts w:hint="eastAsia"/>
          <w:rtl/>
          <w:lang w:eastAsia="en-US"/>
        </w:rPr>
        <w:t>ימים</w:t>
      </w:r>
      <w:r w:rsidRPr="009059F4">
        <w:rPr>
          <w:rtl/>
          <w:lang w:eastAsia="en-US"/>
        </w:rPr>
        <w:t xml:space="preserve"> </w:t>
      </w:r>
      <w:r w:rsidRPr="009059F4">
        <w:rPr>
          <w:rFonts w:hint="eastAsia"/>
          <w:rtl/>
          <w:lang w:eastAsia="en-US"/>
        </w:rPr>
        <w:t>שהיו</w:t>
      </w:r>
      <w:r w:rsidRPr="009059F4">
        <w:rPr>
          <w:rtl/>
          <w:lang w:eastAsia="en-US"/>
        </w:rPr>
        <w:t xml:space="preserve"> </w:t>
      </w:r>
      <w:r w:rsidRPr="009059F4">
        <w:rPr>
          <w:rFonts w:hint="eastAsia"/>
          <w:rtl/>
          <w:lang w:eastAsia="en-US"/>
        </w:rPr>
        <w:t>עשו</w:t>
      </w:r>
      <w:r w:rsidRPr="009059F4">
        <w:rPr>
          <w:rtl/>
          <w:lang w:eastAsia="en-US"/>
        </w:rPr>
        <w:t xml:space="preserve"> </w:t>
      </w:r>
      <w:r w:rsidRPr="009059F4">
        <w:rPr>
          <w:rFonts w:hint="eastAsia"/>
          <w:rtl/>
          <w:lang w:eastAsia="en-US"/>
        </w:rPr>
        <w:t>ויעקב</w:t>
      </w:r>
      <w:r w:rsidRPr="009059F4">
        <w:rPr>
          <w:rtl/>
          <w:lang w:eastAsia="en-US"/>
        </w:rPr>
        <w:t xml:space="preserve"> </w:t>
      </w:r>
      <w:r w:rsidRPr="009059F4">
        <w:rPr>
          <w:rFonts w:hint="eastAsia"/>
          <w:rtl/>
          <w:lang w:eastAsia="en-US"/>
        </w:rPr>
        <w:t>קטנים</w:t>
      </w:r>
      <w:r w:rsidRPr="009059F4">
        <w:rPr>
          <w:rtl/>
          <w:lang w:eastAsia="en-US"/>
        </w:rPr>
        <w:t xml:space="preserve"> </w:t>
      </w:r>
      <w:r w:rsidRPr="009059F4">
        <w:rPr>
          <w:rFonts w:hint="eastAsia"/>
          <w:rtl/>
          <w:lang w:eastAsia="en-US"/>
        </w:rPr>
        <w:t>לא</w:t>
      </w:r>
      <w:r w:rsidRPr="009059F4">
        <w:rPr>
          <w:rtl/>
          <w:lang w:eastAsia="en-US"/>
        </w:rPr>
        <w:t xml:space="preserve"> </w:t>
      </w:r>
      <w:r w:rsidRPr="009059F4">
        <w:rPr>
          <w:rFonts w:hint="eastAsia"/>
          <w:rtl/>
          <w:lang w:eastAsia="en-US"/>
        </w:rPr>
        <w:t>היה</w:t>
      </w:r>
      <w:r w:rsidRPr="009059F4">
        <w:rPr>
          <w:rtl/>
          <w:lang w:eastAsia="en-US"/>
        </w:rPr>
        <w:t xml:space="preserve"> </w:t>
      </w:r>
      <w:r w:rsidRPr="009059F4">
        <w:rPr>
          <w:rFonts w:hint="eastAsia"/>
          <w:rtl/>
          <w:lang w:eastAsia="en-US"/>
        </w:rPr>
        <w:t>אדם</w:t>
      </w:r>
      <w:r w:rsidRPr="009059F4">
        <w:rPr>
          <w:rtl/>
          <w:lang w:eastAsia="en-US"/>
        </w:rPr>
        <w:t xml:space="preserve"> </w:t>
      </w:r>
      <w:r w:rsidRPr="009059F4">
        <w:rPr>
          <w:rFonts w:hint="eastAsia"/>
          <w:rtl/>
          <w:lang w:eastAsia="en-US"/>
        </w:rPr>
        <w:t>מפריש</w:t>
      </w:r>
      <w:r w:rsidRPr="009059F4">
        <w:rPr>
          <w:rtl/>
          <w:lang w:eastAsia="en-US"/>
        </w:rPr>
        <w:t xml:space="preserve"> </w:t>
      </w:r>
      <w:r w:rsidRPr="009059F4">
        <w:rPr>
          <w:rFonts w:hint="eastAsia"/>
          <w:rtl/>
          <w:lang w:eastAsia="en-US"/>
        </w:rPr>
        <w:t>ביניהם</w:t>
      </w:r>
      <w:r w:rsidRPr="009059F4">
        <w:rPr>
          <w:rtl/>
          <w:lang w:eastAsia="en-US"/>
        </w:rPr>
        <w:t xml:space="preserve">, </w:t>
      </w:r>
      <w:r w:rsidRPr="009059F4">
        <w:rPr>
          <w:rFonts w:hint="eastAsia"/>
          <w:rtl/>
          <w:lang w:eastAsia="en-US"/>
        </w:rPr>
        <w:t>משנתגדלו</w:t>
      </w:r>
      <w:r w:rsidRPr="009059F4">
        <w:rPr>
          <w:rtl/>
          <w:lang w:eastAsia="en-US"/>
        </w:rPr>
        <w:t xml:space="preserve"> </w:t>
      </w:r>
      <w:r w:rsidRPr="009059F4">
        <w:rPr>
          <w:rFonts w:hint="eastAsia"/>
          <w:rtl/>
          <w:lang w:eastAsia="en-US"/>
        </w:rPr>
        <w:t>נתפרשו</w:t>
      </w:r>
      <w:r w:rsidRPr="009059F4">
        <w:rPr>
          <w:rtl/>
          <w:lang w:eastAsia="en-US"/>
        </w:rPr>
        <w:t xml:space="preserve">, </w:t>
      </w:r>
      <w:r w:rsidRPr="009059F4">
        <w:rPr>
          <w:rFonts w:hint="eastAsia"/>
          <w:rtl/>
          <w:lang w:eastAsia="en-US"/>
        </w:rPr>
        <w:t>מנין</w:t>
      </w:r>
      <w:r w:rsidRPr="009059F4">
        <w:rPr>
          <w:rFonts w:hint="cs"/>
          <w:rtl/>
          <w:lang w:eastAsia="en-US"/>
        </w:rPr>
        <w:t>?</w:t>
      </w:r>
      <w:r w:rsidRPr="009059F4">
        <w:rPr>
          <w:rtl/>
          <w:lang w:eastAsia="en-US"/>
        </w:rPr>
        <w:t xml:space="preserve"> </w:t>
      </w:r>
      <w:r w:rsidRPr="009059F4">
        <w:rPr>
          <w:rFonts w:hint="eastAsia"/>
          <w:rtl/>
          <w:lang w:eastAsia="en-US"/>
        </w:rPr>
        <w:t>שנאמר</w:t>
      </w:r>
      <w:r w:rsidRPr="009059F4">
        <w:rPr>
          <w:rFonts w:hint="cs"/>
          <w:rtl/>
          <w:lang w:eastAsia="en-US"/>
        </w:rPr>
        <w:t>:</w:t>
      </w:r>
      <w:r w:rsidRPr="009059F4">
        <w:rPr>
          <w:rtl/>
          <w:lang w:eastAsia="en-US"/>
        </w:rPr>
        <w:t xml:space="preserve"> </w:t>
      </w:r>
      <w:r w:rsidRPr="009059F4">
        <w:rPr>
          <w:rFonts w:hint="eastAsia"/>
          <w:rtl/>
          <w:lang w:eastAsia="en-US"/>
        </w:rPr>
        <w:t>ויגדלו</w:t>
      </w:r>
      <w:r w:rsidRPr="009059F4">
        <w:rPr>
          <w:rtl/>
          <w:lang w:eastAsia="en-US"/>
        </w:rPr>
        <w:t xml:space="preserve"> </w:t>
      </w:r>
      <w:r w:rsidRPr="009059F4">
        <w:rPr>
          <w:rFonts w:hint="eastAsia"/>
          <w:rtl/>
          <w:lang w:eastAsia="en-US"/>
        </w:rPr>
        <w:t>הנערים</w:t>
      </w:r>
      <w:r w:rsidRPr="009059F4">
        <w:rPr>
          <w:rFonts w:hint="cs"/>
          <w:rtl/>
          <w:lang w:eastAsia="en-US"/>
        </w:rPr>
        <w:t>"</w:t>
      </w:r>
      <w:r w:rsidRPr="009059F4">
        <w:rPr>
          <w:rtl/>
          <w:lang w:eastAsia="en-US"/>
        </w:rPr>
        <w:t xml:space="preserve">. </w:t>
      </w:r>
      <w:r>
        <w:rPr>
          <w:rFonts w:hint="cs"/>
          <w:rtl/>
          <w:lang w:eastAsia="en-US"/>
        </w:rPr>
        <w:t>האם ייתכן שמדרש תנחומא מייצג שיטה אחרת, שגיל הבגרות, אולי גם גיל בר המצווה, הוא חמש עשרה</w:t>
      </w:r>
      <w:r>
        <w:rPr>
          <w:rFonts w:hint="cs"/>
          <w:rtl/>
        </w:rPr>
        <w:t xml:space="preserve">? ואולי יש עוד שיטה שעשרים הוא גיל הבגרות האמיתי </w:t>
      </w:r>
      <w:r w:rsidR="002C1EC4">
        <w:rPr>
          <w:rFonts w:hint="cs"/>
          <w:rtl/>
        </w:rPr>
        <w:t xml:space="preserve">("יוצא צבא" במקרא) </w:t>
      </w:r>
      <w:r>
        <w:rPr>
          <w:rFonts w:hint="cs"/>
          <w:rtl/>
        </w:rPr>
        <w:t xml:space="preserve">וחכמים הקדימו והחמירו. ראה </w:t>
      </w:r>
      <w:r w:rsidRPr="00A95D63">
        <w:rPr>
          <w:rFonts w:hint="eastAsia"/>
          <w:rtl/>
          <w:lang w:eastAsia="en-US"/>
        </w:rPr>
        <w:t>מדרש</w:t>
      </w:r>
      <w:r w:rsidRPr="00A95D63">
        <w:rPr>
          <w:rtl/>
          <w:lang w:eastAsia="en-US"/>
        </w:rPr>
        <w:t xml:space="preserve"> </w:t>
      </w:r>
      <w:r w:rsidRPr="00A95D63">
        <w:rPr>
          <w:rFonts w:hint="eastAsia"/>
          <w:rtl/>
          <w:lang w:eastAsia="en-US"/>
        </w:rPr>
        <w:t>תנאים</w:t>
      </w:r>
      <w:r w:rsidRPr="00A95D63">
        <w:rPr>
          <w:rtl/>
          <w:lang w:eastAsia="en-US"/>
        </w:rPr>
        <w:t xml:space="preserve"> </w:t>
      </w:r>
      <w:r w:rsidRPr="00A95D63">
        <w:rPr>
          <w:rFonts w:hint="eastAsia"/>
          <w:rtl/>
          <w:lang w:eastAsia="en-US"/>
        </w:rPr>
        <w:t>לדברים</w:t>
      </w:r>
      <w:r w:rsidRPr="00A95D63">
        <w:rPr>
          <w:rtl/>
          <w:lang w:eastAsia="en-US"/>
        </w:rPr>
        <w:t xml:space="preserve"> </w:t>
      </w:r>
      <w:r w:rsidRPr="00A95D63">
        <w:rPr>
          <w:rFonts w:hint="eastAsia"/>
          <w:rtl/>
          <w:lang w:eastAsia="en-US"/>
        </w:rPr>
        <w:t>פרק</w:t>
      </w:r>
      <w:r w:rsidRPr="00A95D63">
        <w:rPr>
          <w:rtl/>
          <w:lang w:eastAsia="en-US"/>
        </w:rPr>
        <w:t xml:space="preserve"> </w:t>
      </w:r>
      <w:r w:rsidRPr="00A95D63">
        <w:rPr>
          <w:rFonts w:hint="eastAsia"/>
          <w:rtl/>
          <w:lang w:eastAsia="en-US"/>
        </w:rPr>
        <w:t>כד</w:t>
      </w:r>
      <w:r w:rsidRPr="00A95D63">
        <w:rPr>
          <w:rFonts w:hint="cs"/>
          <w:rtl/>
          <w:lang w:eastAsia="en-US"/>
        </w:rPr>
        <w:t>: "</w:t>
      </w:r>
      <w:r w:rsidRPr="00A95D63">
        <w:rPr>
          <w:rFonts w:hint="eastAsia"/>
          <w:rtl/>
          <w:lang w:eastAsia="en-US"/>
        </w:rPr>
        <w:t>את</w:t>
      </w:r>
      <w:r w:rsidRPr="00A95D63">
        <w:rPr>
          <w:rtl/>
          <w:lang w:eastAsia="en-US"/>
        </w:rPr>
        <w:t xml:space="preserve"> </w:t>
      </w:r>
      <w:r w:rsidRPr="00A95D63">
        <w:rPr>
          <w:rFonts w:hint="eastAsia"/>
          <w:rtl/>
          <w:lang w:eastAsia="en-US"/>
        </w:rPr>
        <w:t>מוצא</w:t>
      </w:r>
      <w:r w:rsidRPr="00A95D63">
        <w:rPr>
          <w:rtl/>
          <w:lang w:eastAsia="en-US"/>
        </w:rPr>
        <w:t xml:space="preserve"> </w:t>
      </w:r>
      <w:r w:rsidRPr="00A95D63">
        <w:rPr>
          <w:rFonts w:hint="eastAsia"/>
          <w:rtl/>
          <w:lang w:eastAsia="en-US"/>
        </w:rPr>
        <w:t>שאין</w:t>
      </w:r>
      <w:r w:rsidRPr="00A95D63">
        <w:rPr>
          <w:rtl/>
          <w:lang w:eastAsia="en-US"/>
        </w:rPr>
        <w:t xml:space="preserve"> </w:t>
      </w:r>
      <w:r w:rsidRPr="00A95D63">
        <w:rPr>
          <w:rFonts w:hint="eastAsia"/>
          <w:rtl/>
          <w:lang w:eastAsia="en-US"/>
        </w:rPr>
        <w:t>בית</w:t>
      </w:r>
      <w:r w:rsidRPr="00A95D63">
        <w:rPr>
          <w:rtl/>
          <w:lang w:eastAsia="en-US"/>
        </w:rPr>
        <w:t xml:space="preserve"> </w:t>
      </w:r>
      <w:r w:rsidRPr="00A95D63">
        <w:rPr>
          <w:rFonts w:hint="eastAsia"/>
          <w:rtl/>
          <w:lang w:eastAsia="en-US"/>
        </w:rPr>
        <w:t>דין</w:t>
      </w:r>
      <w:r w:rsidRPr="00A95D63">
        <w:rPr>
          <w:rtl/>
          <w:lang w:eastAsia="en-US"/>
        </w:rPr>
        <w:t xml:space="preserve"> </w:t>
      </w:r>
      <w:r w:rsidRPr="00A95D63">
        <w:rPr>
          <w:rFonts w:hint="eastAsia"/>
          <w:rtl/>
          <w:lang w:eastAsia="en-US"/>
        </w:rPr>
        <w:t>שלמעלה</w:t>
      </w:r>
      <w:r w:rsidRPr="00A95D63">
        <w:rPr>
          <w:rtl/>
          <w:lang w:eastAsia="en-US"/>
        </w:rPr>
        <w:t xml:space="preserve"> </w:t>
      </w:r>
      <w:r w:rsidRPr="00A95D63">
        <w:rPr>
          <w:rFonts w:hint="eastAsia"/>
          <w:rtl/>
          <w:lang w:eastAsia="en-US"/>
        </w:rPr>
        <w:t>קונס</w:t>
      </w:r>
      <w:r w:rsidRPr="00A95D63">
        <w:rPr>
          <w:rtl/>
          <w:lang w:eastAsia="en-US"/>
        </w:rPr>
        <w:t xml:space="preserve"> </w:t>
      </w:r>
      <w:r w:rsidRPr="00A95D63">
        <w:rPr>
          <w:rFonts w:hint="eastAsia"/>
          <w:rtl/>
          <w:lang w:eastAsia="en-US"/>
        </w:rPr>
        <w:t>אלא</w:t>
      </w:r>
      <w:r w:rsidRPr="00A95D63">
        <w:rPr>
          <w:rtl/>
          <w:lang w:eastAsia="en-US"/>
        </w:rPr>
        <w:t xml:space="preserve"> </w:t>
      </w:r>
      <w:r w:rsidRPr="00A95D63">
        <w:rPr>
          <w:rFonts w:hint="eastAsia"/>
          <w:rtl/>
          <w:lang w:eastAsia="en-US"/>
        </w:rPr>
        <w:t>מבן</w:t>
      </w:r>
      <w:r w:rsidRPr="00A95D63">
        <w:rPr>
          <w:rtl/>
          <w:lang w:eastAsia="en-US"/>
        </w:rPr>
        <w:t xml:space="preserve"> </w:t>
      </w:r>
      <w:r w:rsidRPr="00A95D63">
        <w:rPr>
          <w:rFonts w:hint="eastAsia"/>
          <w:rtl/>
          <w:lang w:eastAsia="en-US"/>
        </w:rPr>
        <w:t>עשרים</w:t>
      </w:r>
      <w:r w:rsidRPr="00A95D63">
        <w:rPr>
          <w:rtl/>
          <w:lang w:eastAsia="en-US"/>
        </w:rPr>
        <w:t xml:space="preserve"> </w:t>
      </w:r>
      <w:r w:rsidRPr="00A95D63">
        <w:rPr>
          <w:rFonts w:hint="eastAsia"/>
          <w:rtl/>
          <w:lang w:eastAsia="en-US"/>
        </w:rPr>
        <w:t>שנה</w:t>
      </w:r>
      <w:r w:rsidRPr="00A95D63">
        <w:rPr>
          <w:rtl/>
          <w:lang w:eastAsia="en-US"/>
        </w:rPr>
        <w:t xml:space="preserve"> </w:t>
      </w:r>
      <w:r w:rsidRPr="00A95D63">
        <w:rPr>
          <w:rFonts w:hint="eastAsia"/>
          <w:rtl/>
          <w:lang w:eastAsia="en-US"/>
        </w:rPr>
        <w:t>ומעלה</w:t>
      </w:r>
      <w:r>
        <w:rPr>
          <w:rFonts w:hint="cs"/>
          <w:rtl/>
          <w:lang w:eastAsia="en-US"/>
        </w:rPr>
        <w:t>.</w:t>
      </w:r>
      <w:r w:rsidRPr="00A95D63">
        <w:rPr>
          <w:rtl/>
          <w:lang w:eastAsia="en-US"/>
        </w:rPr>
        <w:t xml:space="preserve"> </w:t>
      </w:r>
      <w:r w:rsidRPr="00A95D63">
        <w:rPr>
          <w:rFonts w:hint="eastAsia"/>
          <w:rtl/>
          <w:lang w:eastAsia="en-US"/>
        </w:rPr>
        <w:t>אבל</w:t>
      </w:r>
      <w:r w:rsidRPr="00A95D63">
        <w:rPr>
          <w:rtl/>
          <w:lang w:eastAsia="en-US"/>
        </w:rPr>
        <w:t xml:space="preserve"> </w:t>
      </w:r>
      <w:r w:rsidRPr="00A95D63">
        <w:rPr>
          <w:rFonts w:hint="eastAsia"/>
          <w:rtl/>
          <w:lang w:eastAsia="en-US"/>
        </w:rPr>
        <w:t>בית</w:t>
      </w:r>
      <w:r w:rsidRPr="00A95D63">
        <w:rPr>
          <w:rtl/>
          <w:lang w:eastAsia="en-US"/>
        </w:rPr>
        <w:t xml:space="preserve"> </w:t>
      </w:r>
      <w:r w:rsidRPr="00A95D63">
        <w:rPr>
          <w:rFonts w:hint="eastAsia"/>
          <w:rtl/>
          <w:lang w:eastAsia="en-US"/>
        </w:rPr>
        <w:t>דין</w:t>
      </w:r>
      <w:r w:rsidRPr="00A95D63">
        <w:rPr>
          <w:rtl/>
          <w:lang w:eastAsia="en-US"/>
        </w:rPr>
        <w:t xml:space="preserve"> </w:t>
      </w:r>
      <w:r w:rsidRPr="00A95D63">
        <w:rPr>
          <w:rFonts w:hint="eastAsia"/>
          <w:rtl/>
          <w:lang w:eastAsia="en-US"/>
        </w:rPr>
        <w:t>שלמטה</w:t>
      </w:r>
      <w:r w:rsidRPr="00A95D63">
        <w:rPr>
          <w:rtl/>
          <w:lang w:eastAsia="en-US"/>
        </w:rPr>
        <w:t xml:space="preserve"> </w:t>
      </w:r>
      <w:r w:rsidRPr="00A95D63">
        <w:rPr>
          <w:rFonts w:hint="eastAsia"/>
          <w:rtl/>
          <w:lang w:eastAsia="en-US"/>
        </w:rPr>
        <w:t>מבן</w:t>
      </w:r>
      <w:r w:rsidRPr="00A95D63">
        <w:rPr>
          <w:rtl/>
          <w:lang w:eastAsia="en-US"/>
        </w:rPr>
        <w:t xml:space="preserve"> </w:t>
      </w:r>
      <w:r w:rsidRPr="00A95D63">
        <w:rPr>
          <w:rFonts w:hint="eastAsia"/>
          <w:rtl/>
          <w:lang w:eastAsia="en-US"/>
        </w:rPr>
        <w:t>שלש</w:t>
      </w:r>
      <w:r w:rsidRPr="00A95D63">
        <w:rPr>
          <w:rtl/>
          <w:lang w:eastAsia="en-US"/>
        </w:rPr>
        <w:t xml:space="preserve"> </w:t>
      </w:r>
      <w:r w:rsidRPr="00A95D63">
        <w:rPr>
          <w:rFonts w:hint="eastAsia"/>
          <w:rtl/>
          <w:lang w:eastAsia="en-US"/>
        </w:rPr>
        <w:t>עשרה</w:t>
      </w:r>
      <w:r w:rsidRPr="00A95D63">
        <w:rPr>
          <w:rtl/>
          <w:lang w:eastAsia="en-US"/>
        </w:rPr>
        <w:t xml:space="preserve"> </w:t>
      </w:r>
      <w:r w:rsidRPr="00A95D63">
        <w:rPr>
          <w:rFonts w:hint="eastAsia"/>
          <w:rtl/>
          <w:lang w:eastAsia="en-US"/>
        </w:rPr>
        <w:t>שנה</w:t>
      </w:r>
      <w:r w:rsidRPr="00A95D63">
        <w:rPr>
          <w:rtl/>
          <w:lang w:eastAsia="en-US"/>
        </w:rPr>
        <w:t xml:space="preserve"> </w:t>
      </w:r>
      <w:r w:rsidRPr="00A95D63">
        <w:rPr>
          <w:rFonts w:hint="eastAsia"/>
          <w:rtl/>
          <w:lang w:eastAsia="en-US"/>
        </w:rPr>
        <w:t>ויום</w:t>
      </w:r>
      <w:r w:rsidRPr="00A95D63">
        <w:rPr>
          <w:rtl/>
          <w:lang w:eastAsia="en-US"/>
        </w:rPr>
        <w:t xml:space="preserve"> </w:t>
      </w:r>
      <w:r w:rsidRPr="00A95D63">
        <w:rPr>
          <w:rFonts w:hint="eastAsia"/>
          <w:rtl/>
          <w:lang w:eastAsia="en-US"/>
        </w:rPr>
        <w:t>אחד</w:t>
      </w:r>
      <w:r>
        <w:rPr>
          <w:rFonts w:hint="cs"/>
          <w:rtl/>
        </w:rPr>
        <w:t>".</w:t>
      </w:r>
      <w:r w:rsidR="007E50AB">
        <w:rPr>
          <w:rFonts w:hint="cs"/>
          <w:rtl/>
        </w:rPr>
        <w:t xml:space="preserve"> וזה קצת מפתיע משום שבד"כ דנים בדיני שמים את מה שלא ניתן לדון בדיני אדם. וכאן, לכאורה ההפך</w:t>
      </w:r>
      <w:r w:rsidR="00715DC9">
        <w:rPr>
          <w:rFonts w:hint="cs"/>
          <w:rtl/>
        </w:rPr>
        <w:t>, דיני אדם מחמירים מול דיני שמים</w:t>
      </w:r>
      <w:r w:rsidR="007E50AB">
        <w:rPr>
          <w:rFonts w:hint="cs"/>
          <w:rtl/>
        </w:rPr>
        <w:t>.</w:t>
      </w:r>
    </w:p>
  </w:footnote>
  <w:footnote w:id="5">
    <w:p w14:paraId="71673978" w14:textId="77777777" w:rsidR="004E6A32" w:rsidRDefault="004E6A32" w:rsidP="00A10E4F">
      <w:pPr>
        <w:pStyle w:val="a3"/>
        <w:rPr>
          <w:rFonts w:hint="cs"/>
          <w:rtl/>
        </w:rPr>
      </w:pPr>
      <w:r>
        <w:rPr>
          <w:rStyle w:val="a5"/>
        </w:rPr>
        <w:footnoteRef/>
      </w:r>
      <w:r>
        <w:rPr>
          <w:rtl/>
        </w:rPr>
        <w:t xml:space="preserve"> </w:t>
      </w:r>
      <w:r>
        <w:rPr>
          <w:rFonts w:hint="cs"/>
          <w:rtl/>
          <w:lang w:eastAsia="en-US"/>
        </w:rPr>
        <w:t xml:space="preserve">מי לא דקדק ביעקב ועשו ולא ניסה להבין טבעם? מי לא שם לב לדקויות של מעשיהם? </w:t>
      </w:r>
      <w:r>
        <w:rPr>
          <w:rFonts w:hint="cs"/>
          <w:rtl/>
        </w:rPr>
        <w:t>יצחק או רבקה? שני ההורים</w:t>
      </w:r>
      <w:r w:rsidR="002C1EC4">
        <w:rPr>
          <w:rFonts w:hint="cs"/>
          <w:rtl/>
        </w:rPr>
        <w:t xml:space="preserve"> כאחד</w:t>
      </w:r>
      <w:r>
        <w:rPr>
          <w:rFonts w:hint="cs"/>
          <w:rtl/>
        </w:rPr>
        <w:t xml:space="preserve">? יצחק לא דקדק בעשו בשל אהבתו אותו וכך גם רבקה לגבי יעקב? </w:t>
      </w:r>
      <w:r w:rsidR="00715DC9">
        <w:rPr>
          <w:rFonts w:hint="cs"/>
          <w:rtl/>
        </w:rPr>
        <w:t>פרשני רש"י מפנים כאן ל</w:t>
      </w:r>
      <w:r>
        <w:rPr>
          <w:rFonts w:hint="cs"/>
          <w:rtl/>
        </w:rPr>
        <w:t xml:space="preserve">מדרש </w:t>
      </w:r>
      <w:r w:rsidR="00715DC9">
        <w:rPr>
          <w:rFonts w:hint="cs"/>
          <w:rtl/>
        </w:rPr>
        <w:t xml:space="preserve">בראשית רבה </w:t>
      </w:r>
      <w:r>
        <w:rPr>
          <w:rFonts w:hint="cs"/>
          <w:rtl/>
        </w:rPr>
        <w:t xml:space="preserve">לעיל, אך </w:t>
      </w:r>
      <w:r w:rsidR="002C1EC4">
        <w:rPr>
          <w:rFonts w:hint="cs"/>
          <w:rtl/>
        </w:rPr>
        <w:t>כשהוא אומר: "</w:t>
      </w:r>
      <w:r w:rsidR="002C1EC4">
        <w:rPr>
          <w:rFonts w:hint="eastAsia"/>
          <w:rtl/>
          <w:lang w:eastAsia="en-US"/>
        </w:rPr>
        <w:t>שהיו</w:t>
      </w:r>
      <w:r w:rsidR="002C1EC4">
        <w:rPr>
          <w:rtl/>
          <w:lang w:eastAsia="en-US"/>
        </w:rPr>
        <w:t xml:space="preserve"> </w:t>
      </w:r>
      <w:r w:rsidR="002C1EC4">
        <w:rPr>
          <w:rFonts w:hint="eastAsia"/>
          <w:rtl/>
          <w:lang w:eastAsia="en-US"/>
        </w:rPr>
        <w:t>קטנים</w:t>
      </w:r>
      <w:r w:rsidR="002C1EC4">
        <w:rPr>
          <w:rtl/>
          <w:lang w:eastAsia="en-US"/>
        </w:rPr>
        <w:t xml:space="preserve"> </w:t>
      </w:r>
      <w:r w:rsidR="002C1EC4">
        <w:rPr>
          <w:rFonts w:hint="eastAsia"/>
          <w:rtl/>
          <w:lang w:eastAsia="en-US"/>
        </w:rPr>
        <w:t>לא</w:t>
      </w:r>
      <w:r w:rsidR="002C1EC4">
        <w:rPr>
          <w:rtl/>
          <w:lang w:eastAsia="en-US"/>
        </w:rPr>
        <w:t xml:space="preserve"> </w:t>
      </w:r>
      <w:r w:rsidR="002C1EC4">
        <w:rPr>
          <w:rFonts w:hint="eastAsia"/>
          <w:rtl/>
          <w:lang w:eastAsia="en-US"/>
        </w:rPr>
        <w:t>היו</w:t>
      </w:r>
      <w:r w:rsidR="002C1EC4">
        <w:rPr>
          <w:rtl/>
          <w:lang w:eastAsia="en-US"/>
        </w:rPr>
        <w:t xml:space="preserve"> </w:t>
      </w:r>
      <w:r w:rsidR="002C1EC4">
        <w:rPr>
          <w:rFonts w:hint="eastAsia"/>
          <w:rtl/>
          <w:lang w:eastAsia="en-US"/>
        </w:rPr>
        <w:t>נכרים</w:t>
      </w:r>
      <w:r w:rsidR="002C1EC4">
        <w:rPr>
          <w:rtl/>
          <w:lang w:eastAsia="en-US"/>
        </w:rPr>
        <w:t xml:space="preserve"> </w:t>
      </w:r>
      <w:r w:rsidR="002C1EC4">
        <w:rPr>
          <w:rFonts w:hint="eastAsia"/>
          <w:rtl/>
          <w:lang w:eastAsia="en-US"/>
        </w:rPr>
        <w:t>במעשיהם</w:t>
      </w:r>
      <w:r w:rsidR="002C1EC4">
        <w:rPr>
          <w:rtl/>
          <w:lang w:eastAsia="en-US"/>
        </w:rPr>
        <w:t xml:space="preserve"> </w:t>
      </w:r>
      <w:r w:rsidR="002C1EC4">
        <w:rPr>
          <w:rFonts w:hint="eastAsia"/>
          <w:rtl/>
          <w:lang w:eastAsia="en-US"/>
        </w:rPr>
        <w:t>ואין</w:t>
      </w:r>
      <w:r w:rsidR="002C1EC4">
        <w:rPr>
          <w:rtl/>
          <w:lang w:eastAsia="en-US"/>
        </w:rPr>
        <w:t xml:space="preserve"> </w:t>
      </w:r>
      <w:r w:rsidR="002C1EC4">
        <w:rPr>
          <w:rFonts w:hint="eastAsia"/>
          <w:rtl/>
          <w:lang w:eastAsia="en-US"/>
        </w:rPr>
        <w:t>אדם</w:t>
      </w:r>
      <w:r w:rsidR="002C1EC4">
        <w:rPr>
          <w:rtl/>
          <w:lang w:eastAsia="en-US"/>
        </w:rPr>
        <w:t xml:space="preserve"> </w:t>
      </w:r>
      <w:r w:rsidR="002C1EC4">
        <w:rPr>
          <w:rFonts w:hint="eastAsia"/>
          <w:rtl/>
          <w:lang w:eastAsia="en-US"/>
        </w:rPr>
        <w:t>מדקדק</w:t>
      </w:r>
      <w:r w:rsidR="002C1EC4">
        <w:rPr>
          <w:rtl/>
          <w:lang w:eastAsia="en-US"/>
        </w:rPr>
        <w:t xml:space="preserve"> </w:t>
      </w:r>
      <w:r w:rsidR="002C1EC4">
        <w:rPr>
          <w:rFonts w:hint="eastAsia"/>
          <w:rtl/>
          <w:lang w:eastAsia="en-US"/>
        </w:rPr>
        <w:t>בהם</w:t>
      </w:r>
      <w:r w:rsidR="002C1EC4">
        <w:rPr>
          <w:rtl/>
          <w:lang w:eastAsia="en-US"/>
        </w:rPr>
        <w:t xml:space="preserve"> </w:t>
      </w:r>
      <w:r w:rsidR="002C1EC4">
        <w:rPr>
          <w:rFonts w:hint="eastAsia"/>
          <w:rtl/>
          <w:lang w:eastAsia="en-US"/>
        </w:rPr>
        <w:t>מה</w:t>
      </w:r>
      <w:r w:rsidR="002C1EC4">
        <w:rPr>
          <w:rtl/>
          <w:lang w:eastAsia="en-US"/>
        </w:rPr>
        <w:t xml:space="preserve"> </w:t>
      </w:r>
      <w:r w:rsidR="002C1EC4">
        <w:rPr>
          <w:rFonts w:hint="eastAsia"/>
          <w:rtl/>
          <w:lang w:eastAsia="en-US"/>
        </w:rPr>
        <w:t>טיבם</w:t>
      </w:r>
      <w:r w:rsidR="002C1EC4">
        <w:rPr>
          <w:rFonts w:hint="cs"/>
          <w:rtl/>
          <w:lang w:eastAsia="en-US"/>
        </w:rPr>
        <w:t>",</w:t>
      </w:r>
      <w:r w:rsidR="002C1EC4">
        <w:rPr>
          <w:rFonts w:hint="cs"/>
          <w:rtl/>
        </w:rPr>
        <w:t xml:space="preserve"> </w:t>
      </w:r>
      <w:r>
        <w:rPr>
          <w:rFonts w:hint="cs"/>
          <w:rtl/>
        </w:rPr>
        <w:t>נראה שהוא מרחיק לכת מעבר למדרש</w:t>
      </w:r>
      <w:r w:rsidR="00715DC9">
        <w:rPr>
          <w:rFonts w:hint="cs"/>
          <w:rtl/>
        </w:rPr>
        <w:t xml:space="preserve"> הנ"ל. </w:t>
      </w:r>
      <w:r w:rsidR="00A10E4F">
        <w:rPr>
          <w:rFonts w:hint="cs"/>
          <w:rtl/>
        </w:rPr>
        <w:t>נוסח דומה מצוי ב</w:t>
      </w:r>
      <w:r w:rsidR="00715DC9">
        <w:rPr>
          <w:rtl/>
        </w:rPr>
        <w:t xml:space="preserve">מדרש אגדה (בובר) בראשית פרשת חיי שרה - תולדות </w:t>
      </w:r>
      <w:r w:rsidR="00A10E4F">
        <w:rPr>
          <w:rFonts w:hint="cs"/>
          <w:rtl/>
        </w:rPr>
        <w:t>כה כז: "</w:t>
      </w:r>
      <w:r w:rsidR="00715DC9">
        <w:rPr>
          <w:rtl/>
        </w:rPr>
        <w:t>משל להדס ועיצמוני שהיו גדלים זה אצל זה, כשהם קטנים אין אדם מכיר אותם איזה הוא הדס ואיזה הוא עיצמוני</w:t>
      </w:r>
      <w:r w:rsidR="00A10E4F">
        <w:rPr>
          <w:rFonts w:hint="cs"/>
          <w:rtl/>
        </w:rPr>
        <w:t xml:space="preserve"> ... </w:t>
      </w:r>
      <w:r w:rsidR="00715DC9">
        <w:rPr>
          <w:rtl/>
        </w:rPr>
        <w:t>כך עשו ויעקב כל זמן שהם קטנים לא היה אדם יודע איזה מהם יהיה צדיק, ואיזה מהם רשע</w:t>
      </w:r>
      <w:r w:rsidR="00A10E4F">
        <w:rPr>
          <w:rFonts w:hint="cs"/>
          <w:rtl/>
        </w:rPr>
        <w:t xml:space="preserve"> וכו' ". האם לא הכירו יצחק ורבקה בטיבם של בניהם עד גיל שלוש עשרה?</w:t>
      </w:r>
    </w:p>
  </w:footnote>
  <w:footnote w:id="6">
    <w:p w14:paraId="2014A21D" w14:textId="77777777" w:rsidR="009F0D60" w:rsidRDefault="009F0D60">
      <w:pPr>
        <w:pStyle w:val="a3"/>
        <w:rPr>
          <w:rFonts w:hint="cs"/>
        </w:rPr>
      </w:pPr>
      <w:r>
        <w:rPr>
          <w:rStyle w:val="a5"/>
        </w:rPr>
        <w:footnoteRef/>
      </w:r>
      <w:r>
        <w:rPr>
          <w:rtl/>
        </w:rPr>
        <w:t xml:space="preserve"> </w:t>
      </w:r>
      <w:r>
        <w:rPr>
          <w:rFonts w:hint="cs"/>
          <w:rtl/>
        </w:rPr>
        <w:t xml:space="preserve">על בסיס פסוק זה מסיקים המדרשים והפרשנים שכבר בגיל צעיר מאד ניתן להבחין בנטיותיו של הילד וזה בדיוק הגיל להשקיע בחינוכו ולדקדק בילד מה טיבו. ראה למשל </w:t>
      </w:r>
      <w:r>
        <w:rPr>
          <w:rtl/>
        </w:rPr>
        <w:t>שמות רבה (שנאן</w:t>
      </w:r>
      <w:r>
        <w:rPr>
          <w:rFonts w:hint="cs"/>
          <w:rtl/>
        </w:rPr>
        <w:t>) א יג: "</w:t>
      </w:r>
      <w:r>
        <w:rPr>
          <w:rtl/>
        </w:rPr>
        <w:t>שעד שהתינוק קטן הוא ניכר, שנאמר: גם במעלליו יתנכר נער</w:t>
      </w:r>
      <w:r>
        <w:rPr>
          <w:rFonts w:hint="cs"/>
          <w:rtl/>
        </w:rPr>
        <w:t>". לפסוק זה מספר משלי אפשר לצרף את הפסוק: "</w:t>
      </w:r>
      <w:r>
        <w:rPr>
          <w:rtl/>
        </w:rPr>
        <w:t>חֲנֹךְ לַנַּעַר עַל פִּי דַרְכּוֹ</w:t>
      </w:r>
      <w:r>
        <w:rPr>
          <w:rFonts w:hint="cs"/>
          <w:rtl/>
        </w:rPr>
        <w:t>" (</w:t>
      </w:r>
      <w:r>
        <w:rPr>
          <w:rtl/>
        </w:rPr>
        <w:t>משלי כב</w:t>
      </w:r>
      <w:r>
        <w:rPr>
          <w:rFonts w:hint="cs"/>
          <w:rtl/>
        </w:rPr>
        <w:t xml:space="preserve"> </w:t>
      </w:r>
      <w:r>
        <w:rPr>
          <w:rtl/>
        </w:rPr>
        <w:t>ו)</w:t>
      </w:r>
      <w:r>
        <w:rPr>
          <w:rFonts w:hint="cs"/>
          <w:rtl/>
        </w:rPr>
        <w:t>.</w:t>
      </w:r>
      <w:r>
        <w:rPr>
          <w:rtl/>
        </w:rPr>
        <w:t xml:space="preserve"> </w:t>
      </w:r>
      <w:r>
        <w:rPr>
          <w:rFonts w:hint="cs"/>
          <w:rtl/>
        </w:rPr>
        <w:t xml:space="preserve">לפיכך נראה שיש להבחין בין ההשקעה בחינוך ובין הגיל בו הנער עומד ברשות עצמו ולוקח אחריות על מעשיו. והדברים מפורשים במדרש בראשית רבה לעיל: </w:t>
      </w:r>
      <w:r>
        <w:rPr>
          <w:rFonts w:hint="cs"/>
          <w:rtl/>
          <w:lang w:eastAsia="en-US"/>
        </w:rPr>
        <w:t>"</w:t>
      </w:r>
      <w:r w:rsidRPr="004475D1">
        <w:rPr>
          <w:rFonts w:hint="eastAsia"/>
          <w:rtl/>
          <w:lang w:eastAsia="en-US"/>
        </w:rPr>
        <w:t>א</w:t>
      </w:r>
      <w:r w:rsidRPr="004475D1">
        <w:rPr>
          <w:rFonts w:hint="cs"/>
          <w:rtl/>
          <w:lang w:eastAsia="en-US"/>
        </w:rPr>
        <w:t xml:space="preserve">מר ר' </w:t>
      </w:r>
      <w:r w:rsidRPr="004475D1">
        <w:rPr>
          <w:rFonts w:hint="eastAsia"/>
          <w:rtl/>
          <w:lang w:eastAsia="en-US"/>
        </w:rPr>
        <w:t>אלעזר</w:t>
      </w:r>
      <w:r w:rsidRPr="004475D1">
        <w:rPr>
          <w:rFonts w:hint="cs"/>
          <w:rtl/>
          <w:lang w:eastAsia="en-US"/>
        </w:rPr>
        <w:t>:</w:t>
      </w:r>
      <w:r w:rsidRPr="004475D1">
        <w:rPr>
          <w:rtl/>
          <w:lang w:eastAsia="en-US"/>
        </w:rPr>
        <w:t xml:space="preserve"> </w:t>
      </w:r>
      <w:r w:rsidRPr="004475D1">
        <w:rPr>
          <w:rFonts w:hint="eastAsia"/>
          <w:rtl/>
          <w:lang w:eastAsia="en-US"/>
        </w:rPr>
        <w:t>צריך</w:t>
      </w:r>
      <w:r w:rsidRPr="004475D1">
        <w:rPr>
          <w:rtl/>
          <w:lang w:eastAsia="en-US"/>
        </w:rPr>
        <w:t xml:space="preserve"> </w:t>
      </w:r>
      <w:r w:rsidRPr="004475D1">
        <w:rPr>
          <w:rFonts w:hint="eastAsia"/>
          <w:rtl/>
          <w:lang w:eastAsia="en-US"/>
        </w:rPr>
        <w:t>אדם</w:t>
      </w:r>
      <w:r w:rsidRPr="004475D1">
        <w:rPr>
          <w:rtl/>
          <w:lang w:eastAsia="en-US"/>
        </w:rPr>
        <w:t xml:space="preserve"> </w:t>
      </w:r>
      <w:r w:rsidRPr="004475D1">
        <w:rPr>
          <w:rFonts w:hint="eastAsia"/>
          <w:rtl/>
          <w:lang w:eastAsia="en-US"/>
        </w:rPr>
        <w:t>לה</w:t>
      </w:r>
      <w:r w:rsidRPr="004475D1">
        <w:rPr>
          <w:rFonts w:hint="cs"/>
          <w:rtl/>
          <w:lang w:eastAsia="en-US"/>
        </w:rPr>
        <w:t>י</w:t>
      </w:r>
      <w:r w:rsidRPr="004475D1">
        <w:rPr>
          <w:rFonts w:hint="eastAsia"/>
          <w:rtl/>
          <w:lang w:eastAsia="en-US"/>
        </w:rPr>
        <w:t>טפל</w:t>
      </w:r>
      <w:r w:rsidRPr="004475D1">
        <w:rPr>
          <w:rtl/>
          <w:lang w:eastAsia="en-US"/>
        </w:rPr>
        <w:t xml:space="preserve"> </w:t>
      </w:r>
      <w:r w:rsidRPr="004475D1">
        <w:rPr>
          <w:rFonts w:hint="cs"/>
          <w:rtl/>
          <w:lang w:eastAsia="en-US"/>
        </w:rPr>
        <w:t>ל</w:t>
      </w:r>
      <w:r w:rsidRPr="004475D1">
        <w:rPr>
          <w:rFonts w:hint="eastAsia"/>
          <w:rtl/>
          <w:lang w:eastAsia="en-US"/>
        </w:rPr>
        <w:t>בנו</w:t>
      </w:r>
      <w:r w:rsidRPr="004475D1">
        <w:rPr>
          <w:rtl/>
          <w:lang w:eastAsia="en-US"/>
        </w:rPr>
        <w:t xml:space="preserve"> </w:t>
      </w:r>
      <w:r w:rsidRPr="004475D1">
        <w:rPr>
          <w:rFonts w:hint="eastAsia"/>
          <w:rtl/>
          <w:lang w:eastAsia="en-US"/>
        </w:rPr>
        <w:t>עד</w:t>
      </w:r>
      <w:r w:rsidRPr="004475D1">
        <w:rPr>
          <w:rtl/>
          <w:lang w:eastAsia="en-US"/>
        </w:rPr>
        <w:t xml:space="preserve"> </w:t>
      </w:r>
      <w:r w:rsidRPr="004475D1">
        <w:rPr>
          <w:rFonts w:hint="eastAsia"/>
          <w:rtl/>
          <w:lang w:eastAsia="en-US"/>
        </w:rPr>
        <w:t>י</w:t>
      </w:r>
      <w:r w:rsidRPr="004475D1">
        <w:rPr>
          <w:rtl/>
          <w:lang w:eastAsia="en-US"/>
        </w:rPr>
        <w:t>"</w:t>
      </w:r>
      <w:r w:rsidRPr="004475D1">
        <w:rPr>
          <w:rFonts w:hint="eastAsia"/>
          <w:rtl/>
          <w:lang w:eastAsia="en-US"/>
        </w:rPr>
        <w:t>ג</w:t>
      </w:r>
      <w:r w:rsidRPr="004475D1">
        <w:rPr>
          <w:rtl/>
          <w:lang w:eastAsia="en-US"/>
        </w:rPr>
        <w:t xml:space="preserve"> </w:t>
      </w:r>
      <w:r w:rsidRPr="004475D1">
        <w:rPr>
          <w:rFonts w:hint="eastAsia"/>
          <w:rtl/>
          <w:lang w:eastAsia="en-US"/>
        </w:rPr>
        <w:t>שנה</w:t>
      </w:r>
      <w:r w:rsidRPr="004475D1">
        <w:rPr>
          <w:rFonts w:hint="cs"/>
          <w:rtl/>
          <w:lang w:eastAsia="en-US"/>
        </w:rPr>
        <w:t>.</w:t>
      </w:r>
      <w:r w:rsidRPr="004475D1">
        <w:rPr>
          <w:rtl/>
          <w:lang w:eastAsia="en-US"/>
        </w:rPr>
        <w:t xml:space="preserve"> </w:t>
      </w:r>
      <w:r w:rsidRPr="004475D1">
        <w:rPr>
          <w:rFonts w:hint="eastAsia"/>
          <w:rtl/>
          <w:lang w:eastAsia="en-US"/>
        </w:rPr>
        <w:t>מיכן</w:t>
      </w:r>
      <w:r w:rsidRPr="004475D1">
        <w:rPr>
          <w:rtl/>
          <w:lang w:eastAsia="en-US"/>
        </w:rPr>
        <w:t xml:space="preserve"> </w:t>
      </w:r>
      <w:r w:rsidRPr="004475D1">
        <w:rPr>
          <w:rFonts w:hint="eastAsia"/>
          <w:rtl/>
          <w:lang w:eastAsia="en-US"/>
        </w:rPr>
        <w:t>ואילך</w:t>
      </w:r>
      <w:r w:rsidRPr="004475D1">
        <w:rPr>
          <w:rtl/>
          <w:lang w:eastAsia="en-US"/>
        </w:rPr>
        <w:t xml:space="preserve"> </w:t>
      </w:r>
      <w:r w:rsidRPr="004475D1">
        <w:rPr>
          <w:rFonts w:hint="eastAsia"/>
          <w:rtl/>
          <w:lang w:eastAsia="en-US"/>
        </w:rPr>
        <w:t>צריך</w:t>
      </w:r>
      <w:r w:rsidRPr="004475D1">
        <w:rPr>
          <w:rtl/>
          <w:lang w:eastAsia="en-US"/>
        </w:rPr>
        <w:t xml:space="preserve"> </w:t>
      </w:r>
      <w:r w:rsidRPr="004475D1">
        <w:rPr>
          <w:rFonts w:hint="eastAsia"/>
          <w:rtl/>
          <w:lang w:eastAsia="en-US"/>
        </w:rPr>
        <w:t>שיאמר</w:t>
      </w:r>
      <w:r w:rsidRPr="004475D1">
        <w:rPr>
          <w:rFonts w:hint="cs"/>
          <w:rtl/>
          <w:lang w:eastAsia="en-US"/>
        </w:rPr>
        <w:t xml:space="preserve">: </w:t>
      </w:r>
      <w:r w:rsidRPr="004475D1">
        <w:rPr>
          <w:rFonts w:hint="eastAsia"/>
          <w:rtl/>
          <w:lang w:eastAsia="en-US"/>
        </w:rPr>
        <w:t>ברוך</w:t>
      </w:r>
      <w:r w:rsidRPr="004475D1">
        <w:rPr>
          <w:rtl/>
          <w:lang w:eastAsia="en-US"/>
        </w:rPr>
        <w:t xml:space="preserve"> </w:t>
      </w:r>
      <w:r w:rsidRPr="004475D1">
        <w:rPr>
          <w:rFonts w:hint="eastAsia"/>
          <w:rtl/>
          <w:lang w:eastAsia="en-US"/>
        </w:rPr>
        <w:t>שפטרני</w:t>
      </w:r>
      <w:r w:rsidRPr="004475D1">
        <w:rPr>
          <w:rtl/>
          <w:lang w:eastAsia="en-US"/>
        </w:rPr>
        <w:t xml:space="preserve"> </w:t>
      </w:r>
      <w:r w:rsidRPr="004475D1">
        <w:rPr>
          <w:rFonts w:hint="eastAsia"/>
          <w:rtl/>
          <w:lang w:eastAsia="en-US"/>
        </w:rPr>
        <w:t>מעונשו</w:t>
      </w:r>
      <w:r w:rsidRPr="004475D1">
        <w:rPr>
          <w:rtl/>
          <w:lang w:eastAsia="en-US"/>
        </w:rPr>
        <w:t xml:space="preserve"> </w:t>
      </w:r>
      <w:r w:rsidRPr="004475D1">
        <w:rPr>
          <w:rFonts w:hint="eastAsia"/>
          <w:rtl/>
          <w:lang w:eastAsia="en-US"/>
        </w:rPr>
        <w:t>של</w:t>
      </w:r>
      <w:r w:rsidRPr="004475D1">
        <w:rPr>
          <w:rtl/>
          <w:lang w:eastAsia="en-US"/>
        </w:rPr>
        <w:t xml:space="preserve"> </w:t>
      </w:r>
      <w:r w:rsidRPr="004475D1">
        <w:rPr>
          <w:rFonts w:hint="eastAsia"/>
          <w:rtl/>
          <w:lang w:eastAsia="en-US"/>
        </w:rPr>
        <w:t>זה</w:t>
      </w:r>
      <w:r w:rsidRPr="004475D1">
        <w:rPr>
          <w:rFonts w:hint="cs"/>
          <w:rtl/>
          <w:lang w:eastAsia="en-US"/>
        </w:rPr>
        <w:t>"</w:t>
      </w:r>
      <w:r>
        <w:rPr>
          <w:rFonts w:hint="cs"/>
          <w:rtl/>
        </w:rPr>
        <w:t xml:space="preserve">. לא נתיימר להקיף נושא חינוכי נכבד וחשוב זה שמחייב עיון מעמיק, אבל נצעד מעט בעקבות המדרשים והפרשנים אשר נצלו את הפסוקים בפרשה לא רק להבנת סיפור יעקב ועשו שמלווה את תולדות עם ישראל תקופה ארוכה, אלא גם לעניין הכללי יותר של "ויגדלו הנערים" </w:t>
      </w:r>
      <w:r>
        <w:rPr>
          <w:rtl/>
        </w:rPr>
        <w:t>–</w:t>
      </w:r>
      <w:r>
        <w:rPr>
          <w:rFonts w:hint="cs"/>
          <w:rtl/>
        </w:rPr>
        <w:t xml:space="preserve"> חינוך הילדים/נערים וסיפור גדילתם ובגרותם.</w:t>
      </w:r>
      <w:r>
        <w:rPr>
          <w:rFonts w:hint="cs"/>
          <w:rtl/>
          <w:lang w:eastAsia="en-US"/>
        </w:rPr>
        <w:t xml:space="preserve"> ואנו נמשיך בעקבותיהם.</w:t>
      </w:r>
    </w:p>
  </w:footnote>
  <w:footnote w:id="7">
    <w:p w14:paraId="529BED34" w14:textId="77777777" w:rsidR="00362EAE" w:rsidRPr="000839A2" w:rsidRDefault="00362EAE" w:rsidP="002C1EC4">
      <w:pPr>
        <w:pStyle w:val="a3"/>
        <w:rPr>
          <w:rFonts w:hint="cs"/>
        </w:rPr>
      </w:pPr>
      <w:r>
        <w:rPr>
          <w:rStyle w:val="a5"/>
        </w:rPr>
        <w:footnoteRef/>
      </w:r>
      <w:r>
        <w:rPr>
          <w:rtl/>
        </w:rPr>
        <w:t xml:space="preserve"> </w:t>
      </w:r>
      <w:r w:rsidR="00885E6B">
        <w:rPr>
          <w:rFonts w:hint="cs"/>
          <w:rtl/>
          <w:lang w:eastAsia="en-US"/>
        </w:rPr>
        <w:t>מדובר ב</w:t>
      </w:r>
      <w:r>
        <w:rPr>
          <w:rFonts w:hint="eastAsia"/>
          <w:rtl/>
          <w:lang w:eastAsia="en-US"/>
        </w:rPr>
        <w:t>יהודה</w:t>
      </w:r>
      <w:r>
        <w:rPr>
          <w:rtl/>
          <w:lang w:eastAsia="en-US"/>
        </w:rPr>
        <w:t xml:space="preserve"> </w:t>
      </w:r>
      <w:r>
        <w:rPr>
          <w:rFonts w:hint="eastAsia"/>
          <w:rtl/>
          <w:lang w:eastAsia="en-US"/>
        </w:rPr>
        <w:t>בן</w:t>
      </w:r>
      <w:r>
        <w:rPr>
          <w:rtl/>
          <w:lang w:eastAsia="en-US"/>
        </w:rPr>
        <w:t xml:space="preserve"> </w:t>
      </w:r>
      <w:r>
        <w:rPr>
          <w:rFonts w:hint="eastAsia"/>
          <w:rtl/>
          <w:lang w:eastAsia="en-US"/>
        </w:rPr>
        <w:t>תימא</w:t>
      </w:r>
      <w:r>
        <w:rPr>
          <w:rFonts w:hint="cs"/>
          <w:rtl/>
          <w:lang w:eastAsia="en-US"/>
        </w:rPr>
        <w:t>, שאמר במשנה הקודמת: "</w:t>
      </w:r>
      <w:r>
        <w:rPr>
          <w:rFonts w:hint="eastAsia"/>
          <w:rtl/>
          <w:lang w:eastAsia="en-US"/>
        </w:rPr>
        <w:t>הוי</w:t>
      </w:r>
      <w:r>
        <w:rPr>
          <w:rtl/>
          <w:lang w:eastAsia="en-US"/>
        </w:rPr>
        <w:t xml:space="preserve"> </w:t>
      </w:r>
      <w:r>
        <w:rPr>
          <w:rFonts w:hint="eastAsia"/>
          <w:rtl/>
          <w:lang w:eastAsia="en-US"/>
        </w:rPr>
        <w:t>עז</w:t>
      </w:r>
      <w:r>
        <w:rPr>
          <w:rtl/>
          <w:lang w:eastAsia="en-US"/>
        </w:rPr>
        <w:t xml:space="preserve"> </w:t>
      </w:r>
      <w:r>
        <w:rPr>
          <w:rFonts w:hint="eastAsia"/>
          <w:rtl/>
          <w:lang w:eastAsia="en-US"/>
        </w:rPr>
        <w:t>כנמר</w:t>
      </w:r>
      <w:r>
        <w:rPr>
          <w:rtl/>
          <w:lang w:eastAsia="en-US"/>
        </w:rPr>
        <w:t xml:space="preserve"> </w:t>
      </w:r>
      <w:r w:rsidRPr="000839A2">
        <w:rPr>
          <w:rFonts w:hint="eastAsia"/>
          <w:rtl/>
          <w:lang w:eastAsia="en-US"/>
        </w:rPr>
        <w:t>וקל</w:t>
      </w:r>
      <w:r w:rsidRPr="000839A2">
        <w:rPr>
          <w:rtl/>
          <w:lang w:eastAsia="en-US"/>
        </w:rPr>
        <w:t xml:space="preserve"> </w:t>
      </w:r>
      <w:r w:rsidRPr="000839A2">
        <w:rPr>
          <w:rFonts w:hint="eastAsia"/>
          <w:rtl/>
          <w:lang w:eastAsia="en-US"/>
        </w:rPr>
        <w:t>כנשר</w:t>
      </w:r>
      <w:r w:rsidRPr="000839A2">
        <w:rPr>
          <w:rtl/>
          <w:lang w:eastAsia="en-US"/>
        </w:rPr>
        <w:t xml:space="preserve"> </w:t>
      </w:r>
      <w:r w:rsidRPr="000839A2">
        <w:rPr>
          <w:rFonts w:hint="eastAsia"/>
          <w:rtl/>
          <w:lang w:eastAsia="en-US"/>
        </w:rPr>
        <w:t>ורץ</w:t>
      </w:r>
      <w:r w:rsidRPr="000839A2">
        <w:rPr>
          <w:rtl/>
          <w:lang w:eastAsia="en-US"/>
        </w:rPr>
        <w:t xml:space="preserve"> </w:t>
      </w:r>
      <w:r w:rsidRPr="000839A2">
        <w:rPr>
          <w:rFonts w:hint="eastAsia"/>
          <w:rtl/>
          <w:lang w:eastAsia="en-US"/>
        </w:rPr>
        <w:t>כצבי</w:t>
      </w:r>
      <w:r w:rsidRPr="000839A2">
        <w:rPr>
          <w:rtl/>
          <w:lang w:eastAsia="en-US"/>
        </w:rPr>
        <w:t xml:space="preserve"> </w:t>
      </w:r>
      <w:r w:rsidRPr="000839A2">
        <w:rPr>
          <w:rFonts w:hint="eastAsia"/>
          <w:rtl/>
          <w:lang w:eastAsia="en-US"/>
        </w:rPr>
        <w:t>וגבור</w:t>
      </w:r>
      <w:r w:rsidRPr="000839A2">
        <w:rPr>
          <w:rtl/>
          <w:lang w:eastAsia="en-US"/>
        </w:rPr>
        <w:t xml:space="preserve"> </w:t>
      </w:r>
      <w:r w:rsidRPr="000839A2">
        <w:rPr>
          <w:rFonts w:hint="eastAsia"/>
          <w:rtl/>
          <w:lang w:eastAsia="en-US"/>
        </w:rPr>
        <w:t>כארי</w:t>
      </w:r>
      <w:r w:rsidRPr="000839A2">
        <w:rPr>
          <w:rtl/>
          <w:lang w:eastAsia="en-US"/>
        </w:rPr>
        <w:t xml:space="preserve"> </w:t>
      </w:r>
      <w:r w:rsidRPr="000839A2">
        <w:rPr>
          <w:rFonts w:hint="eastAsia"/>
          <w:rtl/>
          <w:lang w:eastAsia="en-US"/>
        </w:rPr>
        <w:t>לעשות</w:t>
      </w:r>
      <w:r w:rsidRPr="000839A2">
        <w:rPr>
          <w:rtl/>
          <w:lang w:eastAsia="en-US"/>
        </w:rPr>
        <w:t xml:space="preserve"> </w:t>
      </w:r>
      <w:r w:rsidRPr="000839A2">
        <w:rPr>
          <w:rFonts w:hint="eastAsia"/>
          <w:rtl/>
          <w:lang w:eastAsia="en-US"/>
        </w:rPr>
        <w:t>רצון</w:t>
      </w:r>
      <w:r w:rsidRPr="000839A2">
        <w:rPr>
          <w:rtl/>
          <w:lang w:eastAsia="en-US"/>
        </w:rPr>
        <w:t xml:space="preserve"> </w:t>
      </w:r>
      <w:r w:rsidRPr="000839A2">
        <w:rPr>
          <w:rFonts w:hint="eastAsia"/>
          <w:rtl/>
          <w:lang w:eastAsia="en-US"/>
        </w:rPr>
        <w:t>אביך</w:t>
      </w:r>
      <w:r w:rsidRPr="000839A2">
        <w:rPr>
          <w:rtl/>
          <w:lang w:eastAsia="en-US"/>
        </w:rPr>
        <w:t xml:space="preserve"> </w:t>
      </w:r>
      <w:r w:rsidRPr="000839A2">
        <w:rPr>
          <w:rFonts w:hint="eastAsia"/>
          <w:rtl/>
          <w:lang w:eastAsia="en-US"/>
        </w:rPr>
        <w:t>שבשמים</w:t>
      </w:r>
      <w:r w:rsidRPr="000839A2">
        <w:rPr>
          <w:rFonts w:hint="cs"/>
          <w:rtl/>
          <w:lang w:eastAsia="en-US"/>
        </w:rPr>
        <w:t>". נראה שמכאן ומהגמרא בברכות דף ג ע"ב ל</w:t>
      </w:r>
      <w:smartTag w:uri="urn:schemas-microsoft-com:office:smarttags" w:element="PersonName">
        <w:smartTagPr>
          <w:attr w:name="ProductID" w:val="גבי דוד"/>
        </w:smartTagPr>
        <w:r w:rsidRPr="000839A2">
          <w:rPr>
            <w:rFonts w:hint="cs"/>
            <w:rtl/>
            <w:lang w:eastAsia="en-US"/>
          </w:rPr>
          <w:t>גבי דוד</w:t>
        </w:r>
      </w:smartTag>
      <w:r w:rsidRPr="000839A2">
        <w:rPr>
          <w:rFonts w:hint="cs"/>
          <w:rtl/>
          <w:lang w:eastAsia="en-US"/>
        </w:rPr>
        <w:t xml:space="preserve"> המלך, לקח ר' יוסף קארו (</w:t>
      </w:r>
      <w:r w:rsidRPr="000839A2">
        <w:rPr>
          <w:rFonts w:hint="eastAsia"/>
          <w:rtl/>
        </w:rPr>
        <w:t>טולדו</w:t>
      </w:r>
      <w:r w:rsidRPr="000839A2">
        <w:rPr>
          <w:rtl/>
        </w:rPr>
        <w:t xml:space="preserve"> </w:t>
      </w:r>
      <w:r w:rsidRPr="000839A2">
        <w:rPr>
          <w:rFonts w:hint="eastAsia"/>
          <w:rtl/>
        </w:rPr>
        <w:t>ספרד</w:t>
      </w:r>
      <w:r w:rsidRPr="000839A2">
        <w:rPr>
          <w:rtl/>
        </w:rPr>
        <w:t xml:space="preserve"> </w:t>
      </w:r>
      <w:r w:rsidRPr="000839A2">
        <w:rPr>
          <w:rFonts w:hint="eastAsia"/>
          <w:rtl/>
        </w:rPr>
        <w:t>הרמ</w:t>
      </w:r>
      <w:r w:rsidRPr="000839A2">
        <w:rPr>
          <w:rtl/>
        </w:rPr>
        <w:t>"</w:t>
      </w:r>
      <w:r w:rsidRPr="000839A2">
        <w:rPr>
          <w:rFonts w:hint="eastAsia"/>
          <w:rtl/>
        </w:rPr>
        <w:t>ח</w:t>
      </w:r>
      <w:r w:rsidRPr="000839A2">
        <w:rPr>
          <w:rtl/>
        </w:rPr>
        <w:t xml:space="preserve"> 1488 </w:t>
      </w:r>
      <w:r w:rsidRPr="000839A2">
        <w:rPr>
          <w:rFonts w:hint="cs"/>
          <w:rtl/>
        </w:rPr>
        <w:t xml:space="preserve">-  </w:t>
      </w:r>
      <w:r w:rsidRPr="000839A2">
        <w:rPr>
          <w:rFonts w:hint="eastAsia"/>
          <w:rtl/>
        </w:rPr>
        <w:t>צפת</w:t>
      </w:r>
      <w:r w:rsidRPr="000839A2">
        <w:rPr>
          <w:rtl/>
        </w:rPr>
        <w:t xml:space="preserve"> </w:t>
      </w:r>
      <w:r w:rsidRPr="000839A2">
        <w:rPr>
          <w:rFonts w:hint="eastAsia"/>
          <w:rtl/>
        </w:rPr>
        <w:t>השל</w:t>
      </w:r>
      <w:r w:rsidRPr="000839A2">
        <w:rPr>
          <w:rtl/>
        </w:rPr>
        <w:t>"</w:t>
      </w:r>
      <w:r w:rsidRPr="000839A2">
        <w:rPr>
          <w:rFonts w:hint="eastAsia"/>
          <w:rtl/>
        </w:rPr>
        <w:t>ה</w:t>
      </w:r>
      <w:r w:rsidRPr="000839A2">
        <w:rPr>
          <w:rtl/>
        </w:rPr>
        <w:t xml:space="preserve"> 1575)</w:t>
      </w:r>
      <w:r w:rsidRPr="000839A2">
        <w:rPr>
          <w:rFonts w:hint="cs"/>
          <w:rtl/>
        </w:rPr>
        <w:t xml:space="preserve"> את הפתיחה ל</w:t>
      </w:r>
      <w:r w:rsidRPr="000839A2">
        <w:rPr>
          <w:rFonts w:hint="cs"/>
          <w:rtl/>
          <w:lang w:eastAsia="en-US"/>
        </w:rPr>
        <w:t>שולחן ערוך, חלק אורח חיים: "</w:t>
      </w:r>
      <w:r w:rsidRPr="000839A2">
        <w:rPr>
          <w:rFonts w:hint="eastAsia"/>
          <w:rtl/>
          <w:lang w:eastAsia="en-US"/>
        </w:rPr>
        <w:t>יתגבר</w:t>
      </w:r>
      <w:r w:rsidRPr="000839A2">
        <w:rPr>
          <w:rtl/>
          <w:lang w:eastAsia="en-US"/>
        </w:rPr>
        <w:t xml:space="preserve"> </w:t>
      </w:r>
      <w:r w:rsidRPr="000839A2">
        <w:rPr>
          <w:rFonts w:hint="eastAsia"/>
          <w:rtl/>
          <w:lang w:eastAsia="en-US"/>
        </w:rPr>
        <w:t>כארי</w:t>
      </w:r>
      <w:r w:rsidRPr="000839A2">
        <w:rPr>
          <w:rtl/>
          <w:lang w:eastAsia="en-US"/>
        </w:rPr>
        <w:t xml:space="preserve"> </w:t>
      </w:r>
      <w:r w:rsidRPr="000839A2">
        <w:rPr>
          <w:rFonts w:hint="eastAsia"/>
          <w:rtl/>
          <w:lang w:eastAsia="en-US"/>
        </w:rPr>
        <w:t>לעמוד</w:t>
      </w:r>
      <w:r w:rsidRPr="000839A2">
        <w:rPr>
          <w:rtl/>
          <w:lang w:eastAsia="en-US"/>
        </w:rPr>
        <w:t xml:space="preserve"> </w:t>
      </w:r>
      <w:r w:rsidRPr="000839A2">
        <w:rPr>
          <w:rFonts w:hint="eastAsia"/>
          <w:rtl/>
          <w:lang w:eastAsia="en-US"/>
        </w:rPr>
        <w:t>בבוקר</w:t>
      </w:r>
      <w:r w:rsidRPr="000839A2">
        <w:rPr>
          <w:rtl/>
          <w:lang w:eastAsia="en-US"/>
        </w:rPr>
        <w:t xml:space="preserve"> </w:t>
      </w:r>
      <w:r w:rsidRPr="000839A2">
        <w:rPr>
          <w:rFonts w:hint="eastAsia"/>
          <w:rtl/>
          <w:lang w:eastAsia="en-US"/>
        </w:rPr>
        <w:t>לעבודת</w:t>
      </w:r>
      <w:r w:rsidRPr="000839A2">
        <w:rPr>
          <w:rtl/>
          <w:lang w:eastAsia="en-US"/>
        </w:rPr>
        <w:t xml:space="preserve"> </w:t>
      </w:r>
      <w:r w:rsidRPr="000839A2">
        <w:rPr>
          <w:rFonts w:hint="eastAsia"/>
          <w:rtl/>
          <w:lang w:eastAsia="en-US"/>
        </w:rPr>
        <w:t>בוראו</w:t>
      </w:r>
      <w:r w:rsidRPr="000839A2">
        <w:rPr>
          <w:rFonts w:hint="cs"/>
          <w:rtl/>
          <w:lang w:eastAsia="en-US"/>
        </w:rPr>
        <w:t xml:space="preserve">", ספר שכעת מחייב את הנער שגדל </w:t>
      </w:r>
      <w:r>
        <w:rPr>
          <w:rtl/>
          <w:lang w:eastAsia="en-US"/>
        </w:rPr>
        <w:t>–</w:t>
      </w:r>
      <w:r w:rsidRPr="000839A2">
        <w:rPr>
          <w:rFonts w:hint="cs"/>
          <w:rtl/>
          <w:lang w:eastAsia="en-US"/>
        </w:rPr>
        <w:t xml:space="preserve"> </w:t>
      </w:r>
      <w:r>
        <w:rPr>
          <w:rFonts w:hint="cs"/>
          <w:rtl/>
          <w:lang w:eastAsia="en-US"/>
        </w:rPr>
        <w:t xml:space="preserve">את </w:t>
      </w:r>
      <w:r w:rsidRPr="000839A2">
        <w:rPr>
          <w:rFonts w:hint="cs"/>
          <w:rtl/>
          <w:lang w:eastAsia="en-US"/>
        </w:rPr>
        <w:t>בר המצווה.</w:t>
      </w:r>
      <w:r w:rsidRPr="000839A2">
        <w:rPr>
          <w:rtl/>
          <w:lang w:eastAsia="en-US"/>
        </w:rPr>
        <w:t xml:space="preserve"> </w:t>
      </w:r>
    </w:p>
  </w:footnote>
  <w:footnote w:id="8">
    <w:p w14:paraId="42E7C659" w14:textId="77777777" w:rsidR="00362EAE" w:rsidRDefault="00362EAE" w:rsidP="002C1EC4">
      <w:pPr>
        <w:pStyle w:val="a3"/>
        <w:rPr>
          <w:rFonts w:hint="cs"/>
          <w:rtl/>
        </w:rPr>
      </w:pPr>
      <w:r w:rsidRPr="000839A2">
        <w:rPr>
          <w:rStyle w:val="a5"/>
        </w:rPr>
        <w:footnoteRef/>
      </w:r>
      <w:r w:rsidRPr="000839A2">
        <w:rPr>
          <w:rtl/>
        </w:rPr>
        <w:t xml:space="preserve"> </w:t>
      </w:r>
      <w:r w:rsidRPr="000839A2">
        <w:rPr>
          <w:rFonts w:hint="cs"/>
          <w:rtl/>
          <w:lang w:eastAsia="en-US"/>
        </w:rPr>
        <w:t>זה המקור במשנה לגיל שלש עשרה - בר מצווה. וכן הוא במקומות רבים בש"ס, לעניין נדרים (</w:t>
      </w:r>
      <w:r>
        <w:rPr>
          <w:rFonts w:hint="cs"/>
          <w:rtl/>
          <w:lang w:eastAsia="en-US"/>
        </w:rPr>
        <w:t>נדה מה ע"ב, ספרי במדבר קנג)</w:t>
      </w:r>
      <w:r w:rsidRPr="000839A2">
        <w:rPr>
          <w:rFonts w:hint="cs"/>
          <w:rtl/>
          <w:lang w:eastAsia="en-US"/>
        </w:rPr>
        <w:t>, קידושין</w:t>
      </w:r>
      <w:r>
        <w:rPr>
          <w:rFonts w:hint="cs"/>
          <w:rtl/>
          <w:lang w:eastAsia="en-US"/>
        </w:rPr>
        <w:t xml:space="preserve"> ויציאת עבד קטן לחירות</w:t>
      </w:r>
      <w:r w:rsidRPr="000839A2">
        <w:rPr>
          <w:rFonts w:hint="cs"/>
          <w:rtl/>
          <w:lang w:eastAsia="en-US"/>
        </w:rPr>
        <w:t xml:space="preserve"> (</w:t>
      </w:r>
      <w:r>
        <w:rPr>
          <w:rFonts w:hint="cs"/>
          <w:rtl/>
          <w:lang w:eastAsia="en-US"/>
        </w:rPr>
        <w:t>קידושין טז ע"ב</w:t>
      </w:r>
      <w:r w:rsidRPr="000839A2">
        <w:rPr>
          <w:rFonts w:hint="cs"/>
          <w:rtl/>
          <w:lang w:eastAsia="en-US"/>
        </w:rPr>
        <w:t>)</w:t>
      </w:r>
      <w:r>
        <w:rPr>
          <w:rFonts w:hint="cs"/>
          <w:rtl/>
          <w:lang w:eastAsia="en-US"/>
        </w:rPr>
        <w:t>, השלמת צום יום הכיפורים (יומא פב ע"א), צניעות וייחוד (קידושין פא ע"ב) ועוד</w:t>
      </w:r>
      <w:r w:rsidRPr="000839A2">
        <w:rPr>
          <w:rFonts w:hint="cs"/>
          <w:rtl/>
          <w:lang w:eastAsia="en-US"/>
        </w:rPr>
        <w:t xml:space="preserve">. </w:t>
      </w:r>
      <w:r>
        <w:rPr>
          <w:rFonts w:hint="cs"/>
          <w:rtl/>
          <w:lang w:eastAsia="en-US"/>
        </w:rPr>
        <w:t>משנה זו ומדרש בראשית רבה לעיל, נחשבים למקורות המרכזיים והחשובים לעניין קביעת בר המצווה בגיל יג. המשנה אינה מביאה מקור לדבריה (כפי שאיננה מביאה מקור לרוב שאר הגילאים). המדרש מוסיף את הנופך החשוב של קשר למקרא, אך אין הוכחה ש</w:t>
      </w:r>
      <w:r w:rsidR="002C1EC4">
        <w:rPr>
          <w:rFonts w:hint="cs"/>
          <w:rtl/>
          <w:lang w:eastAsia="en-US"/>
        </w:rPr>
        <w:t>מהפרשה ש</w:t>
      </w:r>
      <w:r>
        <w:rPr>
          <w:rFonts w:hint="cs"/>
          <w:rtl/>
          <w:lang w:eastAsia="en-US"/>
        </w:rPr>
        <w:t>מדובר בגיל שלוש עשרה (מדרש תנחומא שראינו סבור שהם היו בני חמש עשרה).</w:t>
      </w:r>
      <w:r w:rsidR="002C1EC4">
        <w:rPr>
          <w:rFonts w:hint="cs"/>
          <w:rtl/>
        </w:rPr>
        <w:t xml:space="preserve"> בין כך ובין כך, </w:t>
      </w:r>
      <w:r w:rsidR="00715DC9">
        <w:rPr>
          <w:rFonts w:hint="cs"/>
          <w:rtl/>
        </w:rPr>
        <w:t xml:space="preserve">גם עפ"י מקור זה </w:t>
      </w:r>
      <w:r w:rsidR="002C1EC4">
        <w:rPr>
          <w:rFonts w:hint="cs"/>
          <w:rtl/>
        </w:rPr>
        <w:t>החינוך והלימוד מתחילים בגיל צעיר הרבה לפני שלוש עשרה: "בן חמש למקרא".</w:t>
      </w:r>
    </w:p>
  </w:footnote>
  <w:footnote w:id="9">
    <w:p w14:paraId="50B111BB" w14:textId="77777777" w:rsidR="00885E6B" w:rsidRDefault="00885E6B" w:rsidP="002C1EC4">
      <w:pPr>
        <w:pStyle w:val="a3"/>
        <w:rPr>
          <w:rFonts w:hint="cs"/>
          <w:rtl/>
        </w:rPr>
      </w:pPr>
      <w:r>
        <w:rPr>
          <w:rStyle w:val="a5"/>
        </w:rPr>
        <w:footnoteRef/>
      </w:r>
      <w:r>
        <w:rPr>
          <w:rFonts w:hint="cs"/>
          <w:rtl/>
        </w:rPr>
        <w:t xml:space="preserve"> בקטע שהשמטנו, חוזי הכוכבים של נמרוד באים להרוג את הבן שנולד לתרח, כיוון שראו שהוא עתיד למרוד בנמרוד, ותרח מסתיר את אברהם במסתור.</w:t>
      </w:r>
      <w:r w:rsidR="002C1EC4">
        <w:rPr>
          <w:rFonts w:hint="cs"/>
          <w:rtl/>
        </w:rPr>
        <w:t xml:space="preserve"> ראה דברינו </w:t>
      </w:r>
      <w:hyperlink r:id="rId3" w:history="1">
        <w:r w:rsidR="002C1EC4" w:rsidRPr="002C1EC4">
          <w:rPr>
            <w:rStyle w:val="Hyperlink"/>
            <w:rFonts w:hint="cs"/>
            <w:rtl/>
          </w:rPr>
          <w:t>אברהם ונמרוד</w:t>
        </w:r>
      </w:hyperlink>
      <w:r w:rsidR="002C1EC4">
        <w:rPr>
          <w:rFonts w:hint="cs"/>
          <w:rtl/>
        </w:rPr>
        <w:t xml:space="preserve"> וכן </w:t>
      </w:r>
      <w:hyperlink r:id="rId4" w:history="1">
        <w:r w:rsidR="002C1EC4" w:rsidRPr="002C1EC4">
          <w:rPr>
            <w:rStyle w:val="Hyperlink"/>
            <w:rFonts w:hint="cs"/>
            <w:rtl/>
          </w:rPr>
          <w:t>שבירת פסלים וניתוץ מצבות</w:t>
        </w:r>
      </w:hyperlink>
      <w:r w:rsidR="002C1EC4">
        <w:rPr>
          <w:rFonts w:hint="cs"/>
          <w:rtl/>
        </w:rPr>
        <w:t xml:space="preserve"> בפרשת לך לך.</w:t>
      </w:r>
    </w:p>
  </w:footnote>
  <w:footnote w:id="10">
    <w:p w14:paraId="34022520" w14:textId="77777777" w:rsidR="00885E6B" w:rsidRDefault="00885E6B" w:rsidP="004E6A32">
      <w:pPr>
        <w:pStyle w:val="a3"/>
        <w:rPr>
          <w:rFonts w:hint="cs"/>
          <w:rtl/>
        </w:rPr>
      </w:pPr>
      <w:r>
        <w:rPr>
          <w:rStyle w:val="a5"/>
        </w:rPr>
        <w:footnoteRef/>
      </w:r>
      <w:r>
        <w:rPr>
          <w:rFonts w:hint="cs"/>
          <w:rtl/>
        </w:rPr>
        <w:t xml:space="preserve"> וכשאברהם יוצא מהמסתור הוא "משוטט בדעתו" (כלשון הרמב"ם בהלכות עבודה זרה), מנסה את השמש, את הירח, ומחילופי גרמי השמיים מגיע למסקנה שיש כח עליון מעליהם. סיפור הטמנת אברהם בביתו של תרח שלוש עשרה שנה (הנוגד את הסיפור הקלאסי שבבראשית רבה שאברהם שבר את פסלי תרח וזה הסגירו לנמרוד), יכול להיחשב לאסמכתא מדרשית (לא מקראית) נוספת לגיל בר המצווה. או שהאגדה בנויה על כך שכבר בזמנה היה גיל שלוש עשרה מוכר כגיל הבגרות לנער</w:t>
      </w:r>
      <w:r w:rsidR="002C1EC4">
        <w:rPr>
          <w:rFonts w:hint="cs"/>
          <w:rtl/>
        </w:rPr>
        <w:t xml:space="preserve"> ומשם נלקחה לאברהם. (יש גם דמיון לשלוש עשרה השנים שרבי שמעון בר יוחאי ורבי אלעזר בנו הסתתרו במערה, שבת לג ע"ב)</w:t>
      </w:r>
      <w:r>
        <w:rPr>
          <w:rFonts w:hint="cs"/>
          <w:rtl/>
        </w:rPr>
        <w:t xml:space="preserve">. </w:t>
      </w:r>
      <w:r w:rsidR="006950EF">
        <w:rPr>
          <w:rFonts w:hint="cs"/>
          <w:rtl/>
        </w:rPr>
        <w:t>אבל עפ"י הרמב"ם בהלכות עבודה זרה</w:t>
      </w:r>
      <w:r w:rsidR="004E6A32">
        <w:rPr>
          <w:rFonts w:hint="cs"/>
          <w:rtl/>
        </w:rPr>
        <w:t xml:space="preserve"> פרק א</w:t>
      </w:r>
      <w:r w:rsidR="006950EF">
        <w:rPr>
          <w:rFonts w:hint="cs"/>
          <w:rtl/>
        </w:rPr>
        <w:t xml:space="preserve">, תהליך האמונה של אברהם היה הרבה יותר מורכב והחל כבר בגיל </w:t>
      </w:r>
      <w:r w:rsidR="004E6A32">
        <w:rPr>
          <w:rFonts w:hint="cs"/>
          <w:rtl/>
        </w:rPr>
        <w:t xml:space="preserve">צעיר </w:t>
      </w:r>
      <w:r w:rsidR="002C1EC4">
        <w:rPr>
          <w:rFonts w:hint="cs"/>
          <w:rtl/>
        </w:rPr>
        <w:t xml:space="preserve">אך </w:t>
      </w:r>
      <w:r w:rsidR="004E6A32">
        <w:rPr>
          <w:rFonts w:hint="cs"/>
          <w:rtl/>
        </w:rPr>
        <w:t xml:space="preserve">הגיע להבשלה בגיל ארבעים. ועפ"י מדרש בראשית רבה בין גיל שלוש לארבעים ושמונה. ראה דברינו </w:t>
      </w:r>
      <w:hyperlink r:id="rId5" w:history="1">
        <w:r w:rsidR="004E6A32" w:rsidRPr="004E6A32">
          <w:rPr>
            <w:rStyle w:val="Hyperlink"/>
            <w:rFonts w:hint="cs"/>
            <w:rtl/>
          </w:rPr>
          <w:t>דרכו של אברהם לאמונה בבורא עולם</w:t>
        </w:r>
      </w:hyperlink>
      <w:r w:rsidR="004E6A32">
        <w:rPr>
          <w:rFonts w:hint="cs"/>
          <w:rtl/>
        </w:rPr>
        <w:t xml:space="preserve"> בפרשת לך לך.</w:t>
      </w:r>
    </w:p>
  </w:footnote>
  <w:footnote w:id="11">
    <w:p w14:paraId="51570F92" w14:textId="77777777" w:rsidR="00362EAE" w:rsidRDefault="00362EAE" w:rsidP="002C1EC4">
      <w:pPr>
        <w:pStyle w:val="a3"/>
        <w:rPr>
          <w:rFonts w:hint="cs"/>
        </w:rPr>
      </w:pPr>
      <w:r>
        <w:rPr>
          <w:rStyle w:val="a5"/>
        </w:rPr>
        <w:footnoteRef/>
      </w:r>
      <w:r>
        <w:rPr>
          <w:rtl/>
        </w:rPr>
        <w:t xml:space="preserve"> </w:t>
      </w:r>
      <w:r>
        <w:rPr>
          <w:rFonts w:hint="cs"/>
          <w:rtl/>
          <w:lang w:eastAsia="en-US"/>
        </w:rPr>
        <w:t>וכן פירש רש"י (בראשית טז טז): "</w:t>
      </w:r>
      <w:r>
        <w:rPr>
          <w:rFonts w:hint="eastAsia"/>
          <w:rtl/>
          <w:lang w:eastAsia="en-US"/>
        </w:rPr>
        <w:t>לשבחו</w:t>
      </w:r>
      <w:r>
        <w:rPr>
          <w:rtl/>
          <w:lang w:eastAsia="en-US"/>
        </w:rPr>
        <w:t xml:space="preserve"> </w:t>
      </w:r>
      <w:r>
        <w:rPr>
          <w:rFonts w:hint="eastAsia"/>
          <w:rtl/>
          <w:lang w:eastAsia="en-US"/>
        </w:rPr>
        <w:t>של</w:t>
      </w:r>
      <w:r>
        <w:rPr>
          <w:rtl/>
          <w:lang w:eastAsia="en-US"/>
        </w:rPr>
        <w:t xml:space="preserve"> </w:t>
      </w:r>
      <w:r>
        <w:rPr>
          <w:rFonts w:hint="eastAsia"/>
          <w:rtl/>
          <w:lang w:eastAsia="en-US"/>
        </w:rPr>
        <w:t>ישמעאל</w:t>
      </w:r>
      <w:r>
        <w:rPr>
          <w:rtl/>
          <w:lang w:eastAsia="en-US"/>
        </w:rPr>
        <w:t xml:space="preserve"> </w:t>
      </w:r>
      <w:r>
        <w:rPr>
          <w:rFonts w:hint="eastAsia"/>
          <w:rtl/>
          <w:lang w:eastAsia="en-US"/>
        </w:rPr>
        <w:t>נכתב</w:t>
      </w:r>
      <w:r>
        <w:rPr>
          <w:rtl/>
          <w:lang w:eastAsia="en-US"/>
        </w:rPr>
        <w:t xml:space="preserve">, </w:t>
      </w:r>
      <w:r>
        <w:rPr>
          <w:rFonts w:hint="eastAsia"/>
          <w:rtl/>
          <w:lang w:eastAsia="en-US"/>
        </w:rPr>
        <w:t>להודיע</w:t>
      </w:r>
      <w:r>
        <w:rPr>
          <w:rtl/>
          <w:lang w:eastAsia="en-US"/>
        </w:rPr>
        <w:t xml:space="preserve"> </w:t>
      </w:r>
      <w:r w:rsidRPr="006317A0">
        <w:rPr>
          <w:rFonts w:hint="eastAsia"/>
          <w:rtl/>
          <w:lang w:eastAsia="en-US"/>
        </w:rPr>
        <w:t>שהיה</w:t>
      </w:r>
      <w:r w:rsidRPr="006317A0">
        <w:rPr>
          <w:rtl/>
          <w:lang w:eastAsia="en-US"/>
        </w:rPr>
        <w:t xml:space="preserve"> </w:t>
      </w:r>
      <w:r w:rsidRPr="006317A0">
        <w:rPr>
          <w:rFonts w:hint="eastAsia"/>
          <w:rtl/>
          <w:lang w:eastAsia="en-US"/>
        </w:rPr>
        <w:t>בן</w:t>
      </w:r>
      <w:r w:rsidRPr="006317A0">
        <w:rPr>
          <w:rtl/>
          <w:lang w:eastAsia="en-US"/>
        </w:rPr>
        <w:t xml:space="preserve"> </w:t>
      </w:r>
      <w:r w:rsidRPr="006317A0">
        <w:rPr>
          <w:rFonts w:hint="eastAsia"/>
          <w:rtl/>
          <w:lang w:eastAsia="en-US"/>
        </w:rPr>
        <w:t>שלש</w:t>
      </w:r>
      <w:r w:rsidRPr="006317A0">
        <w:rPr>
          <w:rtl/>
          <w:lang w:eastAsia="en-US"/>
        </w:rPr>
        <w:t xml:space="preserve"> </w:t>
      </w:r>
      <w:r w:rsidRPr="006317A0">
        <w:rPr>
          <w:rFonts w:hint="eastAsia"/>
          <w:rtl/>
          <w:lang w:eastAsia="en-US"/>
        </w:rPr>
        <w:t>עשרה</w:t>
      </w:r>
      <w:r w:rsidRPr="006317A0">
        <w:rPr>
          <w:rtl/>
          <w:lang w:eastAsia="en-US"/>
        </w:rPr>
        <w:t xml:space="preserve"> </w:t>
      </w:r>
      <w:r w:rsidRPr="006317A0">
        <w:rPr>
          <w:rFonts w:hint="eastAsia"/>
          <w:rtl/>
          <w:lang w:eastAsia="en-US"/>
        </w:rPr>
        <w:t>שנה</w:t>
      </w:r>
      <w:r>
        <w:rPr>
          <w:rtl/>
          <w:lang w:eastAsia="en-US"/>
        </w:rPr>
        <w:t xml:space="preserve"> </w:t>
      </w:r>
      <w:r>
        <w:rPr>
          <w:rFonts w:hint="eastAsia"/>
          <w:rtl/>
          <w:lang w:eastAsia="en-US"/>
        </w:rPr>
        <w:t>כשנימול</w:t>
      </w:r>
      <w:r>
        <w:rPr>
          <w:rtl/>
          <w:lang w:eastAsia="en-US"/>
        </w:rPr>
        <w:t xml:space="preserve"> </w:t>
      </w:r>
      <w:r>
        <w:rPr>
          <w:rFonts w:hint="eastAsia"/>
          <w:rtl/>
          <w:lang w:eastAsia="en-US"/>
        </w:rPr>
        <w:t>ולא</w:t>
      </w:r>
      <w:r>
        <w:rPr>
          <w:rtl/>
          <w:lang w:eastAsia="en-US"/>
        </w:rPr>
        <w:t xml:space="preserve"> </w:t>
      </w:r>
      <w:r>
        <w:rPr>
          <w:rFonts w:hint="eastAsia"/>
          <w:rtl/>
          <w:lang w:eastAsia="en-US"/>
        </w:rPr>
        <w:t>עכב</w:t>
      </w:r>
      <w:r>
        <w:rPr>
          <w:rFonts w:hint="cs"/>
          <w:rtl/>
          <w:lang w:eastAsia="en-US"/>
        </w:rPr>
        <w:t xml:space="preserve">". מדרשים אחרים מציגים את מילת ישמעאל בגיל יג כחלק מהעימות שלו עם יצחק. ראה </w:t>
      </w:r>
      <w:r w:rsidRPr="004475D1">
        <w:rPr>
          <w:rFonts w:hint="eastAsia"/>
          <w:rtl/>
          <w:lang w:eastAsia="en-US"/>
        </w:rPr>
        <w:t>מדרש</w:t>
      </w:r>
      <w:r w:rsidRPr="004475D1">
        <w:rPr>
          <w:rtl/>
          <w:lang w:eastAsia="en-US"/>
        </w:rPr>
        <w:t xml:space="preserve"> </w:t>
      </w:r>
      <w:r w:rsidRPr="004475D1">
        <w:rPr>
          <w:rFonts w:hint="eastAsia"/>
          <w:rtl/>
          <w:lang w:eastAsia="en-US"/>
        </w:rPr>
        <w:t>תנחומא</w:t>
      </w:r>
      <w:r w:rsidRPr="004475D1">
        <w:rPr>
          <w:rtl/>
          <w:lang w:eastAsia="en-US"/>
        </w:rPr>
        <w:t xml:space="preserve"> (</w:t>
      </w:r>
      <w:r w:rsidRPr="004475D1">
        <w:rPr>
          <w:rFonts w:hint="eastAsia"/>
          <w:rtl/>
          <w:lang w:eastAsia="en-US"/>
        </w:rPr>
        <w:t>בובר</w:t>
      </w:r>
      <w:r w:rsidRPr="004475D1">
        <w:rPr>
          <w:rtl/>
          <w:lang w:eastAsia="en-US"/>
        </w:rPr>
        <w:t xml:space="preserve">) </w:t>
      </w:r>
      <w:r w:rsidRPr="004475D1">
        <w:rPr>
          <w:rFonts w:hint="eastAsia"/>
          <w:rtl/>
          <w:lang w:eastAsia="en-US"/>
        </w:rPr>
        <w:t>פרשת</w:t>
      </w:r>
      <w:r w:rsidRPr="004475D1">
        <w:rPr>
          <w:rtl/>
          <w:lang w:eastAsia="en-US"/>
        </w:rPr>
        <w:t xml:space="preserve"> </w:t>
      </w:r>
      <w:r w:rsidRPr="004475D1">
        <w:rPr>
          <w:rFonts w:hint="eastAsia"/>
          <w:rtl/>
          <w:lang w:eastAsia="en-US"/>
        </w:rPr>
        <w:t>וירא</w:t>
      </w:r>
      <w:r w:rsidRPr="004475D1">
        <w:rPr>
          <w:rtl/>
          <w:lang w:eastAsia="en-US"/>
        </w:rPr>
        <w:t xml:space="preserve"> </w:t>
      </w:r>
      <w:r w:rsidRPr="004475D1">
        <w:rPr>
          <w:rFonts w:hint="eastAsia"/>
          <w:rtl/>
          <w:lang w:eastAsia="en-US"/>
        </w:rPr>
        <w:t>סימן</w:t>
      </w:r>
      <w:r w:rsidRPr="004475D1">
        <w:rPr>
          <w:rtl/>
          <w:lang w:eastAsia="en-US"/>
        </w:rPr>
        <w:t xml:space="preserve"> </w:t>
      </w:r>
      <w:r w:rsidRPr="004475D1">
        <w:rPr>
          <w:rFonts w:hint="eastAsia"/>
          <w:rtl/>
          <w:lang w:eastAsia="en-US"/>
        </w:rPr>
        <w:t>מב</w:t>
      </w:r>
      <w:r>
        <w:rPr>
          <w:rFonts w:hint="cs"/>
          <w:rtl/>
          <w:lang w:eastAsia="en-US"/>
        </w:rPr>
        <w:t>: "</w:t>
      </w:r>
      <w:r w:rsidRPr="004475D1">
        <w:rPr>
          <w:rFonts w:hint="eastAsia"/>
          <w:rtl/>
          <w:lang w:eastAsia="en-US"/>
        </w:rPr>
        <w:t>ויהי</w:t>
      </w:r>
      <w:r w:rsidRPr="004475D1">
        <w:rPr>
          <w:rtl/>
          <w:lang w:eastAsia="en-US"/>
        </w:rPr>
        <w:t xml:space="preserve"> </w:t>
      </w:r>
      <w:r w:rsidRPr="004475D1">
        <w:rPr>
          <w:rFonts w:hint="eastAsia"/>
          <w:rtl/>
          <w:lang w:eastAsia="en-US"/>
        </w:rPr>
        <w:t>אחר</w:t>
      </w:r>
      <w:r w:rsidRPr="004475D1">
        <w:rPr>
          <w:rtl/>
          <w:lang w:eastAsia="en-US"/>
        </w:rPr>
        <w:t xml:space="preserve"> </w:t>
      </w:r>
      <w:r w:rsidRPr="004475D1">
        <w:rPr>
          <w:rFonts w:hint="eastAsia"/>
          <w:rtl/>
          <w:lang w:eastAsia="en-US"/>
        </w:rPr>
        <w:t>הדברים</w:t>
      </w:r>
      <w:r w:rsidRPr="004475D1">
        <w:rPr>
          <w:rtl/>
          <w:lang w:eastAsia="en-US"/>
        </w:rPr>
        <w:t xml:space="preserve"> </w:t>
      </w:r>
      <w:r w:rsidRPr="004475D1">
        <w:rPr>
          <w:rFonts w:hint="eastAsia"/>
          <w:rtl/>
          <w:lang w:eastAsia="en-US"/>
        </w:rPr>
        <w:t>האלה</w:t>
      </w:r>
      <w:r w:rsidRPr="00EC3AFE">
        <w:rPr>
          <w:rFonts w:hint="cs"/>
          <w:rtl/>
          <w:lang w:eastAsia="en-US"/>
        </w:rPr>
        <w:t xml:space="preserve"> </w:t>
      </w:r>
      <w:r>
        <w:rPr>
          <w:rFonts w:hint="cs"/>
          <w:rtl/>
          <w:lang w:eastAsia="en-US"/>
        </w:rPr>
        <w:t xml:space="preserve">- מה הרהור היה שם? </w:t>
      </w:r>
      <w:r w:rsidRPr="004475D1">
        <w:rPr>
          <w:rFonts w:hint="eastAsia"/>
          <w:rtl/>
          <w:lang w:eastAsia="en-US"/>
        </w:rPr>
        <w:t>יצחק</w:t>
      </w:r>
      <w:r w:rsidRPr="004475D1">
        <w:rPr>
          <w:rtl/>
          <w:lang w:eastAsia="en-US"/>
        </w:rPr>
        <w:t xml:space="preserve"> </w:t>
      </w:r>
      <w:r w:rsidRPr="004475D1">
        <w:rPr>
          <w:rFonts w:hint="eastAsia"/>
          <w:rtl/>
          <w:lang w:eastAsia="en-US"/>
        </w:rPr>
        <w:t>מהרהר</w:t>
      </w:r>
      <w:r w:rsidRPr="004475D1">
        <w:rPr>
          <w:rtl/>
          <w:lang w:eastAsia="en-US"/>
        </w:rPr>
        <w:t xml:space="preserve"> </w:t>
      </w:r>
      <w:r w:rsidRPr="004475D1">
        <w:rPr>
          <w:rFonts w:hint="eastAsia"/>
          <w:rtl/>
          <w:lang w:eastAsia="en-US"/>
        </w:rPr>
        <w:t>שהיה</w:t>
      </w:r>
      <w:r w:rsidRPr="004475D1">
        <w:rPr>
          <w:rtl/>
          <w:lang w:eastAsia="en-US"/>
        </w:rPr>
        <w:t xml:space="preserve"> </w:t>
      </w:r>
      <w:r w:rsidRPr="004475D1">
        <w:rPr>
          <w:rFonts w:hint="eastAsia"/>
          <w:rtl/>
          <w:lang w:eastAsia="en-US"/>
        </w:rPr>
        <w:t>דן</w:t>
      </w:r>
      <w:r w:rsidRPr="004475D1">
        <w:rPr>
          <w:rtl/>
          <w:lang w:eastAsia="en-US"/>
        </w:rPr>
        <w:t xml:space="preserve"> </w:t>
      </w:r>
      <w:r w:rsidRPr="004475D1">
        <w:rPr>
          <w:rFonts w:hint="eastAsia"/>
          <w:rtl/>
          <w:lang w:eastAsia="en-US"/>
        </w:rPr>
        <w:t>עם</w:t>
      </w:r>
      <w:r w:rsidRPr="004475D1">
        <w:rPr>
          <w:rtl/>
          <w:lang w:eastAsia="en-US"/>
        </w:rPr>
        <w:t xml:space="preserve"> </w:t>
      </w:r>
      <w:r w:rsidRPr="004475D1">
        <w:rPr>
          <w:rFonts w:hint="eastAsia"/>
          <w:rtl/>
          <w:lang w:eastAsia="en-US"/>
        </w:rPr>
        <w:t>ישמעאל</w:t>
      </w:r>
      <w:r>
        <w:rPr>
          <w:rFonts w:hint="cs"/>
          <w:rtl/>
          <w:lang w:eastAsia="en-US"/>
        </w:rPr>
        <w:t xml:space="preserve"> ...</w:t>
      </w:r>
      <w:r w:rsidRPr="004475D1">
        <w:rPr>
          <w:rtl/>
          <w:lang w:eastAsia="en-US"/>
        </w:rPr>
        <w:t xml:space="preserve"> </w:t>
      </w:r>
      <w:r w:rsidRPr="004475D1">
        <w:rPr>
          <w:rFonts w:hint="eastAsia"/>
          <w:rtl/>
          <w:lang w:eastAsia="en-US"/>
        </w:rPr>
        <w:t>אמר</w:t>
      </w:r>
      <w:r w:rsidRPr="004475D1">
        <w:rPr>
          <w:rtl/>
          <w:lang w:eastAsia="en-US"/>
        </w:rPr>
        <w:t xml:space="preserve"> </w:t>
      </w:r>
      <w:r w:rsidRPr="004475D1">
        <w:rPr>
          <w:rFonts w:hint="eastAsia"/>
          <w:rtl/>
          <w:lang w:eastAsia="en-US"/>
        </w:rPr>
        <w:t>לו</w:t>
      </w:r>
      <w:r w:rsidRPr="004475D1">
        <w:rPr>
          <w:rtl/>
          <w:lang w:eastAsia="en-US"/>
        </w:rPr>
        <w:t xml:space="preserve"> </w:t>
      </w:r>
      <w:r w:rsidRPr="004475D1">
        <w:rPr>
          <w:rFonts w:hint="eastAsia"/>
          <w:rtl/>
          <w:lang w:eastAsia="en-US"/>
        </w:rPr>
        <w:t>יצחק</w:t>
      </w:r>
      <w:r>
        <w:rPr>
          <w:rFonts w:hint="cs"/>
          <w:rtl/>
          <w:lang w:eastAsia="en-US"/>
        </w:rPr>
        <w:t>:</w:t>
      </w:r>
      <w:r w:rsidRPr="004475D1">
        <w:rPr>
          <w:rtl/>
          <w:lang w:eastAsia="en-US"/>
        </w:rPr>
        <w:t xml:space="preserve"> </w:t>
      </w:r>
      <w:r w:rsidRPr="004475D1">
        <w:rPr>
          <w:rFonts w:hint="eastAsia"/>
          <w:rtl/>
          <w:lang w:eastAsia="en-US"/>
        </w:rPr>
        <w:t>אמור</w:t>
      </w:r>
      <w:r w:rsidRPr="004475D1">
        <w:rPr>
          <w:rtl/>
          <w:lang w:eastAsia="en-US"/>
        </w:rPr>
        <w:t xml:space="preserve"> </w:t>
      </w:r>
      <w:r w:rsidRPr="004475D1">
        <w:rPr>
          <w:rFonts w:hint="eastAsia"/>
          <w:rtl/>
          <w:lang w:eastAsia="en-US"/>
        </w:rPr>
        <w:t>לי</w:t>
      </w:r>
      <w:r>
        <w:rPr>
          <w:rFonts w:hint="cs"/>
          <w:rtl/>
          <w:lang w:eastAsia="en-US"/>
        </w:rPr>
        <w:t>,</w:t>
      </w:r>
      <w:r w:rsidRPr="004475D1">
        <w:rPr>
          <w:rtl/>
          <w:lang w:eastAsia="en-US"/>
        </w:rPr>
        <w:t xml:space="preserve"> </w:t>
      </w:r>
      <w:r w:rsidRPr="004475D1">
        <w:rPr>
          <w:rFonts w:hint="eastAsia"/>
          <w:rtl/>
          <w:lang w:eastAsia="en-US"/>
        </w:rPr>
        <w:t>מה</w:t>
      </w:r>
      <w:r w:rsidRPr="004475D1">
        <w:rPr>
          <w:rtl/>
          <w:lang w:eastAsia="en-US"/>
        </w:rPr>
        <w:t xml:space="preserve"> </w:t>
      </w:r>
      <w:r w:rsidRPr="004475D1">
        <w:rPr>
          <w:rFonts w:hint="eastAsia"/>
          <w:rtl/>
          <w:lang w:eastAsia="en-US"/>
        </w:rPr>
        <w:t>יש</w:t>
      </w:r>
      <w:r w:rsidRPr="004475D1">
        <w:rPr>
          <w:rtl/>
          <w:lang w:eastAsia="en-US"/>
        </w:rPr>
        <w:t xml:space="preserve"> </w:t>
      </w:r>
      <w:r w:rsidRPr="004475D1">
        <w:rPr>
          <w:rFonts w:hint="eastAsia"/>
          <w:rtl/>
          <w:lang w:eastAsia="en-US"/>
        </w:rPr>
        <w:t>לו</w:t>
      </w:r>
      <w:r w:rsidRPr="004475D1">
        <w:rPr>
          <w:rtl/>
          <w:lang w:eastAsia="en-US"/>
        </w:rPr>
        <w:t xml:space="preserve"> </w:t>
      </w:r>
      <w:r w:rsidRPr="004475D1">
        <w:rPr>
          <w:rFonts w:hint="eastAsia"/>
          <w:rtl/>
          <w:lang w:eastAsia="en-US"/>
        </w:rPr>
        <w:t>להקב</w:t>
      </w:r>
      <w:r w:rsidRPr="004475D1">
        <w:rPr>
          <w:rtl/>
          <w:lang w:eastAsia="en-US"/>
        </w:rPr>
        <w:t>"</w:t>
      </w:r>
      <w:r w:rsidRPr="004475D1">
        <w:rPr>
          <w:rFonts w:hint="eastAsia"/>
          <w:rtl/>
          <w:lang w:eastAsia="en-US"/>
        </w:rPr>
        <w:t>ה</w:t>
      </w:r>
      <w:r w:rsidRPr="004475D1">
        <w:rPr>
          <w:rtl/>
          <w:lang w:eastAsia="en-US"/>
        </w:rPr>
        <w:t xml:space="preserve"> </w:t>
      </w:r>
      <w:r w:rsidRPr="004475D1">
        <w:rPr>
          <w:rFonts w:hint="eastAsia"/>
          <w:rtl/>
          <w:lang w:eastAsia="en-US"/>
        </w:rPr>
        <w:t>ממך</w:t>
      </w:r>
      <w:r>
        <w:rPr>
          <w:rFonts w:hint="cs"/>
          <w:rtl/>
          <w:lang w:eastAsia="en-US"/>
        </w:rPr>
        <w:t>?</w:t>
      </w:r>
      <w:r w:rsidRPr="004475D1">
        <w:rPr>
          <w:rtl/>
          <w:lang w:eastAsia="en-US"/>
        </w:rPr>
        <w:t xml:space="preserve"> </w:t>
      </w:r>
      <w:r w:rsidRPr="004475D1">
        <w:rPr>
          <w:rFonts w:hint="eastAsia"/>
          <w:rtl/>
          <w:lang w:eastAsia="en-US"/>
        </w:rPr>
        <w:t>א</w:t>
      </w:r>
      <w:r w:rsidRPr="004475D1">
        <w:rPr>
          <w:rtl/>
          <w:lang w:eastAsia="en-US"/>
        </w:rPr>
        <w:t>"</w:t>
      </w:r>
      <w:r w:rsidRPr="004475D1">
        <w:rPr>
          <w:rFonts w:hint="eastAsia"/>
          <w:rtl/>
          <w:lang w:eastAsia="en-US"/>
        </w:rPr>
        <w:t>ל</w:t>
      </w:r>
      <w:r w:rsidRPr="004475D1">
        <w:rPr>
          <w:rtl/>
          <w:lang w:eastAsia="en-US"/>
        </w:rPr>
        <w:t xml:space="preserve"> </w:t>
      </w:r>
      <w:r w:rsidRPr="004475D1">
        <w:rPr>
          <w:rFonts w:hint="eastAsia"/>
          <w:rtl/>
          <w:lang w:eastAsia="en-US"/>
        </w:rPr>
        <w:t>ישמעאל</w:t>
      </w:r>
      <w:r>
        <w:rPr>
          <w:rFonts w:hint="cs"/>
          <w:rtl/>
          <w:lang w:eastAsia="en-US"/>
        </w:rPr>
        <w:t>:</w:t>
      </w:r>
      <w:r w:rsidRPr="004475D1">
        <w:rPr>
          <w:rtl/>
          <w:lang w:eastAsia="en-US"/>
        </w:rPr>
        <w:t xml:space="preserve"> </w:t>
      </w:r>
      <w:r w:rsidRPr="004475D1">
        <w:rPr>
          <w:rFonts w:hint="eastAsia"/>
          <w:rtl/>
          <w:lang w:eastAsia="en-US"/>
        </w:rPr>
        <w:t>אני</w:t>
      </w:r>
      <w:r w:rsidRPr="004475D1">
        <w:rPr>
          <w:rtl/>
          <w:lang w:eastAsia="en-US"/>
        </w:rPr>
        <w:t xml:space="preserve"> </w:t>
      </w:r>
      <w:r w:rsidRPr="004475D1">
        <w:rPr>
          <w:rFonts w:hint="eastAsia"/>
          <w:rtl/>
          <w:lang w:eastAsia="en-US"/>
        </w:rPr>
        <w:t>אומר</w:t>
      </w:r>
      <w:r w:rsidRPr="004475D1">
        <w:rPr>
          <w:rtl/>
          <w:lang w:eastAsia="en-US"/>
        </w:rPr>
        <w:t xml:space="preserve"> </w:t>
      </w:r>
      <w:r w:rsidRPr="004475D1">
        <w:rPr>
          <w:rFonts w:hint="eastAsia"/>
          <w:rtl/>
          <w:lang w:eastAsia="en-US"/>
        </w:rPr>
        <w:t>לך</w:t>
      </w:r>
      <w:r w:rsidRPr="004475D1">
        <w:rPr>
          <w:rtl/>
          <w:lang w:eastAsia="en-US"/>
        </w:rPr>
        <w:t xml:space="preserve"> </w:t>
      </w:r>
      <w:r w:rsidRPr="004475D1">
        <w:rPr>
          <w:rFonts w:hint="eastAsia"/>
          <w:rtl/>
          <w:lang w:eastAsia="en-US"/>
        </w:rPr>
        <w:t>מה</w:t>
      </w:r>
      <w:r w:rsidRPr="004475D1">
        <w:rPr>
          <w:rtl/>
          <w:lang w:eastAsia="en-US"/>
        </w:rPr>
        <w:t xml:space="preserve"> </w:t>
      </w:r>
      <w:r w:rsidRPr="004475D1">
        <w:rPr>
          <w:rFonts w:hint="eastAsia"/>
          <w:rtl/>
          <w:lang w:eastAsia="en-US"/>
        </w:rPr>
        <w:t>עשיתי</w:t>
      </w:r>
      <w:r>
        <w:rPr>
          <w:rFonts w:hint="cs"/>
          <w:rtl/>
          <w:lang w:eastAsia="en-US"/>
        </w:rPr>
        <w:t xml:space="preserve"> ... </w:t>
      </w:r>
      <w:r w:rsidRPr="004475D1">
        <w:rPr>
          <w:rFonts w:hint="eastAsia"/>
          <w:rtl/>
          <w:lang w:eastAsia="en-US"/>
        </w:rPr>
        <w:t>שהייתי</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שלש</w:t>
      </w:r>
      <w:r w:rsidRPr="004475D1">
        <w:rPr>
          <w:rtl/>
          <w:lang w:eastAsia="en-US"/>
        </w:rPr>
        <w:t xml:space="preserve"> </w:t>
      </w:r>
      <w:r w:rsidRPr="004475D1">
        <w:rPr>
          <w:rFonts w:hint="eastAsia"/>
          <w:rtl/>
          <w:lang w:eastAsia="en-US"/>
        </w:rPr>
        <w:t>עשרה</w:t>
      </w:r>
      <w:r w:rsidRPr="004475D1">
        <w:rPr>
          <w:rtl/>
          <w:lang w:eastAsia="en-US"/>
        </w:rPr>
        <w:t xml:space="preserve"> </w:t>
      </w:r>
      <w:r w:rsidRPr="004475D1">
        <w:rPr>
          <w:rFonts w:hint="eastAsia"/>
          <w:rtl/>
          <w:lang w:eastAsia="en-US"/>
        </w:rPr>
        <w:t>שנה</w:t>
      </w:r>
      <w:r w:rsidRPr="004475D1">
        <w:rPr>
          <w:rtl/>
          <w:lang w:eastAsia="en-US"/>
        </w:rPr>
        <w:t xml:space="preserve"> </w:t>
      </w:r>
      <w:r w:rsidRPr="004475D1">
        <w:rPr>
          <w:rFonts w:hint="eastAsia"/>
          <w:rtl/>
          <w:lang w:eastAsia="en-US"/>
        </w:rPr>
        <w:t>ומלני</w:t>
      </w:r>
      <w:r w:rsidRPr="004475D1">
        <w:rPr>
          <w:rtl/>
          <w:lang w:eastAsia="en-US"/>
        </w:rPr>
        <w:t xml:space="preserve"> </w:t>
      </w:r>
      <w:r w:rsidRPr="004475D1">
        <w:rPr>
          <w:rFonts w:hint="eastAsia"/>
          <w:rtl/>
          <w:lang w:eastAsia="en-US"/>
        </w:rPr>
        <w:t>אבא</w:t>
      </w:r>
      <w:r w:rsidRPr="004475D1">
        <w:rPr>
          <w:rtl/>
          <w:lang w:eastAsia="en-US"/>
        </w:rPr>
        <w:t xml:space="preserve">, </w:t>
      </w:r>
      <w:r w:rsidRPr="004475D1">
        <w:rPr>
          <w:rFonts w:hint="eastAsia"/>
          <w:rtl/>
          <w:lang w:eastAsia="en-US"/>
        </w:rPr>
        <w:t>הייתי</w:t>
      </w:r>
      <w:r w:rsidRPr="004475D1">
        <w:rPr>
          <w:rtl/>
          <w:lang w:eastAsia="en-US"/>
        </w:rPr>
        <w:t xml:space="preserve"> </w:t>
      </w:r>
      <w:r w:rsidRPr="004475D1">
        <w:rPr>
          <w:rFonts w:hint="eastAsia"/>
          <w:rtl/>
          <w:lang w:eastAsia="en-US"/>
        </w:rPr>
        <w:t>יכול</w:t>
      </w:r>
      <w:r w:rsidRPr="004475D1">
        <w:rPr>
          <w:rtl/>
          <w:lang w:eastAsia="en-US"/>
        </w:rPr>
        <w:t xml:space="preserve"> </w:t>
      </w:r>
      <w:r w:rsidRPr="004475D1">
        <w:rPr>
          <w:rFonts w:hint="eastAsia"/>
          <w:rtl/>
          <w:lang w:eastAsia="en-US"/>
        </w:rPr>
        <w:t>לומר</w:t>
      </w:r>
      <w:r w:rsidRPr="004475D1">
        <w:rPr>
          <w:rtl/>
          <w:lang w:eastAsia="en-US"/>
        </w:rPr>
        <w:t xml:space="preserve"> </w:t>
      </w:r>
      <w:r w:rsidRPr="004475D1">
        <w:rPr>
          <w:rFonts w:hint="eastAsia"/>
          <w:rtl/>
          <w:lang w:eastAsia="en-US"/>
        </w:rPr>
        <w:t>לו</w:t>
      </w:r>
      <w:r w:rsidRPr="004475D1">
        <w:rPr>
          <w:rtl/>
          <w:lang w:eastAsia="en-US"/>
        </w:rPr>
        <w:t xml:space="preserve"> </w:t>
      </w:r>
      <w:r w:rsidRPr="004475D1">
        <w:rPr>
          <w:rFonts w:hint="eastAsia"/>
          <w:rtl/>
          <w:lang w:eastAsia="en-US"/>
        </w:rPr>
        <w:t>אי</w:t>
      </w:r>
      <w:r w:rsidRPr="004475D1">
        <w:rPr>
          <w:rtl/>
          <w:lang w:eastAsia="en-US"/>
        </w:rPr>
        <w:t xml:space="preserve"> </w:t>
      </w:r>
      <w:r w:rsidRPr="004475D1">
        <w:rPr>
          <w:rFonts w:hint="eastAsia"/>
          <w:rtl/>
          <w:lang w:eastAsia="en-US"/>
        </w:rPr>
        <w:t>אפשי</w:t>
      </w:r>
      <w:r w:rsidRPr="004475D1">
        <w:rPr>
          <w:rtl/>
          <w:lang w:eastAsia="en-US"/>
        </w:rPr>
        <w:t xml:space="preserve"> </w:t>
      </w:r>
      <w:r w:rsidRPr="004475D1">
        <w:rPr>
          <w:rFonts w:hint="eastAsia"/>
          <w:rtl/>
          <w:lang w:eastAsia="en-US"/>
        </w:rPr>
        <w:t>לימול</w:t>
      </w:r>
      <w:r w:rsidRPr="004475D1">
        <w:rPr>
          <w:rtl/>
          <w:lang w:eastAsia="en-US"/>
        </w:rPr>
        <w:t xml:space="preserve">, </w:t>
      </w:r>
      <w:r w:rsidRPr="004475D1">
        <w:rPr>
          <w:rFonts w:hint="eastAsia"/>
          <w:rtl/>
          <w:lang w:eastAsia="en-US"/>
        </w:rPr>
        <w:t>אלא</w:t>
      </w:r>
      <w:r w:rsidRPr="004475D1">
        <w:rPr>
          <w:rtl/>
          <w:lang w:eastAsia="en-US"/>
        </w:rPr>
        <w:t xml:space="preserve"> </w:t>
      </w:r>
      <w:r w:rsidRPr="004475D1">
        <w:rPr>
          <w:rFonts w:hint="eastAsia"/>
          <w:rtl/>
          <w:lang w:eastAsia="en-US"/>
        </w:rPr>
        <w:t>נתתי</w:t>
      </w:r>
      <w:r w:rsidRPr="004475D1">
        <w:rPr>
          <w:rtl/>
          <w:lang w:eastAsia="en-US"/>
        </w:rPr>
        <w:t xml:space="preserve"> </w:t>
      </w:r>
      <w:r w:rsidRPr="004475D1">
        <w:rPr>
          <w:rFonts w:hint="eastAsia"/>
          <w:rtl/>
          <w:lang w:eastAsia="en-US"/>
        </w:rPr>
        <w:t>נפשי</w:t>
      </w:r>
      <w:r w:rsidRPr="004475D1">
        <w:rPr>
          <w:rtl/>
          <w:lang w:eastAsia="en-US"/>
        </w:rPr>
        <w:t xml:space="preserve"> </w:t>
      </w:r>
      <w:r w:rsidRPr="004475D1">
        <w:rPr>
          <w:rFonts w:hint="eastAsia"/>
          <w:rtl/>
          <w:lang w:eastAsia="en-US"/>
        </w:rPr>
        <w:t>וקבלתי</w:t>
      </w:r>
      <w:r w:rsidRPr="004475D1">
        <w:rPr>
          <w:rtl/>
          <w:lang w:eastAsia="en-US"/>
        </w:rPr>
        <w:t xml:space="preserve"> </w:t>
      </w:r>
      <w:r w:rsidRPr="004475D1">
        <w:rPr>
          <w:rFonts w:hint="eastAsia"/>
          <w:rtl/>
          <w:lang w:eastAsia="en-US"/>
        </w:rPr>
        <w:t>עלי</w:t>
      </w:r>
      <w:r>
        <w:rPr>
          <w:rFonts w:hint="cs"/>
          <w:rtl/>
          <w:lang w:eastAsia="en-US"/>
        </w:rPr>
        <w:t xml:space="preserve">". </w:t>
      </w:r>
      <w:r w:rsidR="002C1EC4">
        <w:rPr>
          <w:rFonts w:hint="cs"/>
          <w:rtl/>
          <w:lang w:eastAsia="en-US"/>
        </w:rPr>
        <w:t xml:space="preserve">(ואז קפץ יצחק ומסר נפשו לעקידה). </w:t>
      </w:r>
      <w:r>
        <w:rPr>
          <w:rFonts w:hint="cs"/>
          <w:rtl/>
          <w:lang w:eastAsia="en-US"/>
        </w:rPr>
        <w:t>אבל במדרש שלנו הקביעה היא בלשון סתמית בלי התנצחויות והתפארויות: "</w:t>
      </w:r>
      <w:r w:rsidRPr="004475D1">
        <w:rPr>
          <w:rFonts w:hint="eastAsia"/>
          <w:rtl/>
          <w:lang w:eastAsia="en-US"/>
        </w:rPr>
        <w:t>כי</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י</w:t>
      </w:r>
      <w:r w:rsidRPr="004475D1">
        <w:rPr>
          <w:rtl/>
          <w:lang w:eastAsia="en-US"/>
        </w:rPr>
        <w:t>"</w:t>
      </w:r>
      <w:r w:rsidRPr="004475D1">
        <w:rPr>
          <w:rFonts w:hint="eastAsia"/>
          <w:rtl/>
          <w:lang w:eastAsia="en-US"/>
        </w:rPr>
        <w:t>ג</w:t>
      </w:r>
      <w:r w:rsidRPr="004475D1">
        <w:rPr>
          <w:rtl/>
          <w:lang w:eastAsia="en-US"/>
        </w:rPr>
        <w:t xml:space="preserve"> </w:t>
      </w:r>
      <w:r w:rsidRPr="004475D1">
        <w:rPr>
          <w:rFonts w:hint="eastAsia"/>
          <w:rtl/>
          <w:lang w:eastAsia="en-US"/>
        </w:rPr>
        <w:t>שנה</w:t>
      </w:r>
      <w:r w:rsidRPr="004475D1">
        <w:rPr>
          <w:rtl/>
          <w:lang w:eastAsia="en-US"/>
        </w:rPr>
        <w:t xml:space="preserve"> </w:t>
      </w:r>
      <w:r w:rsidRPr="004475D1">
        <w:rPr>
          <w:rFonts w:hint="eastAsia"/>
          <w:rtl/>
          <w:lang w:eastAsia="en-US"/>
        </w:rPr>
        <w:t>כשמלו</w:t>
      </w:r>
      <w:r w:rsidRPr="004475D1">
        <w:rPr>
          <w:rtl/>
          <w:lang w:eastAsia="en-US"/>
        </w:rPr>
        <w:t xml:space="preserve"> </w:t>
      </w:r>
      <w:r w:rsidRPr="004475D1">
        <w:rPr>
          <w:rFonts w:hint="eastAsia"/>
          <w:rtl/>
          <w:lang w:eastAsia="en-US"/>
        </w:rPr>
        <w:t>אביו</w:t>
      </w:r>
      <w:r w:rsidRPr="004475D1">
        <w:rPr>
          <w:rtl/>
          <w:lang w:eastAsia="en-US"/>
        </w:rPr>
        <w:t xml:space="preserve"> </w:t>
      </w:r>
      <w:r w:rsidRPr="004475D1">
        <w:rPr>
          <w:rFonts w:hint="eastAsia"/>
          <w:rtl/>
          <w:lang w:eastAsia="en-US"/>
        </w:rPr>
        <w:t>ולא</w:t>
      </w:r>
      <w:r w:rsidRPr="004475D1">
        <w:rPr>
          <w:rtl/>
          <w:lang w:eastAsia="en-US"/>
        </w:rPr>
        <w:t xml:space="preserve"> </w:t>
      </w:r>
      <w:r w:rsidRPr="004475D1">
        <w:rPr>
          <w:rFonts w:hint="eastAsia"/>
          <w:rtl/>
          <w:lang w:eastAsia="en-US"/>
        </w:rPr>
        <w:t>עיכב</w:t>
      </w:r>
      <w:r>
        <w:rPr>
          <w:rFonts w:hint="cs"/>
          <w:rtl/>
          <w:lang w:eastAsia="en-US"/>
        </w:rPr>
        <w:t xml:space="preserve">". </w:t>
      </w:r>
      <w:r w:rsidR="002C1EC4">
        <w:rPr>
          <w:rFonts w:hint="cs"/>
          <w:rtl/>
          <w:lang w:eastAsia="en-US"/>
        </w:rPr>
        <w:t xml:space="preserve">כך גם הלשון: </w:t>
      </w:r>
      <w:r>
        <w:rPr>
          <w:rFonts w:hint="cs"/>
          <w:rtl/>
          <w:lang w:eastAsia="en-US"/>
        </w:rPr>
        <w:t xml:space="preserve">"קבלתי על עצמי", "ולא עכב", לא רק במובן הפיסי של ילד גדול שקשה לכופו, אלא גם במובן ההלכתי. שהרי אברהם כבר אמר עליו: "ברוך שפטרני מעונשו של זה" וכל האחריות היא כעת על ישמעאל לטוב (קיום המצווה) או לרע (חיוב כרת) ואברהם (האב) יצא מהעניין לגמרי (ראה רמב"ם הלכות מילה א א, ספר החינוך מצווה ב). תשובה </w:t>
      </w:r>
      <w:smartTag w:uri="urn:schemas-microsoft-com:office:smarttags" w:element="PersonName">
        <w:smartTagPr>
          <w:attr w:name="ProductID" w:val="טובה נתן"/>
        </w:smartTagPr>
        <w:r>
          <w:rPr>
            <w:rFonts w:hint="cs"/>
            <w:rtl/>
            <w:lang w:eastAsia="en-US"/>
          </w:rPr>
          <w:t>טובה נתן</w:t>
        </w:r>
      </w:smartTag>
      <w:r>
        <w:rPr>
          <w:rFonts w:hint="cs"/>
          <w:rtl/>
          <w:lang w:eastAsia="en-US"/>
        </w:rPr>
        <w:t xml:space="preserve"> ישמעאל ליצחק. כך או כך, אולי יש לנו מקור נוסף, מהתורה עצמה, לגיל בגרות ומצוות שהוא בן שלוש עשרה. מישמעאל!</w:t>
      </w:r>
      <w:r w:rsidR="004E6A32">
        <w:rPr>
          <w:rFonts w:hint="cs"/>
          <w:rtl/>
        </w:rPr>
        <w:t xml:space="preserve"> ראה דברינו </w:t>
      </w:r>
      <w:hyperlink r:id="rId6" w:history="1">
        <w:r w:rsidR="004E6A32" w:rsidRPr="004E6A32">
          <w:rPr>
            <w:rStyle w:val="Hyperlink"/>
            <w:rFonts w:hint="cs"/>
            <w:rtl/>
          </w:rPr>
          <w:t>ישמעאל</w:t>
        </w:r>
      </w:hyperlink>
      <w:r w:rsidR="004E6A32">
        <w:rPr>
          <w:rFonts w:hint="cs"/>
          <w:rtl/>
        </w:rPr>
        <w:t xml:space="preserve"> בפרשת לך לך.</w:t>
      </w:r>
    </w:p>
  </w:footnote>
  <w:footnote w:id="12">
    <w:p w14:paraId="13FD30CE" w14:textId="77777777" w:rsidR="00EA2627" w:rsidRDefault="00EA2627" w:rsidP="007E50AB">
      <w:pPr>
        <w:pStyle w:val="a3"/>
        <w:rPr>
          <w:rFonts w:hint="cs"/>
          <w:rtl/>
        </w:rPr>
      </w:pPr>
      <w:r>
        <w:rPr>
          <w:rStyle w:val="a5"/>
        </w:rPr>
        <w:footnoteRef/>
      </w:r>
      <w:r>
        <w:rPr>
          <w:rtl/>
        </w:rPr>
        <w:t xml:space="preserve"> </w:t>
      </w:r>
      <w:r w:rsidR="002629F2">
        <w:rPr>
          <w:rFonts w:hint="cs"/>
          <w:rtl/>
        </w:rPr>
        <w:t xml:space="preserve">ואדם לא יכול לקבל אחריות על מעשיו לפני שיש לו גם את היצר הטוב! </w:t>
      </w:r>
      <w:r>
        <w:rPr>
          <w:rFonts w:hint="cs"/>
          <w:rtl/>
        </w:rPr>
        <w:t>ראה הרחבת רעיון זה (אולי המקור) ב</w:t>
      </w:r>
      <w:r>
        <w:rPr>
          <w:rtl/>
        </w:rPr>
        <w:t>אבות דרבי נתן נוסח א פרק טז</w:t>
      </w:r>
      <w:r>
        <w:rPr>
          <w:rFonts w:hint="cs"/>
          <w:rtl/>
        </w:rPr>
        <w:t>: "</w:t>
      </w:r>
      <w:r>
        <w:rPr>
          <w:rtl/>
        </w:rPr>
        <w:t>יצר הרע כיצד</w:t>
      </w:r>
      <w:r>
        <w:rPr>
          <w:rFonts w:hint="cs"/>
          <w:rtl/>
        </w:rPr>
        <w:t>?</w:t>
      </w:r>
      <w:r>
        <w:rPr>
          <w:rtl/>
        </w:rPr>
        <w:t xml:space="preserve"> אמרו שלש עשרה שנה גדול יצר הרע מיצר טוב. ממעי אמו של אדם הוא גדל ובא עמו</w:t>
      </w:r>
      <w:r>
        <w:rPr>
          <w:rFonts w:hint="cs"/>
          <w:rtl/>
        </w:rPr>
        <w:t>.</w:t>
      </w:r>
      <w:r>
        <w:rPr>
          <w:rtl/>
        </w:rPr>
        <w:t xml:space="preserve"> התחיל מחלל שבתות אין ממחה בידו. הורג נפשות אין ממחה בידו. הולך לדבר עבירה אין ממחה בידו. לאחר י"ג שנה נולד יצר טוב. כיון שמחלל שבתות</w:t>
      </w:r>
      <w:r>
        <w:rPr>
          <w:rFonts w:hint="cs"/>
          <w:rtl/>
        </w:rPr>
        <w:t>,</w:t>
      </w:r>
      <w:r>
        <w:rPr>
          <w:rtl/>
        </w:rPr>
        <w:t xml:space="preserve"> אומר לו</w:t>
      </w:r>
      <w:r>
        <w:rPr>
          <w:rFonts w:hint="cs"/>
          <w:rtl/>
        </w:rPr>
        <w:t>:</w:t>
      </w:r>
      <w:r>
        <w:rPr>
          <w:rtl/>
        </w:rPr>
        <w:t xml:space="preserve"> ריקה</w:t>
      </w:r>
      <w:r>
        <w:rPr>
          <w:rFonts w:hint="cs"/>
          <w:rtl/>
        </w:rPr>
        <w:t>,</w:t>
      </w:r>
      <w:r>
        <w:rPr>
          <w:rtl/>
        </w:rPr>
        <w:t xml:space="preserve"> הרי הוא אומר מחלליה מות יומת (שמות ל</w:t>
      </w:r>
      <w:r w:rsidR="007E50AB">
        <w:rPr>
          <w:rtl/>
        </w:rPr>
        <w:t>א י</w:t>
      </w:r>
      <w:r>
        <w:rPr>
          <w:rtl/>
        </w:rPr>
        <w:t>ד). הורג נפשות</w:t>
      </w:r>
      <w:r>
        <w:rPr>
          <w:rFonts w:hint="cs"/>
          <w:rtl/>
        </w:rPr>
        <w:t>,</w:t>
      </w:r>
      <w:r>
        <w:rPr>
          <w:rtl/>
        </w:rPr>
        <w:t xml:space="preserve"> א"ל</w:t>
      </w:r>
      <w:r>
        <w:rPr>
          <w:rFonts w:hint="cs"/>
          <w:rtl/>
        </w:rPr>
        <w:t>:</w:t>
      </w:r>
      <w:r>
        <w:rPr>
          <w:rtl/>
        </w:rPr>
        <w:t xml:space="preserve"> ריקה</w:t>
      </w:r>
      <w:r>
        <w:rPr>
          <w:rFonts w:hint="cs"/>
          <w:rtl/>
        </w:rPr>
        <w:t>,</w:t>
      </w:r>
      <w:r>
        <w:rPr>
          <w:rtl/>
        </w:rPr>
        <w:t xml:space="preserve"> הרי הוא אומר שופך דם האדם באדם דמו ישפך (בראשית ט ו). הולך לדבר עבירה</w:t>
      </w:r>
      <w:r>
        <w:rPr>
          <w:rFonts w:hint="cs"/>
          <w:rtl/>
        </w:rPr>
        <w:t>,</w:t>
      </w:r>
      <w:r>
        <w:rPr>
          <w:rtl/>
        </w:rPr>
        <w:t xml:space="preserve"> אומר לו</w:t>
      </w:r>
      <w:r>
        <w:rPr>
          <w:rFonts w:hint="cs"/>
          <w:rtl/>
        </w:rPr>
        <w:t>:</w:t>
      </w:r>
      <w:r>
        <w:rPr>
          <w:rtl/>
        </w:rPr>
        <w:t xml:space="preserve"> ריקה הרי הוא אומר מות יומת הנואף והנואפת (ויקרא כ י)</w:t>
      </w:r>
      <w:r>
        <w:rPr>
          <w:rFonts w:hint="cs"/>
          <w:rtl/>
        </w:rPr>
        <w:t>"</w:t>
      </w:r>
      <w:r>
        <w:rPr>
          <w:rtl/>
        </w:rPr>
        <w:t>.</w:t>
      </w:r>
      <w:r>
        <w:rPr>
          <w:rFonts w:hint="cs"/>
          <w:rtl/>
        </w:rPr>
        <w:t xml:space="preserve"> יש כאן אולי השקפה קצת שונה על </w:t>
      </w:r>
      <w:smartTag w:uri="urn:schemas-microsoft-com:office:smarttags" w:element="PersonName">
        <w:smartTagPr>
          <w:attr w:name="ProductID" w:val="גיל בר"/>
        </w:smartTagPr>
        <w:r>
          <w:rPr>
            <w:rFonts w:hint="cs"/>
            <w:rtl/>
          </w:rPr>
          <w:t>גיל בר</w:t>
        </w:r>
      </w:smartTag>
      <w:r>
        <w:rPr>
          <w:rFonts w:hint="cs"/>
          <w:rtl/>
        </w:rPr>
        <w:t xml:space="preserve"> מצווה ועל "חוסר התום" של הילדות. עד כדי שפיכות דמים? אולי זו ההתעללות בבעלי חיים שגם עליהם יש מדרשים שנבראו בצלם.</w:t>
      </w:r>
    </w:p>
  </w:footnote>
  <w:footnote w:id="13">
    <w:p w14:paraId="7345FD5D" w14:textId="77777777" w:rsidR="00362EAE" w:rsidRDefault="00362EAE" w:rsidP="00807DFD">
      <w:pPr>
        <w:pStyle w:val="a3"/>
        <w:rPr>
          <w:rFonts w:hint="cs"/>
        </w:rPr>
      </w:pPr>
      <w:r>
        <w:rPr>
          <w:rStyle w:val="a5"/>
        </w:rPr>
        <w:footnoteRef/>
      </w:r>
      <w:r>
        <w:rPr>
          <w:rtl/>
        </w:rPr>
        <w:t xml:space="preserve"> </w:t>
      </w:r>
      <w:r>
        <w:rPr>
          <w:rFonts w:hint="cs"/>
          <w:rtl/>
        </w:rPr>
        <w:t xml:space="preserve">תרגום: </w:t>
      </w:r>
      <w:r>
        <w:rPr>
          <w:rFonts w:hint="cs"/>
          <w:rtl/>
          <w:lang w:eastAsia="en-US"/>
        </w:rPr>
        <w:t>מכשכש (</w:t>
      </w:r>
      <w:r w:rsidRPr="00807DFD">
        <w:rPr>
          <w:rFonts w:hint="cs"/>
          <w:rtl/>
          <w:lang w:eastAsia="en-US"/>
        </w:rPr>
        <w:t xml:space="preserve">מקשקש =מתנועע?) לבריות (=בבריות) </w:t>
      </w:r>
      <w:r>
        <w:rPr>
          <w:rtl/>
        </w:rPr>
        <w:t>כמו מבין הקוצים (=הסירים)</w:t>
      </w:r>
      <w:r>
        <w:rPr>
          <w:rFonts w:hint="cs"/>
          <w:rtl/>
          <w:lang w:eastAsia="en-US"/>
        </w:rPr>
        <w:t>.</w:t>
      </w:r>
      <w:r w:rsidRPr="00807DFD">
        <w:rPr>
          <w:rFonts w:hint="cs"/>
          <w:rtl/>
          <w:lang w:eastAsia="en-US"/>
        </w:rPr>
        <w:t xml:space="preserve"> הדרשן משחק עם המלה "מבית הסורים" שבפסוק ומדמה אותה למלה הארמית "סריאתה" (קוצים).</w:t>
      </w:r>
      <w:r>
        <w:rPr>
          <w:rFonts w:hint="cs"/>
          <w:rtl/>
          <w:lang w:eastAsia="en-US"/>
        </w:rPr>
        <w:t xml:space="preserve"> ראה "חוחו" במדרש הראשון. כך או כך, המשל הוא </w:t>
      </w:r>
      <w:r>
        <w:rPr>
          <w:rFonts w:hint="cs"/>
          <w:rtl/>
        </w:rPr>
        <w:t>היצר הרע שמ</w:t>
      </w:r>
      <w:r>
        <w:rPr>
          <w:rtl/>
        </w:rPr>
        <w:t>פתה א</w:t>
      </w:r>
      <w:r>
        <w:rPr>
          <w:rFonts w:hint="cs"/>
          <w:rtl/>
        </w:rPr>
        <w:t>ת הבריות,</w:t>
      </w:r>
      <w:r>
        <w:rPr>
          <w:rtl/>
        </w:rPr>
        <w:t xml:space="preserve"> כאילו יצא למלוך ומכשכש להם ועושה להם </w:t>
      </w:r>
      <w:r>
        <w:rPr>
          <w:rFonts w:hint="cs"/>
          <w:rtl/>
        </w:rPr>
        <w:t>"</w:t>
      </w:r>
      <w:r>
        <w:rPr>
          <w:rtl/>
        </w:rPr>
        <w:t>חינדלך</w:t>
      </w:r>
      <w:r>
        <w:rPr>
          <w:rFonts w:hint="cs"/>
          <w:rtl/>
        </w:rPr>
        <w:t>"</w:t>
      </w:r>
      <w:r>
        <w:rPr>
          <w:rtl/>
        </w:rPr>
        <w:t>.</w:t>
      </w:r>
      <w:r w:rsidRPr="00807DFD">
        <w:rPr>
          <w:rFonts w:hint="cs"/>
          <w:rtl/>
        </w:rPr>
        <w:t xml:space="preserve"> </w:t>
      </w:r>
    </w:p>
  </w:footnote>
  <w:footnote w:id="14">
    <w:p w14:paraId="5F15D145" w14:textId="77777777" w:rsidR="00362EAE" w:rsidRDefault="00362EAE" w:rsidP="00E6039E">
      <w:pPr>
        <w:pStyle w:val="a3"/>
        <w:rPr>
          <w:rFonts w:hint="cs"/>
          <w:rtl/>
        </w:rPr>
      </w:pPr>
      <w:r>
        <w:rPr>
          <w:rStyle w:val="a5"/>
        </w:rPr>
        <w:footnoteRef/>
      </w:r>
      <w:r>
        <w:rPr>
          <w:rtl/>
        </w:rPr>
        <w:t xml:space="preserve"> </w:t>
      </w:r>
      <w:r>
        <w:rPr>
          <w:rFonts w:hint="cs"/>
          <w:rtl/>
        </w:rPr>
        <w:t>נראה ש</w:t>
      </w:r>
      <w:r>
        <w:rPr>
          <w:rFonts w:hint="cs"/>
          <w:rtl/>
          <w:lang w:eastAsia="en-US"/>
        </w:rPr>
        <w:t>סופו של המדרש סותר את ראשיתו. מראשיתו, אפשר להבין שיצר הרע הוא זה שמזדווג לאדם מראשית דרכו עלי ארץ, כמאמר הפסוק: "</w:t>
      </w:r>
      <w:r w:rsidRPr="00747A2F">
        <w:rPr>
          <w:rFonts w:hint="cs"/>
          <w:rtl/>
        </w:rPr>
        <w:t xml:space="preserve">כִּי יֵצֶר לֵב הָאָדָם רַע מִנְּעֻרָיו" </w:t>
      </w:r>
      <w:r w:rsidRPr="00747A2F">
        <w:rPr>
          <w:rFonts w:hint="cs"/>
          <w:rtl/>
          <w:lang w:eastAsia="en-US"/>
        </w:rPr>
        <w:t>(בראשית ח כא</w:t>
      </w:r>
      <w:r>
        <w:rPr>
          <w:rFonts w:hint="cs"/>
          <w:rtl/>
          <w:lang w:eastAsia="en-US"/>
        </w:rPr>
        <w:t xml:space="preserve">, </w:t>
      </w:r>
      <w:r w:rsidRPr="00747A2F">
        <w:rPr>
          <w:rFonts w:hint="cs"/>
          <w:rtl/>
          <w:lang w:eastAsia="en-US"/>
        </w:rPr>
        <w:t xml:space="preserve">ראה </w:t>
      </w:r>
      <w:hyperlink r:id="rId7" w:history="1">
        <w:r w:rsidRPr="00CD536B">
          <w:rPr>
            <w:rStyle w:val="Hyperlink"/>
            <w:rFonts w:hint="cs"/>
            <w:rtl/>
            <w:lang w:eastAsia="en-US"/>
          </w:rPr>
          <w:t>דברינו בנושא זה</w:t>
        </w:r>
      </w:hyperlink>
      <w:r>
        <w:rPr>
          <w:rFonts w:hint="cs"/>
          <w:rtl/>
          <w:lang w:eastAsia="en-US"/>
        </w:rPr>
        <w:t xml:space="preserve"> בפרשת נח)</w:t>
      </w:r>
      <w:r w:rsidR="00EA2627">
        <w:rPr>
          <w:rFonts w:hint="cs"/>
          <w:rtl/>
          <w:lang w:eastAsia="en-US"/>
        </w:rPr>
        <w:t xml:space="preserve"> וכאבות דרבי נתן שהבאנו בהערה </w:t>
      </w:r>
      <w:r w:rsidR="002629F2">
        <w:rPr>
          <w:rFonts w:hint="cs"/>
          <w:rtl/>
          <w:lang w:eastAsia="en-US"/>
        </w:rPr>
        <w:t>1</w:t>
      </w:r>
      <w:r w:rsidR="00E6039E">
        <w:rPr>
          <w:rFonts w:hint="cs"/>
          <w:rtl/>
          <w:lang w:eastAsia="en-US"/>
        </w:rPr>
        <w:t>2</w:t>
      </w:r>
      <w:r w:rsidR="002C1EC4">
        <w:rPr>
          <w:rFonts w:hint="cs"/>
          <w:rtl/>
          <w:lang w:eastAsia="en-US"/>
        </w:rPr>
        <w:t xml:space="preserve"> - יצר הרע הוא המלך - </w:t>
      </w:r>
      <w:r>
        <w:rPr>
          <w:rFonts w:hint="cs"/>
          <w:rtl/>
          <w:lang w:eastAsia="en-US"/>
        </w:rPr>
        <w:t>ורק בגיל י"ג שנה הילד מתבגר ומתווסף לו היצר הטוב. ולכן נבחר גיל זה לקבלת עול מצוות, משום שכעת יש לנער גם את היצר הטוב שמאפשר לו את קיום המצוות או לפחות את האפשרות לכך; את הבחירה</w:t>
      </w:r>
      <w:r w:rsidR="009504B7">
        <w:rPr>
          <w:rFonts w:hint="cs"/>
          <w:rtl/>
          <w:lang w:eastAsia="en-US"/>
        </w:rPr>
        <w:t xml:space="preserve"> ולקיחת אחריות</w:t>
      </w:r>
      <w:r>
        <w:rPr>
          <w:rFonts w:hint="cs"/>
          <w:rtl/>
          <w:lang w:eastAsia="en-US"/>
        </w:rPr>
        <w:t>, את המאבק בין טוב לרע, את ידיעת הטוב והרע כאדם וחווה בגן עדן, לאחר חטא</w:t>
      </w:r>
      <w:r w:rsidR="009504B7">
        <w:rPr>
          <w:rFonts w:hint="cs"/>
          <w:rtl/>
          <w:lang w:eastAsia="en-US"/>
        </w:rPr>
        <w:t xml:space="preserve"> עץ הדעת טוב ורע</w:t>
      </w:r>
      <w:r>
        <w:rPr>
          <w:rFonts w:hint="cs"/>
          <w:rtl/>
          <w:lang w:eastAsia="en-US"/>
        </w:rPr>
        <w:t>. אבל סופו של המדרש הופך את כל העניין</w:t>
      </w:r>
      <w:r w:rsidRPr="004475D1">
        <w:rPr>
          <w:rtl/>
          <w:lang w:eastAsia="en-US"/>
        </w:rPr>
        <w:t xml:space="preserve"> </w:t>
      </w:r>
      <w:r>
        <w:rPr>
          <w:rFonts w:hint="cs"/>
          <w:rtl/>
          <w:lang w:eastAsia="en-US"/>
        </w:rPr>
        <w:t>על פניו ואומר שהיצר הרע נולד במלכות היצר הטוב</w:t>
      </w:r>
      <w:r w:rsidR="002C1EC4">
        <w:rPr>
          <w:rFonts w:hint="cs"/>
          <w:rtl/>
          <w:lang w:eastAsia="en-US"/>
        </w:rPr>
        <w:t xml:space="preserve"> - שהיצר הטוב הוא המלך וברשותו נולד והתווסף היצר הרע - </w:t>
      </w:r>
      <w:r>
        <w:rPr>
          <w:rFonts w:hint="cs"/>
          <w:rtl/>
          <w:lang w:eastAsia="en-US"/>
        </w:rPr>
        <w:t>כסיפור גן העדן בתחילתו, כפסוקים וכמדרשים המדברים על תום הילדות. נראה שיש כאן שתי השקפות עולם שונות</w:t>
      </w:r>
      <w:r w:rsidR="002C1EC4">
        <w:rPr>
          <w:rFonts w:hint="cs"/>
          <w:rtl/>
          <w:lang w:eastAsia="en-US"/>
        </w:rPr>
        <w:t xml:space="preserve"> ביחסים שבין יצר הטוב ויצר הרע ובגישות החינוכיות הנגזרות מכך.</w:t>
      </w:r>
      <w:r>
        <w:rPr>
          <w:rFonts w:hint="cs"/>
          <w:rtl/>
          <w:lang w:eastAsia="en-US"/>
        </w:rPr>
        <w:t xml:space="preserve"> או שמא מדובר על הרגש מול השכל, על היצר במובן של יצריות מול היצר במובן של יצירה. כך או כך, בגיל י"ג, "ויגדלו הנערים" מתחיל המאבק האמיתי של עולם הבגרות ובו כל אחד נותן חוחו או ריחו, פורח או מפריח, לכאן או לכאן.</w:t>
      </w:r>
    </w:p>
  </w:footnote>
  <w:footnote w:id="15">
    <w:p w14:paraId="630A20E7" w14:textId="77777777" w:rsidR="006950EF" w:rsidRDefault="006950EF" w:rsidP="002C1EC4">
      <w:pPr>
        <w:pStyle w:val="a3"/>
        <w:rPr>
          <w:rFonts w:hint="cs"/>
          <w:rtl/>
        </w:rPr>
      </w:pPr>
      <w:r>
        <w:rPr>
          <w:rStyle w:val="a5"/>
        </w:rPr>
        <w:footnoteRef/>
      </w:r>
      <w:r>
        <w:rPr>
          <w:rtl/>
        </w:rPr>
        <w:t xml:space="preserve"> </w:t>
      </w:r>
      <w:r>
        <w:rPr>
          <w:rFonts w:hint="cs"/>
          <w:rtl/>
          <w:lang w:eastAsia="en-US"/>
        </w:rPr>
        <w:t xml:space="preserve">וי"ג השנים מסתתרים בתוך המילה "וייגמל", הגיע לי"ג (שכמובן אין זה הפשט, ראה בראשית כא ח וכן אצל שמואל, שמואל א א כד). הרי לנו המשך לרעיון שראינו במדרש קהלת רבה, שבגיל שלוש עשרה מצטרף היצר הטוב ליצר הרע. וכיון שפשוט לנו שאין הכוונה שנגמל </w:t>
      </w:r>
      <w:r>
        <w:rPr>
          <w:rFonts w:cs="David"/>
          <w:rtl/>
          <w:lang w:eastAsia="en-US"/>
        </w:rPr>
        <w:t>–</w:t>
      </w:r>
      <w:r>
        <w:rPr>
          <w:rFonts w:hint="cs"/>
          <w:rtl/>
          <w:lang w:eastAsia="en-US"/>
        </w:rPr>
        <w:t xml:space="preserve"> שנפטר לחלוטין מיצר הרע, רק ש</w:t>
      </w:r>
      <w:r w:rsidR="002C1EC4">
        <w:rPr>
          <w:rFonts w:hint="cs"/>
          <w:rtl/>
          <w:lang w:eastAsia="en-US"/>
        </w:rPr>
        <w:t xml:space="preserve">שוב </w:t>
      </w:r>
      <w:r>
        <w:rPr>
          <w:rFonts w:hint="cs"/>
          <w:rtl/>
          <w:lang w:eastAsia="en-US"/>
        </w:rPr>
        <w:t xml:space="preserve">אינו לגמרי ברשותו, כמו בהיותו ילד ויש לו יכולת לבחור ולהתמודד, כך גם אולי הגמילה מההורים (מהאמא בפרט) איננה במובן שיותר אין שום תלות וקשר איתם, אלא שלצד המשך תלות זו, יש גם את העצמאות. </w:t>
      </w:r>
      <w:r w:rsidR="002C1EC4">
        <w:rPr>
          <w:rFonts w:hint="cs"/>
          <w:rtl/>
          <w:lang w:eastAsia="en-US"/>
        </w:rPr>
        <w:t>גישה מרחיבה זו שיש להתחיל בחינוך בגיל מאד מוקדם, ומאידך אין הנער לנפשו בגיל 13 והבית ממשיך להיות מקום גידול וחינוך וחממה משפחתית, נראה מתאים מאד לימינו.</w:t>
      </w:r>
      <w:r w:rsidR="002C1EC4">
        <w:rPr>
          <w:rFonts w:hint="cs"/>
          <w:rtl/>
        </w:rPr>
        <w:t xml:space="preserve"> גיל בר המצווה </w:t>
      </w:r>
      <w:r w:rsidR="00A32B06">
        <w:rPr>
          <w:rFonts w:hint="cs"/>
          <w:rtl/>
        </w:rPr>
        <w:t xml:space="preserve">בימינו, שנחגג בהשקעה רבה, </w:t>
      </w:r>
      <w:r w:rsidR="002C1EC4">
        <w:rPr>
          <w:rFonts w:hint="cs"/>
          <w:rtl/>
        </w:rPr>
        <w:t xml:space="preserve">איננו </w:t>
      </w:r>
      <w:r w:rsidR="00A32B06">
        <w:rPr>
          <w:rFonts w:hint="cs"/>
          <w:rtl/>
        </w:rPr>
        <w:t xml:space="preserve">קו </w:t>
      </w:r>
      <w:r w:rsidR="002C1EC4">
        <w:rPr>
          <w:rFonts w:hint="cs"/>
          <w:rtl/>
        </w:rPr>
        <w:t>פרשת מים</w:t>
      </w:r>
      <w:r w:rsidR="00A32B06">
        <w:rPr>
          <w:rFonts w:hint="cs"/>
          <w:rtl/>
        </w:rPr>
        <w:t xml:space="preserve"> דיכוטומית כמו בימים עברו.</w:t>
      </w:r>
      <w:r w:rsidR="002C1EC4">
        <w:rPr>
          <w:rFonts w:hint="cs"/>
          <w:rtl/>
        </w:rPr>
        <w:t xml:space="preserve"> </w:t>
      </w:r>
    </w:p>
  </w:footnote>
  <w:footnote w:id="16">
    <w:p w14:paraId="169D19C8" w14:textId="77777777" w:rsidR="00362EAE" w:rsidRDefault="00362EAE" w:rsidP="002026E1">
      <w:pPr>
        <w:pStyle w:val="a3"/>
        <w:rPr>
          <w:rFonts w:hint="cs"/>
          <w:rtl/>
        </w:rPr>
      </w:pPr>
      <w:r>
        <w:rPr>
          <w:rStyle w:val="a5"/>
        </w:rPr>
        <w:footnoteRef/>
      </w:r>
      <w:r>
        <w:rPr>
          <w:rtl/>
        </w:rPr>
        <w:t xml:space="preserve"> </w:t>
      </w:r>
      <w:r w:rsidRPr="00A95D63">
        <w:rPr>
          <w:rFonts w:hint="cs"/>
          <w:rtl/>
          <w:lang w:eastAsia="en-US"/>
        </w:rPr>
        <w:t xml:space="preserve">לחיזוק הצעתנו שהיצר הטוב המתווסף לאדם בגיל יג שנה הוא יצר היצירה, היכולת להיות אומן וחוקר, בא מדרש זה שאומר שבצלאל היה בן שלוש עשרה בעשותו </w:t>
      </w:r>
      <w:r>
        <w:rPr>
          <w:rFonts w:hint="cs"/>
          <w:rtl/>
          <w:lang w:eastAsia="en-US"/>
        </w:rPr>
        <w:t xml:space="preserve">את </w:t>
      </w:r>
      <w:r w:rsidRPr="00A95D63">
        <w:rPr>
          <w:rFonts w:hint="cs"/>
          <w:rtl/>
          <w:lang w:eastAsia="en-US"/>
        </w:rPr>
        <w:t xml:space="preserve">המשכן. אבן עזרא, בעצמו יוצר גדול, לא אוהב פירוש זה, ראה דבריו בפירושו </w:t>
      </w:r>
      <w:r>
        <w:rPr>
          <w:rFonts w:hint="cs"/>
          <w:rtl/>
          <w:lang w:eastAsia="en-US"/>
        </w:rPr>
        <w:t>ל</w:t>
      </w:r>
      <w:r w:rsidRPr="00A95D63">
        <w:rPr>
          <w:rFonts w:hint="eastAsia"/>
          <w:rtl/>
          <w:lang w:eastAsia="en-US"/>
        </w:rPr>
        <w:t>שמות</w:t>
      </w:r>
      <w:r w:rsidRPr="00A95D63">
        <w:rPr>
          <w:rtl/>
          <w:lang w:eastAsia="en-US"/>
        </w:rPr>
        <w:t xml:space="preserve"> </w:t>
      </w:r>
      <w:r w:rsidRPr="00A95D63">
        <w:rPr>
          <w:rFonts w:hint="eastAsia"/>
          <w:rtl/>
          <w:lang w:eastAsia="en-US"/>
        </w:rPr>
        <w:t>כד</w:t>
      </w:r>
      <w:r w:rsidRPr="00A95D63">
        <w:rPr>
          <w:rtl/>
          <w:lang w:eastAsia="en-US"/>
        </w:rPr>
        <w:t xml:space="preserve"> </w:t>
      </w:r>
      <w:r>
        <w:rPr>
          <w:rFonts w:hint="cs"/>
          <w:rtl/>
          <w:lang w:eastAsia="en-US"/>
        </w:rPr>
        <w:t xml:space="preserve"> יד: "</w:t>
      </w:r>
      <w:r w:rsidRPr="00A95D63">
        <w:rPr>
          <w:rFonts w:hint="eastAsia"/>
          <w:rtl/>
          <w:lang w:eastAsia="en-US"/>
        </w:rPr>
        <w:t>הנה</w:t>
      </w:r>
      <w:r w:rsidRPr="00A95D63">
        <w:rPr>
          <w:rtl/>
          <w:lang w:eastAsia="en-US"/>
        </w:rPr>
        <w:t xml:space="preserve"> </w:t>
      </w:r>
      <w:r w:rsidRPr="00A95D63">
        <w:rPr>
          <w:rFonts w:hint="eastAsia"/>
          <w:rtl/>
          <w:lang w:eastAsia="en-US"/>
        </w:rPr>
        <w:t>נמצא</w:t>
      </w:r>
      <w:r w:rsidRPr="00A95D63">
        <w:rPr>
          <w:rtl/>
          <w:lang w:eastAsia="en-US"/>
        </w:rPr>
        <w:t xml:space="preserve"> </w:t>
      </w:r>
      <w:r w:rsidRPr="00A95D63">
        <w:rPr>
          <w:rFonts w:hint="eastAsia"/>
          <w:rtl/>
          <w:lang w:eastAsia="en-US"/>
        </w:rPr>
        <w:t>בצלאל</w:t>
      </w:r>
      <w:r w:rsidRPr="00A95D63">
        <w:rPr>
          <w:rtl/>
          <w:lang w:eastAsia="en-US"/>
        </w:rPr>
        <w:t xml:space="preserve"> </w:t>
      </w:r>
      <w:r w:rsidRPr="00A95D63">
        <w:rPr>
          <w:rFonts w:hint="eastAsia"/>
          <w:rtl/>
          <w:lang w:eastAsia="en-US"/>
        </w:rPr>
        <w:t>בעשותו</w:t>
      </w:r>
      <w:r w:rsidRPr="00A95D63">
        <w:rPr>
          <w:rtl/>
          <w:lang w:eastAsia="en-US"/>
        </w:rPr>
        <w:t xml:space="preserve"> </w:t>
      </w:r>
      <w:r w:rsidRPr="00A95D63">
        <w:rPr>
          <w:rFonts w:hint="eastAsia"/>
          <w:rtl/>
          <w:lang w:eastAsia="en-US"/>
        </w:rPr>
        <w:t>המשכן</w:t>
      </w:r>
      <w:r w:rsidRPr="00A95D63">
        <w:rPr>
          <w:rtl/>
          <w:lang w:eastAsia="en-US"/>
        </w:rPr>
        <w:t xml:space="preserve"> </w:t>
      </w:r>
      <w:r w:rsidRPr="00A95D63">
        <w:rPr>
          <w:rFonts w:hint="eastAsia"/>
          <w:rtl/>
          <w:lang w:eastAsia="en-US"/>
        </w:rPr>
        <w:t>בן</w:t>
      </w:r>
      <w:r w:rsidRPr="00A95D63">
        <w:rPr>
          <w:rtl/>
          <w:lang w:eastAsia="en-US"/>
        </w:rPr>
        <w:t xml:space="preserve"> </w:t>
      </w:r>
      <w:r w:rsidRPr="00A95D63">
        <w:rPr>
          <w:rFonts w:hint="eastAsia"/>
          <w:rtl/>
          <w:lang w:eastAsia="en-US"/>
        </w:rPr>
        <w:t>שלש</w:t>
      </w:r>
      <w:r w:rsidRPr="00A95D63">
        <w:rPr>
          <w:rtl/>
          <w:lang w:eastAsia="en-US"/>
        </w:rPr>
        <w:t xml:space="preserve"> </w:t>
      </w:r>
      <w:r w:rsidRPr="00A95D63">
        <w:rPr>
          <w:rFonts w:hint="eastAsia"/>
          <w:rtl/>
          <w:lang w:eastAsia="en-US"/>
        </w:rPr>
        <w:t>עשרה</w:t>
      </w:r>
      <w:r w:rsidRPr="00A95D63">
        <w:rPr>
          <w:rtl/>
          <w:lang w:eastAsia="en-US"/>
        </w:rPr>
        <w:t xml:space="preserve"> </w:t>
      </w:r>
      <w:r w:rsidRPr="00A95D63">
        <w:rPr>
          <w:rFonts w:hint="eastAsia"/>
          <w:rtl/>
          <w:lang w:eastAsia="en-US"/>
        </w:rPr>
        <w:t>שנים</w:t>
      </w:r>
      <w:r w:rsidRPr="00A95D63">
        <w:rPr>
          <w:rtl/>
          <w:lang w:eastAsia="en-US"/>
        </w:rPr>
        <w:t xml:space="preserve">, </w:t>
      </w:r>
      <w:r w:rsidRPr="00A95D63">
        <w:rPr>
          <w:rFonts w:hint="eastAsia"/>
          <w:rtl/>
          <w:lang w:eastAsia="en-US"/>
        </w:rPr>
        <w:t>וזה</w:t>
      </w:r>
      <w:r w:rsidRPr="00A95D63">
        <w:rPr>
          <w:rtl/>
          <w:lang w:eastAsia="en-US"/>
        </w:rPr>
        <w:t xml:space="preserve"> </w:t>
      </w:r>
      <w:r w:rsidRPr="00A95D63">
        <w:rPr>
          <w:rFonts w:hint="eastAsia"/>
          <w:rtl/>
          <w:lang w:eastAsia="en-US"/>
        </w:rPr>
        <w:t>רחוק</w:t>
      </w:r>
      <w:r w:rsidRPr="00A95D63">
        <w:rPr>
          <w:rtl/>
          <w:lang w:eastAsia="en-US"/>
        </w:rPr>
        <w:t xml:space="preserve"> </w:t>
      </w:r>
      <w:r w:rsidRPr="00A95D63">
        <w:rPr>
          <w:rFonts w:hint="eastAsia"/>
          <w:rtl/>
          <w:lang w:eastAsia="en-US"/>
        </w:rPr>
        <w:t>מאד</w:t>
      </w:r>
      <w:r w:rsidRPr="00A95D63">
        <w:rPr>
          <w:rtl/>
          <w:lang w:eastAsia="en-US"/>
        </w:rPr>
        <w:t xml:space="preserve">. </w:t>
      </w:r>
      <w:r w:rsidRPr="00A95D63">
        <w:rPr>
          <w:rFonts w:hint="eastAsia"/>
          <w:rtl/>
          <w:lang w:eastAsia="en-US"/>
        </w:rPr>
        <w:t>ואני</w:t>
      </w:r>
      <w:r w:rsidRPr="00A95D63">
        <w:rPr>
          <w:rtl/>
          <w:lang w:eastAsia="en-US"/>
        </w:rPr>
        <w:t xml:space="preserve"> </w:t>
      </w:r>
      <w:r w:rsidRPr="00A95D63">
        <w:rPr>
          <w:rFonts w:hint="eastAsia"/>
          <w:rtl/>
          <w:lang w:eastAsia="en-US"/>
        </w:rPr>
        <w:t>אתן</w:t>
      </w:r>
      <w:r w:rsidRPr="00A95D63">
        <w:rPr>
          <w:rtl/>
          <w:lang w:eastAsia="en-US"/>
        </w:rPr>
        <w:t xml:space="preserve"> </w:t>
      </w:r>
      <w:r w:rsidRPr="00A95D63">
        <w:rPr>
          <w:rFonts w:hint="eastAsia"/>
          <w:rtl/>
          <w:lang w:eastAsia="en-US"/>
        </w:rPr>
        <w:t>לך</w:t>
      </w:r>
      <w:r w:rsidRPr="00A95D63">
        <w:rPr>
          <w:rtl/>
          <w:lang w:eastAsia="en-US"/>
        </w:rPr>
        <w:t xml:space="preserve"> </w:t>
      </w:r>
      <w:r w:rsidRPr="00A95D63">
        <w:rPr>
          <w:rFonts w:hint="eastAsia"/>
          <w:rtl/>
          <w:lang w:eastAsia="en-US"/>
        </w:rPr>
        <w:t>ראיות</w:t>
      </w:r>
      <w:r w:rsidRPr="00A95D63">
        <w:rPr>
          <w:rtl/>
          <w:lang w:eastAsia="en-US"/>
        </w:rPr>
        <w:t xml:space="preserve"> </w:t>
      </w:r>
      <w:r w:rsidRPr="00A95D63">
        <w:rPr>
          <w:rFonts w:hint="eastAsia"/>
          <w:rtl/>
          <w:lang w:eastAsia="en-US"/>
        </w:rPr>
        <w:t>שלא</w:t>
      </w:r>
      <w:r w:rsidRPr="00A95D63">
        <w:rPr>
          <w:rtl/>
          <w:lang w:eastAsia="en-US"/>
        </w:rPr>
        <w:t xml:space="preserve"> </w:t>
      </w:r>
      <w:r w:rsidRPr="00A95D63">
        <w:rPr>
          <w:rFonts w:hint="eastAsia"/>
          <w:rtl/>
          <w:lang w:eastAsia="en-US"/>
        </w:rPr>
        <w:t>זה</w:t>
      </w:r>
      <w:r w:rsidRPr="00A95D63">
        <w:rPr>
          <w:rtl/>
          <w:lang w:eastAsia="en-US"/>
        </w:rPr>
        <w:t xml:space="preserve"> </w:t>
      </w:r>
      <w:r w:rsidRPr="00A95D63">
        <w:rPr>
          <w:rFonts w:hint="eastAsia"/>
          <w:rtl/>
          <w:lang w:eastAsia="en-US"/>
        </w:rPr>
        <w:t>הדרך</w:t>
      </w:r>
      <w:r w:rsidRPr="00A95D63">
        <w:rPr>
          <w:rtl/>
          <w:lang w:eastAsia="en-US"/>
        </w:rPr>
        <w:t xml:space="preserve"> </w:t>
      </w:r>
      <w:r w:rsidRPr="00A95D63">
        <w:rPr>
          <w:rFonts w:hint="eastAsia"/>
          <w:rtl/>
          <w:lang w:eastAsia="en-US"/>
        </w:rPr>
        <w:t>ולא</w:t>
      </w:r>
      <w:r w:rsidRPr="00A95D63">
        <w:rPr>
          <w:rtl/>
          <w:lang w:eastAsia="en-US"/>
        </w:rPr>
        <w:t xml:space="preserve"> </w:t>
      </w:r>
      <w:r w:rsidRPr="00A95D63">
        <w:rPr>
          <w:rFonts w:hint="eastAsia"/>
          <w:rtl/>
          <w:lang w:eastAsia="en-US"/>
        </w:rPr>
        <w:t>זאת</w:t>
      </w:r>
      <w:r w:rsidRPr="00A95D63">
        <w:rPr>
          <w:rtl/>
          <w:lang w:eastAsia="en-US"/>
        </w:rPr>
        <w:t xml:space="preserve"> </w:t>
      </w:r>
      <w:r w:rsidRPr="00A95D63">
        <w:rPr>
          <w:rFonts w:hint="eastAsia"/>
          <w:rtl/>
          <w:lang w:eastAsia="en-US"/>
        </w:rPr>
        <w:t>העיר</w:t>
      </w:r>
      <w:r>
        <w:rPr>
          <w:rFonts w:hint="cs"/>
          <w:rtl/>
          <w:lang w:eastAsia="en-US"/>
        </w:rPr>
        <w:t>"</w:t>
      </w:r>
      <w:r w:rsidRPr="00A95D63">
        <w:rPr>
          <w:rtl/>
          <w:lang w:eastAsia="en-US"/>
        </w:rPr>
        <w:t>.</w:t>
      </w:r>
      <w:r>
        <w:rPr>
          <w:rFonts w:hint="cs"/>
          <w:rtl/>
        </w:rPr>
        <w:t xml:space="preserve"> ראה דברינו </w:t>
      </w:r>
      <w:hyperlink r:id="rId8" w:history="1">
        <w:r w:rsidRPr="00811B52">
          <w:rPr>
            <w:rStyle w:val="Hyperlink"/>
            <w:rFonts w:hint="cs"/>
            <w:rtl/>
          </w:rPr>
          <w:t>בצלאל – בצל אל</w:t>
        </w:r>
      </w:hyperlink>
      <w:r>
        <w:rPr>
          <w:rFonts w:hint="cs"/>
          <w:rtl/>
        </w:rPr>
        <w:t xml:space="preserve"> בפרשת ויקהל.</w:t>
      </w:r>
      <w:r w:rsidR="002026E1">
        <w:rPr>
          <w:rFonts w:hint="cs"/>
          <w:rtl/>
        </w:rPr>
        <w:t xml:space="preserve"> עכ"פ, שים לב שהלימוד הוא מהמילה "איש". וכך הוא גם בבראשית רבה </w:t>
      </w:r>
      <w:r w:rsidR="002026E1">
        <w:rPr>
          <w:rtl/>
        </w:rPr>
        <w:t>פ</w:t>
      </w:r>
      <w:r w:rsidR="002026E1">
        <w:rPr>
          <w:rFonts w:hint="cs"/>
          <w:rtl/>
        </w:rPr>
        <w:t xml:space="preserve"> י במעשה דינה: "</w:t>
      </w:r>
      <w:r w:rsidR="002026E1">
        <w:rPr>
          <w:rtl/>
        </w:rPr>
        <w:t>ויקחו שני בני יעקב שמעון ולוי</w:t>
      </w:r>
      <w:r w:rsidR="002026E1">
        <w:rPr>
          <w:rFonts w:hint="cs"/>
          <w:rtl/>
        </w:rPr>
        <w:t xml:space="preserve"> </w:t>
      </w:r>
      <w:r w:rsidR="002026E1">
        <w:rPr>
          <w:rtl/>
        </w:rPr>
        <w:t>איש חרבו, ר</w:t>
      </w:r>
      <w:r w:rsidR="002026E1">
        <w:rPr>
          <w:rFonts w:hint="cs"/>
          <w:rtl/>
        </w:rPr>
        <w:t xml:space="preserve">בי אליעזר </w:t>
      </w:r>
      <w:r w:rsidR="002026E1">
        <w:rPr>
          <w:rtl/>
        </w:rPr>
        <w:t>אומר</w:t>
      </w:r>
      <w:r w:rsidR="002026E1">
        <w:rPr>
          <w:rFonts w:hint="cs"/>
          <w:rtl/>
        </w:rPr>
        <w:t>:</w:t>
      </w:r>
      <w:r w:rsidR="002026E1">
        <w:rPr>
          <w:rtl/>
        </w:rPr>
        <w:t xml:space="preserve"> בן שלש עשרה שנה היו</w:t>
      </w:r>
      <w:r w:rsidR="002026E1">
        <w:rPr>
          <w:rFonts w:hint="cs"/>
          <w:rtl/>
        </w:rPr>
        <w:t>". בן שלוש עשרה לספרא, לסיפא וליצירתיות.</w:t>
      </w:r>
      <w:r w:rsidR="006950EF" w:rsidRPr="006950EF">
        <w:rPr>
          <w:rFonts w:hint="cs"/>
          <w:rtl/>
          <w:lang w:eastAsia="en-US"/>
        </w:rPr>
        <w:t xml:space="preserve"> </w:t>
      </w:r>
      <w:r w:rsidR="006950EF">
        <w:rPr>
          <w:rFonts w:hint="cs"/>
          <w:rtl/>
          <w:lang w:eastAsia="en-US"/>
        </w:rPr>
        <w:t>ועד כאן בנושא גיל שלוש עשרה, בגרות ובר מצווה, יצר ויצירה. נחזור לפרשת השבוע ולפסוק "ויגדלו הנערים" בו פתחנו.</w:t>
      </w:r>
    </w:p>
  </w:footnote>
  <w:footnote w:id="17">
    <w:p w14:paraId="23F2DBA9" w14:textId="77777777" w:rsidR="00281921" w:rsidRDefault="00281921" w:rsidP="00281921">
      <w:pPr>
        <w:pStyle w:val="a3"/>
        <w:rPr>
          <w:rFonts w:hint="cs"/>
        </w:rPr>
      </w:pPr>
      <w:r>
        <w:rPr>
          <w:rStyle w:val="a5"/>
        </w:rPr>
        <w:footnoteRef/>
      </w:r>
      <w:r>
        <w:rPr>
          <w:rtl/>
        </w:rPr>
        <w:t xml:space="preserve"> </w:t>
      </w:r>
      <w:r>
        <w:rPr>
          <w:rFonts w:hint="cs"/>
          <w:rtl/>
        </w:rPr>
        <w:t>מדרש זה, שרש"י מביאו בפירושו לפסוק כב בפרקנו, מציג דעה פטליסטית באשר לחינוכו של עשו, אולי גם של יעקב, אולי של כל ילד, וחולק על כל המדרשים שהבאנו עד כאן. הכל כבר נקבע ברחם האם. מי בכלל ראה את עשו הולך לבית הספר? רשע היה מעצם לידתו אם לא מהורתו. אבל המדרשים שהבאנו עד כאן וכן מדרש שיר השירים שלהלן, לא מסכימים ותולים הכל ב"ויגדלו הנערים", בחינוך שניתן בין במודע ובמתכוון ובין בעקיפין (ובחוסר תשומת לב או באהבה מסנוורת).</w:t>
      </w:r>
    </w:p>
  </w:footnote>
  <w:footnote w:id="18">
    <w:p w14:paraId="36E1993E" w14:textId="77777777" w:rsidR="00362EAE" w:rsidRDefault="00362EAE" w:rsidP="00811B52">
      <w:pPr>
        <w:pStyle w:val="a3"/>
        <w:rPr>
          <w:rFonts w:hint="cs"/>
        </w:rPr>
      </w:pPr>
      <w:r>
        <w:rPr>
          <w:rStyle w:val="a5"/>
        </w:rPr>
        <w:footnoteRef/>
      </w:r>
      <w:r>
        <w:rPr>
          <w:rtl/>
        </w:rPr>
        <w:t xml:space="preserve"> </w:t>
      </w:r>
      <w:r>
        <w:rPr>
          <w:rFonts w:hint="cs"/>
          <w:rtl/>
        </w:rPr>
        <w:t xml:space="preserve">לגבי גדלותו של אברהם, ראה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יד</w:t>
      </w:r>
      <w:r>
        <w:rPr>
          <w:rtl/>
          <w:lang w:eastAsia="en-US"/>
        </w:rPr>
        <w:t xml:space="preserve"> </w:t>
      </w:r>
      <w:r>
        <w:rPr>
          <w:rFonts w:hint="cs"/>
          <w:rtl/>
          <w:lang w:eastAsia="en-US"/>
        </w:rPr>
        <w:t xml:space="preserve"> ו: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לוי</w:t>
      </w:r>
      <w:r>
        <w:rPr>
          <w:rFonts w:hint="cs"/>
          <w:rtl/>
          <w:lang w:eastAsia="en-US"/>
        </w:rPr>
        <w:t>:</w:t>
      </w:r>
      <w:r>
        <w:rPr>
          <w:rtl/>
          <w:lang w:eastAsia="en-US"/>
        </w:rPr>
        <w:t xml:space="preserve"> </w:t>
      </w:r>
      <w:r w:rsidRPr="00B844B5">
        <w:rPr>
          <w:rFonts w:hint="eastAsia"/>
          <w:rtl/>
          <w:lang w:eastAsia="en-US"/>
        </w:rPr>
        <w:t>האדם</w:t>
      </w:r>
      <w:r w:rsidRPr="00B844B5">
        <w:rPr>
          <w:rtl/>
          <w:lang w:eastAsia="en-US"/>
        </w:rPr>
        <w:t xml:space="preserve"> </w:t>
      </w:r>
      <w:r w:rsidRPr="00B844B5">
        <w:rPr>
          <w:rFonts w:hint="eastAsia"/>
          <w:rtl/>
          <w:lang w:eastAsia="en-US"/>
        </w:rPr>
        <w:t>הגדול</w:t>
      </w:r>
      <w:r w:rsidRPr="00B844B5">
        <w:rPr>
          <w:rtl/>
          <w:lang w:eastAsia="en-US"/>
        </w:rPr>
        <w:t xml:space="preserve"> </w:t>
      </w:r>
      <w:r w:rsidRPr="00B844B5">
        <w:rPr>
          <w:rFonts w:hint="eastAsia"/>
          <w:rtl/>
          <w:lang w:eastAsia="en-US"/>
        </w:rPr>
        <w:t>בענקים</w:t>
      </w:r>
      <w:r w:rsidRPr="00B844B5">
        <w:rPr>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אברהם</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קורא</w:t>
      </w:r>
      <w:r>
        <w:rPr>
          <w:rtl/>
          <w:lang w:eastAsia="en-US"/>
        </w:rPr>
        <w:t xml:space="preserve"> </w:t>
      </w:r>
      <w:r>
        <w:rPr>
          <w:rFonts w:hint="eastAsia"/>
          <w:rtl/>
          <w:lang w:eastAsia="en-US"/>
        </w:rPr>
        <w:t>אותו</w:t>
      </w:r>
      <w:r>
        <w:rPr>
          <w:rtl/>
          <w:lang w:eastAsia="en-US"/>
        </w:rPr>
        <w:t xml:space="preserve"> </w:t>
      </w:r>
      <w:r>
        <w:rPr>
          <w:rFonts w:hint="eastAsia"/>
          <w:rtl/>
          <w:lang w:eastAsia="en-US"/>
        </w:rPr>
        <w:t>גדול</w:t>
      </w:r>
      <w:r>
        <w:rPr>
          <w:rFonts w:hint="cs"/>
          <w:rtl/>
          <w:lang w:eastAsia="en-US"/>
        </w:rPr>
        <w:t>?</w:t>
      </w:r>
      <w:r>
        <w:rPr>
          <w:rtl/>
          <w:lang w:eastAsia="en-US"/>
        </w:rPr>
        <w:t xml:space="preserve"> </w:t>
      </w:r>
      <w:r>
        <w:rPr>
          <w:rFonts w:hint="eastAsia"/>
          <w:rtl/>
          <w:lang w:eastAsia="en-US"/>
        </w:rPr>
        <w:t>שהיה</w:t>
      </w:r>
      <w:r>
        <w:rPr>
          <w:rtl/>
          <w:lang w:eastAsia="en-US"/>
        </w:rPr>
        <w:t xml:space="preserve"> </w:t>
      </w:r>
      <w:r>
        <w:rPr>
          <w:rFonts w:hint="eastAsia"/>
          <w:rtl/>
          <w:lang w:eastAsia="en-US"/>
        </w:rPr>
        <w:t>ראוי</w:t>
      </w:r>
      <w:r>
        <w:rPr>
          <w:rtl/>
          <w:lang w:eastAsia="en-US"/>
        </w:rPr>
        <w:t xml:space="preserve"> </w:t>
      </w:r>
      <w:r>
        <w:rPr>
          <w:rFonts w:hint="eastAsia"/>
          <w:rtl/>
          <w:lang w:eastAsia="en-US"/>
        </w:rPr>
        <w:t>להבראות</w:t>
      </w:r>
      <w:r>
        <w:rPr>
          <w:rtl/>
          <w:lang w:eastAsia="en-US"/>
        </w:rPr>
        <w:t xml:space="preserve"> </w:t>
      </w:r>
      <w:r>
        <w:rPr>
          <w:rFonts w:hint="eastAsia"/>
          <w:rtl/>
          <w:lang w:eastAsia="en-US"/>
        </w:rPr>
        <w:t>קודם</w:t>
      </w:r>
      <w:r>
        <w:rPr>
          <w:rtl/>
          <w:lang w:eastAsia="en-US"/>
        </w:rPr>
        <w:t xml:space="preserve"> </w:t>
      </w:r>
      <w:r>
        <w:rPr>
          <w:rFonts w:hint="eastAsia"/>
          <w:rtl/>
          <w:lang w:eastAsia="en-US"/>
        </w:rPr>
        <w:t>לאדם</w:t>
      </w:r>
      <w:r>
        <w:rPr>
          <w:rtl/>
          <w:lang w:eastAsia="en-US"/>
        </w:rPr>
        <w:t xml:space="preserve"> </w:t>
      </w:r>
      <w:r>
        <w:rPr>
          <w:rFonts w:hint="eastAsia"/>
          <w:rtl/>
          <w:lang w:eastAsia="en-US"/>
        </w:rPr>
        <w:t>הראשון</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יקלקל</w:t>
      </w:r>
      <w:r>
        <w:rPr>
          <w:rtl/>
          <w:lang w:eastAsia="en-US"/>
        </w:rPr>
        <w:t xml:space="preserve"> </w:t>
      </w:r>
      <w:r>
        <w:rPr>
          <w:rFonts w:hint="eastAsia"/>
          <w:rtl/>
          <w:lang w:eastAsia="en-US"/>
        </w:rPr>
        <w:t>ואין</w:t>
      </w:r>
      <w:r>
        <w:rPr>
          <w:rtl/>
          <w:lang w:eastAsia="en-US"/>
        </w:rPr>
        <w:t xml:space="preserve"> </w:t>
      </w:r>
      <w:r>
        <w:rPr>
          <w:rFonts w:hint="eastAsia"/>
          <w:rtl/>
          <w:lang w:eastAsia="en-US"/>
        </w:rPr>
        <w:t>מי</w:t>
      </w:r>
      <w:r>
        <w:rPr>
          <w:rtl/>
          <w:lang w:eastAsia="en-US"/>
        </w:rPr>
        <w:t xml:space="preserve"> </w:t>
      </w:r>
      <w:r>
        <w:rPr>
          <w:rFonts w:hint="eastAsia"/>
          <w:rtl/>
          <w:lang w:eastAsia="en-US"/>
        </w:rPr>
        <w:t>שיבא</w:t>
      </w:r>
      <w:r>
        <w:rPr>
          <w:rtl/>
          <w:lang w:eastAsia="en-US"/>
        </w:rPr>
        <w:t xml:space="preserve"> </w:t>
      </w:r>
      <w:r>
        <w:rPr>
          <w:rFonts w:hint="eastAsia"/>
          <w:rtl/>
          <w:lang w:eastAsia="en-US"/>
        </w:rPr>
        <w:t>לתקן</w:t>
      </w:r>
      <w:r>
        <w:rPr>
          <w:rtl/>
          <w:lang w:eastAsia="en-US"/>
        </w:rPr>
        <w:t xml:space="preserve"> </w:t>
      </w:r>
      <w:r>
        <w:rPr>
          <w:rFonts w:hint="eastAsia"/>
          <w:rtl/>
          <w:lang w:eastAsia="en-US"/>
        </w:rPr>
        <w:t>תחתיו</w:t>
      </w:r>
      <w:r>
        <w:rPr>
          <w:rtl/>
          <w:lang w:eastAsia="en-US"/>
        </w:rPr>
        <w:t xml:space="preserve">, </w:t>
      </w:r>
      <w:r>
        <w:rPr>
          <w:rFonts w:hint="eastAsia"/>
          <w:rtl/>
          <w:lang w:eastAsia="en-US"/>
        </w:rPr>
        <w:t>אלא</w:t>
      </w:r>
      <w:r>
        <w:rPr>
          <w:rtl/>
          <w:lang w:eastAsia="en-US"/>
        </w:rPr>
        <w:t xml:space="preserve"> </w:t>
      </w:r>
      <w:r>
        <w:rPr>
          <w:rFonts w:hint="eastAsia"/>
          <w:rtl/>
          <w:lang w:eastAsia="en-US"/>
        </w:rPr>
        <w:t>הרי</w:t>
      </w:r>
      <w:r>
        <w:rPr>
          <w:rtl/>
          <w:lang w:eastAsia="en-US"/>
        </w:rPr>
        <w:t xml:space="preserve"> </w:t>
      </w:r>
      <w:r>
        <w:rPr>
          <w:rFonts w:hint="eastAsia"/>
          <w:rtl/>
          <w:lang w:eastAsia="en-US"/>
        </w:rPr>
        <w:t>אני</w:t>
      </w:r>
      <w:r>
        <w:rPr>
          <w:rtl/>
          <w:lang w:eastAsia="en-US"/>
        </w:rPr>
        <w:t xml:space="preserve"> </w:t>
      </w:r>
      <w:r>
        <w:rPr>
          <w:rFonts w:hint="eastAsia"/>
          <w:rtl/>
          <w:lang w:eastAsia="en-US"/>
        </w:rPr>
        <w:t>בורא</w:t>
      </w:r>
      <w:r>
        <w:rPr>
          <w:rtl/>
          <w:lang w:eastAsia="en-US"/>
        </w:rPr>
        <w:t xml:space="preserve"> </w:t>
      </w:r>
      <w:r>
        <w:rPr>
          <w:rFonts w:hint="eastAsia"/>
          <w:rtl/>
          <w:lang w:eastAsia="en-US"/>
        </w:rPr>
        <w:t>את</w:t>
      </w:r>
      <w:r>
        <w:rPr>
          <w:rtl/>
          <w:lang w:eastAsia="en-US"/>
        </w:rPr>
        <w:t xml:space="preserve"> </w:t>
      </w:r>
      <w:r>
        <w:rPr>
          <w:rFonts w:hint="eastAsia"/>
          <w:rtl/>
          <w:lang w:eastAsia="en-US"/>
        </w:rPr>
        <w:t>האדם</w:t>
      </w:r>
      <w:r>
        <w:rPr>
          <w:rtl/>
          <w:lang w:eastAsia="en-US"/>
        </w:rPr>
        <w:t xml:space="preserve"> </w:t>
      </w:r>
      <w:r>
        <w:rPr>
          <w:rFonts w:hint="eastAsia"/>
          <w:rtl/>
          <w:lang w:eastAsia="en-US"/>
        </w:rPr>
        <w:t>תח</w:t>
      </w:r>
      <w:r w:rsidR="00715DC9">
        <w:rPr>
          <w:rFonts w:hint="cs"/>
          <w:rtl/>
          <w:lang w:eastAsia="en-US"/>
        </w:rPr>
        <w:t>י</w:t>
      </w:r>
      <w:r>
        <w:rPr>
          <w:rFonts w:hint="eastAsia"/>
          <w:rtl/>
          <w:lang w:eastAsia="en-US"/>
        </w:rPr>
        <w:t>לה</w:t>
      </w:r>
      <w:r>
        <w:rPr>
          <w:rtl/>
          <w:lang w:eastAsia="en-US"/>
        </w:rPr>
        <w:t xml:space="preserve"> </w:t>
      </w:r>
      <w:r>
        <w:rPr>
          <w:rFonts w:hint="eastAsia"/>
          <w:rtl/>
          <w:lang w:eastAsia="en-US"/>
        </w:rPr>
        <w:t>שאם</w:t>
      </w:r>
      <w:r>
        <w:rPr>
          <w:rtl/>
          <w:lang w:eastAsia="en-US"/>
        </w:rPr>
        <w:t xml:space="preserve"> </w:t>
      </w:r>
      <w:r>
        <w:rPr>
          <w:rFonts w:hint="eastAsia"/>
          <w:rtl/>
          <w:lang w:eastAsia="en-US"/>
        </w:rPr>
        <w:t>יקלקל</w:t>
      </w:r>
      <w:r>
        <w:rPr>
          <w:rtl/>
          <w:lang w:eastAsia="en-US"/>
        </w:rPr>
        <w:t xml:space="preserve"> </w:t>
      </w:r>
      <w:r>
        <w:rPr>
          <w:rFonts w:hint="eastAsia"/>
          <w:rtl/>
          <w:lang w:eastAsia="en-US"/>
        </w:rPr>
        <w:t>יבא</w:t>
      </w:r>
      <w:r>
        <w:rPr>
          <w:rtl/>
          <w:lang w:eastAsia="en-US"/>
        </w:rPr>
        <w:t xml:space="preserve"> </w:t>
      </w:r>
      <w:r>
        <w:rPr>
          <w:rFonts w:hint="eastAsia"/>
          <w:rtl/>
          <w:lang w:eastAsia="en-US"/>
        </w:rPr>
        <w:t>אברהם</w:t>
      </w:r>
      <w:r>
        <w:rPr>
          <w:rtl/>
          <w:lang w:eastAsia="en-US"/>
        </w:rPr>
        <w:t xml:space="preserve"> </w:t>
      </w:r>
      <w:r>
        <w:rPr>
          <w:rFonts w:hint="eastAsia"/>
          <w:rtl/>
          <w:lang w:eastAsia="en-US"/>
        </w:rPr>
        <w:t>ויתקן</w:t>
      </w:r>
      <w:r>
        <w:rPr>
          <w:rtl/>
          <w:lang w:eastAsia="en-US"/>
        </w:rPr>
        <w:t xml:space="preserve"> </w:t>
      </w:r>
      <w:r>
        <w:rPr>
          <w:rFonts w:hint="eastAsia"/>
          <w:rtl/>
          <w:lang w:eastAsia="en-US"/>
        </w:rPr>
        <w:t>תחתיו</w:t>
      </w:r>
      <w:r>
        <w:rPr>
          <w:rFonts w:hint="cs"/>
          <w:rtl/>
          <w:lang w:eastAsia="en-US"/>
        </w:rPr>
        <w:t>". גדלותו של אברהם היא בתיקון. רעיון זה חשוב להמשך דברינו.</w:t>
      </w:r>
    </w:p>
  </w:footnote>
  <w:footnote w:id="19">
    <w:p w14:paraId="07C0B7DE" w14:textId="77777777" w:rsidR="00362EAE" w:rsidRDefault="00362EAE" w:rsidP="00715DC9">
      <w:pPr>
        <w:pStyle w:val="a3"/>
        <w:rPr>
          <w:rFonts w:hint="cs"/>
          <w:rtl/>
        </w:rPr>
      </w:pPr>
      <w:r>
        <w:rPr>
          <w:rStyle w:val="a5"/>
        </w:rPr>
        <w:footnoteRef/>
      </w:r>
      <w:r>
        <w:rPr>
          <w:rtl/>
        </w:rPr>
        <w:t xml:space="preserve"> </w:t>
      </w:r>
      <w:r>
        <w:rPr>
          <w:rFonts w:hint="cs"/>
          <w:rtl/>
        </w:rPr>
        <w:t xml:space="preserve">הדרשן מחפש פסוק שמראה שיעקב היה גדול, כמו אברהם ויצחק, אבל הפסוק היחידי שהוא מוצא הוא: "ויגדלו הנערים" וגדולה או גידול זה משותפים ליעקב ועשו. אברהם "גדול", יצחק "גדול", יעקב ועשו "גדולים". על השוואת יעקב לעשו, בעיקר זה ההיסטורי </w:t>
      </w:r>
      <w:r>
        <w:rPr>
          <w:rtl/>
        </w:rPr>
        <w:t>–</w:t>
      </w:r>
      <w:r>
        <w:rPr>
          <w:rFonts w:hint="cs"/>
          <w:rtl/>
        </w:rPr>
        <w:t xml:space="preserve"> אדום, רומא, נצרות, כבר עמדנו מספר פעמים, ראה, למשל דברינו </w:t>
      </w:r>
      <w:hyperlink r:id="rId9" w:history="1">
        <w:r w:rsidRPr="001061F1">
          <w:rPr>
            <w:rStyle w:val="Hyperlink"/>
            <w:rFonts w:hint="cs"/>
            <w:rtl/>
          </w:rPr>
          <w:t>אנטונינוס ורבי</w:t>
        </w:r>
      </w:hyperlink>
      <w:r>
        <w:rPr>
          <w:rFonts w:hint="cs"/>
          <w:rtl/>
        </w:rPr>
        <w:t xml:space="preserve"> וכן </w:t>
      </w:r>
      <w:hyperlink r:id="rId10" w:history="1">
        <w:r w:rsidRPr="00EC7387">
          <w:rPr>
            <w:rStyle w:val="Hyperlink"/>
            <w:rFonts w:hint="cs"/>
            <w:rtl/>
          </w:rPr>
          <w:t>אדוני עשו עבדך יעקב</w:t>
        </w:r>
      </w:hyperlink>
      <w:r>
        <w:rPr>
          <w:rFonts w:hint="cs"/>
          <w:rtl/>
        </w:rPr>
        <w:t xml:space="preserve"> בפרשת וישלח. כאן מפתח המדרש את רעיון השותפות</w:t>
      </w:r>
      <w:r w:rsidR="00715DC9">
        <w:rPr>
          <w:rFonts w:hint="cs"/>
          <w:rtl/>
        </w:rPr>
        <w:t xml:space="preserve">, </w:t>
      </w:r>
      <w:r>
        <w:rPr>
          <w:rFonts w:hint="cs"/>
          <w:rtl/>
        </w:rPr>
        <w:t xml:space="preserve">השוויון </w:t>
      </w:r>
      <w:r w:rsidR="00715DC9">
        <w:rPr>
          <w:rFonts w:hint="cs"/>
          <w:rtl/>
        </w:rPr>
        <w:t>והגדלות המשותפת ל</w:t>
      </w:r>
      <w:r>
        <w:rPr>
          <w:rFonts w:hint="cs"/>
          <w:rtl/>
        </w:rPr>
        <w:t>יעקב ועשו</w:t>
      </w:r>
      <w:r w:rsidR="00715DC9">
        <w:rPr>
          <w:rFonts w:hint="cs"/>
          <w:rtl/>
        </w:rPr>
        <w:t>,</w:t>
      </w:r>
      <w:r>
        <w:rPr>
          <w:rFonts w:hint="cs"/>
          <w:rtl/>
        </w:rPr>
        <w:t xml:space="preserve"> בדרך אחרת.</w:t>
      </w:r>
    </w:p>
  </w:footnote>
  <w:footnote w:id="20">
    <w:p w14:paraId="075A790C" w14:textId="77777777" w:rsidR="00983D4F" w:rsidRDefault="00983D4F" w:rsidP="00983D4F">
      <w:pPr>
        <w:pStyle w:val="a3"/>
        <w:rPr>
          <w:rFonts w:hint="cs"/>
          <w:rtl/>
        </w:rPr>
      </w:pPr>
      <w:r>
        <w:rPr>
          <w:rStyle w:val="a5"/>
        </w:rPr>
        <w:footnoteRef/>
      </w:r>
      <w:r>
        <w:rPr>
          <w:rtl/>
        </w:rPr>
        <w:t xml:space="preserve"> </w:t>
      </w:r>
      <w:r>
        <w:rPr>
          <w:rFonts w:hint="cs"/>
          <w:rtl/>
        </w:rPr>
        <w:t xml:space="preserve">כאן יש הצעה לחלוקה שלטונית של כח ורוח, מלך מול כהן. (שוב משאלת לב של הדרשן שחי בצילה של רומא?) אבל </w:t>
      </w:r>
      <w:r w:rsidRPr="009223ED">
        <w:rPr>
          <w:rFonts w:hint="eastAsia"/>
          <w:rtl/>
          <w:lang w:eastAsia="en-US"/>
        </w:rPr>
        <w:t>תלמוד</w:t>
      </w:r>
      <w:r w:rsidRPr="009223ED">
        <w:rPr>
          <w:rtl/>
          <w:lang w:eastAsia="en-US"/>
        </w:rPr>
        <w:t xml:space="preserve"> </w:t>
      </w:r>
      <w:r w:rsidRPr="009223ED">
        <w:rPr>
          <w:rFonts w:hint="eastAsia"/>
          <w:rtl/>
          <w:lang w:eastAsia="en-US"/>
        </w:rPr>
        <w:t>ירושלמי</w:t>
      </w:r>
      <w:r w:rsidRPr="009223ED">
        <w:rPr>
          <w:rtl/>
          <w:lang w:eastAsia="en-US"/>
        </w:rPr>
        <w:t xml:space="preserve"> </w:t>
      </w:r>
      <w:r w:rsidRPr="009223ED">
        <w:rPr>
          <w:rFonts w:hint="eastAsia"/>
          <w:rtl/>
          <w:lang w:eastAsia="en-US"/>
        </w:rPr>
        <w:t>מסכת</w:t>
      </w:r>
      <w:r w:rsidRPr="009223ED">
        <w:rPr>
          <w:rtl/>
          <w:lang w:eastAsia="en-US"/>
        </w:rPr>
        <w:t xml:space="preserve"> </w:t>
      </w:r>
      <w:r w:rsidRPr="009223ED">
        <w:rPr>
          <w:rFonts w:hint="eastAsia"/>
          <w:rtl/>
          <w:lang w:eastAsia="en-US"/>
        </w:rPr>
        <w:t>מגילה</w:t>
      </w:r>
      <w:r w:rsidRPr="009223ED">
        <w:rPr>
          <w:rtl/>
          <w:lang w:eastAsia="en-US"/>
        </w:rPr>
        <w:t xml:space="preserve"> </w:t>
      </w:r>
      <w:r w:rsidRPr="009223ED">
        <w:rPr>
          <w:rFonts w:hint="eastAsia"/>
          <w:rtl/>
          <w:lang w:eastAsia="en-US"/>
        </w:rPr>
        <w:t>פרק</w:t>
      </w:r>
      <w:r w:rsidRPr="009223ED">
        <w:rPr>
          <w:rtl/>
          <w:lang w:eastAsia="en-US"/>
        </w:rPr>
        <w:t xml:space="preserve"> </w:t>
      </w:r>
      <w:r w:rsidRPr="009223ED">
        <w:rPr>
          <w:rFonts w:hint="eastAsia"/>
          <w:rtl/>
          <w:lang w:eastAsia="en-US"/>
        </w:rPr>
        <w:t>א</w:t>
      </w:r>
      <w:r w:rsidRPr="009223ED">
        <w:rPr>
          <w:rtl/>
          <w:lang w:eastAsia="en-US"/>
        </w:rPr>
        <w:t xml:space="preserve"> </w:t>
      </w:r>
      <w:r w:rsidRPr="009223ED">
        <w:rPr>
          <w:rFonts w:hint="cs"/>
          <w:rtl/>
          <w:lang w:eastAsia="en-US"/>
        </w:rPr>
        <w:t xml:space="preserve">הלכה </w:t>
      </w:r>
      <w:r w:rsidRPr="009223ED">
        <w:rPr>
          <w:rFonts w:hint="eastAsia"/>
          <w:rtl/>
          <w:lang w:eastAsia="en-US"/>
        </w:rPr>
        <w:t>יא</w:t>
      </w:r>
      <w:r w:rsidRPr="009223ED">
        <w:rPr>
          <w:rtl/>
          <w:lang w:eastAsia="en-US"/>
        </w:rPr>
        <w:t xml:space="preserve"> </w:t>
      </w:r>
      <w:r>
        <w:rPr>
          <w:rFonts w:hint="cs"/>
          <w:rtl/>
          <w:lang w:eastAsia="en-US"/>
        </w:rPr>
        <w:t>אומר שעשו היה "</w:t>
      </w:r>
      <w:r w:rsidRPr="009223ED">
        <w:rPr>
          <w:rFonts w:hint="eastAsia"/>
          <w:rtl/>
          <w:lang w:eastAsia="en-US"/>
        </w:rPr>
        <w:t>משמש</w:t>
      </w:r>
      <w:r w:rsidRPr="009223ED">
        <w:rPr>
          <w:rtl/>
          <w:lang w:eastAsia="en-US"/>
        </w:rPr>
        <w:t xml:space="preserve"> </w:t>
      </w:r>
      <w:r w:rsidRPr="009223ED">
        <w:rPr>
          <w:rFonts w:hint="eastAsia"/>
          <w:rtl/>
          <w:lang w:eastAsia="en-US"/>
        </w:rPr>
        <w:t>בכהונה</w:t>
      </w:r>
      <w:r w:rsidRPr="009223ED">
        <w:rPr>
          <w:rtl/>
          <w:lang w:eastAsia="en-US"/>
        </w:rPr>
        <w:t xml:space="preserve"> </w:t>
      </w:r>
      <w:r w:rsidRPr="009223ED">
        <w:rPr>
          <w:rFonts w:hint="eastAsia"/>
          <w:rtl/>
          <w:lang w:eastAsia="en-US"/>
        </w:rPr>
        <w:t>גדולה</w:t>
      </w:r>
      <w:r>
        <w:rPr>
          <w:rFonts w:hint="cs"/>
          <w:rtl/>
          <w:lang w:eastAsia="en-US"/>
        </w:rPr>
        <w:t xml:space="preserve">". ראה דברינו </w:t>
      </w:r>
      <w:hyperlink r:id="rId11" w:history="1">
        <w:r w:rsidRPr="00983D4F">
          <w:rPr>
            <w:rStyle w:val="Hyperlink"/>
            <w:rFonts w:hint="cs"/>
            <w:rtl/>
            <w:lang w:eastAsia="en-US"/>
          </w:rPr>
          <w:t>בגדי עשו החמודות</w:t>
        </w:r>
      </w:hyperlink>
      <w:r>
        <w:rPr>
          <w:rFonts w:hint="cs"/>
          <w:rtl/>
          <w:lang w:eastAsia="en-US"/>
        </w:rPr>
        <w:t xml:space="preserve"> בפרשה זו</w:t>
      </w:r>
      <w:r w:rsidRPr="009223ED">
        <w:rPr>
          <w:rFonts w:hint="cs"/>
          <w:rtl/>
          <w:lang w:eastAsia="en-US"/>
        </w:rPr>
        <w:t>.</w:t>
      </w:r>
    </w:p>
  </w:footnote>
  <w:footnote w:id="21">
    <w:p w14:paraId="34E27A15" w14:textId="77777777" w:rsidR="00362EAE" w:rsidRDefault="00362EAE" w:rsidP="000D3B7B">
      <w:pPr>
        <w:pStyle w:val="a3"/>
        <w:rPr>
          <w:rFonts w:hint="cs"/>
          <w:rtl/>
        </w:rPr>
      </w:pPr>
      <w:r>
        <w:rPr>
          <w:rStyle w:val="a5"/>
        </w:rPr>
        <w:footnoteRef/>
      </w:r>
      <w:r>
        <w:rPr>
          <w:rtl/>
        </w:rPr>
        <w:t xml:space="preserve"> </w:t>
      </w:r>
      <w:r>
        <w:rPr>
          <w:rFonts w:hint="cs"/>
          <w:rtl/>
        </w:rPr>
        <w:t xml:space="preserve">בדור הקודם, נדחה ישמעאל מפני יצחק. אמנם שניהם בני אברהם, אבל לא בני שרה. האם שוב תהיה דחייה גם בדור הזה? הרי יעקב ועשו שניהם </w:t>
      </w:r>
      <w:smartTag w:uri="urn:schemas-microsoft-com:office:smarttags" w:element="PersonName">
        <w:smartTagPr>
          <w:attr w:name="ProductID" w:val="בני יצחק"/>
        </w:smartTagPr>
        <w:r>
          <w:rPr>
            <w:rFonts w:hint="cs"/>
            <w:rtl/>
          </w:rPr>
          <w:t>בני יצחק</w:t>
        </w:r>
      </w:smartTag>
      <w:r>
        <w:rPr>
          <w:rFonts w:hint="cs"/>
          <w:rtl/>
        </w:rPr>
        <w:t xml:space="preserve"> ורבקה! מדרש זה, מעלה במלוא העוצמה את הרעיון שהתכנית המקורית הייתה שיעקב ועשו יהיו שווים ומכאן י</w:t>
      </w:r>
      <w:r>
        <w:rPr>
          <w:rFonts w:hint="eastAsia"/>
          <w:rtl/>
        </w:rPr>
        <w:t>ֵ</w:t>
      </w:r>
      <w:r>
        <w:rPr>
          <w:rFonts w:hint="cs"/>
          <w:rtl/>
        </w:rPr>
        <w:t>צ</w:t>
      </w:r>
      <w:r>
        <w:rPr>
          <w:rFonts w:hint="eastAsia"/>
          <w:rtl/>
        </w:rPr>
        <w:t>ֵ</w:t>
      </w:r>
      <w:r>
        <w:rPr>
          <w:rFonts w:hint="cs"/>
          <w:rtl/>
        </w:rPr>
        <w:t xml:space="preserve">א הגרעין של עם אברהם ויצחק וכל ההיסטוריה של עמנו יכלה להיכתב אחרת: </w:t>
      </w:r>
      <w:r>
        <w:rPr>
          <w:rFonts w:hint="cs"/>
          <w:rtl/>
          <w:lang w:eastAsia="en-US"/>
        </w:rPr>
        <w:t>"</w:t>
      </w:r>
      <w:r w:rsidRPr="004475D1">
        <w:rPr>
          <w:rFonts w:hint="eastAsia"/>
          <w:rtl/>
          <w:lang w:eastAsia="en-US"/>
        </w:rPr>
        <w:t>כשם</w:t>
      </w:r>
      <w:r w:rsidRPr="004475D1">
        <w:rPr>
          <w:rtl/>
          <w:lang w:eastAsia="en-US"/>
        </w:rPr>
        <w:t xml:space="preserve"> </w:t>
      </w:r>
      <w:r w:rsidRPr="004475D1">
        <w:rPr>
          <w:rFonts w:hint="eastAsia"/>
          <w:rtl/>
          <w:lang w:eastAsia="en-US"/>
        </w:rPr>
        <w:t>שחל</w:t>
      </w:r>
      <w:r w:rsidRPr="004475D1">
        <w:rPr>
          <w:rtl/>
          <w:lang w:eastAsia="en-US"/>
        </w:rPr>
        <w:t xml:space="preserve"> </w:t>
      </w:r>
      <w:r w:rsidRPr="004475D1">
        <w:rPr>
          <w:rFonts w:hint="eastAsia"/>
          <w:rtl/>
          <w:lang w:eastAsia="en-US"/>
        </w:rPr>
        <w:t>השם</w:t>
      </w:r>
      <w:r w:rsidRPr="004475D1">
        <w:rPr>
          <w:rtl/>
          <w:lang w:eastAsia="en-US"/>
        </w:rPr>
        <w:t xml:space="preserve"> </w:t>
      </w:r>
      <w:r w:rsidRPr="004475D1">
        <w:rPr>
          <w:rFonts w:hint="eastAsia"/>
          <w:rtl/>
          <w:lang w:eastAsia="en-US"/>
        </w:rPr>
        <w:t>על</w:t>
      </w:r>
      <w:r w:rsidRPr="004475D1">
        <w:rPr>
          <w:rtl/>
          <w:lang w:eastAsia="en-US"/>
        </w:rPr>
        <w:t xml:space="preserve"> </w:t>
      </w:r>
      <w:r w:rsidRPr="004475D1">
        <w:rPr>
          <w:rFonts w:hint="eastAsia"/>
          <w:rtl/>
          <w:lang w:eastAsia="en-US"/>
        </w:rPr>
        <w:t>יעקב</w:t>
      </w:r>
      <w:r w:rsidRPr="004475D1">
        <w:rPr>
          <w:rtl/>
          <w:lang w:eastAsia="en-US"/>
        </w:rPr>
        <w:t xml:space="preserve">, </w:t>
      </w:r>
      <w:r w:rsidRPr="004475D1">
        <w:rPr>
          <w:rFonts w:hint="eastAsia"/>
          <w:rtl/>
          <w:lang w:eastAsia="en-US"/>
        </w:rPr>
        <w:t>כך</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ראוי</w:t>
      </w:r>
      <w:r w:rsidRPr="004475D1">
        <w:rPr>
          <w:rtl/>
          <w:lang w:eastAsia="en-US"/>
        </w:rPr>
        <w:t xml:space="preserve"> </w:t>
      </w:r>
      <w:r w:rsidRPr="004475D1">
        <w:rPr>
          <w:rFonts w:hint="eastAsia"/>
          <w:rtl/>
          <w:lang w:eastAsia="en-US"/>
        </w:rPr>
        <w:t>שיחול</w:t>
      </w:r>
      <w:r w:rsidRPr="004475D1">
        <w:rPr>
          <w:rtl/>
          <w:lang w:eastAsia="en-US"/>
        </w:rPr>
        <w:t xml:space="preserve"> </w:t>
      </w:r>
      <w:r w:rsidRPr="004475D1">
        <w:rPr>
          <w:rFonts w:hint="eastAsia"/>
          <w:rtl/>
          <w:lang w:eastAsia="en-US"/>
        </w:rPr>
        <w:t>על</w:t>
      </w:r>
      <w:r w:rsidRPr="004475D1">
        <w:rPr>
          <w:rtl/>
          <w:lang w:eastAsia="en-US"/>
        </w:rPr>
        <w:t xml:space="preserve"> </w:t>
      </w:r>
      <w:r w:rsidRPr="004475D1">
        <w:rPr>
          <w:rFonts w:hint="eastAsia"/>
          <w:rtl/>
          <w:lang w:eastAsia="en-US"/>
        </w:rPr>
        <w:t>עשו</w:t>
      </w:r>
      <w:r w:rsidRPr="004475D1">
        <w:rPr>
          <w:rFonts w:hint="cs"/>
          <w:rtl/>
          <w:lang w:eastAsia="en-US"/>
        </w:rPr>
        <w:t>.</w:t>
      </w:r>
      <w:r w:rsidRPr="004475D1">
        <w:rPr>
          <w:rtl/>
          <w:lang w:eastAsia="en-US"/>
        </w:rPr>
        <w:t xml:space="preserve"> </w:t>
      </w:r>
      <w:r w:rsidRPr="004475D1">
        <w:rPr>
          <w:rFonts w:hint="eastAsia"/>
          <w:rtl/>
          <w:lang w:eastAsia="en-US"/>
        </w:rPr>
        <w:t>עשו</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ראוי</w:t>
      </w:r>
      <w:r w:rsidRPr="004475D1">
        <w:rPr>
          <w:rtl/>
          <w:lang w:eastAsia="en-US"/>
        </w:rPr>
        <w:t xml:space="preserve"> </w:t>
      </w:r>
      <w:r w:rsidRPr="004475D1">
        <w:rPr>
          <w:rFonts w:hint="eastAsia"/>
          <w:rtl/>
          <w:lang w:eastAsia="en-US"/>
        </w:rPr>
        <w:t>שיקרא</w:t>
      </w:r>
      <w:r w:rsidRPr="004475D1">
        <w:rPr>
          <w:rtl/>
          <w:lang w:eastAsia="en-US"/>
        </w:rPr>
        <w:t xml:space="preserve"> </w:t>
      </w:r>
      <w:r w:rsidRPr="004475D1">
        <w:rPr>
          <w:rFonts w:hint="eastAsia"/>
          <w:rtl/>
          <w:lang w:eastAsia="en-US"/>
        </w:rPr>
        <w:t>יעקב</w:t>
      </w:r>
      <w:r w:rsidRPr="004475D1">
        <w:rPr>
          <w:rtl/>
          <w:lang w:eastAsia="en-US"/>
        </w:rPr>
        <w:t xml:space="preserve"> </w:t>
      </w:r>
      <w:r w:rsidRPr="004475D1">
        <w:rPr>
          <w:rFonts w:hint="eastAsia"/>
          <w:rtl/>
          <w:lang w:eastAsia="en-US"/>
        </w:rPr>
        <w:t>ויעקב</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ראוי</w:t>
      </w:r>
      <w:r w:rsidRPr="004475D1">
        <w:rPr>
          <w:rtl/>
          <w:lang w:eastAsia="en-US"/>
        </w:rPr>
        <w:t xml:space="preserve"> </w:t>
      </w:r>
      <w:r w:rsidRPr="004475D1">
        <w:rPr>
          <w:rFonts w:hint="eastAsia"/>
          <w:rtl/>
          <w:lang w:eastAsia="en-US"/>
        </w:rPr>
        <w:t>שיקרא</w:t>
      </w:r>
      <w:r w:rsidRPr="004475D1">
        <w:rPr>
          <w:rtl/>
          <w:lang w:eastAsia="en-US"/>
        </w:rPr>
        <w:t xml:space="preserve"> </w:t>
      </w:r>
      <w:r w:rsidRPr="004475D1">
        <w:rPr>
          <w:rFonts w:hint="eastAsia"/>
          <w:rtl/>
          <w:lang w:eastAsia="en-US"/>
        </w:rPr>
        <w:t>עשו</w:t>
      </w:r>
      <w:r>
        <w:rPr>
          <w:rFonts w:hint="cs"/>
          <w:rtl/>
          <w:lang w:eastAsia="en-US"/>
        </w:rPr>
        <w:t>"</w:t>
      </w:r>
      <w:r w:rsidRPr="004475D1">
        <w:rPr>
          <w:rFonts w:hint="cs"/>
          <w:rtl/>
          <w:lang w:eastAsia="en-US"/>
        </w:rPr>
        <w:t>.</w:t>
      </w:r>
      <w:r>
        <w:rPr>
          <w:rFonts w:hint="cs"/>
          <w:rtl/>
          <w:lang w:eastAsia="en-US"/>
        </w:rPr>
        <w:t xml:space="preserve"> הלוא אחים תאומים הם ואחוזים זה בזה מרחם אמם. </w:t>
      </w:r>
      <w:r w:rsidR="00A32B06">
        <w:rPr>
          <w:rFonts w:hint="cs"/>
          <w:rtl/>
          <w:lang w:eastAsia="en-US"/>
        </w:rPr>
        <w:t xml:space="preserve">אולי במקרה זה רש"י צודק </w:t>
      </w:r>
      <w:r>
        <w:rPr>
          <w:rFonts w:hint="cs"/>
          <w:rtl/>
          <w:lang w:eastAsia="en-US"/>
        </w:rPr>
        <w:t>ובאמת, שום הבדל לא ניכר ביניהם עד גיל שלוש עשרה: "</w:t>
      </w:r>
      <w:r w:rsidRPr="004475D1">
        <w:rPr>
          <w:rFonts w:hint="eastAsia"/>
          <w:rtl/>
          <w:lang w:eastAsia="en-US"/>
        </w:rPr>
        <w:t>כל</w:t>
      </w:r>
      <w:r w:rsidRPr="004475D1">
        <w:rPr>
          <w:rtl/>
          <w:lang w:eastAsia="en-US"/>
        </w:rPr>
        <w:t xml:space="preserve"> </w:t>
      </w:r>
      <w:r w:rsidRPr="004475D1">
        <w:rPr>
          <w:rFonts w:hint="eastAsia"/>
          <w:rtl/>
          <w:lang w:eastAsia="en-US"/>
        </w:rPr>
        <w:t>י</w:t>
      </w:r>
      <w:r w:rsidRPr="004475D1">
        <w:rPr>
          <w:rtl/>
          <w:lang w:eastAsia="en-US"/>
        </w:rPr>
        <w:t>"</w:t>
      </w:r>
      <w:r w:rsidRPr="004475D1">
        <w:rPr>
          <w:rFonts w:hint="eastAsia"/>
          <w:rtl/>
          <w:lang w:eastAsia="en-US"/>
        </w:rPr>
        <w:t>ג</w:t>
      </w:r>
      <w:r w:rsidRPr="004475D1">
        <w:rPr>
          <w:rtl/>
          <w:lang w:eastAsia="en-US"/>
        </w:rPr>
        <w:t xml:space="preserve"> </w:t>
      </w:r>
      <w:r w:rsidRPr="004475D1">
        <w:rPr>
          <w:rFonts w:hint="eastAsia"/>
          <w:rtl/>
          <w:lang w:eastAsia="en-US"/>
        </w:rPr>
        <w:t>שנה</w:t>
      </w:r>
      <w:r w:rsidRPr="004475D1">
        <w:rPr>
          <w:rtl/>
          <w:lang w:eastAsia="en-US"/>
        </w:rPr>
        <w:t xml:space="preserve"> </w:t>
      </w:r>
      <w:r w:rsidRPr="004475D1">
        <w:rPr>
          <w:rFonts w:hint="eastAsia"/>
          <w:rtl/>
          <w:lang w:eastAsia="en-US"/>
        </w:rPr>
        <w:t>שניהם</w:t>
      </w:r>
      <w:r w:rsidRPr="004475D1">
        <w:rPr>
          <w:rtl/>
          <w:lang w:eastAsia="en-US"/>
        </w:rPr>
        <w:t xml:space="preserve"> </w:t>
      </w:r>
      <w:r w:rsidRPr="004475D1">
        <w:rPr>
          <w:rFonts w:hint="eastAsia"/>
          <w:rtl/>
          <w:lang w:eastAsia="en-US"/>
        </w:rPr>
        <w:t>הולכים</w:t>
      </w:r>
      <w:r w:rsidRPr="004475D1">
        <w:rPr>
          <w:rtl/>
          <w:lang w:eastAsia="en-US"/>
        </w:rPr>
        <w:t xml:space="preserve"> </w:t>
      </w:r>
      <w:r w:rsidRPr="004475D1">
        <w:rPr>
          <w:rFonts w:hint="eastAsia"/>
          <w:rtl/>
          <w:lang w:eastAsia="en-US"/>
        </w:rPr>
        <w:t>לבית</w:t>
      </w:r>
      <w:r w:rsidRPr="004475D1">
        <w:rPr>
          <w:rtl/>
          <w:lang w:eastAsia="en-US"/>
        </w:rPr>
        <w:t xml:space="preserve"> </w:t>
      </w:r>
      <w:r w:rsidRPr="004475D1">
        <w:rPr>
          <w:rFonts w:hint="eastAsia"/>
          <w:rtl/>
          <w:lang w:eastAsia="en-US"/>
        </w:rPr>
        <w:t>הספר</w:t>
      </w:r>
      <w:r w:rsidRPr="004475D1">
        <w:rPr>
          <w:rtl/>
          <w:lang w:eastAsia="en-US"/>
        </w:rPr>
        <w:t xml:space="preserve"> </w:t>
      </w:r>
      <w:r w:rsidRPr="004475D1">
        <w:rPr>
          <w:rFonts w:hint="eastAsia"/>
          <w:rtl/>
          <w:lang w:eastAsia="en-US"/>
        </w:rPr>
        <w:t>ושניהם</w:t>
      </w:r>
      <w:r w:rsidRPr="004475D1">
        <w:rPr>
          <w:rtl/>
          <w:lang w:eastAsia="en-US"/>
        </w:rPr>
        <w:t xml:space="preserve"> </w:t>
      </w:r>
      <w:r w:rsidRPr="004475D1">
        <w:rPr>
          <w:rFonts w:hint="eastAsia"/>
          <w:rtl/>
          <w:lang w:eastAsia="en-US"/>
        </w:rPr>
        <w:t>באים</w:t>
      </w:r>
      <w:r w:rsidRPr="004475D1">
        <w:rPr>
          <w:rtl/>
          <w:lang w:eastAsia="en-US"/>
        </w:rPr>
        <w:t xml:space="preserve"> </w:t>
      </w:r>
      <w:r w:rsidRPr="004475D1">
        <w:rPr>
          <w:rFonts w:hint="eastAsia"/>
          <w:rtl/>
          <w:lang w:eastAsia="en-US"/>
        </w:rPr>
        <w:t>מבית</w:t>
      </w:r>
      <w:r w:rsidRPr="004475D1">
        <w:rPr>
          <w:rtl/>
          <w:lang w:eastAsia="en-US"/>
        </w:rPr>
        <w:t xml:space="preserve"> </w:t>
      </w:r>
      <w:r w:rsidRPr="004475D1">
        <w:rPr>
          <w:rFonts w:hint="eastAsia"/>
          <w:rtl/>
          <w:lang w:eastAsia="en-US"/>
        </w:rPr>
        <w:t>הספר</w:t>
      </w:r>
      <w:r>
        <w:rPr>
          <w:rFonts w:hint="cs"/>
          <w:rtl/>
          <w:lang w:eastAsia="en-US"/>
        </w:rPr>
        <w:t>"</w:t>
      </w:r>
      <w:r w:rsidRPr="004475D1">
        <w:rPr>
          <w:rFonts w:hint="cs"/>
          <w:rtl/>
          <w:lang w:eastAsia="en-US"/>
        </w:rPr>
        <w:t>.</w:t>
      </w:r>
      <w:r>
        <w:rPr>
          <w:rFonts w:hint="cs"/>
          <w:rtl/>
          <w:lang w:eastAsia="en-US"/>
        </w:rPr>
        <w:t xml:space="preserve"> משהו קרה בהגיעם לגיל יג שנה. משהו שכנראה לא יכלו </w:t>
      </w:r>
      <w:smartTag w:uri="urn:schemas-microsoft-com:office:smarttags" w:element="PersonName">
        <w:smartTagPr>
          <w:attr w:name="ProductID" w:val="יצחק ורבקה"/>
        </w:smartTagPr>
        <w:r>
          <w:rPr>
            <w:rFonts w:hint="cs"/>
            <w:rtl/>
            <w:lang w:eastAsia="en-US"/>
          </w:rPr>
          <w:t>יצחק ורבקה</w:t>
        </w:r>
      </w:smartTag>
      <w:r>
        <w:rPr>
          <w:rFonts w:hint="cs"/>
          <w:rtl/>
          <w:lang w:eastAsia="en-US"/>
        </w:rPr>
        <w:t xml:space="preserve"> לשער</w:t>
      </w:r>
      <w:r>
        <w:rPr>
          <w:rFonts w:hint="cs"/>
          <w:rtl/>
        </w:rPr>
        <w:t xml:space="preserve">. משהו שקורה לילד בהגיעו לגיל הבגרות. </w:t>
      </w:r>
      <w:r w:rsidR="00715DC9">
        <w:rPr>
          <w:rFonts w:hint="cs"/>
          <w:rtl/>
        </w:rPr>
        <w:t xml:space="preserve">בגיל זה </w:t>
      </w:r>
      <w:r>
        <w:rPr>
          <w:rFonts w:hint="cs"/>
          <w:rtl/>
        </w:rPr>
        <w:t xml:space="preserve">הוא אדם עצמאי שאחראי כעת למעשיו והוא עשוי להשתנות לכאן או לכאן. ראה גם </w:t>
      </w:r>
      <w:r w:rsidR="000D3B7B">
        <w:rPr>
          <w:rFonts w:hint="cs"/>
          <w:rtl/>
        </w:rPr>
        <w:t xml:space="preserve">איך התגלגל </w:t>
      </w:r>
      <w:r>
        <w:rPr>
          <w:rFonts w:hint="cs"/>
          <w:rtl/>
        </w:rPr>
        <w:t>נוסח מדרש זה בילקוט שמעוני (</w:t>
      </w:r>
      <w:r w:rsidRPr="00B844B5">
        <w:rPr>
          <w:rFonts w:hint="eastAsia"/>
          <w:rtl/>
          <w:lang w:eastAsia="en-US"/>
        </w:rPr>
        <w:t>יהושע</w:t>
      </w:r>
      <w:r w:rsidRPr="00B844B5">
        <w:rPr>
          <w:rtl/>
          <w:lang w:eastAsia="en-US"/>
        </w:rPr>
        <w:t xml:space="preserve"> </w:t>
      </w:r>
      <w:r w:rsidRPr="00B844B5">
        <w:rPr>
          <w:rFonts w:hint="eastAsia"/>
          <w:rtl/>
          <w:lang w:eastAsia="en-US"/>
        </w:rPr>
        <w:t>רמז</w:t>
      </w:r>
      <w:r w:rsidRPr="00B844B5">
        <w:rPr>
          <w:rtl/>
          <w:lang w:eastAsia="en-US"/>
        </w:rPr>
        <w:t xml:space="preserve"> </w:t>
      </w:r>
      <w:r w:rsidRPr="00B844B5">
        <w:rPr>
          <w:rFonts w:hint="eastAsia"/>
          <w:rtl/>
          <w:lang w:eastAsia="en-US"/>
        </w:rPr>
        <w:t>כג</w:t>
      </w:r>
      <w:r>
        <w:rPr>
          <w:rFonts w:hint="cs"/>
          <w:rtl/>
          <w:lang w:eastAsia="en-US"/>
        </w:rPr>
        <w:t>)</w:t>
      </w:r>
      <w:r>
        <w:rPr>
          <w:rFonts w:hint="cs"/>
          <w:rtl/>
        </w:rPr>
        <w:t xml:space="preserve"> שמדגיש את כך שעשו קלקל במעשיו: </w:t>
      </w:r>
      <w:r w:rsidRPr="00B844B5">
        <w:rPr>
          <w:rFonts w:hint="cs"/>
          <w:rtl/>
          <w:lang w:eastAsia="en-US"/>
        </w:rPr>
        <w:t>"</w:t>
      </w:r>
      <w:r w:rsidRPr="00B844B5">
        <w:rPr>
          <w:rFonts w:hint="eastAsia"/>
          <w:rtl/>
          <w:lang w:eastAsia="en-US"/>
        </w:rPr>
        <w:t>האדם</w:t>
      </w:r>
      <w:r w:rsidRPr="00B844B5">
        <w:rPr>
          <w:rtl/>
          <w:lang w:eastAsia="en-US"/>
        </w:rPr>
        <w:t xml:space="preserve"> </w:t>
      </w:r>
      <w:r w:rsidRPr="00B844B5">
        <w:rPr>
          <w:rFonts w:hint="eastAsia"/>
          <w:rtl/>
          <w:lang w:eastAsia="en-US"/>
        </w:rPr>
        <w:t>הגדול</w:t>
      </w:r>
      <w:r w:rsidRPr="00B844B5">
        <w:rPr>
          <w:rtl/>
          <w:lang w:eastAsia="en-US"/>
        </w:rPr>
        <w:t xml:space="preserve"> </w:t>
      </w:r>
      <w:r w:rsidRPr="00B844B5">
        <w:rPr>
          <w:rFonts w:hint="eastAsia"/>
          <w:rtl/>
          <w:lang w:eastAsia="en-US"/>
        </w:rPr>
        <w:t>בענקים</w:t>
      </w:r>
      <w:r w:rsidR="000D3B7B">
        <w:rPr>
          <w:rFonts w:hint="cs"/>
          <w:rtl/>
          <w:lang w:eastAsia="en-US"/>
        </w:rPr>
        <w:t xml:space="preserve"> </w:t>
      </w:r>
      <w:r w:rsidR="000D3B7B">
        <w:rPr>
          <w:rtl/>
          <w:lang w:eastAsia="en-US"/>
        </w:rPr>
        <w:t>–</w:t>
      </w:r>
      <w:r w:rsidR="000D3B7B">
        <w:rPr>
          <w:rFonts w:hint="cs"/>
          <w:rtl/>
          <w:lang w:eastAsia="en-US"/>
        </w:rPr>
        <w:t xml:space="preserve"> שיר השירים </w:t>
      </w:r>
      <w:r w:rsidRPr="00B844B5">
        <w:rPr>
          <w:rFonts w:hint="eastAsia"/>
          <w:rtl/>
          <w:lang w:eastAsia="en-US"/>
        </w:rPr>
        <w:t>רבה</w:t>
      </w:r>
      <w:r w:rsidRPr="00B844B5">
        <w:rPr>
          <w:rFonts w:hint="cs"/>
          <w:rtl/>
          <w:lang w:eastAsia="en-US"/>
        </w:rPr>
        <w:t>:</w:t>
      </w:r>
      <w:r w:rsidRPr="00B844B5">
        <w:rPr>
          <w:rtl/>
          <w:lang w:eastAsia="en-US"/>
        </w:rPr>
        <w:t xml:space="preserve"> </w:t>
      </w:r>
      <w:r w:rsidRPr="00B844B5">
        <w:rPr>
          <w:rFonts w:hint="eastAsia"/>
          <w:rtl/>
          <w:lang w:eastAsia="en-US"/>
        </w:rPr>
        <w:t>אדם</w:t>
      </w:r>
      <w:r w:rsidRPr="00B844B5">
        <w:rPr>
          <w:rtl/>
          <w:lang w:eastAsia="en-US"/>
        </w:rPr>
        <w:t xml:space="preserve">, </w:t>
      </w:r>
      <w:r w:rsidRPr="00B844B5">
        <w:rPr>
          <w:rFonts w:hint="eastAsia"/>
          <w:rtl/>
          <w:lang w:eastAsia="en-US"/>
        </w:rPr>
        <w:t>זה</w:t>
      </w:r>
      <w:r w:rsidRPr="00B844B5">
        <w:rPr>
          <w:rtl/>
          <w:lang w:eastAsia="en-US"/>
        </w:rPr>
        <w:t xml:space="preserve"> </w:t>
      </w:r>
      <w:r w:rsidRPr="00B844B5">
        <w:rPr>
          <w:rFonts w:hint="eastAsia"/>
          <w:rtl/>
          <w:lang w:eastAsia="en-US"/>
        </w:rPr>
        <w:t>אדם</w:t>
      </w:r>
      <w:r w:rsidRPr="00B844B5">
        <w:rPr>
          <w:rtl/>
          <w:lang w:eastAsia="en-US"/>
        </w:rPr>
        <w:t xml:space="preserve"> </w:t>
      </w:r>
      <w:r w:rsidRPr="00B844B5">
        <w:rPr>
          <w:rFonts w:hint="eastAsia"/>
          <w:rtl/>
          <w:lang w:eastAsia="en-US"/>
        </w:rPr>
        <w:t>הראשון</w:t>
      </w:r>
      <w:r w:rsidRPr="00B844B5">
        <w:rPr>
          <w:rFonts w:hint="cs"/>
          <w:rtl/>
          <w:lang w:eastAsia="en-US"/>
        </w:rPr>
        <w:t>.</w:t>
      </w:r>
      <w:r w:rsidRPr="00B844B5">
        <w:rPr>
          <w:rtl/>
          <w:lang w:eastAsia="en-US"/>
        </w:rPr>
        <w:t xml:space="preserve"> </w:t>
      </w:r>
      <w:r w:rsidRPr="00B844B5">
        <w:rPr>
          <w:rFonts w:hint="eastAsia"/>
          <w:rtl/>
          <w:lang w:eastAsia="en-US"/>
        </w:rPr>
        <w:t>הגדול</w:t>
      </w:r>
      <w:r w:rsidRPr="00B844B5">
        <w:rPr>
          <w:rtl/>
          <w:lang w:eastAsia="en-US"/>
        </w:rPr>
        <w:t xml:space="preserve">, </w:t>
      </w:r>
      <w:r w:rsidRPr="00B844B5">
        <w:rPr>
          <w:rFonts w:hint="eastAsia"/>
          <w:rtl/>
          <w:lang w:eastAsia="en-US"/>
        </w:rPr>
        <w:t>אלו</w:t>
      </w:r>
      <w:r w:rsidRPr="00B844B5">
        <w:rPr>
          <w:rtl/>
          <w:lang w:eastAsia="en-US"/>
        </w:rPr>
        <w:t xml:space="preserve"> </w:t>
      </w:r>
      <w:smartTag w:uri="urn:schemas-microsoft-com:office:smarttags" w:element="PersonName">
        <w:smartTagPr>
          <w:attr w:name="ProductID" w:val="אברהם יצחק"/>
        </w:smartTagPr>
        <w:r w:rsidRPr="00B844B5">
          <w:rPr>
            <w:rFonts w:hint="eastAsia"/>
            <w:rtl/>
            <w:lang w:eastAsia="en-US"/>
          </w:rPr>
          <w:t>אברהם</w:t>
        </w:r>
        <w:r w:rsidRPr="00B844B5">
          <w:rPr>
            <w:rtl/>
            <w:lang w:eastAsia="en-US"/>
          </w:rPr>
          <w:t xml:space="preserve"> </w:t>
        </w:r>
        <w:r w:rsidRPr="00B844B5">
          <w:rPr>
            <w:rFonts w:hint="eastAsia"/>
            <w:rtl/>
            <w:lang w:eastAsia="en-US"/>
          </w:rPr>
          <w:t>יצחק</w:t>
        </w:r>
      </w:smartTag>
      <w:r w:rsidRPr="00B844B5">
        <w:rPr>
          <w:rtl/>
          <w:lang w:eastAsia="en-US"/>
        </w:rPr>
        <w:t xml:space="preserve"> </w:t>
      </w:r>
      <w:r w:rsidRPr="00B844B5">
        <w:rPr>
          <w:rFonts w:hint="eastAsia"/>
          <w:rtl/>
          <w:lang w:eastAsia="en-US"/>
        </w:rPr>
        <w:t>ויעקב</w:t>
      </w:r>
      <w:r w:rsidRPr="00B844B5">
        <w:rPr>
          <w:rtl/>
          <w:lang w:eastAsia="en-US"/>
        </w:rPr>
        <w:t xml:space="preserve"> </w:t>
      </w:r>
      <w:r w:rsidRPr="00B844B5">
        <w:rPr>
          <w:rFonts w:hint="eastAsia"/>
          <w:rtl/>
          <w:lang w:eastAsia="en-US"/>
        </w:rPr>
        <w:t>שנקראו</w:t>
      </w:r>
      <w:r w:rsidRPr="00B844B5">
        <w:rPr>
          <w:rtl/>
          <w:lang w:eastAsia="en-US"/>
        </w:rPr>
        <w:t xml:space="preserve"> </w:t>
      </w:r>
      <w:r w:rsidRPr="00B844B5">
        <w:rPr>
          <w:rFonts w:hint="eastAsia"/>
          <w:rtl/>
          <w:lang w:eastAsia="en-US"/>
        </w:rPr>
        <w:t>גדולים</w:t>
      </w:r>
      <w:r w:rsidRPr="00B844B5">
        <w:rPr>
          <w:rFonts w:hint="cs"/>
          <w:rtl/>
          <w:lang w:eastAsia="en-US"/>
        </w:rPr>
        <w:t>.</w:t>
      </w:r>
      <w:r w:rsidRPr="00B844B5">
        <w:rPr>
          <w:rtl/>
          <w:lang w:eastAsia="en-US"/>
        </w:rPr>
        <w:t xml:space="preserve"> </w:t>
      </w:r>
      <w:r w:rsidRPr="00B844B5">
        <w:rPr>
          <w:rFonts w:hint="eastAsia"/>
          <w:rtl/>
          <w:lang w:eastAsia="en-US"/>
        </w:rPr>
        <w:t>באברהם</w:t>
      </w:r>
      <w:r w:rsidRPr="00B844B5">
        <w:rPr>
          <w:rtl/>
          <w:lang w:eastAsia="en-US"/>
        </w:rPr>
        <w:t xml:space="preserve"> </w:t>
      </w:r>
      <w:r w:rsidRPr="00B844B5">
        <w:rPr>
          <w:rFonts w:hint="eastAsia"/>
          <w:rtl/>
          <w:lang w:eastAsia="en-US"/>
        </w:rPr>
        <w:t>הוא</w:t>
      </w:r>
      <w:r w:rsidRPr="00B844B5">
        <w:rPr>
          <w:rtl/>
          <w:lang w:eastAsia="en-US"/>
        </w:rPr>
        <w:t xml:space="preserve"> </w:t>
      </w:r>
      <w:r w:rsidRPr="00B844B5">
        <w:rPr>
          <w:rFonts w:hint="eastAsia"/>
          <w:rtl/>
          <w:lang w:eastAsia="en-US"/>
        </w:rPr>
        <w:t>אומר</w:t>
      </w:r>
      <w:r>
        <w:rPr>
          <w:rFonts w:hint="cs"/>
          <w:rtl/>
          <w:lang w:eastAsia="en-US"/>
        </w:rPr>
        <w:t>:</w:t>
      </w:r>
      <w:r w:rsidRPr="00B844B5">
        <w:rPr>
          <w:rtl/>
          <w:lang w:eastAsia="en-US"/>
        </w:rPr>
        <w:t xml:space="preserve"> </w:t>
      </w:r>
      <w:r w:rsidRPr="00B844B5">
        <w:rPr>
          <w:rFonts w:hint="eastAsia"/>
          <w:rtl/>
          <w:lang w:eastAsia="en-US"/>
        </w:rPr>
        <w:t>וה</w:t>
      </w:r>
      <w:r w:rsidRPr="00B844B5">
        <w:rPr>
          <w:rtl/>
          <w:lang w:eastAsia="en-US"/>
        </w:rPr>
        <w:t xml:space="preserve">' </w:t>
      </w:r>
      <w:r w:rsidRPr="00B844B5">
        <w:rPr>
          <w:rFonts w:hint="eastAsia"/>
          <w:rtl/>
          <w:lang w:eastAsia="en-US"/>
        </w:rPr>
        <w:t>ברך</w:t>
      </w:r>
      <w:r w:rsidRPr="00B844B5">
        <w:rPr>
          <w:rtl/>
          <w:lang w:eastAsia="en-US"/>
        </w:rPr>
        <w:t xml:space="preserve"> </w:t>
      </w:r>
      <w:r w:rsidRPr="00B844B5">
        <w:rPr>
          <w:rFonts w:hint="eastAsia"/>
          <w:rtl/>
          <w:lang w:eastAsia="en-US"/>
        </w:rPr>
        <w:t>את</w:t>
      </w:r>
      <w:r w:rsidRPr="00B844B5">
        <w:rPr>
          <w:rtl/>
          <w:lang w:eastAsia="en-US"/>
        </w:rPr>
        <w:t xml:space="preserve"> </w:t>
      </w:r>
      <w:r w:rsidRPr="00B844B5">
        <w:rPr>
          <w:rFonts w:hint="eastAsia"/>
          <w:rtl/>
          <w:lang w:eastAsia="en-US"/>
        </w:rPr>
        <w:t>אדוני</w:t>
      </w:r>
      <w:r w:rsidRPr="00B844B5">
        <w:rPr>
          <w:rtl/>
          <w:lang w:eastAsia="en-US"/>
        </w:rPr>
        <w:t xml:space="preserve"> </w:t>
      </w:r>
      <w:r w:rsidRPr="00B844B5">
        <w:rPr>
          <w:rFonts w:hint="eastAsia"/>
          <w:rtl/>
          <w:lang w:eastAsia="en-US"/>
        </w:rPr>
        <w:t>מאד</w:t>
      </w:r>
      <w:r w:rsidRPr="00B844B5">
        <w:rPr>
          <w:rtl/>
          <w:lang w:eastAsia="en-US"/>
        </w:rPr>
        <w:t xml:space="preserve"> </w:t>
      </w:r>
      <w:r w:rsidRPr="00B844B5">
        <w:rPr>
          <w:rFonts w:hint="eastAsia"/>
          <w:rtl/>
          <w:lang w:eastAsia="en-US"/>
        </w:rPr>
        <w:t>ויגדל</w:t>
      </w:r>
      <w:r w:rsidRPr="00B844B5">
        <w:rPr>
          <w:rtl/>
          <w:lang w:eastAsia="en-US"/>
        </w:rPr>
        <w:t xml:space="preserve">, </w:t>
      </w:r>
      <w:r w:rsidRPr="00B844B5">
        <w:rPr>
          <w:rFonts w:hint="eastAsia"/>
          <w:rtl/>
          <w:lang w:eastAsia="en-US"/>
        </w:rPr>
        <w:t>ביצחק</w:t>
      </w:r>
      <w:r w:rsidRPr="00B844B5">
        <w:rPr>
          <w:rtl/>
          <w:lang w:eastAsia="en-US"/>
        </w:rPr>
        <w:t xml:space="preserve"> </w:t>
      </w:r>
      <w:r w:rsidRPr="00B844B5">
        <w:rPr>
          <w:rFonts w:hint="eastAsia"/>
          <w:rtl/>
          <w:lang w:eastAsia="en-US"/>
        </w:rPr>
        <w:t>כתיב</w:t>
      </w:r>
      <w:r>
        <w:rPr>
          <w:rFonts w:hint="cs"/>
          <w:rtl/>
          <w:lang w:eastAsia="en-US"/>
        </w:rPr>
        <w:t>:</w:t>
      </w:r>
      <w:r w:rsidRPr="00B844B5">
        <w:rPr>
          <w:rtl/>
          <w:lang w:eastAsia="en-US"/>
        </w:rPr>
        <w:t xml:space="preserve"> </w:t>
      </w:r>
      <w:r w:rsidRPr="00B844B5">
        <w:rPr>
          <w:rFonts w:hint="eastAsia"/>
          <w:rtl/>
          <w:lang w:eastAsia="en-US"/>
        </w:rPr>
        <w:t>ויגדל</w:t>
      </w:r>
      <w:r w:rsidRPr="00B844B5">
        <w:rPr>
          <w:rtl/>
          <w:lang w:eastAsia="en-US"/>
        </w:rPr>
        <w:t xml:space="preserve"> </w:t>
      </w:r>
      <w:r w:rsidRPr="00B844B5">
        <w:rPr>
          <w:rFonts w:hint="eastAsia"/>
          <w:rtl/>
          <w:lang w:eastAsia="en-US"/>
        </w:rPr>
        <w:t>האיש</w:t>
      </w:r>
      <w:r w:rsidRPr="00B844B5">
        <w:rPr>
          <w:rtl/>
          <w:lang w:eastAsia="en-US"/>
        </w:rPr>
        <w:t xml:space="preserve"> </w:t>
      </w:r>
      <w:r w:rsidRPr="00B844B5">
        <w:rPr>
          <w:rFonts w:hint="eastAsia"/>
          <w:rtl/>
          <w:lang w:eastAsia="en-US"/>
        </w:rPr>
        <w:t>וילך</w:t>
      </w:r>
      <w:r w:rsidRPr="00B844B5">
        <w:rPr>
          <w:rtl/>
          <w:lang w:eastAsia="en-US"/>
        </w:rPr>
        <w:t xml:space="preserve"> </w:t>
      </w:r>
      <w:r w:rsidRPr="00B844B5">
        <w:rPr>
          <w:rFonts w:hint="eastAsia"/>
          <w:rtl/>
          <w:lang w:eastAsia="en-US"/>
        </w:rPr>
        <w:t>הלוך</w:t>
      </w:r>
      <w:r w:rsidRPr="00B844B5">
        <w:rPr>
          <w:rtl/>
          <w:lang w:eastAsia="en-US"/>
        </w:rPr>
        <w:t xml:space="preserve"> </w:t>
      </w:r>
      <w:r w:rsidRPr="00B844B5">
        <w:rPr>
          <w:rFonts w:hint="eastAsia"/>
          <w:rtl/>
          <w:lang w:eastAsia="en-US"/>
        </w:rPr>
        <w:t>וגדל</w:t>
      </w:r>
      <w:r w:rsidRPr="00B844B5">
        <w:rPr>
          <w:rtl/>
          <w:lang w:eastAsia="en-US"/>
        </w:rPr>
        <w:t xml:space="preserve"> </w:t>
      </w:r>
      <w:r w:rsidRPr="00B844B5">
        <w:rPr>
          <w:rFonts w:hint="eastAsia"/>
          <w:rtl/>
          <w:lang w:eastAsia="en-US"/>
        </w:rPr>
        <w:t>עד</w:t>
      </w:r>
      <w:r w:rsidRPr="00B844B5">
        <w:rPr>
          <w:rtl/>
          <w:lang w:eastAsia="en-US"/>
        </w:rPr>
        <w:t xml:space="preserve"> </w:t>
      </w:r>
      <w:r w:rsidRPr="00B844B5">
        <w:rPr>
          <w:rFonts w:hint="eastAsia"/>
          <w:rtl/>
          <w:lang w:eastAsia="en-US"/>
        </w:rPr>
        <w:t>כי</w:t>
      </w:r>
      <w:r w:rsidRPr="00B844B5">
        <w:rPr>
          <w:rtl/>
          <w:lang w:eastAsia="en-US"/>
        </w:rPr>
        <w:t xml:space="preserve"> </w:t>
      </w:r>
      <w:r w:rsidRPr="00B844B5">
        <w:rPr>
          <w:rFonts w:hint="eastAsia"/>
          <w:rtl/>
          <w:lang w:eastAsia="en-US"/>
        </w:rPr>
        <w:t>גדל</w:t>
      </w:r>
      <w:r w:rsidRPr="00B844B5">
        <w:rPr>
          <w:rtl/>
          <w:lang w:eastAsia="en-US"/>
        </w:rPr>
        <w:t xml:space="preserve"> </w:t>
      </w:r>
      <w:r w:rsidRPr="00B844B5">
        <w:rPr>
          <w:rFonts w:hint="eastAsia"/>
          <w:rtl/>
          <w:lang w:eastAsia="en-US"/>
        </w:rPr>
        <w:t>מאד</w:t>
      </w:r>
      <w:r w:rsidRPr="00B844B5">
        <w:rPr>
          <w:rtl/>
          <w:lang w:eastAsia="en-US"/>
        </w:rPr>
        <w:t xml:space="preserve">, </w:t>
      </w:r>
      <w:r w:rsidRPr="00B844B5">
        <w:rPr>
          <w:rFonts w:hint="eastAsia"/>
          <w:rtl/>
          <w:lang w:eastAsia="en-US"/>
        </w:rPr>
        <w:t>ביעקב</w:t>
      </w:r>
      <w:r w:rsidRPr="00B844B5">
        <w:rPr>
          <w:rtl/>
          <w:lang w:eastAsia="en-US"/>
        </w:rPr>
        <w:t xml:space="preserve"> </w:t>
      </w:r>
      <w:r w:rsidRPr="00B844B5">
        <w:rPr>
          <w:rFonts w:hint="eastAsia"/>
          <w:rtl/>
          <w:lang w:eastAsia="en-US"/>
        </w:rPr>
        <w:t>כתיב</w:t>
      </w:r>
      <w:r>
        <w:rPr>
          <w:rFonts w:hint="cs"/>
          <w:rtl/>
          <w:lang w:eastAsia="en-US"/>
        </w:rPr>
        <w:t>:</w:t>
      </w:r>
      <w:r w:rsidRPr="00B844B5">
        <w:rPr>
          <w:rtl/>
          <w:lang w:eastAsia="en-US"/>
        </w:rPr>
        <w:t xml:space="preserve"> </w:t>
      </w:r>
      <w:r w:rsidRPr="00B844B5">
        <w:rPr>
          <w:rFonts w:hint="eastAsia"/>
          <w:rtl/>
          <w:lang w:eastAsia="en-US"/>
        </w:rPr>
        <w:t>ויגדלו</w:t>
      </w:r>
      <w:r w:rsidRPr="00B844B5">
        <w:rPr>
          <w:rtl/>
          <w:lang w:eastAsia="en-US"/>
        </w:rPr>
        <w:t xml:space="preserve"> </w:t>
      </w:r>
      <w:r w:rsidRPr="00B844B5">
        <w:rPr>
          <w:rFonts w:hint="eastAsia"/>
          <w:rtl/>
          <w:lang w:eastAsia="en-US"/>
        </w:rPr>
        <w:t>הנערים</w:t>
      </w:r>
      <w:r>
        <w:rPr>
          <w:rFonts w:hint="cs"/>
          <w:rtl/>
          <w:lang w:eastAsia="en-US"/>
        </w:rPr>
        <w:t>.</w:t>
      </w:r>
      <w:r>
        <w:rPr>
          <w:rtl/>
          <w:lang w:eastAsia="en-US"/>
        </w:rPr>
        <w:t xml:space="preserve"> </w:t>
      </w:r>
      <w:r>
        <w:rPr>
          <w:rFonts w:hint="eastAsia"/>
          <w:rtl/>
          <w:lang w:eastAsia="en-US"/>
        </w:rPr>
        <w:t>ועשו</w:t>
      </w:r>
      <w:r>
        <w:rPr>
          <w:rtl/>
          <w:lang w:eastAsia="en-US"/>
        </w:rPr>
        <w:t xml:space="preserve"> </w:t>
      </w:r>
      <w:r>
        <w:rPr>
          <w:rFonts w:hint="eastAsia"/>
          <w:rtl/>
          <w:lang w:eastAsia="en-US"/>
        </w:rPr>
        <w:t>היה</w:t>
      </w:r>
      <w:r>
        <w:rPr>
          <w:rtl/>
          <w:lang w:eastAsia="en-US"/>
        </w:rPr>
        <w:t xml:space="preserve"> </w:t>
      </w:r>
      <w:r>
        <w:rPr>
          <w:rFonts w:hint="eastAsia"/>
          <w:rtl/>
          <w:lang w:eastAsia="en-US"/>
        </w:rPr>
        <w:t>בכלל</w:t>
      </w:r>
      <w:r>
        <w:rPr>
          <w:rtl/>
          <w:lang w:eastAsia="en-US"/>
        </w:rPr>
        <w:t xml:space="preserve">, </w:t>
      </w:r>
      <w:r>
        <w:rPr>
          <w:rFonts w:hint="eastAsia"/>
          <w:rtl/>
          <w:lang w:eastAsia="en-US"/>
        </w:rPr>
        <w:t>אלא</w:t>
      </w:r>
      <w:r>
        <w:rPr>
          <w:rtl/>
          <w:lang w:eastAsia="en-US"/>
        </w:rPr>
        <w:t xml:space="preserve"> </w:t>
      </w:r>
      <w:r>
        <w:rPr>
          <w:rFonts w:hint="eastAsia"/>
          <w:rtl/>
          <w:lang w:eastAsia="en-US"/>
        </w:rPr>
        <w:t>שקלקל</w:t>
      </w:r>
      <w:r>
        <w:rPr>
          <w:rtl/>
          <w:lang w:eastAsia="en-US"/>
        </w:rPr>
        <w:t xml:space="preserve"> </w:t>
      </w:r>
      <w:r>
        <w:rPr>
          <w:rFonts w:hint="eastAsia"/>
          <w:rtl/>
          <w:lang w:eastAsia="en-US"/>
        </w:rPr>
        <w:t>במעשיו</w:t>
      </w:r>
      <w:r>
        <w:rPr>
          <w:rtl/>
          <w:lang w:eastAsia="en-US"/>
        </w:rPr>
        <w:t xml:space="preserve"> </w:t>
      </w:r>
      <w:r>
        <w:rPr>
          <w:rFonts w:hint="eastAsia"/>
          <w:rtl/>
          <w:lang w:eastAsia="en-US"/>
        </w:rPr>
        <w:t>ובזה</w:t>
      </w:r>
      <w:r>
        <w:rPr>
          <w:rtl/>
          <w:lang w:eastAsia="en-US"/>
        </w:rPr>
        <w:t xml:space="preserve"> </w:t>
      </w:r>
      <w:r>
        <w:rPr>
          <w:rFonts w:hint="eastAsia"/>
          <w:rtl/>
          <w:lang w:eastAsia="en-US"/>
        </w:rPr>
        <w:t>את</w:t>
      </w:r>
      <w:r>
        <w:rPr>
          <w:rtl/>
          <w:lang w:eastAsia="en-US"/>
        </w:rPr>
        <w:t xml:space="preserve"> </w:t>
      </w:r>
      <w:r>
        <w:rPr>
          <w:rFonts w:hint="eastAsia"/>
          <w:rtl/>
          <w:lang w:eastAsia="en-US"/>
        </w:rPr>
        <w:t>הבכורה</w:t>
      </w:r>
      <w:r>
        <w:rPr>
          <w:rtl/>
          <w:lang w:eastAsia="en-US"/>
        </w:rPr>
        <w:t xml:space="preserve">, </w:t>
      </w:r>
      <w:r>
        <w:rPr>
          <w:rFonts w:hint="eastAsia"/>
          <w:rtl/>
          <w:lang w:eastAsia="en-US"/>
        </w:rPr>
        <w:t>ונעשה</w:t>
      </w:r>
      <w:r>
        <w:rPr>
          <w:rtl/>
          <w:lang w:eastAsia="en-US"/>
        </w:rPr>
        <w:t xml:space="preserve"> </w:t>
      </w:r>
      <w:r>
        <w:rPr>
          <w:rFonts w:hint="eastAsia"/>
          <w:rtl/>
          <w:lang w:eastAsia="en-US"/>
        </w:rPr>
        <w:t>קטן</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הנה</w:t>
      </w:r>
      <w:r>
        <w:rPr>
          <w:rtl/>
          <w:lang w:eastAsia="en-US"/>
        </w:rPr>
        <w:t xml:space="preserve"> </w:t>
      </w:r>
      <w:r>
        <w:rPr>
          <w:rFonts w:hint="eastAsia"/>
          <w:rtl/>
          <w:lang w:eastAsia="en-US"/>
        </w:rPr>
        <w:t>קטן</w:t>
      </w:r>
      <w:r>
        <w:rPr>
          <w:rtl/>
          <w:lang w:eastAsia="en-US"/>
        </w:rPr>
        <w:t xml:space="preserve"> </w:t>
      </w:r>
      <w:r>
        <w:rPr>
          <w:rFonts w:hint="eastAsia"/>
          <w:rtl/>
          <w:lang w:eastAsia="en-US"/>
        </w:rPr>
        <w:t>נתתיך</w:t>
      </w:r>
      <w:r>
        <w:rPr>
          <w:rtl/>
          <w:lang w:eastAsia="en-US"/>
        </w:rPr>
        <w:t xml:space="preserve"> </w:t>
      </w:r>
      <w:r>
        <w:rPr>
          <w:rFonts w:hint="eastAsia"/>
          <w:rtl/>
          <w:lang w:eastAsia="en-US"/>
        </w:rPr>
        <w:t>בגוים</w:t>
      </w:r>
      <w:r>
        <w:rPr>
          <w:rFonts w:hint="cs"/>
          <w:rtl/>
          <w:lang w:eastAsia="en-US"/>
        </w:rPr>
        <w:t>".</w:t>
      </w:r>
      <w:r>
        <w:rPr>
          <w:rtl/>
          <w:lang w:eastAsia="en-US"/>
        </w:rPr>
        <w:t xml:space="preserve"> </w:t>
      </w:r>
      <w:r>
        <w:rPr>
          <w:rFonts w:hint="cs"/>
          <w:rtl/>
        </w:rPr>
        <w:t>אברהם היה גדול כי תיקן את מעשיו של אדם הראשון, ואילו עשו נעשה קטן</w:t>
      </w:r>
      <w:r w:rsidR="00A32B06">
        <w:rPr>
          <w:rFonts w:hint="cs"/>
          <w:rtl/>
        </w:rPr>
        <w:t xml:space="preserve"> כי קלקל את ייעודו</w:t>
      </w:r>
      <w:r>
        <w:rPr>
          <w:rFonts w:hint="cs"/>
          <w:rtl/>
        </w:rPr>
        <w:t>. אברהם (לשיטות רבות) עוד לפני גיל שלוש עשרה ועשו לאחריו. הנער כעת אחראי למעשיו. אבל אנחנו חוזרים ושואלים על חלקם ואחריותם של ההורים, של יצחק ורבקה. איפה הם בכל התמונה הזו? רוחצים כפיהם ואומרים: "ברוך שפטרני מעונשו של זה"? איפה נגמרת אחריות ההורים?</w:t>
      </w:r>
      <w:r w:rsidR="00A32B06">
        <w:rPr>
          <w:rFonts w:hint="cs"/>
          <w:rtl/>
        </w:rPr>
        <w:t xml:space="preserve"> הכל פתאם התברר בגיל שלוש עשרה?</w:t>
      </w:r>
    </w:p>
  </w:footnote>
  <w:footnote w:id="22">
    <w:p w14:paraId="6F723E5C" w14:textId="77777777" w:rsidR="00362EAE" w:rsidRDefault="00362EAE" w:rsidP="00B02CDD">
      <w:pPr>
        <w:pStyle w:val="a3"/>
        <w:rPr>
          <w:rFonts w:hint="cs"/>
          <w:rtl/>
        </w:rPr>
      </w:pPr>
      <w:r>
        <w:rPr>
          <w:rStyle w:val="a5"/>
        </w:rPr>
        <w:footnoteRef/>
      </w:r>
      <w:r>
        <w:rPr>
          <w:rtl/>
        </w:rPr>
        <w:t xml:space="preserve"> </w:t>
      </w:r>
      <w:r>
        <w:rPr>
          <w:rFonts w:hint="cs"/>
          <w:rtl/>
        </w:rPr>
        <w:t xml:space="preserve">כוונתו למדרש בראשית רבה בו פתחנו. לא ברור איפה נרמז במדרש זה "חינוך לקוי" שנתנו </w:t>
      </w:r>
      <w:smartTag w:uri="urn:schemas-microsoft-com:office:smarttags" w:element="PersonName">
        <w:smartTagPr>
          <w:attr w:name="ProductID" w:val="יצחק ורבקה"/>
        </w:smartTagPr>
        <w:r>
          <w:rPr>
            <w:rFonts w:hint="cs"/>
            <w:rtl/>
          </w:rPr>
          <w:t>יצחק ורבקה</w:t>
        </w:r>
      </w:smartTag>
      <w:r>
        <w:rPr>
          <w:rFonts w:hint="cs"/>
          <w:rtl/>
        </w:rPr>
        <w:t>, אדרבא, הם יכלו להניח שהכל תקין שהרי שניהם הלכו וחזרו יום יום מבית הספר. ותוכן ליבות ויודע מחשבות הוא רק ריבונו של עולם. אלא אם כוונתו ל"חינוך האחיד" שנתנו לשניהם. ראה הערתנו הבאה.</w:t>
      </w:r>
    </w:p>
  </w:footnote>
  <w:footnote w:id="23">
    <w:p w14:paraId="0CCF3B3F" w14:textId="77777777" w:rsidR="00362EAE" w:rsidRDefault="00362EAE" w:rsidP="00D71FE7">
      <w:pPr>
        <w:pStyle w:val="a3"/>
        <w:rPr>
          <w:rFonts w:hint="cs"/>
          <w:rtl/>
        </w:rPr>
      </w:pPr>
      <w:r>
        <w:rPr>
          <w:rStyle w:val="a5"/>
        </w:rPr>
        <w:footnoteRef/>
      </w:r>
      <w:r>
        <w:rPr>
          <w:rtl/>
        </w:rPr>
        <w:t xml:space="preserve"> </w:t>
      </w:r>
      <w:r>
        <w:rPr>
          <w:rFonts w:hint="cs"/>
          <w:rtl/>
        </w:rPr>
        <w:t>כוונתו לפסוק:</w:t>
      </w:r>
      <w:r>
        <w:rPr>
          <w:rFonts w:hint="cs"/>
          <w:rtl/>
          <w:lang w:eastAsia="en-US"/>
        </w:rPr>
        <w:t xml:space="preserve"> "</w:t>
      </w:r>
      <w:r>
        <w:rPr>
          <w:rFonts w:hint="eastAsia"/>
          <w:rtl/>
          <w:lang w:eastAsia="en-US"/>
        </w:rPr>
        <w:t>וַיִּמְלְאוּ</w:t>
      </w:r>
      <w:r>
        <w:rPr>
          <w:rtl/>
          <w:lang w:eastAsia="en-US"/>
        </w:rPr>
        <w:t xml:space="preserve"> </w:t>
      </w:r>
      <w:r>
        <w:rPr>
          <w:rFonts w:hint="eastAsia"/>
          <w:rtl/>
          <w:lang w:eastAsia="en-US"/>
        </w:rPr>
        <w:t>יָמֶיהָ</w:t>
      </w:r>
      <w:r>
        <w:rPr>
          <w:rtl/>
          <w:lang w:eastAsia="en-US"/>
        </w:rPr>
        <w:t xml:space="preserve"> </w:t>
      </w:r>
      <w:r>
        <w:rPr>
          <w:rFonts w:hint="eastAsia"/>
          <w:rtl/>
          <w:lang w:eastAsia="en-US"/>
        </w:rPr>
        <w:t>לָלֶדֶת</w:t>
      </w:r>
      <w:r>
        <w:rPr>
          <w:rtl/>
          <w:lang w:eastAsia="en-US"/>
        </w:rPr>
        <w:t xml:space="preserve"> </w:t>
      </w:r>
      <w:r>
        <w:rPr>
          <w:rFonts w:hint="eastAsia"/>
          <w:rtl/>
          <w:lang w:eastAsia="en-US"/>
        </w:rPr>
        <w:t>וְהִנֵּה</w:t>
      </w:r>
      <w:r>
        <w:rPr>
          <w:rtl/>
          <w:lang w:eastAsia="en-US"/>
        </w:rPr>
        <w:t xml:space="preserve"> </w:t>
      </w:r>
      <w:r>
        <w:rPr>
          <w:rFonts w:hint="eastAsia"/>
          <w:rtl/>
          <w:lang w:eastAsia="en-US"/>
        </w:rPr>
        <w:t>תוֹמִם</w:t>
      </w:r>
      <w:r>
        <w:rPr>
          <w:rtl/>
          <w:lang w:eastAsia="en-US"/>
        </w:rPr>
        <w:t xml:space="preserve"> </w:t>
      </w:r>
      <w:r>
        <w:rPr>
          <w:rFonts w:hint="eastAsia"/>
          <w:rtl/>
          <w:lang w:eastAsia="en-US"/>
        </w:rPr>
        <w:t>בְּבִטְנָהּ</w:t>
      </w:r>
      <w:r>
        <w:rPr>
          <w:rFonts w:hint="cs"/>
          <w:rtl/>
          <w:lang w:eastAsia="en-US"/>
        </w:rPr>
        <w:t xml:space="preserve">", ממנו כנראה לומד רש"ר שהעובדה שהיו עשו ויעקב אחים תאומים גרמה גם לגישה אחידה בחינוכם. </w:t>
      </w:r>
      <w:r w:rsidR="00D71FE7">
        <w:rPr>
          <w:rFonts w:hint="cs"/>
          <w:rtl/>
          <w:lang w:eastAsia="en-US"/>
        </w:rPr>
        <w:t xml:space="preserve">רש"ר </w:t>
      </w:r>
      <w:r>
        <w:rPr>
          <w:rFonts w:hint="cs"/>
          <w:rtl/>
          <w:lang w:eastAsia="en-US"/>
        </w:rPr>
        <w:t xml:space="preserve">לא מקבל את המדרש </w:t>
      </w:r>
      <w:r w:rsidR="00D71FE7">
        <w:rPr>
          <w:rFonts w:hint="cs"/>
          <w:rtl/>
          <w:lang w:eastAsia="en-US"/>
        </w:rPr>
        <w:t>הקודם שקובע שהכל כבר היה ידוע מראש וגלוי לעין כל ואין כאן שום "נטיות נסתרות". מצד שני, לא מקבל רש"ר גם את המדרשים שהבאנו לפיהם הכל נראה תקין עד גיל שלוש עשרה. משהו דק היה קיים, דברים לא נולדים יש מאין בגיל שלוש עשרה. עין בוחנת צריכה הייתה לשים לב.</w:t>
      </w:r>
    </w:p>
  </w:footnote>
  <w:footnote w:id="24">
    <w:p w14:paraId="0520A20D" w14:textId="77777777" w:rsidR="00362EAE" w:rsidRDefault="00362EAE" w:rsidP="0062018D">
      <w:pPr>
        <w:pStyle w:val="a3"/>
        <w:rPr>
          <w:rFonts w:hint="cs"/>
          <w:rtl/>
        </w:rPr>
      </w:pPr>
      <w:r>
        <w:rPr>
          <w:rStyle w:val="a5"/>
        </w:rPr>
        <w:footnoteRef/>
      </w:r>
      <w:r>
        <w:rPr>
          <w:rtl/>
        </w:rPr>
        <w:t xml:space="preserve"> </w:t>
      </w:r>
      <w:r>
        <w:rPr>
          <w:rFonts w:hint="cs"/>
          <w:rtl/>
        </w:rPr>
        <w:t>דברים דומים כתב המלבי"</w:t>
      </w:r>
      <w:r w:rsidRPr="00926373">
        <w:rPr>
          <w:rFonts w:hint="cs"/>
          <w:rtl/>
        </w:rPr>
        <w:t xml:space="preserve">ם </w:t>
      </w:r>
      <w:r>
        <w:rPr>
          <w:rFonts w:hint="cs"/>
          <w:rtl/>
        </w:rPr>
        <w:t>(</w:t>
      </w:r>
      <w:r w:rsidRPr="00926373">
        <w:rPr>
          <w:rFonts w:hint="cs"/>
          <w:rtl/>
        </w:rPr>
        <w:t xml:space="preserve">רבי מאיר ליבוש בן יחיאל מיכל </w:t>
      </w:r>
      <w:hyperlink r:id="rId12" w:tooltip="1809" w:history="1">
        <w:r w:rsidRPr="00926373">
          <w:rPr>
            <w:rStyle w:val="Hyperlink"/>
            <w:rFonts w:hint="cs"/>
            <w:color w:val="auto"/>
            <w:u w:val="none"/>
            <w:rtl/>
          </w:rPr>
          <w:t>1809</w:t>
        </w:r>
      </w:hyperlink>
      <w:r w:rsidRPr="00926373">
        <w:rPr>
          <w:rFonts w:hint="cs"/>
          <w:rtl/>
        </w:rPr>
        <w:t xml:space="preserve"> - </w:t>
      </w:r>
      <w:hyperlink r:id="rId13" w:tooltip="1879" w:history="1">
        <w:r w:rsidRPr="00926373">
          <w:rPr>
            <w:rStyle w:val="Hyperlink"/>
            <w:rFonts w:hint="cs"/>
            <w:color w:val="auto"/>
            <w:u w:val="none"/>
            <w:rtl/>
          </w:rPr>
          <w:t>1879</w:t>
        </w:r>
      </w:hyperlink>
      <w:r w:rsidRPr="00926373">
        <w:rPr>
          <w:rFonts w:hint="cs"/>
          <w:rtl/>
        </w:rPr>
        <w:t>)</w:t>
      </w:r>
      <w:r>
        <w:rPr>
          <w:rFonts w:hint="cs"/>
          <w:rtl/>
        </w:rPr>
        <w:t xml:space="preserve"> </w:t>
      </w:r>
      <w:r w:rsidRPr="00926373">
        <w:rPr>
          <w:rFonts w:hint="cs"/>
          <w:rtl/>
        </w:rPr>
        <w:t>בפירושו</w:t>
      </w:r>
      <w:r>
        <w:rPr>
          <w:rFonts w:hint="cs"/>
          <w:rtl/>
        </w:rPr>
        <w:t xml:space="preserve"> על הפסוק ולא ברור מי לקח ממי (שניהם חיו באותה תקופה) ואין הספר תחת ידינו ברגע זה. אפשר וסביר שדברים כדרבנות אלה של רש"ר נובעים מאירועים של דורו וממאבקים על דרכי החינוך האורתודוקסי בעולם המתחדש. אע"פ כן, אין הם מאבדים מתקיפותם ועוצמתם, הן בנכונות לבקר את האבות, את </w:t>
      </w:r>
      <w:smartTag w:uri="urn:schemas-microsoft-com:office:smarttags" w:element="PersonName">
        <w:smartTagPr>
          <w:attr w:name="ProductID" w:val="יצחק ורבקה"/>
        </w:smartTagPr>
        <w:r>
          <w:rPr>
            <w:rFonts w:hint="cs"/>
            <w:rtl/>
          </w:rPr>
          <w:t>יצחק ורבקה</w:t>
        </w:r>
      </w:smartTag>
      <w:r>
        <w:rPr>
          <w:rFonts w:hint="cs"/>
          <w:rtl/>
        </w:rPr>
        <w:t xml:space="preserve"> על החינוך הלקוי שנתנו לעשו ואולי גם ליעקב, והן בנכונות להעלות את הרעיון שכל ההיסטוריה היהודית, ויחסה עם אומות העולם, יכלה להיכתב אחרת. רש"ר מזכיר את מדרש בראשית רבה בו פתחנו, אבל אינו מזכיר את מדרש שיר השירים זוטא שהבאנו לפני דבריו. מדרש זה אולי לא היה לפניו, אך ילקוט שמעוני המצטט אותו (ראה הערה </w:t>
      </w:r>
      <w:r w:rsidR="00E6039E">
        <w:rPr>
          <w:rFonts w:hint="cs"/>
          <w:rtl/>
        </w:rPr>
        <w:t>20</w:t>
      </w:r>
      <w:r>
        <w:rPr>
          <w:rFonts w:hint="cs"/>
          <w:rtl/>
        </w:rPr>
        <w:t xml:space="preserve"> לעיל) ודאי שהיה לפניו. </w:t>
      </w:r>
      <w:r w:rsidR="0062018D">
        <w:rPr>
          <w:rFonts w:hint="cs"/>
          <w:rtl/>
        </w:rPr>
        <w:t xml:space="preserve">ומן הסתם גם הכיר את הירושלמי שהבאנו בהערה 20 לגבי עשו ככהן גדול! </w:t>
      </w:r>
      <w:r>
        <w:rPr>
          <w:rFonts w:hint="cs"/>
          <w:rtl/>
        </w:rPr>
        <w:t>לטעמנו, מדרשים אלה רומזים לאותו רעיון והם סמך חשוב. ועדיין דבריו הבוטים של רש"ר הם פנינה דרשנית/פרשנית בפני עצמה שמדגימה את החשיבות של גישה פתוחה וקש</w:t>
      </w:r>
      <w:r w:rsidR="0062018D">
        <w:rPr>
          <w:rFonts w:hint="cs"/>
          <w:rtl/>
        </w:rPr>
        <w:t>וב</w:t>
      </w:r>
      <w:r>
        <w:rPr>
          <w:rFonts w:hint="cs"/>
          <w:rtl/>
        </w:rPr>
        <w:t>ת דעות רחבה</w:t>
      </w:r>
      <w:r w:rsidR="0062018D">
        <w:rPr>
          <w:rFonts w:hint="cs"/>
          <w:rtl/>
        </w:rPr>
        <w:t>.</w:t>
      </w:r>
      <w:r>
        <w:rPr>
          <w:rFonts w:hint="cs"/>
          <w:rtl/>
        </w:rPr>
        <w:t xml:space="preserve"> לא רק בחינוך, אלא גם בהשקפה על החינוך, בפרשנות התורה ובהשקפה היהודית בכלל</w:t>
      </w:r>
      <w:r w:rsidR="0062018D">
        <w:rPr>
          <w:rFonts w:hint="cs"/>
          <w:rtl/>
        </w:rPr>
        <w:t>.</w:t>
      </w:r>
      <w:r>
        <w:rPr>
          <w:rFonts w:hint="cs"/>
          <w:rtl/>
        </w:rPr>
        <w:t xml:space="preserve"> כוחה </w:t>
      </w:r>
      <w:r w:rsidR="0062018D">
        <w:rPr>
          <w:rFonts w:hint="cs"/>
          <w:rtl/>
        </w:rPr>
        <w:t xml:space="preserve">של גישה זו </w:t>
      </w:r>
      <w:r>
        <w:rPr>
          <w:rFonts w:hint="cs"/>
          <w:rtl/>
        </w:rPr>
        <w:t>בעצם אמירתה.</w:t>
      </w:r>
    </w:p>
  </w:footnote>
  <w:footnote w:id="25">
    <w:p w14:paraId="4FF58F1C" w14:textId="77777777" w:rsidR="00362EAE" w:rsidRDefault="00362EAE" w:rsidP="0062018D">
      <w:pPr>
        <w:pStyle w:val="a3"/>
        <w:rPr>
          <w:rFonts w:hint="cs"/>
          <w:rtl/>
        </w:rPr>
      </w:pPr>
      <w:r>
        <w:rPr>
          <w:rStyle w:val="a5"/>
        </w:rPr>
        <w:footnoteRef/>
      </w:r>
      <w:r>
        <w:rPr>
          <w:rtl/>
        </w:rPr>
        <w:t xml:space="preserve"> </w:t>
      </w:r>
      <w:r>
        <w:rPr>
          <w:rFonts w:hint="cs"/>
          <w:rtl/>
        </w:rPr>
        <w:t xml:space="preserve">לא ברור מדוע רש"ר </w:t>
      </w:r>
      <w:r w:rsidRPr="00926373">
        <w:rPr>
          <w:rFonts w:hint="cs"/>
          <w:rtl/>
        </w:rPr>
        <w:t xml:space="preserve">(הרב שמשון </w:t>
      </w:r>
      <w:smartTag w:uri="urn:schemas-microsoft-com:office:smarttags" w:element="PersonName">
        <w:smartTagPr>
          <w:attr w:name="ProductID" w:val="בן רפאל"/>
        </w:smartTagPr>
        <w:r w:rsidRPr="00926373">
          <w:rPr>
            <w:rFonts w:hint="cs"/>
            <w:rtl/>
          </w:rPr>
          <w:t>בן רפאל</w:t>
        </w:r>
      </w:smartTag>
      <w:r w:rsidRPr="00926373">
        <w:rPr>
          <w:rFonts w:hint="cs"/>
          <w:rtl/>
        </w:rPr>
        <w:t xml:space="preserve"> הירש </w:t>
      </w:r>
      <w:hyperlink r:id="rId14" w:tooltip="1808" w:history="1">
        <w:r w:rsidRPr="00926373">
          <w:rPr>
            <w:rStyle w:val="Hyperlink"/>
            <w:rFonts w:hint="cs"/>
            <w:color w:val="auto"/>
            <w:u w:val="none"/>
            <w:rtl/>
          </w:rPr>
          <w:t>1808</w:t>
        </w:r>
      </w:hyperlink>
      <w:r w:rsidRPr="00926373">
        <w:rPr>
          <w:rFonts w:hint="cs"/>
          <w:rtl/>
        </w:rPr>
        <w:t xml:space="preserve"> - </w:t>
      </w:r>
      <w:hyperlink r:id="rId15" w:tooltip="1888" w:history="1">
        <w:r w:rsidRPr="00926373">
          <w:rPr>
            <w:rStyle w:val="Hyperlink"/>
            <w:rFonts w:hint="cs"/>
            <w:color w:val="auto"/>
            <w:u w:val="none"/>
            <w:rtl/>
          </w:rPr>
          <w:t>1888</w:t>
        </w:r>
      </w:hyperlink>
      <w:r w:rsidRPr="00926373">
        <w:rPr>
          <w:rFonts w:hint="cs"/>
          <w:rtl/>
        </w:rPr>
        <w:t>)</w:t>
      </w:r>
      <w:r>
        <w:rPr>
          <w:rFonts w:hint="cs"/>
          <w:rtl/>
        </w:rPr>
        <w:t xml:space="preserve"> שאינו מוכן לקבל מונוליטיות וחינוך אחיד לילדים, ודורש פתיחות וגישה רחבה, גמישה ופלורליסטית בכל הנוגע לדרכי חינוכם; מונע זאת מההורים. מדוע אסור להורים להיות חלוקים בדעתם ולשקף גישות שונות? אולי כך גם ילבנו ויבררו את הדברים ביניהם ויגיעו למסקנות מעניינות באשר לחינוך הילדים. </w:t>
      </w:r>
      <w:r w:rsidR="0062018D">
        <w:rPr>
          <w:rFonts w:hint="cs"/>
          <w:rtl/>
        </w:rPr>
        <w:t xml:space="preserve">אהבה? וודאי, גישה חינוכית אחידה </w:t>
      </w:r>
      <w:r w:rsidR="0062018D">
        <w:rPr>
          <w:rtl/>
        </w:rPr>
        <w:t>–</w:t>
      </w:r>
      <w:r w:rsidR="0062018D">
        <w:rPr>
          <w:rFonts w:hint="cs"/>
          <w:rtl/>
        </w:rPr>
        <w:t xml:space="preserve"> לאו דווקא. </w:t>
      </w:r>
      <w:r>
        <w:rPr>
          <w:rFonts w:hint="cs"/>
          <w:rtl/>
        </w:rPr>
        <w:t xml:space="preserve">בקטע זה נראה שרש"ר </w:t>
      </w:r>
      <w:r w:rsidR="0062018D">
        <w:rPr>
          <w:rFonts w:hint="cs"/>
          <w:rtl/>
        </w:rPr>
        <w:t xml:space="preserve">נסוג </w:t>
      </w:r>
      <w:r>
        <w:rPr>
          <w:rFonts w:hint="cs"/>
          <w:rtl/>
        </w:rPr>
        <w:t>קצת מגישתו החינוכית הפתוחה כשהוא דורש "אחדות דעות ביחס לחינוך". ועכ"פ, מומלץ לעיין במקור ולהתרשם מפירושו השלם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5F5D" w14:textId="77777777" w:rsidR="00362EAE" w:rsidRPr="00BB6C5B" w:rsidRDefault="00362EAE" w:rsidP="007E50AB">
    <w:pPr>
      <w:pStyle w:val="1"/>
      <w:tabs>
        <w:tab w:val="clear" w:pos="9469"/>
        <w:tab w:val="right" w:pos="9299"/>
      </w:tabs>
      <w:rPr>
        <w:rFonts w:hint="cs"/>
        <w:sz w:val="28"/>
        <w:rtl/>
      </w:rPr>
    </w:pPr>
    <w:r w:rsidRPr="00BB6C5B">
      <w:rPr>
        <w:sz w:val="28"/>
        <w:rtl/>
      </w:rPr>
      <w:t xml:space="preserve">פרשת </w:t>
    </w:r>
    <w:r w:rsidRPr="00BB6C5B">
      <w:rPr>
        <w:sz w:val="28"/>
        <w:rtl/>
      </w:rPr>
      <w:fldChar w:fldCharType="begin"/>
    </w:r>
    <w:r w:rsidRPr="00BB6C5B">
      <w:rPr>
        <w:sz w:val="28"/>
        <w:rtl/>
      </w:rPr>
      <w:instrText xml:space="preserve"> </w:instrText>
    </w:r>
    <w:r w:rsidRPr="00BB6C5B">
      <w:rPr>
        <w:sz w:val="28"/>
      </w:rPr>
      <w:instrText>SUBJECT  \* MERGEFORMAT</w:instrText>
    </w:r>
    <w:r w:rsidRPr="00BB6C5B">
      <w:rPr>
        <w:sz w:val="28"/>
        <w:rtl/>
      </w:rPr>
      <w:instrText xml:space="preserve"> </w:instrText>
    </w:r>
    <w:r w:rsidRPr="00BB6C5B">
      <w:rPr>
        <w:sz w:val="28"/>
        <w:rtl/>
      </w:rPr>
      <w:fldChar w:fldCharType="separate"/>
    </w:r>
    <w:r w:rsidR="001F3B32">
      <w:rPr>
        <w:sz w:val="28"/>
        <w:rtl/>
      </w:rPr>
      <w:t>תולדות</w:t>
    </w:r>
    <w:r w:rsidRPr="00BB6C5B">
      <w:rPr>
        <w:sz w:val="28"/>
        <w:rtl/>
      </w:rPr>
      <w:fldChar w:fldCharType="end"/>
    </w:r>
    <w:r w:rsidRPr="00BB6C5B">
      <w:rPr>
        <w:sz w:val="28"/>
        <w:rtl/>
      </w:rPr>
      <w:tab/>
    </w:r>
    <w:r w:rsidRPr="00BB6C5B">
      <w:rPr>
        <w:rFonts w:hint="cs"/>
        <w:sz w:val="28"/>
        <w:rtl/>
      </w:rPr>
      <w:t>תשס"</w:t>
    </w:r>
    <w:r>
      <w:rPr>
        <w:rFonts w:hint="cs"/>
        <w:sz w:val="28"/>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B6CC" w14:textId="77777777" w:rsidR="00362EAE" w:rsidRDefault="00362EA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F3B32">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7378D">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0ASETEwsTEwMjJR2l4NTi4sz8PJACk1oAFMAlMCwAAAA="/>
  </w:docVars>
  <w:rsids>
    <w:rsidRoot w:val="00DE7382"/>
    <w:rsid w:val="000008EA"/>
    <w:rsid w:val="00007790"/>
    <w:rsid w:val="00017DD6"/>
    <w:rsid w:val="00030122"/>
    <w:rsid w:val="0003244E"/>
    <w:rsid w:val="00040320"/>
    <w:rsid w:val="00044683"/>
    <w:rsid w:val="00056DEA"/>
    <w:rsid w:val="0007692E"/>
    <w:rsid w:val="000839A2"/>
    <w:rsid w:val="00096D34"/>
    <w:rsid w:val="000B0845"/>
    <w:rsid w:val="000D0EE7"/>
    <w:rsid w:val="000D3B7B"/>
    <w:rsid w:val="000F6ADF"/>
    <w:rsid w:val="001061F1"/>
    <w:rsid w:val="00131251"/>
    <w:rsid w:val="00140D23"/>
    <w:rsid w:val="00166338"/>
    <w:rsid w:val="0017378D"/>
    <w:rsid w:val="00177668"/>
    <w:rsid w:val="00182B56"/>
    <w:rsid w:val="00185CCB"/>
    <w:rsid w:val="00190DCD"/>
    <w:rsid w:val="001A6212"/>
    <w:rsid w:val="001C4071"/>
    <w:rsid w:val="001C46FB"/>
    <w:rsid w:val="001F379C"/>
    <w:rsid w:val="001F3B32"/>
    <w:rsid w:val="002026E1"/>
    <w:rsid w:val="0020623A"/>
    <w:rsid w:val="00214997"/>
    <w:rsid w:val="0024242B"/>
    <w:rsid w:val="002629F2"/>
    <w:rsid w:val="00263AF0"/>
    <w:rsid w:val="00267706"/>
    <w:rsid w:val="00281921"/>
    <w:rsid w:val="002A5683"/>
    <w:rsid w:val="002C1EC4"/>
    <w:rsid w:val="002D657B"/>
    <w:rsid w:val="00321695"/>
    <w:rsid w:val="00323250"/>
    <w:rsid w:val="00341C47"/>
    <w:rsid w:val="00345426"/>
    <w:rsid w:val="00360593"/>
    <w:rsid w:val="00362EAE"/>
    <w:rsid w:val="00374897"/>
    <w:rsid w:val="003806BD"/>
    <w:rsid w:val="003B6E9E"/>
    <w:rsid w:val="003C031E"/>
    <w:rsid w:val="003D3AF9"/>
    <w:rsid w:val="003E3E18"/>
    <w:rsid w:val="003E4FAC"/>
    <w:rsid w:val="00410C24"/>
    <w:rsid w:val="00415CDC"/>
    <w:rsid w:val="00417D31"/>
    <w:rsid w:val="004212E3"/>
    <w:rsid w:val="00432262"/>
    <w:rsid w:val="00440957"/>
    <w:rsid w:val="004422BA"/>
    <w:rsid w:val="004475D1"/>
    <w:rsid w:val="00450589"/>
    <w:rsid w:val="00496061"/>
    <w:rsid w:val="004C4D69"/>
    <w:rsid w:val="004C76FF"/>
    <w:rsid w:val="004E6A32"/>
    <w:rsid w:val="00502275"/>
    <w:rsid w:val="00504B10"/>
    <w:rsid w:val="00513FD7"/>
    <w:rsid w:val="005551F8"/>
    <w:rsid w:val="00574FC9"/>
    <w:rsid w:val="005B0FB4"/>
    <w:rsid w:val="005C715E"/>
    <w:rsid w:val="0060102B"/>
    <w:rsid w:val="0062018D"/>
    <w:rsid w:val="006317A0"/>
    <w:rsid w:val="00673BC9"/>
    <w:rsid w:val="006777D5"/>
    <w:rsid w:val="00683036"/>
    <w:rsid w:val="006950EF"/>
    <w:rsid w:val="006B3C90"/>
    <w:rsid w:val="006B534B"/>
    <w:rsid w:val="006C17A9"/>
    <w:rsid w:val="006E1FD5"/>
    <w:rsid w:val="0070615E"/>
    <w:rsid w:val="00715DC9"/>
    <w:rsid w:val="0074380E"/>
    <w:rsid w:val="00747A2F"/>
    <w:rsid w:val="00751A1E"/>
    <w:rsid w:val="00763BF7"/>
    <w:rsid w:val="00765582"/>
    <w:rsid w:val="00776707"/>
    <w:rsid w:val="00780BEB"/>
    <w:rsid w:val="0078408D"/>
    <w:rsid w:val="00784E70"/>
    <w:rsid w:val="007A598C"/>
    <w:rsid w:val="007B4942"/>
    <w:rsid w:val="007C01E2"/>
    <w:rsid w:val="007C7061"/>
    <w:rsid w:val="007D715F"/>
    <w:rsid w:val="007E475A"/>
    <w:rsid w:val="007E4D43"/>
    <w:rsid w:val="007E50AB"/>
    <w:rsid w:val="00807DFD"/>
    <w:rsid w:val="00811B52"/>
    <w:rsid w:val="008222B5"/>
    <w:rsid w:val="00826E47"/>
    <w:rsid w:val="00835D23"/>
    <w:rsid w:val="00842680"/>
    <w:rsid w:val="00846B66"/>
    <w:rsid w:val="00864377"/>
    <w:rsid w:val="0086672C"/>
    <w:rsid w:val="00872DEE"/>
    <w:rsid w:val="00884997"/>
    <w:rsid w:val="00885288"/>
    <w:rsid w:val="00885E6B"/>
    <w:rsid w:val="008A01AD"/>
    <w:rsid w:val="008C6440"/>
    <w:rsid w:val="008E3EF2"/>
    <w:rsid w:val="008E6BC5"/>
    <w:rsid w:val="008F4048"/>
    <w:rsid w:val="00921757"/>
    <w:rsid w:val="00926373"/>
    <w:rsid w:val="00937CEA"/>
    <w:rsid w:val="00940078"/>
    <w:rsid w:val="009504B7"/>
    <w:rsid w:val="00963C11"/>
    <w:rsid w:val="009708C5"/>
    <w:rsid w:val="00983D4F"/>
    <w:rsid w:val="00985CE7"/>
    <w:rsid w:val="00992AD1"/>
    <w:rsid w:val="009974C2"/>
    <w:rsid w:val="009B7ECB"/>
    <w:rsid w:val="009C4F9C"/>
    <w:rsid w:val="009D7BDA"/>
    <w:rsid w:val="009F0D60"/>
    <w:rsid w:val="009F1010"/>
    <w:rsid w:val="00A03383"/>
    <w:rsid w:val="00A04E24"/>
    <w:rsid w:val="00A061F9"/>
    <w:rsid w:val="00A10E4F"/>
    <w:rsid w:val="00A23C8D"/>
    <w:rsid w:val="00A32B06"/>
    <w:rsid w:val="00A423F3"/>
    <w:rsid w:val="00A443EE"/>
    <w:rsid w:val="00A449EC"/>
    <w:rsid w:val="00A6482B"/>
    <w:rsid w:val="00A95D63"/>
    <w:rsid w:val="00AA22C4"/>
    <w:rsid w:val="00AB1780"/>
    <w:rsid w:val="00AB31BC"/>
    <w:rsid w:val="00AB5D56"/>
    <w:rsid w:val="00AC7618"/>
    <w:rsid w:val="00AD274B"/>
    <w:rsid w:val="00AD3B02"/>
    <w:rsid w:val="00B02CDD"/>
    <w:rsid w:val="00B043F9"/>
    <w:rsid w:val="00B04BAA"/>
    <w:rsid w:val="00B16BB9"/>
    <w:rsid w:val="00B208B3"/>
    <w:rsid w:val="00B2159B"/>
    <w:rsid w:val="00B2516F"/>
    <w:rsid w:val="00B30981"/>
    <w:rsid w:val="00B37165"/>
    <w:rsid w:val="00B844B5"/>
    <w:rsid w:val="00BB6C5B"/>
    <w:rsid w:val="00BC60E8"/>
    <w:rsid w:val="00BD7E89"/>
    <w:rsid w:val="00BF1E3C"/>
    <w:rsid w:val="00BF4C96"/>
    <w:rsid w:val="00C17321"/>
    <w:rsid w:val="00C20138"/>
    <w:rsid w:val="00C255E4"/>
    <w:rsid w:val="00C33927"/>
    <w:rsid w:val="00C33DCB"/>
    <w:rsid w:val="00C62917"/>
    <w:rsid w:val="00C7495A"/>
    <w:rsid w:val="00CA06F9"/>
    <w:rsid w:val="00CA3C3B"/>
    <w:rsid w:val="00CD0448"/>
    <w:rsid w:val="00CD536B"/>
    <w:rsid w:val="00CE1E44"/>
    <w:rsid w:val="00D060CE"/>
    <w:rsid w:val="00D10F4C"/>
    <w:rsid w:val="00D36263"/>
    <w:rsid w:val="00D56495"/>
    <w:rsid w:val="00D71FE7"/>
    <w:rsid w:val="00DB62D8"/>
    <w:rsid w:val="00DC633F"/>
    <w:rsid w:val="00DE7382"/>
    <w:rsid w:val="00DF5C91"/>
    <w:rsid w:val="00E05E97"/>
    <w:rsid w:val="00E1112C"/>
    <w:rsid w:val="00E33E9A"/>
    <w:rsid w:val="00E45D13"/>
    <w:rsid w:val="00E6039E"/>
    <w:rsid w:val="00E62DAE"/>
    <w:rsid w:val="00E67AB0"/>
    <w:rsid w:val="00E9411E"/>
    <w:rsid w:val="00EA2627"/>
    <w:rsid w:val="00EC3AFE"/>
    <w:rsid w:val="00EC7387"/>
    <w:rsid w:val="00F01809"/>
    <w:rsid w:val="00F135C9"/>
    <w:rsid w:val="00F31C09"/>
    <w:rsid w:val="00F47637"/>
    <w:rsid w:val="00F57B76"/>
    <w:rsid w:val="00F84945"/>
    <w:rsid w:val="00FC26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07BECF2"/>
  <w15:chartTrackingRefBased/>
  <w15:docId w15:val="{5E7836C6-3E54-4E42-8248-20E21F9A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378D"/>
    <w:pPr>
      <w:bidi/>
    </w:pPr>
    <w:rPr>
      <w:rFonts w:cs="Narkisim"/>
      <w:sz w:val="22"/>
      <w:szCs w:val="22"/>
      <w:lang w:eastAsia="he-IL"/>
    </w:rPr>
  </w:style>
  <w:style w:type="paragraph" w:styleId="1">
    <w:name w:val="heading 1"/>
    <w:basedOn w:val="a"/>
    <w:next w:val="a"/>
    <w:link w:val="10"/>
    <w:qFormat/>
    <w:rsid w:val="0017378D"/>
    <w:pPr>
      <w:keepNext/>
      <w:tabs>
        <w:tab w:val="right" w:pos="9469"/>
      </w:tabs>
      <w:jc w:val="both"/>
      <w:outlineLvl w:val="0"/>
    </w:pPr>
    <w:rPr>
      <w:rFonts w:cs="David"/>
      <w:b/>
      <w:bCs/>
      <w:szCs w:val="28"/>
    </w:rPr>
  </w:style>
  <w:style w:type="character" w:default="1" w:styleId="a0">
    <w:name w:val="Default Paragraph Font"/>
    <w:uiPriority w:val="1"/>
    <w:semiHidden/>
    <w:unhideWhenUsed/>
    <w:rsid w:val="0017378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7378D"/>
  </w:style>
  <w:style w:type="paragraph" w:styleId="a3">
    <w:name w:val="footnote text"/>
    <w:basedOn w:val="a"/>
    <w:link w:val="a4"/>
    <w:semiHidden/>
    <w:rsid w:val="0017378D"/>
    <w:pPr>
      <w:ind w:left="170" w:hanging="170"/>
      <w:jc w:val="both"/>
    </w:pPr>
    <w:rPr>
      <w:sz w:val="20"/>
      <w:szCs w:val="20"/>
    </w:rPr>
  </w:style>
  <w:style w:type="character" w:styleId="a5">
    <w:name w:val="footnote reference"/>
    <w:semiHidden/>
    <w:rsid w:val="0017378D"/>
    <w:rPr>
      <w:vertAlign w:val="superscript"/>
    </w:rPr>
  </w:style>
  <w:style w:type="paragraph" w:styleId="a6">
    <w:name w:val="header"/>
    <w:basedOn w:val="a"/>
    <w:link w:val="a7"/>
    <w:rsid w:val="0017378D"/>
    <w:pPr>
      <w:tabs>
        <w:tab w:val="center" w:pos="4153"/>
        <w:tab w:val="right" w:pos="8306"/>
      </w:tabs>
    </w:pPr>
  </w:style>
  <w:style w:type="paragraph" w:styleId="a8">
    <w:name w:val="footer"/>
    <w:basedOn w:val="a"/>
    <w:link w:val="a9"/>
    <w:rsid w:val="0017378D"/>
    <w:pPr>
      <w:tabs>
        <w:tab w:val="center" w:pos="4153"/>
        <w:tab w:val="right" w:pos="8306"/>
      </w:tabs>
    </w:pPr>
  </w:style>
  <w:style w:type="paragraph" w:customStyle="1" w:styleId="aa">
    <w:name w:val="כותרת"/>
    <w:basedOn w:val="a"/>
    <w:rsid w:val="0017378D"/>
    <w:pPr>
      <w:spacing w:before="240" w:line="320" w:lineRule="atLeast"/>
      <w:jc w:val="center"/>
    </w:pPr>
    <w:rPr>
      <w:rFonts w:cs="David"/>
      <w:b/>
      <w:bCs/>
      <w:spacing w:val="20"/>
      <w:szCs w:val="32"/>
    </w:rPr>
  </w:style>
  <w:style w:type="paragraph" w:customStyle="1" w:styleId="ab">
    <w:name w:val="כותרת קטע"/>
    <w:basedOn w:val="a"/>
    <w:rsid w:val="0017378D"/>
    <w:pPr>
      <w:spacing w:before="240" w:line="300" w:lineRule="atLeast"/>
    </w:pPr>
    <w:rPr>
      <w:rFonts w:cs="Arial"/>
      <w:b/>
      <w:bCs/>
      <w:szCs w:val="24"/>
    </w:rPr>
  </w:style>
  <w:style w:type="paragraph" w:customStyle="1" w:styleId="ac">
    <w:name w:val="מקור"/>
    <w:basedOn w:val="a"/>
    <w:rsid w:val="0017378D"/>
    <w:pPr>
      <w:spacing w:line="320" w:lineRule="atLeast"/>
      <w:jc w:val="both"/>
    </w:pPr>
    <w:rPr>
      <w:rFonts w:cs="David"/>
      <w:szCs w:val="24"/>
    </w:rPr>
  </w:style>
  <w:style w:type="paragraph" w:customStyle="1" w:styleId="ad">
    <w:name w:val="מחלקי המים"/>
    <w:basedOn w:val="a"/>
    <w:rsid w:val="0017378D"/>
    <w:pPr>
      <w:spacing w:line="320" w:lineRule="atLeast"/>
      <w:jc w:val="both"/>
    </w:pPr>
    <w:rPr>
      <w:b/>
      <w:bCs/>
      <w:szCs w:val="24"/>
    </w:rPr>
  </w:style>
  <w:style w:type="paragraph" w:styleId="ae">
    <w:name w:val="Document Map"/>
    <w:basedOn w:val="a"/>
    <w:semiHidden/>
    <w:rsid w:val="00263AF0"/>
    <w:pPr>
      <w:shd w:val="clear" w:color="auto" w:fill="000080"/>
    </w:pPr>
    <w:rPr>
      <w:rFonts w:ascii="Tahoma" w:hAnsi="Tahoma" w:cs="Tahoma"/>
      <w:sz w:val="20"/>
      <w:szCs w:val="20"/>
    </w:rPr>
  </w:style>
  <w:style w:type="character" w:styleId="Hyperlink">
    <w:name w:val="Hyperlink"/>
    <w:rsid w:val="0017378D"/>
    <w:rPr>
      <w:color w:val="0000FF"/>
      <w:u w:val="single"/>
    </w:rPr>
  </w:style>
  <w:style w:type="paragraph" w:styleId="af">
    <w:name w:val="Balloon Text"/>
    <w:basedOn w:val="a"/>
    <w:link w:val="af0"/>
    <w:uiPriority w:val="99"/>
    <w:semiHidden/>
    <w:unhideWhenUsed/>
    <w:rsid w:val="0017378D"/>
    <w:rPr>
      <w:rFonts w:ascii="Tahoma" w:hAnsi="Tahoma" w:cs="Tahoma"/>
      <w:sz w:val="16"/>
      <w:szCs w:val="16"/>
    </w:rPr>
  </w:style>
  <w:style w:type="character" w:customStyle="1" w:styleId="AsherYuval">
    <w:name w:val="EmailStyle26"/>
    <w:aliases w:val="EmailStyle26"/>
    <w:semiHidden/>
    <w:personal/>
    <w:rsid w:val="00B02CDD"/>
    <w:rPr>
      <w:rFonts w:ascii="Arial" w:hAnsi="Arial" w:cs="Arial"/>
      <w:color w:val="000080"/>
      <w:sz w:val="20"/>
      <w:szCs w:val="20"/>
    </w:rPr>
  </w:style>
  <w:style w:type="character" w:styleId="FollowedHyperlink">
    <w:name w:val="FollowedHyperlink"/>
    <w:rsid w:val="00884997"/>
    <w:rPr>
      <w:color w:val="800080"/>
      <w:u w:val="single"/>
    </w:rPr>
  </w:style>
  <w:style w:type="character" w:customStyle="1" w:styleId="a4">
    <w:name w:val="טקסט הערת שוליים תו"/>
    <w:link w:val="a3"/>
    <w:semiHidden/>
    <w:rsid w:val="0017378D"/>
    <w:rPr>
      <w:rFonts w:cs="Narkisim"/>
      <w:lang w:eastAsia="he-IL"/>
    </w:rPr>
  </w:style>
  <w:style w:type="character" w:customStyle="1" w:styleId="10">
    <w:name w:val="כותרת 1 תו"/>
    <w:link w:val="1"/>
    <w:rsid w:val="0017378D"/>
    <w:rPr>
      <w:rFonts w:cs="David"/>
      <w:b/>
      <w:bCs/>
      <w:sz w:val="22"/>
      <w:szCs w:val="28"/>
      <w:lang w:eastAsia="he-IL"/>
    </w:rPr>
  </w:style>
  <w:style w:type="character" w:customStyle="1" w:styleId="a7">
    <w:name w:val="כותרת עליונה תו"/>
    <w:link w:val="a6"/>
    <w:rsid w:val="0017378D"/>
    <w:rPr>
      <w:rFonts w:cs="Narkisim"/>
      <w:sz w:val="22"/>
      <w:szCs w:val="22"/>
      <w:lang w:eastAsia="he-IL"/>
    </w:rPr>
  </w:style>
  <w:style w:type="character" w:customStyle="1" w:styleId="a9">
    <w:name w:val="כותרת תחתונה תו"/>
    <w:link w:val="a8"/>
    <w:rsid w:val="0017378D"/>
    <w:rPr>
      <w:rFonts w:cs="Narkisim"/>
      <w:sz w:val="22"/>
      <w:szCs w:val="22"/>
      <w:lang w:eastAsia="he-IL"/>
    </w:rPr>
  </w:style>
  <w:style w:type="character" w:styleId="af1">
    <w:name w:val="page number"/>
    <w:rsid w:val="00CA3C3B"/>
  </w:style>
  <w:style w:type="character" w:customStyle="1" w:styleId="af0">
    <w:name w:val="טקסט בלונים תו"/>
    <w:link w:val="af"/>
    <w:uiPriority w:val="99"/>
    <w:semiHidden/>
    <w:rsid w:val="0017378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883904">
      <w:bodyDiv w:val="1"/>
      <w:marLeft w:val="0"/>
      <w:marRight w:val="0"/>
      <w:marTop w:val="0"/>
      <w:marBottom w:val="0"/>
      <w:divBdr>
        <w:top w:val="none" w:sz="0" w:space="0" w:color="auto"/>
        <w:left w:val="none" w:sz="0" w:space="0" w:color="auto"/>
        <w:bottom w:val="none" w:sz="0" w:space="0" w:color="auto"/>
        <w:right w:val="none" w:sz="0" w:space="0" w:color="auto"/>
      </w:divBdr>
    </w:div>
    <w:div w:id="198392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6%BC%D6%B0%D7%A6%D6%B7%D7%9C%D6%B0%D7%90%D6%B5%D7%9C-%D7%91%D6%BC%D6%B0%D7%A6%D6%B5%D7%9C-%D7%90%D6%B5%D7%9C" TargetMode="External"/><Relationship Id="rId13" Type="http://schemas.openxmlformats.org/officeDocument/2006/relationships/hyperlink" Target="http://he.wikipedia.org/wiki/1879" TargetMode="External"/><Relationship Id="rId3" Type="http://schemas.openxmlformats.org/officeDocument/2006/relationships/hyperlink" Target="https://www.mayim.org.il/?parasha=%d7%90%d7%91%d7%a8%d7%94%d7%9d-%d7%95%d7%a0%d7%9e%d7%a8%d7%95%d7%93" TargetMode="External"/><Relationship Id="rId7" Type="http://schemas.openxmlformats.org/officeDocument/2006/relationships/hyperlink" Target="http://www.mayim.org.il/?parasha=%D7%99%D7%A6%D7%A8-%D7%9C%D7%91-%D7%94%D7%90%D7%93%D7%9D-%D7%A8%D7%A2-%D7%9E%D7%A0%D7%A2%D7%95%D7%A8%D7%99%D7%95" TargetMode="External"/><Relationship Id="rId12" Type="http://schemas.openxmlformats.org/officeDocument/2006/relationships/hyperlink" Target="http://he.wikipedia.org/wiki/1809" TargetMode="External"/><Relationship Id="rId2" Type="http://schemas.openxmlformats.org/officeDocument/2006/relationships/hyperlink" Target="http://www.starmed.co.il/HealingPlants/55" TargetMode="External"/><Relationship Id="rId1" Type="http://schemas.openxmlformats.org/officeDocument/2006/relationships/hyperlink" Target="http://flora.huji.ac.il/browse.asp?action=specie&amp;specie=RUSACU" TargetMode="External"/><Relationship Id="rId6" Type="http://schemas.openxmlformats.org/officeDocument/2006/relationships/hyperlink" Target="https://www.mayim.org.il/?parasha=%d7%99%d7%a9%d7%9e%d7%a2%d7%90%d7%9c" TargetMode="External"/><Relationship Id="rId11" Type="http://schemas.openxmlformats.org/officeDocument/2006/relationships/hyperlink" Target="https://www.mayim.org.il/?parasha=%D7%91%D7%92%D7%93%D7%99-%D7%A2%D7%A9%D7%95-%D7%94%D7%97%D7%9E%D7%95%D7%93%D7%95%D7%AA" TargetMode="External"/><Relationship Id="rId5" Type="http://schemas.openxmlformats.org/officeDocument/2006/relationships/hyperlink" Target="https://www.mayim.org.il/?parasha=%D7%93%D7%A8%D7%9B%D7%95-%D7%A9%D7%9C-%D7%90%D7%91%D7%A8%D7%94%D7%9D-%D7%9C%D7%90%D7%9E%D7%95%D7%A0%D7%94-%D7%91%D7%91%D7%95%D7%A8%D7%90-%D7%A2%D7%95%D7%9C%D7%9D" TargetMode="External"/><Relationship Id="rId15" Type="http://schemas.openxmlformats.org/officeDocument/2006/relationships/hyperlink" Target="http://he.wikipedia.org/wiki/1888" TargetMode="External"/><Relationship Id="rId10" Type="http://schemas.openxmlformats.org/officeDocument/2006/relationships/hyperlink" Target="http://www.mayim.org.il/?parasha=%d7%90%d7%93%d7%95%d7%a0%d7%99-%d7%a2%d7%a9%d7%95-%d7%a2%d7%91%d7%93%d7%9a-%d7%99%d7%a2%d7%a7%d7%911" TargetMode="External"/><Relationship Id="rId4" Type="http://schemas.openxmlformats.org/officeDocument/2006/relationships/hyperlink" Target="https://www.mayim.org.il/?parasha=%d7%a9%d7%91%d7%99%d7%a8%d7%aa-%d7%a4%d7%a1%d7%9c%d7%99%d7%9d-%d7%95%d7%a0%d7%99%d7%aa%d7%95%d7%a5-%d7%9e%d7%a6%d7%91%d7%95%d7%aa" TargetMode="External"/><Relationship Id="rId9" Type="http://schemas.openxmlformats.org/officeDocument/2006/relationships/hyperlink" Target="http://www.mayim.org.il/?parasha=%D7%90%D7%A0%D7%98%D7%95%D7%A0%D7%99%D7%A0%D7%95%D7%A1-%D7%95%D7%A8%D7%91%D7%991" TargetMode="External"/><Relationship Id="rId14" Type="http://schemas.openxmlformats.org/officeDocument/2006/relationships/hyperlink" Target="http://he.wikipedia.org/wiki/18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33E7-F26C-4B70-A299-4D518C48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849</Words>
  <Characters>4250</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ויגדלו הנערים</vt:lpstr>
      <vt:lpstr>ויגדלו הנערים</vt:lpstr>
    </vt:vector>
  </TitlesOfParts>
  <Company>Microsoft</Company>
  <LinksUpToDate>false</LinksUpToDate>
  <CharactersWithSpaces>5089</CharactersWithSpaces>
  <SharedDoc>false</SharedDoc>
  <HLinks>
    <vt:vector size="90" baseType="variant">
      <vt:variant>
        <vt:i4>1769478</vt:i4>
      </vt:variant>
      <vt:variant>
        <vt:i4>42</vt:i4>
      </vt:variant>
      <vt:variant>
        <vt:i4>0</vt:i4>
      </vt:variant>
      <vt:variant>
        <vt:i4>5</vt:i4>
      </vt:variant>
      <vt:variant>
        <vt:lpwstr>http://he.wikipedia.org/wiki/1888</vt:lpwstr>
      </vt:variant>
      <vt:variant>
        <vt:lpwstr/>
      </vt:variant>
      <vt:variant>
        <vt:i4>1245190</vt:i4>
      </vt:variant>
      <vt:variant>
        <vt:i4>39</vt:i4>
      </vt:variant>
      <vt:variant>
        <vt:i4>0</vt:i4>
      </vt:variant>
      <vt:variant>
        <vt:i4>5</vt:i4>
      </vt:variant>
      <vt:variant>
        <vt:lpwstr>http://he.wikipedia.org/wiki/1808</vt:lpwstr>
      </vt:variant>
      <vt:variant>
        <vt:lpwstr/>
      </vt:variant>
      <vt:variant>
        <vt:i4>1310726</vt:i4>
      </vt:variant>
      <vt:variant>
        <vt:i4>36</vt:i4>
      </vt:variant>
      <vt:variant>
        <vt:i4>0</vt:i4>
      </vt:variant>
      <vt:variant>
        <vt:i4>5</vt:i4>
      </vt:variant>
      <vt:variant>
        <vt:lpwstr>http://he.wikipedia.org/wiki/1879</vt:lpwstr>
      </vt:variant>
      <vt:variant>
        <vt:lpwstr/>
      </vt:variant>
      <vt:variant>
        <vt:i4>1245190</vt:i4>
      </vt:variant>
      <vt:variant>
        <vt:i4>33</vt:i4>
      </vt:variant>
      <vt:variant>
        <vt:i4>0</vt:i4>
      </vt:variant>
      <vt:variant>
        <vt:i4>5</vt:i4>
      </vt:variant>
      <vt:variant>
        <vt:lpwstr>http://he.wikipedia.org/wiki/1809</vt:lpwstr>
      </vt:variant>
      <vt:variant>
        <vt:lpwstr/>
      </vt:variant>
      <vt:variant>
        <vt:i4>5111878</vt:i4>
      </vt:variant>
      <vt:variant>
        <vt:i4>30</vt:i4>
      </vt:variant>
      <vt:variant>
        <vt:i4>0</vt:i4>
      </vt:variant>
      <vt:variant>
        <vt:i4>5</vt:i4>
      </vt:variant>
      <vt:variant>
        <vt:lpwstr>https://www.mayim.org.il/?parasha=%D7%91%D7%92%D7%93%D7%99-%D7%A2%D7%A9%D7%95-%D7%94%D7%97%D7%9E%D7%95%D7%93%D7%95%D7%AA</vt:lpwstr>
      </vt:variant>
      <vt:variant>
        <vt:lpwstr/>
      </vt:variant>
      <vt:variant>
        <vt:i4>5570565</vt:i4>
      </vt:variant>
      <vt:variant>
        <vt:i4>27</vt:i4>
      </vt:variant>
      <vt:variant>
        <vt:i4>0</vt:i4>
      </vt:variant>
      <vt:variant>
        <vt:i4>5</vt:i4>
      </vt:variant>
      <vt:variant>
        <vt:lpwstr>http://www.mayim.org.il/?parasha=%d7%90%d7%93%d7%95%d7%a0%d7%99-%d7%a2%d7%a9%d7%95-%d7%a2%d7%91%d7%93%d7%9a-%d7%99%d7%a2%d7%a7%d7%911</vt:lpwstr>
      </vt:variant>
      <vt:variant>
        <vt:lpwstr/>
      </vt:variant>
      <vt:variant>
        <vt:i4>983045</vt:i4>
      </vt:variant>
      <vt:variant>
        <vt:i4>24</vt:i4>
      </vt:variant>
      <vt:variant>
        <vt:i4>0</vt:i4>
      </vt:variant>
      <vt:variant>
        <vt:i4>5</vt:i4>
      </vt:variant>
      <vt:variant>
        <vt:lpwstr>http://www.mayim.org.il/?parasha=%D7%90%D7%A0%D7%98%D7%95%D7%A0%D7%99%D7%A0%D7%95%D7%A1-%D7%95%D7%A8%D7%91%D7%991</vt:lpwstr>
      </vt:variant>
      <vt:variant>
        <vt:lpwstr/>
      </vt:variant>
      <vt:variant>
        <vt:i4>5242897</vt:i4>
      </vt:variant>
      <vt:variant>
        <vt:i4>21</vt:i4>
      </vt:variant>
      <vt:variant>
        <vt:i4>0</vt:i4>
      </vt:variant>
      <vt:variant>
        <vt:i4>5</vt:i4>
      </vt:variant>
      <vt:variant>
        <vt:lpwstr>http://www.mayim.org.il/?parasha=%D7%91%D6%BC%D6%B0%D7%A6%D6%B7%D7%9C%D6%B0%D7%90%D6%B5%D7%9C-%D7%91%D6%BC%D6%B0%D7%A6%D6%B5%D7%9C-%D7%90%D6%B5%D7%9C</vt:lpwstr>
      </vt:variant>
      <vt:variant>
        <vt:lpwstr/>
      </vt:variant>
      <vt:variant>
        <vt:i4>786459</vt:i4>
      </vt:variant>
      <vt:variant>
        <vt:i4>18</vt:i4>
      </vt:variant>
      <vt:variant>
        <vt:i4>0</vt:i4>
      </vt:variant>
      <vt:variant>
        <vt:i4>5</vt:i4>
      </vt:variant>
      <vt:variant>
        <vt:lpwstr>http://www.mayim.org.il/?parasha=%D7%99%D7%A6%D7%A8-%D7%9C%D7%91-%D7%94%D7%90%D7%93%D7%9D-%D7%A8%D7%A2-%D7%9E%D7%A0%D7%A2%D7%95%D7%A8%D7%99%D7%95</vt:lpwstr>
      </vt:variant>
      <vt:variant>
        <vt:lpwstr/>
      </vt:variant>
      <vt:variant>
        <vt:i4>3145831</vt:i4>
      </vt:variant>
      <vt:variant>
        <vt:i4>15</vt:i4>
      </vt:variant>
      <vt:variant>
        <vt:i4>0</vt:i4>
      </vt:variant>
      <vt:variant>
        <vt:i4>5</vt:i4>
      </vt:variant>
      <vt:variant>
        <vt:lpwstr>https://www.mayim.org.il/?parasha=%d7%99%d7%a9%d7%9e%d7%a2%d7%90%d7%9c</vt:lpwstr>
      </vt:variant>
      <vt:variant>
        <vt:lpwstr/>
      </vt:variant>
      <vt:variant>
        <vt:i4>6553643</vt:i4>
      </vt:variant>
      <vt:variant>
        <vt:i4>12</vt:i4>
      </vt:variant>
      <vt:variant>
        <vt:i4>0</vt:i4>
      </vt:variant>
      <vt:variant>
        <vt:i4>5</vt:i4>
      </vt:variant>
      <vt:variant>
        <vt:lpwstr>https://www.mayim.org.il/?parasha=%D7%93%D7%A8%D7%9B%D7%95-%D7%A9%D7%9C-%D7%90%D7%91%D7%A8%D7%94%D7%9D-%D7%9C%D7%90%D7%9E%D7%95%D7%A0%D7%94-%D7%91%D7%91%D7%95%D7%A8%D7%90-%D7%A2%D7%95%D7%9C%D7%9D</vt:lpwstr>
      </vt:variant>
      <vt:variant>
        <vt:lpwstr/>
      </vt:variant>
      <vt:variant>
        <vt:i4>7143456</vt:i4>
      </vt:variant>
      <vt:variant>
        <vt:i4>9</vt:i4>
      </vt:variant>
      <vt:variant>
        <vt:i4>0</vt:i4>
      </vt:variant>
      <vt:variant>
        <vt:i4>5</vt:i4>
      </vt:variant>
      <vt:variant>
        <vt:lpwstr>https://www.mayim.org.il/?parasha=%d7%a9%d7%91%d7%99%d7%a8%d7%aa-%d7%a4%d7%a1%d7%9c%d7%99%d7%9d-%d7%95%d7%a0%d7%99%d7%aa%d7%95%d7%a5-%d7%9e%d7%a6%d7%91%d7%95%d7%aa</vt:lpwstr>
      </vt:variant>
      <vt:variant>
        <vt:lpwstr/>
      </vt:variant>
      <vt:variant>
        <vt:i4>1835092</vt:i4>
      </vt:variant>
      <vt:variant>
        <vt:i4>6</vt:i4>
      </vt:variant>
      <vt:variant>
        <vt:i4>0</vt:i4>
      </vt:variant>
      <vt:variant>
        <vt:i4>5</vt:i4>
      </vt:variant>
      <vt:variant>
        <vt:lpwstr>https://www.mayim.org.il/?parasha=%d7%90%d7%91%d7%a8%d7%94%d7%9d-%d7%95%d7%a0%d7%9e%d7%a8%d7%95%d7%93</vt:lpwstr>
      </vt:variant>
      <vt:variant>
        <vt:lpwstr/>
      </vt:variant>
      <vt:variant>
        <vt:i4>5373977</vt:i4>
      </vt:variant>
      <vt:variant>
        <vt:i4>3</vt:i4>
      </vt:variant>
      <vt:variant>
        <vt:i4>0</vt:i4>
      </vt:variant>
      <vt:variant>
        <vt:i4>5</vt:i4>
      </vt:variant>
      <vt:variant>
        <vt:lpwstr>http://www.starmed.co.il/HealingPlants/55</vt:lpwstr>
      </vt:variant>
      <vt:variant>
        <vt:lpwstr/>
      </vt:variant>
      <vt:variant>
        <vt:i4>2687027</vt:i4>
      </vt:variant>
      <vt:variant>
        <vt:i4>0</vt:i4>
      </vt:variant>
      <vt:variant>
        <vt:i4>0</vt:i4>
      </vt:variant>
      <vt:variant>
        <vt:i4>5</vt:i4>
      </vt:variant>
      <vt:variant>
        <vt:lpwstr>http://flora.huji.ac.il/browse.asp?action=specie&amp;specie=RUSACU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ויגדלו הנערים</dc:title>
  <dc:subject>תולדות</dc:subject>
  <dc:creator>Asher Yuval</dc:creator>
  <cp:keywords/>
  <cp:lastModifiedBy>שמעון אפק</cp:lastModifiedBy>
  <cp:revision>2</cp:revision>
  <cp:lastPrinted>2013-12-29T18:11:00Z</cp:lastPrinted>
  <dcterms:created xsi:type="dcterms:W3CDTF">2019-11-26T13:13:00Z</dcterms:created>
  <dcterms:modified xsi:type="dcterms:W3CDTF">2019-11-26T13:13:00Z</dcterms:modified>
</cp:coreProperties>
</file>