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2B177" w14:textId="77777777" w:rsidR="00817F69" w:rsidRPr="00F04A53" w:rsidRDefault="00B173A2" w:rsidP="00BC0191">
      <w:pPr>
        <w:pStyle w:val="aa"/>
        <w:rPr>
          <w:rFonts w:hint="cs"/>
          <w:rtl/>
        </w:rPr>
      </w:pPr>
      <w:bookmarkStart w:id="0" w:name="_GoBack"/>
      <w:bookmarkEnd w:id="0"/>
      <w:r w:rsidRPr="00F04A53">
        <w:rPr>
          <w:rFonts w:hint="cs"/>
          <w:rtl/>
        </w:rPr>
        <w:t>להתחיל מבראשית</w:t>
      </w:r>
      <w:r w:rsidR="00817F69" w:rsidRPr="00F04A53">
        <w:rPr>
          <w:rtl/>
        </w:rPr>
        <w:t xml:space="preserve"> </w:t>
      </w:r>
    </w:p>
    <w:p w14:paraId="6FCF1518" w14:textId="77777777" w:rsidR="00230CF1" w:rsidRPr="00F04A53" w:rsidRDefault="00230CF1" w:rsidP="005553E0">
      <w:pPr>
        <w:spacing w:before="120" w:line="320" w:lineRule="atLeast"/>
        <w:jc w:val="both"/>
        <w:rPr>
          <w:rFonts w:hint="cs"/>
          <w:rtl/>
        </w:rPr>
      </w:pPr>
    </w:p>
    <w:p w14:paraId="76692517" w14:textId="77777777" w:rsidR="009B0DD0" w:rsidRDefault="009B0DD0" w:rsidP="00BC0191">
      <w:pPr>
        <w:spacing w:line="360" w:lineRule="atLeast"/>
        <w:jc w:val="both"/>
        <w:rPr>
          <w:rtl/>
        </w:rPr>
        <w:sectPr w:rsidR="009B0DD0" w:rsidSect="0094450E">
          <w:headerReference w:type="default" r:id="rId7"/>
          <w:footerReference w:type="default" r:id="rId8"/>
          <w:headerReference w:type="first" r:id="rId9"/>
          <w:endnotePr>
            <w:numFmt w:val="lowerLetter"/>
          </w:endnotePr>
          <w:pgSz w:w="11907" w:h="16840" w:code="9"/>
          <w:pgMar w:top="1418" w:right="1247" w:bottom="1304" w:left="1247" w:header="624" w:footer="567" w:gutter="0"/>
          <w:cols w:space="720"/>
          <w:bidi/>
          <w:rtlGutter/>
          <w:docGrid w:linePitch="299"/>
        </w:sectPr>
      </w:pPr>
    </w:p>
    <w:p w14:paraId="3AC0C86F" w14:textId="77777777" w:rsidR="0094450E" w:rsidRDefault="00B173A2" w:rsidP="0094450E">
      <w:pPr>
        <w:spacing w:line="360" w:lineRule="atLeast"/>
        <w:jc w:val="both"/>
        <w:rPr>
          <w:rFonts w:hint="cs"/>
          <w:rtl/>
        </w:rPr>
      </w:pPr>
      <w:r w:rsidRPr="00F04A53">
        <w:rPr>
          <w:rFonts w:hint="cs"/>
          <w:rtl/>
        </w:rPr>
        <w:t xml:space="preserve">מחזור תפילותינו מונח </w:t>
      </w:r>
      <w:r w:rsidR="005553E0" w:rsidRPr="00F04A53">
        <w:rPr>
          <w:rFonts w:hint="cs"/>
          <w:rtl/>
        </w:rPr>
        <w:t xml:space="preserve">כעת </w:t>
      </w:r>
      <w:r w:rsidRPr="00F04A53">
        <w:rPr>
          <w:rFonts w:hint="cs"/>
          <w:rtl/>
        </w:rPr>
        <w:t>בצד</w:t>
      </w:r>
      <w:r w:rsidR="0094450E">
        <w:rPr>
          <w:rFonts w:hint="cs"/>
          <w:rtl/>
        </w:rPr>
        <w:t>,</w:t>
      </w:r>
      <w:r w:rsidR="005553E0" w:rsidRPr="00F04A53">
        <w:rPr>
          <w:rFonts w:hint="cs"/>
          <w:rtl/>
        </w:rPr>
        <w:t xml:space="preserve"> </w:t>
      </w:r>
    </w:p>
    <w:p w14:paraId="10D62584" w14:textId="77777777" w:rsidR="005553E0" w:rsidRPr="00F04A53" w:rsidRDefault="00AE7C6F" w:rsidP="0094450E">
      <w:pPr>
        <w:spacing w:line="360" w:lineRule="atLeast"/>
        <w:jc w:val="both"/>
        <w:rPr>
          <w:rFonts w:hint="cs"/>
          <w:rtl/>
        </w:rPr>
      </w:pPr>
      <w:r>
        <w:rPr>
          <w:rFonts w:hint="cs"/>
          <w:rtl/>
        </w:rPr>
        <w:t xml:space="preserve">בשקט </w:t>
      </w:r>
      <w:r w:rsidR="0094450E">
        <w:rPr>
          <w:rFonts w:hint="cs"/>
          <w:rtl/>
        </w:rPr>
        <w:t>ו</w:t>
      </w:r>
      <w:r w:rsidR="005553E0" w:rsidRPr="00F04A53">
        <w:rPr>
          <w:rFonts w:hint="cs"/>
          <w:rtl/>
        </w:rPr>
        <w:t>בצנעה</w:t>
      </w:r>
    </w:p>
    <w:p w14:paraId="0269EE9B" w14:textId="77777777" w:rsidR="0094450E" w:rsidRDefault="005553E0" w:rsidP="00AE7C6F">
      <w:pPr>
        <w:spacing w:line="360" w:lineRule="atLeast"/>
        <w:jc w:val="both"/>
        <w:rPr>
          <w:rFonts w:hint="cs"/>
          <w:rtl/>
        </w:rPr>
      </w:pPr>
      <w:r w:rsidRPr="00F04A53">
        <w:rPr>
          <w:rFonts w:hint="cs"/>
          <w:rtl/>
        </w:rPr>
        <w:t>כל אשר שקענו בו בהמי</w:t>
      </w:r>
      <w:r w:rsidR="00C06BF7" w:rsidRPr="00F04A53">
        <w:rPr>
          <w:rFonts w:hint="cs"/>
          <w:rtl/>
        </w:rPr>
        <w:t>י</w:t>
      </w:r>
      <w:r w:rsidRPr="00F04A53">
        <w:rPr>
          <w:rFonts w:hint="cs"/>
          <w:rtl/>
        </w:rPr>
        <w:t>ת לב</w:t>
      </w:r>
      <w:r w:rsidR="00A53DCF">
        <w:rPr>
          <w:rFonts w:hint="cs"/>
          <w:rtl/>
        </w:rPr>
        <w:t xml:space="preserve">, </w:t>
      </w:r>
    </w:p>
    <w:p w14:paraId="34F365E2" w14:textId="77777777" w:rsidR="005553E0" w:rsidRPr="00F04A53" w:rsidRDefault="005553E0" w:rsidP="00AE7C6F">
      <w:pPr>
        <w:spacing w:line="360" w:lineRule="atLeast"/>
        <w:jc w:val="both"/>
        <w:rPr>
          <w:rFonts w:hint="cs"/>
          <w:rtl/>
        </w:rPr>
      </w:pPr>
      <w:r w:rsidRPr="00F04A53">
        <w:rPr>
          <w:rFonts w:hint="cs"/>
          <w:rtl/>
        </w:rPr>
        <w:t>בתחינה</w:t>
      </w:r>
      <w:r w:rsidR="00A53DCF" w:rsidRPr="00A53DCF">
        <w:rPr>
          <w:rFonts w:hint="cs"/>
          <w:rtl/>
        </w:rPr>
        <w:t xml:space="preserve"> </w:t>
      </w:r>
      <w:r w:rsidR="00AE7C6F">
        <w:rPr>
          <w:rFonts w:hint="cs"/>
          <w:rtl/>
        </w:rPr>
        <w:t>ו</w:t>
      </w:r>
      <w:r w:rsidR="00A53DCF">
        <w:rPr>
          <w:rFonts w:hint="cs"/>
          <w:rtl/>
        </w:rPr>
        <w:t>בשוועה</w:t>
      </w:r>
    </w:p>
    <w:p w14:paraId="78986412" w14:textId="77777777" w:rsidR="0094450E" w:rsidRDefault="00AD6232" w:rsidP="00BC0191">
      <w:pPr>
        <w:spacing w:line="360" w:lineRule="atLeast"/>
        <w:jc w:val="both"/>
        <w:rPr>
          <w:rFonts w:hint="cs"/>
          <w:rtl/>
        </w:rPr>
      </w:pPr>
      <w:r w:rsidRPr="00F04A53">
        <w:rPr>
          <w:rFonts w:hint="cs"/>
          <w:rtl/>
        </w:rPr>
        <w:t>כל שיח אשר שפכנו בין דפיו</w:t>
      </w:r>
      <w:r w:rsidR="00A53DCF">
        <w:rPr>
          <w:rFonts w:hint="cs"/>
          <w:rtl/>
        </w:rPr>
        <w:t>,</w:t>
      </w:r>
      <w:r w:rsidRPr="00F04A53">
        <w:rPr>
          <w:rFonts w:hint="cs"/>
          <w:rtl/>
        </w:rPr>
        <w:t xml:space="preserve"> </w:t>
      </w:r>
    </w:p>
    <w:p w14:paraId="0943F6A3" w14:textId="77777777" w:rsidR="00AD6232" w:rsidRPr="00F04A53" w:rsidRDefault="00A53DCF" w:rsidP="00BC0191">
      <w:pPr>
        <w:spacing w:line="360" w:lineRule="atLeast"/>
        <w:jc w:val="both"/>
        <w:rPr>
          <w:rFonts w:hint="cs"/>
          <w:rtl/>
        </w:rPr>
      </w:pPr>
      <w:r>
        <w:rPr>
          <w:rFonts w:hint="cs"/>
          <w:rtl/>
        </w:rPr>
        <w:t>ברטט ו</w:t>
      </w:r>
      <w:r w:rsidR="00AD6232" w:rsidRPr="00F04A53">
        <w:rPr>
          <w:rFonts w:hint="cs"/>
          <w:rtl/>
        </w:rPr>
        <w:t>דמעה</w:t>
      </w:r>
      <w:r>
        <w:rPr>
          <w:rFonts w:hint="cs"/>
          <w:rtl/>
        </w:rPr>
        <w:t xml:space="preserve"> </w:t>
      </w:r>
    </w:p>
    <w:p w14:paraId="0F597481" w14:textId="77777777" w:rsidR="0094450E" w:rsidRDefault="005553E0" w:rsidP="00BC0191">
      <w:pPr>
        <w:spacing w:line="360" w:lineRule="atLeast"/>
        <w:jc w:val="both"/>
        <w:rPr>
          <w:rFonts w:hint="cs"/>
          <w:rtl/>
        </w:rPr>
      </w:pPr>
      <w:r w:rsidRPr="00F04A53">
        <w:rPr>
          <w:rFonts w:hint="cs"/>
          <w:rtl/>
        </w:rPr>
        <w:t xml:space="preserve">האם התקבלו </w:t>
      </w:r>
      <w:r w:rsidR="00A53DCF">
        <w:rPr>
          <w:rFonts w:hint="cs"/>
          <w:rtl/>
        </w:rPr>
        <w:t xml:space="preserve">ועלו </w:t>
      </w:r>
      <w:r w:rsidRPr="00F04A53">
        <w:rPr>
          <w:rFonts w:hint="cs"/>
          <w:rtl/>
        </w:rPr>
        <w:t xml:space="preserve">לרצון לפני שומע </w:t>
      </w:r>
    </w:p>
    <w:p w14:paraId="75D72F8F" w14:textId="77777777" w:rsidR="005553E0" w:rsidRPr="00F04A53" w:rsidRDefault="0094450E" w:rsidP="00075287">
      <w:pPr>
        <w:spacing w:line="360" w:lineRule="atLeast"/>
        <w:jc w:val="both"/>
        <w:rPr>
          <w:rFonts w:hint="cs"/>
          <w:rtl/>
        </w:rPr>
      </w:pPr>
      <w:r>
        <w:rPr>
          <w:rFonts w:hint="cs"/>
          <w:rtl/>
        </w:rPr>
        <w:t>התפילה ו</w:t>
      </w:r>
      <w:r w:rsidR="005553E0" w:rsidRPr="00F04A53">
        <w:rPr>
          <w:rFonts w:hint="cs"/>
          <w:rtl/>
        </w:rPr>
        <w:t>הרינה?</w:t>
      </w:r>
    </w:p>
    <w:p w14:paraId="5B4871B7" w14:textId="77777777" w:rsidR="005553E0" w:rsidRPr="00F04A53" w:rsidRDefault="005553E0" w:rsidP="00BC0191">
      <w:pPr>
        <w:spacing w:line="360" w:lineRule="atLeast"/>
        <w:jc w:val="both"/>
        <w:rPr>
          <w:rFonts w:hint="cs"/>
          <w:rtl/>
        </w:rPr>
      </w:pPr>
      <w:r w:rsidRPr="00F04A53">
        <w:rPr>
          <w:rFonts w:hint="cs"/>
          <w:rtl/>
        </w:rPr>
        <w:t>מי חכם ונביא וידע?</w:t>
      </w:r>
    </w:p>
    <w:p w14:paraId="053F618F" w14:textId="77777777" w:rsidR="005553E0" w:rsidRPr="00F04A53" w:rsidRDefault="00AD6232" w:rsidP="00BC0191">
      <w:pPr>
        <w:spacing w:line="360" w:lineRule="atLeast"/>
        <w:jc w:val="both"/>
        <w:rPr>
          <w:rFonts w:hint="cs"/>
          <w:rtl/>
        </w:rPr>
      </w:pPr>
      <w:r w:rsidRPr="00F04A53">
        <w:rPr>
          <w:rFonts w:hint="cs"/>
          <w:rtl/>
        </w:rPr>
        <w:t xml:space="preserve">אחת </w:t>
      </w:r>
      <w:r w:rsidR="005553E0" w:rsidRPr="00F04A53">
        <w:rPr>
          <w:rFonts w:hint="cs"/>
          <w:rtl/>
        </w:rPr>
        <w:t>רק זאת נדע:</w:t>
      </w:r>
      <w:r w:rsidRPr="00F04A53">
        <w:rPr>
          <w:rFonts w:hint="cs"/>
          <w:rtl/>
        </w:rPr>
        <w:t xml:space="preserve"> אנחנו שוב בהתחלה</w:t>
      </w:r>
    </w:p>
    <w:p w14:paraId="6B8E69E3" w14:textId="77777777" w:rsidR="00AD6232" w:rsidRPr="00F04A53" w:rsidRDefault="00AD6232" w:rsidP="00BC0191">
      <w:pPr>
        <w:spacing w:line="360" w:lineRule="atLeast"/>
        <w:jc w:val="both"/>
        <w:rPr>
          <w:rFonts w:hint="cs"/>
          <w:rtl/>
        </w:rPr>
      </w:pPr>
      <w:r w:rsidRPr="00F04A53">
        <w:rPr>
          <w:rFonts w:hint="cs"/>
          <w:rtl/>
        </w:rPr>
        <w:t>אין פנאי אחורה להביט</w:t>
      </w:r>
    </w:p>
    <w:p w14:paraId="5181197B" w14:textId="77777777" w:rsidR="00B173A2" w:rsidRPr="00F04A53" w:rsidRDefault="00AD6232" w:rsidP="00BC0191">
      <w:pPr>
        <w:spacing w:line="360" w:lineRule="atLeast"/>
        <w:jc w:val="both"/>
        <w:rPr>
          <w:rFonts w:hint="cs"/>
          <w:rtl/>
        </w:rPr>
      </w:pPr>
      <w:r w:rsidRPr="00F04A53">
        <w:rPr>
          <w:rFonts w:hint="cs"/>
          <w:rtl/>
        </w:rPr>
        <w:t>רק נכוחה</w:t>
      </w:r>
      <w:r w:rsidR="00075287">
        <w:rPr>
          <w:rFonts w:hint="cs"/>
          <w:rtl/>
        </w:rPr>
        <w:t>,</w:t>
      </w:r>
      <w:r w:rsidRPr="00F04A53">
        <w:rPr>
          <w:rFonts w:hint="cs"/>
          <w:rtl/>
        </w:rPr>
        <w:t xml:space="preserve"> </w:t>
      </w:r>
      <w:r w:rsidR="00075287">
        <w:rPr>
          <w:rFonts w:hint="cs"/>
          <w:rtl/>
        </w:rPr>
        <w:t>ו</w:t>
      </w:r>
      <w:r w:rsidR="00B173A2" w:rsidRPr="00F04A53">
        <w:rPr>
          <w:rFonts w:hint="cs"/>
          <w:rtl/>
        </w:rPr>
        <w:t>להתחיל</w:t>
      </w:r>
      <w:r w:rsidR="004711EB" w:rsidRPr="00F04A53">
        <w:rPr>
          <w:rFonts w:hint="cs"/>
          <w:rtl/>
        </w:rPr>
        <w:t xml:space="preserve"> </w:t>
      </w:r>
      <w:r w:rsidR="00B173A2" w:rsidRPr="00F04A53">
        <w:rPr>
          <w:rFonts w:hint="cs"/>
          <w:rtl/>
        </w:rPr>
        <w:t>מבראשית</w:t>
      </w:r>
    </w:p>
    <w:p w14:paraId="60BB72CD" w14:textId="77777777" w:rsidR="00B173A2" w:rsidRPr="00F04A53" w:rsidRDefault="00B173A2" w:rsidP="00043708">
      <w:pPr>
        <w:spacing w:before="120" w:line="320" w:lineRule="atLeast"/>
        <w:jc w:val="both"/>
        <w:rPr>
          <w:rFonts w:hint="cs"/>
          <w:rtl/>
        </w:rPr>
      </w:pPr>
    </w:p>
    <w:p w14:paraId="12300AA0" w14:textId="77777777" w:rsidR="00AD6232" w:rsidRPr="00F04A53" w:rsidRDefault="00AD6232" w:rsidP="00075287">
      <w:pPr>
        <w:spacing w:line="360" w:lineRule="atLeast"/>
        <w:jc w:val="both"/>
        <w:rPr>
          <w:rFonts w:hint="cs"/>
          <w:rtl/>
        </w:rPr>
      </w:pPr>
      <w:r w:rsidRPr="00F04A53">
        <w:rPr>
          <w:rFonts w:hint="cs"/>
          <w:rtl/>
        </w:rPr>
        <w:t xml:space="preserve">חג האסיף נשלם, אך </w:t>
      </w:r>
      <w:r w:rsidR="008F716C" w:rsidRPr="00F04A53">
        <w:rPr>
          <w:rFonts w:hint="cs"/>
          <w:rtl/>
        </w:rPr>
        <w:t xml:space="preserve">עוד </w:t>
      </w:r>
      <w:r w:rsidRPr="00F04A53">
        <w:rPr>
          <w:rFonts w:hint="cs"/>
          <w:rtl/>
        </w:rPr>
        <w:t xml:space="preserve">אסיף </w:t>
      </w:r>
      <w:r w:rsidR="008F716C" w:rsidRPr="00F04A53">
        <w:rPr>
          <w:rFonts w:hint="cs"/>
          <w:rtl/>
        </w:rPr>
        <w:t>בשדה ואילן</w:t>
      </w:r>
    </w:p>
    <w:p w14:paraId="58146208" w14:textId="77777777" w:rsidR="004B009B" w:rsidRPr="00F04A53" w:rsidRDefault="00AD6232" w:rsidP="00BC0191">
      <w:pPr>
        <w:spacing w:line="360" w:lineRule="atLeast"/>
        <w:jc w:val="both"/>
        <w:rPr>
          <w:rFonts w:hint="cs"/>
          <w:rtl/>
        </w:rPr>
      </w:pPr>
      <w:r w:rsidRPr="00F04A53">
        <w:rPr>
          <w:rFonts w:hint="cs"/>
          <w:rtl/>
        </w:rPr>
        <w:t>בין שרב אחרון ל</w:t>
      </w:r>
      <w:r w:rsidR="00230CF1" w:rsidRPr="00F04A53">
        <w:rPr>
          <w:rFonts w:hint="cs"/>
          <w:rtl/>
        </w:rPr>
        <w:t>גשם ראשון</w:t>
      </w:r>
      <w:r w:rsidR="00A53DCF">
        <w:rPr>
          <w:rFonts w:hint="cs"/>
          <w:rtl/>
        </w:rPr>
        <w:t>,</w:t>
      </w:r>
      <w:r w:rsidR="00230CF1" w:rsidRPr="00F04A53">
        <w:rPr>
          <w:rFonts w:hint="cs"/>
          <w:rtl/>
        </w:rPr>
        <w:t xml:space="preserve"> </w:t>
      </w:r>
      <w:r w:rsidR="008F716C" w:rsidRPr="00F04A53">
        <w:rPr>
          <w:rFonts w:hint="cs"/>
          <w:rtl/>
        </w:rPr>
        <w:t xml:space="preserve">עוד </w:t>
      </w:r>
      <w:r w:rsidR="004B009B" w:rsidRPr="00F04A53">
        <w:rPr>
          <w:rFonts w:hint="cs"/>
          <w:rtl/>
        </w:rPr>
        <w:t>שדות בלבן</w:t>
      </w:r>
    </w:p>
    <w:p w14:paraId="2101B8CE" w14:textId="77777777" w:rsidR="008F716C" w:rsidRPr="00F04A53" w:rsidRDefault="008F716C" w:rsidP="00075287">
      <w:pPr>
        <w:spacing w:line="360" w:lineRule="atLeast"/>
        <w:jc w:val="both"/>
        <w:rPr>
          <w:rFonts w:hint="cs"/>
          <w:rtl/>
        </w:rPr>
      </w:pPr>
      <w:r w:rsidRPr="00F04A53">
        <w:rPr>
          <w:rFonts w:hint="cs"/>
          <w:rtl/>
        </w:rPr>
        <w:t>ש</w:t>
      </w:r>
      <w:r w:rsidR="00872127">
        <w:rPr>
          <w:rFonts w:hint="eastAsia"/>
          <w:rtl/>
        </w:rPr>
        <w:t>ִׁ</w:t>
      </w:r>
      <w:r w:rsidRPr="00F04A53">
        <w:rPr>
          <w:rFonts w:hint="cs"/>
          <w:rtl/>
        </w:rPr>
        <w:t>ל</w:t>
      </w:r>
      <w:r w:rsidR="00872127">
        <w:rPr>
          <w:rFonts w:hint="eastAsia"/>
          <w:rtl/>
        </w:rPr>
        <w:t>ְ</w:t>
      </w:r>
      <w:r w:rsidRPr="00F04A53">
        <w:rPr>
          <w:rFonts w:hint="cs"/>
          <w:rtl/>
        </w:rPr>
        <w:t>פ</w:t>
      </w:r>
      <w:r w:rsidR="00872127">
        <w:rPr>
          <w:rFonts w:hint="eastAsia"/>
          <w:rtl/>
        </w:rPr>
        <w:t>ֵ</w:t>
      </w:r>
      <w:r w:rsidRPr="00F04A53">
        <w:rPr>
          <w:rFonts w:hint="cs"/>
          <w:rtl/>
        </w:rPr>
        <w:t xml:space="preserve">י קיץ אחרונים </w:t>
      </w:r>
      <w:r w:rsidR="004711EB" w:rsidRPr="00F04A53">
        <w:rPr>
          <w:rFonts w:hint="cs"/>
          <w:rtl/>
        </w:rPr>
        <w:t>להביא</w:t>
      </w:r>
      <w:r w:rsidR="00A53DCF">
        <w:rPr>
          <w:rFonts w:hint="cs"/>
          <w:rtl/>
        </w:rPr>
        <w:t>,</w:t>
      </w:r>
      <w:r w:rsidR="004711EB" w:rsidRPr="00F04A53">
        <w:rPr>
          <w:rFonts w:hint="cs"/>
          <w:rtl/>
        </w:rPr>
        <w:t xml:space="preserve"> לממגורה</w:t>
      </w:r>
      <w:r w:rsidR="00A53DCF">
        <w:rPr>
          <w:rFonts w:hint="cs"/>
          <w:rtl/>
        </w:rPr>
        <w:t xml:space="preserve"> ואסם</w:t>
      </w:r>
    </w:p>
    <w:p w14:paraId="5A1B7FE4" w14:textId="77777777" w:rsidR="00A53DCF" w:rsidRDefault="008F716C" w:rsidP="00BC0191">
      <w:pPr>
        <w:spacing w:line="360" w:lineRule="atLeast"/>
        <w:jc w:val="both"/>
        <w:rPr>
          <w:rFonts w:hint="cs"/>
          <w:rtl/>
        </w:rPr>
      </w:pPr>
      <w:r w:rsidRPr="00F04A53">
        <w:rPr>
          <w:rFonts w:hint="cs"/>
          <w:rtl/>
        </w:rPr>
        <w:t xml:space="preserve">למהר להשלים </w:t>
      </w:r>
      <w:r w:rsidR="00A53DCF">
        <w:rPr>
          <w:rFonts w:hint="cs"/>
          <w:rtl/>
        </w:rPr>
        <w:t>ולטרוח</w:t>
      </w:r>
    </w:p>
    <w:p w14:paraId="6C062B7C" w14:textId="77777777" w:rsidR="008F716C" w:rsidRPr="00F04A53" w:rsidRDefault="008F716C" w:rsidP="00BC0191">
      <w:pPr>
        <w:spacing w:line="360" w:lineRule="atLeast"/>
        <w:jc w:val="both"/>
        <w:rPr>
          <w:rFonts w:hint="cs"/>
          <w:rtl/>
        </w:rPr>
      </w:pPr>
      <w:r w:rsidRPr="00F04A53">
        <w:rPr>
          <w:rFonts w:hint="cs"/>
          <w:rtl/>
        </w:rPr>
        <w:t>אסיף ויבול אחרית</w:t>
      </w:r>
    </w:p>
    <w:p w14:paraId="43BF3633" w14:textId="77777777" w:rsidR="00A53DCF" w:rsidRDefault="008F716C" w:rsidP="00AE7C6F">
      <w:pPr>
        <w:spacing w:line="360" w:lineRule="atLeast"/>
        <w:jc w:val="both"/>
        <w:rPr>
          <w:rFonts w:hint="cs"/>
          <w:rtl/>
        </w:rPr>
      </w:pPr>
      <w:r w:rsidRPr="00F04A53">
        <w:rPr>
          <w:rFonts w:hint="cs"/>
          <w:rtl/>
        </w:rPr>
        <w:t>ובה בע</w:t>
      </w:r>
      <w:r w:rsidR="00AE7C6F">
        <w:rPr>
          <w:rFonts w:hint="cs"/>
          <w:rtl/>
        </w:rPr>
        <w:t>ת</w:t>
      </w:r>
      <w:r w:rsidR="0094450E">
        <w:rPr>
          <w:rFonts w:hint="cs"/>
          <w:rtl/>
        </w:rPr>
        <w:t>,</w:t>
      </w:r>
      <w:r w:rsidRPr="00F04A53">
        <w:rPr>
          <w:rFonts w:hint="cs"/>
          <w:rtl/>
        </w:rPr>
        <w:t xml:space="preserve"> </w:t>
      </w:r>
      <w:r w:rsidR="00A53DCF">
        <w:rPr>
          <w:rFonts w:hint="cs"/>
          <w:rtl/>
        </w:rPr>
        <w:t>תלם חדש לפתוח</w:t>
      </w:r>
    </w:p>
    <w:p w14:paraId="198F09A3" w14:textId="77777777" w:rsidR="00B173A2" w:rsidRPr="00F04A53" w:rsidRDefault="008F716C" w:rsidP="00BC0191">
      <w:pPr>
        <w:spacing w:line="360" w:lineRule="atLeast"/>
        <w:jc w:val="both"/>
        <w:rPr>
          <w:rFonts w:hint="cs"/>
          <w:rtl/>
        </w:rPr>
      </w:pPr>
      <w:r w:rsidRPr="00F04A53">
        <w:rPr>
          <w:rFonts w:hint="cs"/>
          <w:rtl/>
        </w:rPr>
        <w:t>ו</w:t>
      </w:r>
      <w:r w:rsidR="00B173A2" w:rsidRPr="00F04A53">
        <w:rPr>
          <w:rFonts w:hint="cs"/>
          <w:rtl/>
        </w:rPr>
        <w:t>להתחיל מבראשית</w:t>
      </w:r>
    </w:p>
    <w:p w14:paraId="1F717427" w14:textId="77777777" w:rsidR="00F04A53" w:rsidRPr="00F04A53" w:rsidRDefault="00F04A53" w:rsidP="00BC0191">
      <w:pPr>
        <w:spacing w:line="360" w:lineRule="atLeast"/>
        <w:jc w:val="both"/>
        <w:rPr>
          <w:rFonts w:hint="cs"/>
          <w:rtl/>
        </w:rPr>
      </w:pPr>
    </w:p>
    <w:p w14:paraId="5E81D003" w14:textId="77777777" w:rsidR="00F04A53" w:rsidRDefault="00F04A53" w:rsidP="00445ED1">
      <w:pPr>
        <w:spacing w:line="360" w:lineRule="atLeast"/>
        <w:jc w:val="both"/>
        <w:rPr>
          <w:rFonts w:hint="cs"/>
          <w:rtl/>
        </w:rPr>
      </w:pPr>
      <w:r w:rsidRPr="00F04A53">
        <w:rPr>
          <w:rFonts w:hint="cs"/>
          <w:rtl/>
        </w:rPr>
        <w:t>דמעת</w:t>
      </w:r>
      <w:r w:rsidR="00445ED1">
        <w:rPr>
          <w:rFonts w:hint="cs"/>
          <w:rtl/>
        </w:rPr>
        <w:t xml:space="preserve"> </w:t>
      </w:r>
      <w:r w:rsidRPr="00F04A53">
        <w:rPr>
          <w:rFonts w:hint="cs"/>
          <w:rtl/>
        </w:rPr>
        <w:t xml:space="preserve">הזורעים </w:t>
      </w:r>
      <w:r w:rsidR="00445ED1">
        <w:rPr>
          <w:rFonts w:hint="cs"/>
          <w:rtl/>
        </w:rPr>
        <w:t>בראשית השנה</w:t>
      </w:r>
    </w:p>
    <w:p w14:paraId="3515E6BF" w14:textId="77777777" w:rsidR="00445ED1" w:rsidRDefault="00445ED1" w:rsidP="00445ED1">
      <w:pPr>
        <w:spacing w:line="360" w:lineRule="atLeast"/>
        <w:jc w:val="both"/>
        <w:rPr>
          <w:rFonts w:hint="cs"/>
          <w:rtl/>
        </w:rPr>
      </w:pPr>
      <w:r>
        <w:rPr>
          <w:rFonts w:hint="cs"/>
          <w:rtl/>
        </w:rPr>
        <w:t>הנושאים עיניהם לשמי מעונה</w:t>
      </w:r>
    </w:p>
    <w:p w14:paraId="2441F731" w14:textId="77777777" w:rsidR="00445ED1" w:rsidRDefault="00445ED1" w:rsidP="00B943AA">
      <w:pPr>
        <w:spacing w:line="360" w:lineRule="atLeast"/>
        <w:jc w:val="both"/>
        <w:rPr>
          <w:rFonts w:hint="cs"/>
          <w:rtl/>
        </w:rPr>
      </w:pPr>
      <w:r>
        <w:rPr>
          <w:rFonts w:hint="cs"/>
          <w:rtl/>
        </w:rPr>
        <w:t>שתהא גשומה אם שחונה</w:t>
      </w:r>
    </w:p>
    <w:p w14:paraId="11B4E96C" w14:textId="77777777" w:rsidR="00445ED1" w:rsidRDefault="00445ED1" w:rsidP="0094450E">
      <w:pPr>
        <w:spacing w:line="360" w:lineRule="atLeast"/>
        <w:jc w:val="both"/>
        <w:rPr>
          <w:rFonts w:hint="cs"/>
          <w:rtl/>
        </w:rPr>
      </w:pPr>
      <w:r>
        <w:rPr>
          <w:rFonts w:hint="cs"/>
          <w:rtl/>
        </w:rPr>
        <w:t>שתהא לה אחרית</w:t>
      </w:r>
      <w:r w:rsidR="0094450E">
        <w:rPr>
          <w:rFonts w:hint="cs"/>
          <w:rtl/>
        </w:rPr>
        <w:t xml:space="preserve"> מתנה נתונה,</w:t>
      </w:r>
    </w:p>
    <w:p w14:paraId="646B86CF" w14:textId="77777777" w:rsidR="00445ED1" w:rsidRDefault="00445ED1" w:rsidP="00445ED1">
      <w:pPr>
        <w:spacing w:line="360" w:lineRule="atLeast"/>
        <w:jc w:val="both"/>
        <w:rPr>
          <w:rFonts w:hint="cs"/>
          <w:rtl/>
        </w:rPr>
      </w:pPr>
      <w:r>
        <w:rPr>
          <w:rFonts w:hint="cs"/>
          <w:rtl/>
        </w:rPr>
        <w:t>תהפוך לרינה בעת בוא קציר ואביב</w:t>
      </w:r>
    </w:p>
    <w:p w14:paraId="0C1FA458" w14:textId="77777777" w:rsidR="00445ED1" w:rsidRDefault="00445ED1" w:rsidP="00445ED1">
      <w:pPr>
        <w:spacing w:line="360" w:lineRule="atLeast"/>
        <w:jc w:val="both"/>
        <w:rPr>
          <w:rFonts w:hint="cs"/>
          <w:rtl/>
        </w:rPr>
      </w:pPr>
      <w:r>
        <w:rPr>
          <w:rFonts w:hint="cs"/>
          <w:rtl/>
        </w:rPr>
        <w:t>כי הוריד הגשם בעתו והרוח השיב</w:t>
      </w:r>
    </w:p>
    <w:p w14:paraId="34F08216" w14:textId="77777777" w:rsidR="00445ED1" w:rsidRDefault="00445ED1" w:rsidP="00445ED1">
      <w:pPr>
        <w:spacing w:line="360" w:lineRule="atLeast"/>
        <w:jc w:val="both"/>
        <w:rPr>
          <w:rFonts w:hint="cs"/>
          <w:rtl/>
        </w:rPr>
      </w:pPr>
      <w:r>
        <w:rPr>
          <w:rFonts w:hint="cs"/>
          <w:rtl/>
        </w:rPr>
        <w:t>שדות להעשיב, פרי אילן להניב</w:t>
      </w:r>
    </w:p>
    <w:p w14:paraId="09BB4FBA" w14:textId="77777777" w:rsidR="00445ED1" w:rsidRDefault="00445ED1" w:rsidP="00445ED1">
      <w:pPr>
        <w:spacing w:line="360" w:lineRule="atLeast"/>
        <w:jc w:val="both"/>
        <w:rPr>
          <w:rFonts w:hint="cs"/>
          <w:rtl/>
        </w:rPr>
      </w:pPr>
      <w:r>
        <w:rPr>
          <w:rFonts w:hint="cs"/>
          <w:rtl/>
        </w:rPr>
        <w:t>והייתה חרדת הראשית לשמחת אחרית</w:t>
      </w:r>
    </w:p>
    <w:p w14:paraId="71EE3BDA" w14:textId="77777777" w:rsidR="00445ED1" w:rsidRPr="00F04A53" w:rsidRDefault="00445ED1" w:rsidP="00445ED1">
      <w:pPr>
        <w:spacing w:line="360" w:lineRule="atLeast"/>
        <w:jc w:val="both"/>
        <w:rPr>
          <w:rFonts w:hint="cs"/>
          <w:rtl/>
        </w:rPr>
      </w:pPr>
      <w:r>
        <w:rPr>
          <w:rFonts w:hint="cs"/>
          <w:rtl/>
        </w:rPr>
        <w:t>והאחרית שוב תשוב ל</w:t>
      </w:r>
      <w:r w:rsidR="0094450E">
        <w:rPr>
          <w:rFonts w:hint="cs"/>
          <w:rtl/>
        </w:rPr>
        <w:t>תחילת ה</w:t>
      </w:r>
      <w:r>
        <w:rPr>
          <w:rFonts w:hint="cs"/>
          <w:rtl/>
        </w:rPr>
        <w:t>ראשית</w:t>
      </w:r>
    </w:p>
    <w:p w14:paraId="5B7B1D9E" w14:textId="77777777" w:rsidR="00B173A2" w:rsidRPr="00F04A53" w:rsidRDefault="00B173A2" w:rsidP="00BC0191">
      <w:pPr>
        <w:spacing w:line="360" w:lineRule="atLeast"/>
        <w:jc w:val="both"/>
        <w:rPr>
          <w:rFonts w:hint="cs"/>
          <w:rtl/>
        </w:rPr>
      </w:pPr>
    </w:p>
    <w:p w14:paraId="1D2C2751" w14:textId="77777777" w:rsidR="00645011" w:rsidRDefault="00645011" w:rsidP="00885C95">
      <w:pPr>
        <w:spacing w:line="360" w:lineRule="atLeast"/>
        <w:jc w:val="both"/>
        <w:rPr>
          <w:rFonts w:hint="cs"/>
          <w:rtl/>
        </w:rPr>
      </w:pPr>
      <w:r>
        <w:rPr>
          <w:rFonts w:hint="cs"/>
          <w:rtl/>
        </w:rPr>
        <w:t>נעזב ה</w:t>
      </w:r>
      <w:r w:rsidR="00B173A2" w:rsidRPr="00F04A53">
        <w:rPr>
          <w:rFonts w:hint="cs"/>
          <w:rtl/>
        </w:rPr>
        <w:t>לולב</w:t>
      </w:r>
      <w:r w:rsidR="009866B0">
        <w:rPr>
          <w:rFonts w:hint="cs"/>
          <w:rtl/>
        </w:rPr>
        <w:t>,</w:t>
      </w:r>
      <w:r w:rsidR="00B173A2" w:rsidRPr="00F04A53">
        <w:rPr>
          <w:rFonts w:hint="cs"/>
          <w:rtl/>
        </w:rPr>
        <w:t xml:space="preserve"> </w:t>
      </w:r>
      <w:r>
        <w:rPr>
          <w:rFonts w:hint="cs"/>
          <w:rtl/>
        </w:rPr>
        <w:t xml:space="preserve">נחבטה </w:t>
      </w:r>
      <w:r w:rsidR="00AE7C6F">
        <w:rPr>
          <w:rFonts w:hint="cs"/>
          <w:rtl/>
        </w:rPr>
        <w:t>ה</w:t>
      </w:r>
      <w:r>
        <w:rPr>
          <w:rFonts w:hint="cs"/>
          <w:rtl/>
        </w:rPr>
        <w:t>ערבה</w:t>
      </w:r>
    </w:p>
    <w:p w14:paraId="41ED1E00" w14:textId="77777777" w:rsidR="00885C95" w:rsidRDefault="00645011" w:rsidP="00230984">
      <w:pPr>
        <w:spacing w:line="360" w:lineRule="atLeast"/>
        <w:jc w:val="both"/>
        <w:rPr>
          <w:rFonts w:hint="cs"/>
          <w:rtl/>
        </w:rPr>
      </w:pPr>
      <w:r>
        <w:rPr>
          <w:rFonts w:hint="cs"/>
          <w:rtl/>
        </w:rPr>
        <w:t xml:space="preserve">נפוג האתרוג </w:t>
      </w:r>
      <w:r w:rsidR="00885C95">
        <w:rPr>
          <w:rFonts w:hint="cs"/>
          <w:rtl/>
        </w:rPr>
        <w:t>ו</w:t>
      </w:r>
      <w:r w:rsidR="00230984">
        <w:rPr>
          <w:rFonts w:hint="eastAsia"/>
          <w:rtl/>
        </w:rPr>
        <w:t>ְ</w:t>
      </w:r>
      <w:r w:rsidR="00885C95">
        <w:rPr>
          <w:rFonts w:hint="cs"/>
          <w:rtl/>
        </w:rPr>
        <w:t>י</w:t>
      </w:r>
      <w:r w:rsidR="00230984">
        <w:rPr>
          <w:rFonts w:hint="eastAsia"/>
          <w:rtl/>
        </w:rPr>
        <w:t>ֵ</w:t>
      </w:r>
      <w:r w:rsidR="00885C95">
        <w:rPr>
          <w:rFonts w:hint="cs"/>
          <w:rtl/>
        </w:rPr>
        <w:t>ע</w:t>
      </w:r>
      <w:r w:rsidR="00230984">
        <w:rPr>
          <w:rFonts w:hint="eastAsia"/>
          <w:rtl/>
        </w:rPr>
        <w:t>ָ</w:t>
      </w:r>
      <w:r w:rsidR="00885C95">
        <w:rPr>
          <w:rFonts w:hint="cs"/>
          <w:rtl/>
        </w:rPr>
        <w:t>ש</w:t>
      </w:r>
      <w:r w:rsidR="00230984">
        <w:rPr>
          <w:rFonts w:hint="eastAsia"/>
          <w:rtl/>
        </w:rPr>
        <w:t>ׂ</w:t>
      </w:r>
      <w:r w:rsidR="0003467B">
        <w:rPr>
          <w:rFonts w:hint="eastAsia"/>
          <w:rtl/>
        </w:rPr>
        <w:t>ֶ</w:t>
      </w:r>
      <w:r w:rsidR="0003467B">
        <w:rPr>
          <w:rFonts w:hint="cs"/>
          <w:rtl/>
        </w:rPr>
        <w:t>ה</w:t>
      </w:r>
      <w:r w:rsidR="00885C95">
        <w:rPr>
          <w:rFonts w:hint="cs"/>
          <w:rtl/>
        </w:rPr>
        <w:t xml:space="preserve"> למרקחה</w:t>
      </w:r>
    </w:p>
    <w:p w14:paraId="40A4BC18" w14:textId="77777777" w:rsidR="00885C95" w:rsidRDefault="00230984" w:rsidP="00230984">
      <w:pPr>
        <w:spacing w:line="360" w:lineRule="atLeast"/>
        <w:jc w:val="both"/>
        <w:rPr>
          <w:rFonts w:hint="cs"/>
          <w:rtl/>
        </w:rPr>
      </w:pPr>
      <w:r>
        <w:rPr>
          <w:rFonts w:hint="cs"/>
          <w:rtl/>
        </w:rPr>
        <w:t xml:space="preserve">הדס </w:t>
      </w:r>
      <w:r w:rsidR="00885C95">
        <w:rPr>
          <w:rFonts w:hint="cs"/>
          <w:rtl/>
        </w:rPr>
        <w:t xml:space="preserve">עץ עבות ידשן </w:t>
      </w:r>
      <w:r w:rsidR="0003467B">
        <w:rPr>
          <w:rFonts w:hint="cs"/>
          <w:rtl/>
        </w:rPr>
        <w:t xml:space="preserve">פני </w:t>
      </w:r>
      <w:r w:rsidR="00885C95">
        <w:rPr>
          <w:rFonts w:hint="cs"/>
          <w:rtl/>
        </w:rPr>
        <w:t>אדמה</w:t>
      </w:r>
    </w:p>
    <w:p w14:paraId="0AD0B33F" w14:textId="77777777" w:rsidR="00885C95" w:rsidRDefault="00885C95" w:rsidP="00885C95">
      <w:pPr>
        <w:spacing w:line="360" w:lineRule="atLeast"/>
        <w:jc w:val="both"/>
        <w:rPr>
          <w:rFonts w:hint="cs"/>
          <w:rtl/>
        </w:rPr>
      </w:pPr>
      <w:r>
        <w:rPr>
          <w:rFonts w:hint="cs"/>
          <w:rtl/>
        </w:rPr>
        <w:t xml:space="preserve">פורקה </w:t>
      </w:r>
      <w:r w:rsidR="00B173A2" w:rsidRPr="00F04A53">
        <w:rPr>
          <w:rFonts w:hint="cs"/>
          <w:rtl/>
        </w:rPr>
        <w:t>הסוכה</w:t>
      </w:r>
      <w:r w:rsidR="008F716C" w:rsidRPr="00F04A53">
        <w:rPr>
          <w:rFonts w:hint="cs"/>
          <w:rtl/>
        </w:rPr>
        <w:t xml:space="preserve"> </w:t>
      </w:r>
      <w:r>
        <w:rPr>
          <w:rFonts w:hint="cs"/>
          <w:rtl/>
        </w:rPr>
        <w:t>במקומה אוחסנה</w:t>
      </w:r>
    </w:p>
    <w:p w14:paraId="03793927" w14:textId="77777777" w:rsidR="000568F5" w:rsidRDefault="000568F5" w:rsidP="00885C95">
      <w:pPr>
        <w:spacing w:line="360" w:lineRule="atLeast"/>
        <w:jc w:val="both"/>
        <w:rPr>
          <w:rFonts w:hint="cs"/>
          <w:rtl/>
        </w:rPr>
      </w:pPr>
      <w:r>
        <w:rPr>
          <w:rFonts w:hint="cs"/>
          <w:rtl/>
        </w:rPr>
        <w:t>זמן שמחתנו היה</w:t>
      </w:r>
      <w:r w:rsidR="00230984">
        <w:rPr>
          <w:rFonts w:hint="cs"/>
          <w:rtl/>
        </w:rPr>
        <w:t xml:space="preserve"> ...</w:t>
      </w:r>
      <w:r w:rsidR="0094450E">
        <w:rPr>
          <w:rFonts w:hint="cs"/>
          <w:rtl/>
        </w:rPr>
        <w:t xml:space="preserve"> היה</w:t>
      </w:r>
    </w:p>
    <w:p w14:paraId="5C9248A9" w14:textId="77777777" w:rsidR="005F51BF" w:rsidRDefault="009866B0" w:rsidP="00885C95">
      <w:pPr>
        <w:spacing w:line="360" w:lineRule="atLeast"/>
        <w:jc w:val="both"/>
        <w:rPr>
          <w:rFonts w:hint="cs"/>
          <w:rtl/>
        </w:rPr>
      </w:pPr>
      <w:r>
        <w:rPr>
          <w:rFonts w:hint="cs"/>
          <w:rtl/>
        </w:rPr>
        <w:t xml:space="preserve">אך גשם ישוב </w:t>
      </w:r>
      <w:r w:rsidR="005F51BF">
        <w:rPr>
          <w:rFonts w:hint="cs"/>
          <w:rtl/>
        </w:rPr>
        <w:t>אותם להנביט</w:t>
      </w:r>
    </w:p>
    <w:p w14:paraId="72FA5DC6" w14:textId="77777777" w:rsidR="005F51BF" w:rsidRDefault="005F51BF" w:rsidP="00230984">
      <w:pPr>
        <w:spacing w:line="360" w:lineRule="atLeast"/>
        <w:jc w:val="both"/>
        <w:rPr>
          <w:rFonts w:hint="cs"/>
          <w:rtl/>
        </w:rPr>
      </w:pPr>
      <w:r>
        <w:rPr>
          <w:rFonts w:hint="cs"/>
          <w:rtl/>
        </w:rPr>
        <w:t xml:space="preserve">שמש חורפית </w:t>
      </w:r>
      <w:r w:rsidR="003E1D93">
        <w:rPr>
          <w:rFonts w:hint="cs"/>
          <w:rtl/>
        </w:rPr>
        <w:t xml:space="preserve">תצמיח </w:t>
      </w:r>
      <w:r>
        <w:rPr>
          <w:rFonts w:hint="cs"/>
          <w:rtl/>
        </w:rPr>
        <w:t>תלהיט</w:t>
      </w:r>
    </w:p>
    <w:p w14:paraId="09EC61BB" w14:textId="77777777" w:rsidR="005F51BF" w:rsidRDefault="005F51BF" w:rsidP="00230984">
      <w:pPr>
        <w:spacing w:line="360" w:lineRule="atLeast"/>
        <w:jc w:val="both"/>
        <w:rPr>
          <w:rFonts w:hint="cs"/>
          <w:rtl/>
        </w:rPr>
      </w:pPr>
      <w:r>
        <w:rPr>
          <w:rFonts w:hint="cs"/>
          <w:rtl/>
        </w:rPr>
        <w:t>ותחדש פני תבל באור זהורית</w:t>
      </w:r>
    </w:p>
    <w:p w14:paraId="4C6DEC85" w14:textId="77777777" w:rsidR="00885C95" w:rsidRDefault="005F51BF" w:rsidP="00230984">
      <w:pPr>
        <w:spacing w:line="360" w:lineRule="atLeast"/>
        <w:jc w:val="both"/>
        <w:rPr>
          <w:rFonts w:hint="cs"/>
          <w:rtl/>
        </w:rPr>
      </w:pPr>
      <w:r>
        <w:rPr>
          <w:rFonts w:hint="cs"/>
          <w:rtl/>
        </w:rPr>
        <w:t>ו</w:t>
      </w:r>
      <w:r w:rsidR="00885C95">
        <w:rPr>
          <w:rFonts w:hint="cs"/>
          <w:rtl/>
        </w:rPr>
        <w:t xml:space="preserve">ישובו </w:t>
      </w:r>
      <w:r>
        <w:rPr>
          <w:rFonts w:hint="cs"/>
          <w:rtl/>
        </w:rPr>
        <w:t xml:space="preserve">הם </w:t>
      </w:r>
      <w:r w:rsidR="00885C95">
        <w:rPr>
          <w:rFonts w:hint="cs"/>
          <w:rtl/>
        </w:rPr>
        <w:t>אלינו בשמחה ות</w:t>
      </w:r>
      <w:r w:rsidR="00230984">
        <w:rPr>
          <w:rFonts w:hint="cs"/>
          <w:rtl/>
        </w:rPr>
        <w:t>ג</w:t>
      </w:r>
      <w:r w:rsidR="00885C95">
        <w:rPr>
          <w:rFonts w:hint="cs"/>
          <w:rtl/>
        </w:rPr>
        <w:t>לית</w:t>
      </w:r>
    </w:p>
    <w:p w14:paraId="30177CE4" w14:textId="77777777" w:rsidR="00885C95" w:rsidRDefault="00885C95" w:rsidP="00885C95">
      <w:pPr>
        <w:spacing w:line="360" w:lineRule="atLeast"/>
        <w:jc w:val="both"/>
        <w:rPr>
          <w:rFonts w:hint="cs"/>
          <w:rtl/>
        </w:rPr>
      </w:pPr>
      <w:r>
        <w:rPr>
          <w:rFonts w:hint="cs"/>
          <w:rtl/>
        </w:rPr>
        <w:t>בבוא לשנה זו אחרית ותכלית</w:t>
      </w:r>
    </w:p>
    <w:p w14:paraId="101EF0C0" w14:textId="77777777" w:rsidR="004711EB" w:rsidRPr="00F04A53" w:rsidRDefault="004711EB" w:rsidP="00BC0191">
      <w:pPr>
        <w:spacing w:line="360" w:lineRule="atLeast"/>
        <w:jc w:val="both"/>
        <w:rPr>
          <w:rFonts w:hint="cs"/>
          <w:rtl/>
        </w:rPr>
      </w:pPr>
    </w:p>
    <w:p w14:paraId="0E06B8E4" w14:textId="77777777" w:rsidR="004711EB" w:rsidRPr="00F04A53" w:rsidRDefault="004711EB" w:rsidP="00BC0191">
      <w:pPr>
        <w:spacing w:line="360" w:lineRule="atLeast"/>
        <w:jc w:val="both"/>
        <w:rPr>
          <w:rFonts w:hint="cs"/>
          <w:rtl/>
        </w:rPr>
      </w:pPr>
      <w:r w:rsidRPr="00F04A53">
        <w:rPr>
          <w:rFonts w:hint="cs"/>
          <w:rtl/>
        </w:rPr>
        <w:t>ומיהו אשר מאחר מכולם</w:t>
      </w:r>
    </w:p>
    <w:p w14:paraId="32EFACB7" w14:textId="77777777" w:rsidR="004711EB" w:rsidRDefault="004711EB" w:rsidP="00230984">
      <w:pPr>
        <w:spacing w:line="360" w:lineRule="atLeast"/>
        <w:jc w:val="both"/>
        <w:rPr>
          <w:rFonts w:hint="cs"/>
          <w:rtl/>
        </w:rPr>
      </w:pPr>
      <w:r w:rsidRPr="00F04A53">
        <w:rPr>
          <w:rFonts w:hint="cs"/>
          <w:rtl/>
        </w:rPr>
        <w:t xml:space="preserve">סוגר העונה ומאיר </w:t>
      </w:r>
      <w:r w:rsidR="00230984">
        <w:rPr>
          <w:rFonts w:hint="cs"/>
          <w:rtl/>
        </w:rPr>
        <w:t>העולם</w:t>
      </w:r>
    </w:p>
    <w:p w14:paraId="2FC1B090" w14:textId="77777777" w:rsidR="00492826" w:rsidRDefault="004711EB" w:rsidP="00A241AD">
      <w:pPr>
        <w:spacing w:line="360" w:lineRule="atLeast"/>
        <w:jc w:val="both"/>
        <w:rPr>
          <w:rFonts w:hint="cs"/>
          <w:rtl/>
        </w:rPr>
      </w:pPr>
      <w:r w:rsidRPr="00F04A53">
        <w:rPr>
          <w:rFonts w:hint="cs"/>
          <w:rtl/>
        </w:rPr>
        <w:t xml:space="preserve">אחרון לביכורים </w:t>
      </w:r>
      <w:r w:rsidR="00A241AD">
        <w:rPr>
          <w:rFonts w:hint="cs"/>
          <w:rtl/>
        </w:rPr>
        <w:t>מבשר</w:t>
      </w:r>
      <w:r w:rsidRPr="00F04A53">
        <w:rPr>
          <w:rFonts w:hint="cs"/>
          <w:rtl/>
        </w:rPr>
        <w:t xml:space="preserve"> האור</w:t>
      </w:r>
      <w:r w:rsidR="00492826">
        <w:rPr>
          <w:rFonts w:hint="cs"/>
          <w:rtl/>
        </w:rPr>
        <w:t>ים</w:t>
      </w:r>
    </w:p>
    <w:p w14:paraId="349F541D" w14:textId="77777777" w:rsidR="00492826" w:rsidRDefault="00492826" w:rsidP="00230984">
      <w:pPr>
        <w:spacing w:line="360" w:lineRule="atLeast"/>
        <w:jc w:val="both"/>
        <w:rPr>
          <w:rFonts w:hint="cs"/>
          <w:rtl/>
        </w:rPr>
      </w:pPr>
      <w:r>
        <w:rPr>
          <w:rFonts w:hint="cs"/>
          <w:rtl/>
        </w:rPr>
        <w:t>טוב שמנו מכל השמנים</w:t>
      </w:r>
    </w:p>
    <w:p w14:paraId="5F6AA12B" w14:textId="77777777" w:rsidR="004711EB" w:rsidRPr="00F04A53" w:rsidRDefault="00492826" w:rsidP="00AE7C6F">
      <w:pPr>
        <w:spacing w:line="360" w:lineRule="atLeast"/>
        <w:jc w:val="both"/>
        <w:rPr>
          <w:rFonts w:hint="cs"/>
          <w:rtl/>
        </w:rPr>
      </w:pPr>
      <w:r>
        <w:rPr>
          <w:rFonts w:hint="cs"/>
          <w:rtl/>
        </w:rPr>
        <w:t xml:space="preserve">זית </w:t>
      </w:r>
      <w:r w:rsidR="00A241AD">
        <w:rPr>
          <w:rFonts w:hint="cs"/>
          <w:rtl/>
        </w:rPr>
        <w:t>רענן</w:t>
      </w:r>
      <w:r w:rsidR="00AE7C6F">
        <w:rPr>
          <w:rFonts w:hint="cs"/>
          <w:rtl/>
        </w:rPr>
        <w:t xml:space="preserve">, </w:t>
      </w:r>
      <w:r w:rsidR="00A241AD">
        <w:rPr>
          <w:rFonts w:hint="cs"/>
          <w:rtl/>
        </w:rPr>
        <w:t xml:space="preserve">ישראל </w:t>
      </w:r>
      <w:r w:rsidR="00AE7C6F">
        <w:rPr>
          <w:rFonts w:hint="cs"/>
          <w:rtl/>
        </w:rPr>
        <w:t xml:space="preserve">לו </w:t>
      </w:r>
      <w:r w:rsidR="00A241AD">
        <w:rPr>
          <w:rFonts w:hint="cs"/>
          <w:rtl/>
        </w:rPr>
        <w:t>נמשלים</w:t>
      </w:r>
    </w:p>
    <w:p w14:paraId="18B5D726" w14:textId="77777777" w:rsidR="003E1D93" w:rsidRPr="00F04A53" w:rsidRDefault="00A241AD" w:rsidP="00A241AD">
      <w:pPr>
        <w:spacing w:line="360" w:lineRule="atLeast"/>
        <w:jc w:val="both"/>
        <w:rPr>
          <w:rFonts w:hint="cs"/>
          <w:rtl/>
        </w:rPr>
      </w:pPr>
      <w:r>
        <w:rPr>
          <w:rFonts w:hint="cs"/>
          <w:rtl/>
        </w:rPr>
        <w:t>הוא המחבר אחרית לראשית</w:t>
      </w:r>
    </w:p>
    <w:p w14:paraId="130B8F32" w14:textId="77777777" w:rsidR="00A241AD" w:rsidRDefault="00A241AD" w:rsidP="00BC0191">
      <w:pPr>
        <w:spacing w:line="360" w:lineRule="atLeast"/>
        <w:jc w:val="both"/>
        <w:rPr>
          <w:rFonts w:hint="cs"/>
          <w:rtl/>
        </w:rPr>
      </w:pPr>
      <w:r>
        <w:rPr>
          <w:rFonts w:hint="cs"/>
          <w:rtl/>
        </w:rPr>
        <w:t>הוא עלה טרף בפי יונה חרישית</w:t>
      </w:r>
    </w:p>
    <w:p w14:paraId="3D812218" w14:textId="77777777" w:rsidR="00640289" w:rsidRPr="00F04A53" w:rsidRDefault="00C06BF7" w:rsidP="00A241AD">
      <w:pPr>
        <w:spacing w:line="360" w:lineRule="atLeast"/>
        <w:jc w:val="both"/>
        <w:rPr>
          <w:rFonts w:hint="cs"/>
          <w:rtl/>
        </w:rPr>
      </w:pPr>
      <w:r w:rsidRPr="00F04A53">
        <w:rPr>
          <w:rFonts w:hint="cs"/>
          <w:rtl/>
        </w:rPr>
        <w:t xml:space="preserve">סוף </w:t>
      </w:r>
      <w:r w:rsidR="00A241AD">
        <w:rPr>
          <w:rFonts w:hint="cs"/>
          <w:rtl/>
        </w:rPr>
        <w:t>ל</w:t>
      </w:r>
      <w:r w:rsidRPr="00F04A53">
        <w:rPr>
          <w:rFonts w:hint="cs"/>
          <w:rtl/>
        </w:rPr>
        <w:t>מבול</w:t>
      </w:r>
      <w:r w:rsidR="00A241AD">
        <w:rPr>
          <w:rFonts w:hint="cs"/>
          <w:rtl/>
        </w:rPr>
        <w:t xml:space="preserve">, </w:t>
      </w:r>
      <w:r w:rsidR="008715F6" w:rsidRPr="00F04A53">
        <w:rPr>
          <w:rFonts w:hint="cs"/>
          <w:rtl/>
        </w:rPr>
        <w:t>ל</w:t>
      </w:r>
      <w:r w:rsidR="00640289" w:rsidRPr="00F04A53">
        <w:rPr>
          <w:rFonts w:hint="cs"/>
          <w:rtl/>
        </w:rPr>
        <w:t xml:space="preserve">קיים עולם </w:t>
      </w:r>
      <w:r w:rsidR="008715F6" w:rsidRPr="00F04A53">
        <w:rPr>
          <w:rFonts w:hint="cs"/>
          <w:rtl/>
        </w:rPr>
        <w:t>ואורו</w:t>
      </w:r>
      <w:r w:rsidR="00A241AD">
        <w:rPr>
          <w:rFonts w:hint="cs"/>
          <w:rtl/>
        </w:rPr>
        <w:t xml:space="preserve"> </w:t>
      </w:r>
      <w:r w:rsidR="00640289" w:rsidRPr="00F04A53">
        <w:rPr>
          <w:rFonts w:hint="cs"/>
          <w:rtl/>
        </w:rPr>
        <w:t>מבראשית</w:t>
      </w:r>
      <w:r w:rsidR="00A241AD">
        <w:rPr>
          <w:rFonts w:hint="cs"/>
          <w:rtl/>
        </w:rPr>
        <w:t>.</w:t>
      </w:r>
    </w:p>
    <w:p w14:paraId="1E05BDA6" w14:textId="77777777" w:rsidR="00B173A2" w:rsidRPr="00F04A53" w:rsidRDefault="00B173A2" w:rsidP="00BC0191">
      <w:pPr>
        <w:spacing w:line="360" w:lineRule="atLeast"/>
        <w:jc w:val="both"/>
        <w:rPr>
          <w:rFonts w:hint="cs"/>
          <w:rtl/>
        </w:rPr>
      </w:pPr>
    </w:p>
    <w:p w14:paraId="5D49555B" w14:textId="77777777" w:rsidR="00850B12" w:rsidRPr="00F04A53" w:rsidRDefault="00850B12" w:rsidP="00BC0191">
      <w:pPr>
        <w:spacing w:line="360" w:lineRule="atLeast"/>
        <w:jc w:val="both"/>
        <w:rPr>
          <w:rtl/>
        </w:rPr>
      </w:pPr>
      <w:r w:rsidRPr="00F04A53">
        <w:rPr>
          <w:rtl/>
        </w:rPr>
        <w:t>ק</w:t>
      </w:r>
      <w:r w:rsidR="00A241AD">
        <w:rPr>
          <w:rtl/>
        </w:rPr>
        <w:t>ִ</w:t>
      </w:r>
      <w:r w:rsidRPr="00F04A53">
        <w:rPr>
          <w:rtl/>
        </w:rPr>
        <w:t>ד</w:t>
      </w:r>
      <w:r w:rsidR="00A241AD">
        <w:rPr>
          <w:rtl/>
        </w:rPr>
        <w:t>ְ</w:t>
      </w:r>
      <w:r w:rsidRPr="00F04A53">
        <w:rPr>
          <w:rtl/>
        </w:rPr>
        <w:t>שו</w:t>
      </w:r>
      <w:r w:rsidR="00E30270">
        <w:rPr>
          <w:rtl/>
        </w:rPr>
        <w:t>ּ</w:t>
      </w:r>
      <w:r w:rsidRPr="00F04A53">
        <w:rPr>
          <w:rtl/>
        </w:rPr>
        <w:t xml:space="preserve"> ישראל שם שמים</w:t>
      </w:r>
      <w:r w:rsidR="008C3008">
        <w:rPr>
          <w:rFonts w:hint="cs"/>
          <w:rtl/>
        </w:rPr>
        <w:t>,</w:t>
      </w:r>
      <w:r w:rsidR="00CA4180">
        <w:rPr>
          <w:rFonts w:hint="cs"/>
          <w:rtl/>
        </w:rPr>
        <w:t xml:space="preserve"> בחג הסוכות</w:t>
      </w:r>
    </w:p>
    <w:p w14:paraId="615C6BE8" w14:textId="77777777" w:rsidR="008C3008" w:rsidRDefault="008C3008" w:rsidP="00BC0191">
      <w:pPr>
        <w:spacing w:line="360" w:lineRule="atLeast"/>
        <w:jc w:val="both"/>
        <w:rPr>
          <w:rFonts w:hint="cs"/>
          <w:rtl/>
        </w:rPr>
      </w:pPr>
      <w:r w:rsidRPr="00F04A53">
        <w:rPr>
          <w:rtl/>
        </w:rPr>
        <w:t>ועלו ל</w:t>
      </w:r>
      <w:r>
        <w:rPr>
          <w:rFonts w:hint="cs"/>
          <w:rtl/>
        </w:rPr>
        <w:t>ציון ו</w:t>
      </w:r>
      <w:r w:rsidRPr="00F04A53">
        <w:rPr>
          <w:rtl/>
        </w:rPr>
        <w:t>ירושלים</w:t>
      </w:r>
      <w:r>
        <w:rPr>
          <w:rFonts w:hint="cs"/>
          <w:rtl/>
        </w:rPr>
        <w:t>, להלל ולהודות</w:t>
      </w:r>
    </w:p>
    <w:p w14:paraId="31A49A0B" w14:textId="77777777" w:rsidR="00544569" w:rsidRPr="00F04A53" w:rsidRDefault="00544569" w:rsidP="00544569">
      <w:pPr>
        <w:spacing w:line="360" w:lineRule="atLeast"/>
        <w:jc w:val="both"/>
        <w:rPr>
          <w:rtl/>
        </w:rPr>
      </w:pPr>
      <w:r>
        <w:rPr>
          <w:rFonts w:hint="cs"/>
          <w:rtl/>
        </w:rPr>
        <w:t>עיר מלוכה בה חוברו שבטים</w:t>
      </w:r>
    </w:p>
    <w:p w14:paraId="12B66E04" w14:textId="77777777" w:rsidR="00544569" w:rsidRDefault="00544569" w:rsidP="00544569">
      <w:pPr>
        <w:spacing w:line="360" w:lineRule="atLeast"/>
        <w:jc w:val="both"/>
        <w:rPr>
          <w:rFonts w:hint="cs"/>
          <w:rtl/>
        </w:rPr>
      </w:pPr>
      <w:r>
        <w:rPr>
          <w:rFonts w:hint="cs"/>
          <w:rtl/>
        </w:rPr>
        <w:t>עיר שסועה בה רבו מ</w:t>
      </w:r>
      <w:r w:rsidR="00AE7C6F">
        <w:rPr>
          <w:rFonts w:hint="eastAsia"/>
          <w:rtl/>
        </w:rPr>
        <w:t>ְ</w:t>
      </w:r>
      <w:r>
        <w:rPr>
          <w:rFonts w:hint="cs"/>
          <w:rtl/>
        </w:rPr>
        <w:t>פ</w:t>
      </w:r>
      <w:r w:rsidR="00AE7C6F">
        <w:rPr>
          <w:rFonts w:hint="eastAsia"/>
          <w:rtl/>
        </w:rPr>
        <w:t>ָ</w:t>
      </w:r>
      <w:r>
        <w:rPr>
          <w:rFonts w:hint="cs"/>
          <w:rtl/>
        </w:rPr>
        <w:t>ג</w:t>
      </w:r>
      <w:r w:rsidR="00AE7C6F">
        <w:rPr>
          <w:rFonts w:hint="eastAsia"/>
          <w:rtl/>
        </w:rPr>
        <w:t>ְ</w:t>
      </w:r>
      <w:r>
        <w:rPr>
          <w:rFonts w:hint="cs"/>
          <w:rtl/>
        </w:rPr>
        <w:t>ע</w:t>
      </w:r>
      <w:r w:rsidR="00AE7C6F">
        <w:rPr>
          <w:rFonts w:hint="eastAsia"/>
          <w:rtl/>
        </w:rPr>
        <w:t>ִ</w:t>
      </w:r>
      <w:r>
        <w:rPr>
          <w:rFonts w:hint="cs"/>
          <w:rtl/>
        </w:rPr>
        <w:t>ים</w:t>
      </w:r>
    </w:p>
    <w:p w14:paraId="7BA75702" w14:textId="77777777" w:rsidR="00850B12" w:rsidRPr="00F04A53" w:rsidRDefault="008C3008" w:rsidP="00BC0191">
      <w:pPr>
        <w:spacing w:line="360" w:lineRule="atLeast"/>
        <w:jc w:val="both"/>
        <w:rPr>
          <w:rtl/>
        </w:rPr>
      </w:pPr>
      <w:r>
        <w:rPr>
          <w:rFonts w:hint="cs"/>
          <w:rtl/>
        </w:rPr>
        <w:t>חוננו אבניה</w:t>
      </w:r>
      <w:r w:rsidR="00CA4180">
        <w:rPr>
          <w:rFonts w:hint="cs"/>
          <w:rtl/>
        </w:rPr>
        <w:t xml:space="preserve"> </w:t>
      </w:r>
      <w:r>
        <w:rPr>
          <w:rFonts w:hint="cs"/>
          <w:rtl/>
        </w:rPr>
        <w:t>דגולים המונים</w:t>
      </w:r>
      <w:r w:rsidR="00850B12">
        <w:rPr>
          <w:rFonts w:hint="cs"/>
          <w:rtl/>
        </w:rPr>
        <w:t xml:space="preserve"> </w:t>
      </w:r>
      <w:r w:rsidR="00850B12" w:rsidRPr="00F04A53">
        <w:rPr>
          <w:rtl/>
        </w:rPr>
        <w:t xml:space="preserve"> </w:t>
      </w:r>
    </w:p>
    <w:p w14:paraId="5DC1D379" w14:textId="77777777" w:rsidR="00544569" w:rsidRDefault="00544569" w:rsidP="00BC0191">
      <w:pPr>
        <w:spacing w:line="360" w:lineRule="atLeast"/>
        <w:jc w:val="both"/>
        <w:rPr>
          <w:rFonts w:hint="cs"/>
          <w:rtl/>
        </w:rPr>
      </w:pPr>
      <w:r>
        <w:rPr>
          <w:rFonts w:hint="cs"/>
          <w:rtl/>
        </w:rPr>
        <w:t xml:space="preserve">וגילו ברעדה בימים נוראים </w:t>
      </w:r>
    </w:p>
    <w:p w14:paraId="6FDAAA96" w14:textId="77777777" w:rsidR="00E30270" w:rsidRDefault="00E30270" w:rsidP="002B3AFD">
      <w:pPr>
        <w:spacing w:before="120" w:line="360" w:lineRule="atLeast"/>
        <w:jc w:val="both"/>
        <w:rPr>
          <w:rFonts w:hint="cs"/>
          <w:rtl/>
        </w:rPr>
      </w:pPr>
      <w:r>
        <w:rPr>
          <w:rFonts w:hint="cs"/>
          <w:rtl/>
        </w:rPr>
        <w:t>נוסיף לבנותה בכפל כפליים</w:t>
      </w:r>
    </w:p>
    <w:p w14:paraId="32CF3055" w14:textId="77777777" w:rsidR="00E30270" w:rsidRDefault="00E30270" w:rsidP="00BC0191">
      <w:pPr>
        <w:spacing w:line="360" w:lineRule="atLeast"/>
        <w:jc w:val="both"/>
        <w:rPr>
          <w:rFonts w:hint="cs"/>
          <w:rtl/>
        </w:rPr>
      </w:pPr>
      <w:r>
        <w:rPr>
          <w:rFonts w:hint="cs"/>
          <w:rtl/>
        </w:rPr>
        <w:t>ואהבה ושלום בה לא נמעיט</w:t>
      </w:r>
    </w:p>
    <w:p w14:paraId="517DFFD3" w14:textId="77777777" w:rsidR="002B3AFD" w:rsidRDefault="002B3AFD" w:rsidP="002B3AFD">
      <w:pPr>
        <w:spacing w:line="360" w:lineRule="atLeast"/>
        <w:jc w:val="both"/>
        <w:rPr>
          <w:rFonts w:hint="cs"/>
          <w:rtl/>
        </w:rPr>
      </w:pPr>
      <w:r>
        <w:rPr>
          <w:rFonts w:hint="cs"/>
          <w:rtl/>
        </w:rPr>
        <w:t>בעצב נשיכת שפתיים ו</w:t>
      </w:r>
      <w:r w:rsidR="00E30270">
        <w:rPr>
          <w:rFonts w:hint="cs"/>
          <w:rtl/>
        </w:rPr>
        <w:t xml:space="preserve">כפיים </w:t>
      </w:r>
    </w:p>
    <w:p w14:paraId="69CC1E69" w14:textId="77777777" w:rsidR="002B3AFD" w:rsidRDefault="002B3AFD" w:rsidP="002B3AFD">
      <w:pPr>
        <w:spacing w:line="360" w:lineRule="atLeast"/>
        <w:jc w:val="both"/>
        <w:rPr>
          <w:rFonts w:hint="cs"/>
          <w:rtl/>
        </w:rPr>
      </w:pPr>
      <w:r>
        <w:rPr>
          <w:rFonts w:hint="cs"/>
          <w:rtl/>
        </w:rPr>
        <w:t>נתחיל ונמשיך מבראשית</w:t>
      </w:r>
    </w:p>
    <w:p w14:paraId="56B79D67" w14:textId="77777777" w:rsidR="002B3AFD" w:rsidRDefault="002B3AFD" w:rsidP="00BC0191">
      <w:pPr>
        <w:spacing w:line="360" w:lineRule="atLeast"/>
        <w:jc w:val="both"/>
        <w:rPr>
          <w:rFonts w:hint="cs"/>
          <w:rtl/>
        </w:rPr>
      </w:pPr>
      <w:r>
        <w:rPr>
          <w:rFonts w:hint="cs"/>
          <w:rtl/>
        </w:rPr>
        <w:t>בפרוס תשרי וחגיו</w:t>
      </w:r>
    </w:p>
    <w:p w14:paraId="5D1E4A8A" w14:textId="77777777" w:rsidR="002B3AFD" w:rsidRDefault="00E30270" w:rsidP="002B3AFD">
      <w:pPr>
        <w:spacing w:line="360" w:lineRule="atLeast"/>
        <w:jc w:val="both"/>
        <w:rPr>
          <w:rFonts w:hint="cs"/>
          <w:rtl/>
        </w:rPr>
      </w:pPr>
      <w:r>
        <w:rPr>
          <w:rFonts w:hint="cs"/>
          <w:rtl/>
        </w:rPr>
        <w:t>כולנו יחדיו</w:t>
      </w:r>
      <w:r w:rsidR="002B3AFD">
        <w:rPr>
          <w:rFonts w:hint="cs"/>
          <w:rtl/>
        </w:rPr>
        <w:t>, כאן ועכשיו</w:t>
      </w:r>
    </w:p>
    <w:p w14:paraId="6E1E6CF7" w14:textId="77777777" w:rsidR="00B173A2" w:rsidRPr="00F04A53" w:rsidRDefault="00B173A2" w:rsidP="00BC0191">
      <w:pPr>
        <w:spacing w:line="360" w:lineRule="atLeast"/>
        <w:jc w:val="both"/>
        <w:rPr>
          <w:rFonts w:hint="cs"/>
          <w:rtl/>
        </w:rPr>
      </w:pPr>
    </w:p>
    <w:p w14:paraId="204741F5" w14:textId="77777777" w:rsidR="00B173A2" w:rsidRPr="00F04A53" w:rsidRDefault="008F716C" w:rsidP="00BC0191">
      <w:pPr>
        <w:spacing w:line="360" w:lineRule="atLeast"/>
        <w:jc w:val="both"/>
        <w:rPr>
          <w:rFonts w:hint="cs"/>
          <w:rtl/>
        </w:rPr>
      </w:pPr>
      <w:r w:rsidRPr="00F04A53">
        <w:rPr>
          <w:rFonts w:hint="cs"/>
          <w:rtl/>
        </w:rPr>
        <w:t xml:space="preserve">גללנו </w:t>
      </w:r>
      <w:r w:rsidR="00B173A2" w:rsidRPr="00F04A53">
        <w:rPr>
          <w:rFonts w:hint="cs"/>
          <w:rtl/>
        </w:rPr>
        <w:t xml:space="preserve">ספר דברים </w:t>
      </w:r>
      <w:r w:rsidR="00B22AF0">
        <w:rPr>
          <w:rFonts w:hint="cs"/>
          <w:rtl/>
        </w:rPr>
        <w:t>מ</w:t>
      </w:r>
      <w:r w:rsidR="00B22AF0">
        <w:rPr>
          <w:rFonts w:hint="eastAsia"/>
          <w:rtl/>
        </w:rPr>
        <w:t>ִ</w:t>
      </w:r>
      <w:r w:rsidR="00B22AF0">
        <w:rPr>
          <w:rFonts w:hint="cs"/>
          <w:rtl/>
        </w:rPr>
        <w:t>ש</w:t>
      </w:r>
      <w:r w:rsidR="00B22AF0">
        <w:rPr>
          <w:rFonts w:hint="eastAsia"/>
          <w:rtl/>
        </w:rPr>
        <w:t>ְׁ</w:t>
      </w:r>
      <w:r w:rsidR="00B22AF0">
        <w:rPr>
          <w:rFonts w:hint="cs"/>
          <w:rtl/>
        </w:rPr>
        <w:t>נ</w:t>
      </w:r>
      <w:r w:rsidR="00B22AF0">
        <w:rPr>
          <w:rFonts w:hint="eastAsia"/>
          <w:rtl/>
        </w:rPr>
        <w:t>ֶ</w:t>
      </w:r>
      <w:r w:rsidR="00B22AF0">
        <w:rPr>
          <w:rFonts w:hint="cs"/>
          <w:rtl/>
        </w:rPr>
        <w:t xml:space="preserve">ה </w:t>
      </w:r>
      <w:r w:rsidR="00B173A2" w:rsidRPr="00F04A53">
        <w:rPr>
          <w:rFonts w:hint="cs"/>
          <w:rtl/>
        </w:rPr>
        <w:t>הטוב והישר</w:t>
      </w:r>
    </w:p>
    <w:p w14:paraId="68BA2227" w14:textId="77777777" w:rsidR="008F716C" w:rsidRPr="00F04A53" w:rsidRDefault="008F716C" w:rsidP="00C5048D">
      <w:pPr>
        <w:spacing w:line="360" w:lineRule="atLeast"/>
        <w:jc w:val="both"/>
        <w:rPr>
          <w:rFonts w:hint="cs"/>
          <w:rtl/>
        </w:rPr>
      </w:pPr>
      <w:r w:rsidRPr="00F04A53">
        <w:rPr>
          <w:rFonts w:hint="cs"/>
          <w:rtl/>
        </w:rPr>
        <w:t xml:space="preserve">ופתחנו </w:t>
      </w:r>
      <w:r w:rsidR="00C5048D">
        <w:rPr>
          <w:rFonts w:hint="cs"/>
          <w:rtl/>
        </w:rPr>
        <w:t>לקרוא ב</w:t>
      </w:r>
      <w:r w:rsidRPr="00F04A53">
        <w:rPr>
          <w:rFonts w:hint="cs"/>
          <w:rtl/>
        </w:rPr>
        <w:t xml:space="preserve">ספר יצירת כל </w:t>
      </w:r>
      <w:r w:rsidR="00C5048D">
        <w:rPr>
          <w:rFonts w:hint="cs"/>
          <w:rtl/>
        </w:rPr>
        <w:t>נוצר</w:t>
      </w:r>
    </w:p>
    <w:p w14:paraId="47BD1D51" w14:textId="77777777" w:rsidR="008F716C" w:rsidRPr="00F04A53" w:rsidRDefault="008F716C" w:rsidP="00BC0191">
      <w:pPr>
        <w:spacing w:line="360" w:lineRule="atLeast"/>
        <w:jc w:val="both"/>
        <w:rPr>
          <w:rFonts w:hint="cs"/>
          <w:rtl/>
        </w:rPr>
      </w:pPr>
      <w:r w:rsidRPr="00F04A53">
        <w:rPr>
          <w:rFonts w:hint="cs"/>
          <w:rtl/>
        </w:rPr>
        <w:t>נפרדנו ממשה איש האלהים מן ההר</w:t>
      </w:r>
    </w:p>
    <w:p w14:paraId="3D1A7C86" w14:textId="77777777" w:rsidR="008F716C" w:rsidRPr="00F04A53" w:rsidRDefault="008F716C" w:rsidP="00B22AF0">
      <w:pPr>
        <w:spacing w:line="360" w:lineRule="atLeast"/>
        <w:jc w:val="both"/>
        <w:rPr>
          <w:rFonts w:hint="cs"/>
          <w:rtl/>
        </w:rPr>
      </w:pPr>
      <w:r w:rsidRPr="00F04A53">
        <w:rPr>
          <w:rFonts w:hint="cs"/>
          <w:rtl/>
        </w:rPr>
        <w:t>אשר באהבתו ייסרנו ב</w:t>
      </w:r>
      <w:r w:rsidR="00B22AF0">
        <w:rPr>
          <w:rFonts w:hint="cs"/>
          <w:rtl/>
        </w:rPr>
        <w:t>מתוק וב</w:t>
      </w:r>
      <w:r w:rsidRPr="00F04A53">
        <w:rPr>
          <w:rFonts w:hint="cs"/>
          <w:rtl/>
        </w:rPr>
        <w:t>מר</w:t>
      </w:r>
    </w:p>
    <w:p w14:paraId="3C280130" w14:textId="77777777" w:rsidR="00B22AF0" w:rsidRDefault="00B22AF0" w:rsidP="00C5048D">
      <w:pPr>
        <w:spacing w:line="360" w:lineRule="atLeast"/>
        <w:jc w:val="both"/>
        <w:rPr>
          <w:rFonts w:hint="cs"/>
          <w:rtl/>
        </w:rPr>
      </w:pPr>
      <w:r>
        <w:rPr>
          <w:rFonts w:hint="cs"/>
          <w:rtl/>
        </w:rPr>
        <w:t>ופנינו אל ברי</w:t>
      </w:r>
      <w:r w:rsidR="002B3AFD">
        <w:rPr>
          <w:rFonts w:hint="cs"/>
          <w:rtl/>
        </w:rPr>
        <w:t>א</w:t>
      </w:r>
      <w:r>
        <w:rPr>
          <w:rFonts w:hint="cs"/>
          <w:rtl/>
        </w:rPr>
        <w:t>ת כל באומר ומאמר</w:t>
      </w:r>
    </w:p>
    <w:p w14:paraId="65C2667A" w14:textId="77777777" w:rsidR="00B22AF0" w:rsidRDefault="00B22AF0" w:rsidP="002B3AFD">
      <w:pPr>
        <w:spacing w:line="360" w:lineRule="atLeast"/>
        <w:jc w:val="both"/>
        <w:rPr>
          <w:rFonts w:hint="cs"/>
          <w:rtl/>
        </w:rPr>
      </w:pPr>
      <w:r>
        <w:rPr>
          <w:rFonts w:hint="cs"/>
          <w:rtl/>
        </w:rPr>
        <w:t>ו</w:t>
      </w:r>
      <w:r w:rsidR="002B3AFD">
        <w:rPr>
          <w:rFonts w:hint="cs"/>
          <w:rtl/>
        </w:rPr>
        <w:t xml:space="preserve">אל </w:t>
      </w:r>
      <w:r>
        <w:rPr>
          <w:rFonts w:hint="cs"/>
          <w:rtl/>
        </w:rPr>
        <w:t>יסוד שורש</w:t>
      </w:r>
      <w:r w:rsidR="002B3AFD">
        <w:rPr>
          <w:rFonts w:hint="cs"/>
          <w:rtl/>
        </w:rPr>
        <w:t xml:space="preserve"> חוצבנו</w:t>
      </w:r>
      <w:r>
        <w:rPr>
          <w:rFonts w:hint="cs"/>
          <w:rtl/>
        </w:rPr>
        <w:t xml:space="preserve"> מעבר הנהר</w:t>
      </w:r>
      <w:r w:rsidR="0094450E">
        <w:rPr>
          <w:rFonts w:hint="cs"/>
          <w:rtl/>
        </w:rPr>
        <w:t>.</w:t>
      </w:r>
    </w:p>
    <w:p w14:paraId="6DE24091" w14:textId="77777777" w:rsidR="00B173A2" w:rsidRPr="00F04A53" w:rsidRDefault="00C5048D" w:rsidP="00C5048D">
      <w:pPr>
        <w:spacing w:line="360" w:lineRule="atLeast"/>
        <w:jc w:val="both"/>
        <w:rPr>
          <w:rFonts w:hint="cs"/>
          <w:rtl/>
        </w:rPr>
      </w:pPr>
      <w:r>
        <w:rPr>
          <w:rFonts w:hint="cs"/>
          <w:rtl/>
        </w:rPr>
        <w:t xml:space="preserve">נתרפק על מעשה אבות </w:t>
      </w:r>
      <w:r w:rsidR="00B173A2" w:rsidRPr="00F04A53">
        <w:rPr>
          <w:rFonts w:hint="cs"/>
          <w:rtl/>
        </w:rPr>
        <w:t xml:space="preserve">מוסר </w:t>
      </w:r>
      <w:r>
        <w:rPr>
          <w:rFonts w:hint="cs"/>
          <w:rtl/>
        </w:rPr>
        <w:t>לבנים</w:t>
      </w:r>
    </w:p>
    <w:p w14:paraId="1BD3EA3F" w14:textId="77777777" w:rsidR="002B3AFD" w:rsidRDefault="002B3AFD" w:rsidP="002B3AFD">
      <w:pPr>
        <w:spacing w:line="360" w:lineRule="atLeast"/>
        <w:jc w:val="both"/>
        <w:rPr>
          <w:rFonts w:hint="cs"/>
          <w:rtl/>
        </w:rPr>
      </w:pPr>
      <w:r>
        <w:rPr>
          <w:rFonts w:hint="cs"/>
          <w:rtl/>
        </w:rPr>
        <w:t xml:space="preserve">משבת לשבת </w:t>
      </w:r>
      <w:r w:rsidR="00B22AF0">
        <w:rPr>
          <w:rFonts w:hint="cs"/>
          <w:rtl/>
        </w:rPr>
        <w:t>נגלה בם פשטים מתחדשים</w:t>
      </w:r>
    </w:p>
    <w:p w14:paraId="2BCE3832" w14:textId="77777777" w:rsidR="002B3AFD" w:rsidRDefault="002B3AFD" w:rsidP="002B3AFD">
      <w:pPr>
        <w:spacing w:line="360" w:lineRule="atLeast"/>
        <w:jc w:val="both"/>
        <w:rPr>
          <w:rFonts w:hint="cs"/>
          <w:rtl/>
        </w:rPr>
      </w:pPr>
      <w:r>
        <w:rPr>
          <w:rFonts w:hint="cs"/>
          <w:rtl/>
        </w:rPr>
        <w:lastRenderedPageBreak/>
        <w:t>קורותינו לספר, אוזנינו ל</w:t>
      </w:r>
      <w:r w:rsidR="00AE7C6F">
        <w:rPr>
          <w:rFonts w:hint="eastAsia"/>
          <w:rtl/>
        </w:rPr>
        <w:t>ְ</w:t>
      </w:r>
      <w:r>
        <w:rPr>
          <w:rFonts w:hint="cs"/>
          <w:rtl/>
        </w:rPr>
        <w:t>ס</w:t>
      </w:r>
      <w:r w:rsidR="00AE7C6F">
        <w:rPr>
          <w:rFonts w:hint="eastAsia"/>
          <w:rtl/>
        </w:rPr>
        <w:t>ַ</w:t>
      </w:r>
      <w:r>
        <w:rPr>
          <w:rFonts w:hint="cs"/>
          <w:rtl/>
        </w:rPr>
        <w:t>ב</w:t>
      </w:r>
      <w:r w:rsidR="00AE7C6F">
        <w:rPr>
          <w:rFonts w:hint="eastAsia"/>
          <w:rtl/>
        </w:rPr>
        <w:t>ֵּ</w:t>
      </w:r>
      <w:r>
        <w:rPr>
          <w:rFonts w:hint="cs"/>
          <w:rtl/>
        </w:rPr>
        <w:t xml:space="preserve">ר </w:t>
      </w:r>
    </w:p>
    <w:p w14:paraId="214EB0AE" w14:textId="77777777" w:rsidR="002B3AFD" w:rsidRPr="00F04A53" w:rsidRDefault="002B3AFD" w:rsidP="002B3AFD">
      <w:pPr>
        <w:spacing w:line="360" w:lineRule="atLeast"/>
        <w:jc w:val="both"/>
        <w:rPr>
          <w:rFonts w:hint="cs"/>
          <w:rtl/>
        </w:rPr>
      </w:pPr>
      <w:r>
        <w:rPr>
          <w:rFonts w:hint="cs"/>
          <w:rtl/>
        </w:rPr>
        <w:t>במדרשים מתוקים</w:t>
      </w:r>
    </w:p>
    <w:p w14:paraId="62DCC6DF" w14:textId="77777777" w:rsidR="002B3AFD" w:rsidRDefault="00B22AF0" w:rsidP="002B3AFD">
      <w:pPr>
        <w:spacing w:line="360" w:lineRule="atLeast"/>
        <w:jc w:val="both"/>
        <w:rPr>
          <w:rFonts w:hint="cs"/>
          <w:rtl/>
        </w:rPr>
      </w:pPr>
      <w:r>
        <w:rPr>
          <w:rFonts w:hint="cs"/>
          <w:rtl/>
        </w:rPr>
        <w:t>נ</w:t>
      </w:r>
      <w:r w:rsidR="00B173A2" w:rsidRPr="00F04A53">
        <w:rPr>
          <w:rFonts w:hint="cs"/>
          <w:rtl/>
        </w:rPr>
        <w:t xml:space="preserve">תחיל </w:t>
      </w:r>
      <w:r w:rsidR="002B3AFD">
        <w:rPr>
          <w:rFonts w:hint="cs"/>
          <w:rtl/>
        </w:rPr>
        <w:t xml:space="preserve">שוב </w:t>
      </w:r>
      <w:r w:rsidR="00B173A2" w:rsidRPr="00F04A53">
        <w:rPr>
          <w:rFonts w:hint="cs"/>
          <w:rtl/>
        </w:rPr>
        <w:t>בראשית</w:t>
      </w:r>
      <w:r>
        <w:rPr>
          <w:rFonts w:hint="cs"/>
          <w:rtl/>
        </w:rPr>
        <w:t xml:space="preserve"> </w:t>
      </w:r>
    </w:p>
    <w:p w14:paraId="4AC633AD" w14:textId="77777777" w:rsidR="00B173A2" w:rsidRDefault="00B22AF0" w:rsidP="002B3AFD">
      <w:pPr>
        <w:spacing w:line="360" w:lineRule="atLeast"/>
        <w:jc w:val="both"/>
        <w:rPr>
          <w:rFonts w:hint="cs"/>
          <w:rtl/>
        </w:rPr>
      </w:pPr>
      <w:r>
        <w:rPr>
          <w:rFonts w:hint="cs"/>
          <w:rtl/>
        </w:rPr>
        <w:t>בשבת חשוון מברכים</w:t>
      </w:r>
    </w:p>
    <w:p w14:paraId="30B94572" w14:textId="77777777" w:rsidR="00711AAE" w:rsidRDefault="00711AAE" w:rsidP="00BC0191">
      <w:pPr>
        <w:spacing w:line="360" w:lineRule="atLeast"/>
        <w:jc w:val="both"/>
        <w:rPr>
          <w:rFonts w:hint="cs"/>
          <w:rtl/>
        </w:rPr>
      </w:pPr>
    </w:p>
    <w:p w14:paraId="4EA9F8D6" w14:textId="77777777" w:rsidR="002F0DC8" w:rsidRDefault="004711EB" w:rsidP="00BC0191">
      <w:pPr>
        <w:spacing w:line="360" w:lineRule="atLeast"/>
        <w:jc w:val="both"/>
        <w:rPr>
          <w:rFonts w:hint="cs"/>
          <w:rtl/>
        </w:rPr>
      </w:pPr>
      <w:r w:rsidRPr="00F04A53">
        <w:rPr>
          <w:rFonts w:hint="cs"/>
          <w:rtl/>
        </w:rPr>
        <w:t xml:space="preserve">נחלקו גדולי עולם </w:t>
      </w:r>
      <w:r w:rsidR="002F0DC8">
        <w:rPr>
          <w:rFonts w:hint="cs"/>
          <w:rtl/>
        </w:rPr>
        <w:t>ותורה</w:t>
      </w:r>
    </w:p>
    <w:p w14:paraId="69BBFC16" w14:textId="77777777" w:rsidR="00AE7C6F" w:rsidRDefault="004711EB" w:rsidP="002F0DC8">
      <w:pPr>
        <w:spacing w:line="360" w:lineRule="atLeast"/>
        <w:jc w:val="both"/>
        <w:rPr>
          <w:rFonts w:hint="cs"/>
          <w:rtl/>
        </w:rPr>
      </w:pPr>
      <w:r w:rsidRPr="00F04A53">
        <w:rPr>
          <w:rFonts w:hint="cs"/>
          <w:rtl/>
        </w:rPr>
        <w:t xml:space="preserve">אימתי </w:t>
      </w:r>
      <w:r w:rsidR="002F0DC8">
        <w:rPr>
          <w:rFonts w:hint="cs"/>
          <w:rtl/>
        </w:rPr>
        <w:t xml:space="preserve">יוסדה תבל </w:t>
      </w:r>
    </w:p>
    <w:p w14:paraId="6BC2C9BB" w14:textId="77777777" w:rsidR="004711EB" w:rsidRPr="00F04A53" w:rsidRDefault="00AE7C6F" w:rsidP="002F0DC8">
      <w:pPr>
        <w:spacing w:line="360" w:lineRule="atLeast"/>
        <w:jc w:val="both"/>
        <w:rPr>
          <w:rFonts w:hint="cs"/>
          <w:rtl/>
        </w:rPr>
      </w:pPr>
      <w:r>
        <w:rPr>
          <w:rFonts w:hint="cs"/>
          <w:rtl/>
        </w:rPr>
        <w:t xml:space="preserve">אימתי </w:t>
      </w:r>
      <w:r w:rsidR="002F0DC8">
        <w:rPr>
          <w:rFonts w:hint="cs"/>
          <w:rtl/>
        </w:rPr>
        <w:t>התחילה</w:t>
      </w:r>
      <w:r w:rsidR="004711EB" w:rsidRPr="00F04A53">
        <w:rPr>
          <w:rFonts w:hint="cs"/>
          <w:rtl/>
        </w:rPr>
        <w:t xml:space="preserve"> הבריאה</w:t>
      </w:r>
    </w:p>
    <w:p w14:paraId="2AC200CC" w14:textId="77777777" w:rsidR="004711EB" w:rsidRPr="00F04A53" w:rsidRDefault="004711EB" w:rsidP="00AE7C6F">
      <w:pPr>
        <w:spacing w:line="360" w:lineRule="atLeast"/>
        <w:jc w:val="both"/>
        <w:rPr>
          <w:rFonts w:hint="cs"/>
          <w:rtl/>
        </w:rPr>
      </w:pPr>
      <w:r w:rsidRPr="00F04A53">
        <w:rPr>
          <w:rFonts w:hint="cs"/>
          <w:rtl/>
        </w:rPr>
        <w:t>בסתיו עת שלכת ו</w:t>
      </w:r>
      <w:r w:rsidR="00AE7C6F">
        <w:rPr>
          <w:rFonts w:hint="cs"/>
          <w:rtl/>
        </w:rPr>
        <w:t>עלה נובל</w:t>
      </w:r>
      <w:r w:rsidRPr="00F04A53">
        <w:rPr>
          <w:rFonts w:hint="cs"/>
          <w:rtl/>
        </w:rPr>
        <w:t xml:space="preserve">, </w:t>
      </w:r>
    </w:p>
    <w:p w14:paraId="6FA5614E" w14:textId="77777777" w:rsidR="004711EB" w:rsidRPr="00F04A53" w:rsidRDefault="004711EB" w:rsidP="00BC0191">
      <w:pPr>
        <w:spacing w:line="360" w:lineRule="atLeast"/>
        <w:jc w:val="both"/>
        <w:rPr>
          <w:rFonts w:hint="cs"/>
          <w:rtl/>
        </w:rPr>
      </w:pPr>
      <w:r w:rsidRPr="00F04A53">
        <w:rPr>
          <w:rFonts w:hint="cs"/>
          <w:rtl/>
        </w:rPr>
        <w:t>או באביב עת ניצן ופריחה</w:t>
      </w:r>
    </w:p>
    <w:p w14:paraId="3692ED50" w14:textId="77777777" w:rsidR="004711EB" w:rsidRPr="00F04A53" w:rsidRDefault="004711EB" w:rsidP="00BC0191">
      <w:pPr>
        <w:spacing w:line="360" w:lineRule="atLeast"/>
        <w:jc w:val="both"/>
        <w:rPr>
          <w:rFonts w:hint="cs"/>
          <w:rtl/>
        </w:rPr>
      </w:pPr>
      <w:r w:rsidRPr="00F04A53">
        <w:rPr>
          <w:rFonts w:hint="cs"/>
          <w:rtl/>
        </w:rPr>
        <w:t>עת האור מאריך והולך</w:t>
      </w:r>
      <w:r w:rsidR="002F0DC8">
        <w:rPr>
          <w:rFonts w:hint="cs"/>
          <w:rtl/>
        </w:rPr>
        <w:t xml:space="preserve"> נהרה</w:t>
      </w:r>
    </w:p>
    <w:p w14:paraId="3DA6F931" w14:textId="77777777" w:rsidR="004711EB" w:rsidRPr="00F04A53" w:rsidRDefault="004711EB" w:rsidP="00BC0191">
      <w:pPr>
        <w:spacing w:line="360" w:lineRule="atLeast"/>
        <w:jc w:val="both"/>
        <w:rPr>
          <w:rFonts w:hint="cs"/>
          <w:rtl/>
        </w:rPr>
      </w:pPr>
      <w:r w:rsidRPr="00F04A53">
        <w:rPr>
          <w:rFonts w:hint="cs"/>
          <w:rtl/>
        </w:rPr>
        <w:t xml:space="preserve">או עת החושך פורש </w:t>
      </w:r>
      <w:r w:rsidR="009B0DD0">
        <w:rPr>
          <w:rFonts w:hint="cs"/>
          <w:rtl/>
        </w:rPr>
        <w:t xml:space="preserve">ומותח </w:t>
      </w:r>
      <w:r w:rsidRPr="00F04A53">
        <w:rPr>
          <w:rFonts w:hint="cs"/>
          <w:rtl/>
        </w:rPr>
        <w:t>שמיכה</w:t>
      </w:r>
    </w:p>
    <w:p w14:paraId="49B2B28E" w14:textId="77777777" w:rsidR="009B0DD0" w:rsidRDefault="004711EB" w:rsidP="00EE7363">
      <w:pPr>
        <w:spacing w:before="120" w:line="360" w:lineRule="atLeast"/>
        <w:jc w:val="both"/>
        <w:rPr>
          <w:rFonts w:hint="cs"/>
          <w:rtl/>
        </w:rPr>
      </w:pPr>
      <w:r w:rsidRPr="00F04A53">
        <w:rPr>
          <w:rFonts w:hint="cs"/>
          <w:rtl/>
        </w:rPr>
        <w:t>ונפסק כאליעזר הגדול</w:t>
      </w:r>
    </w:p>
    <w:p w14:paraId="6778BEAF" w14:textId="77777777" w:rsidR="004711EB" w:rsidRDefault="004711EB" w:rsidP="00BC0191">
      <w:pPr>
        <w:spacing w:line="360" w:lineRule="atLeast"/>
        <w:jc w:val="both"/>
        <w:rPr>
          <w:rFonts w:hint="cs"/>
          <w:rtl/>
        </w:rPr>
      </w:pPr>
      <w:r w:rsidRPr="00F04A53">
        <w:rPr>
          <w:rFonts w:hint="cs"/>
          <w:rtl/>
        </w:rPr>
        <w:t>בור סוד שאינו מאבד טיפה</w:t>
      </w:r>
    </w:p>
    <w:p w14:paraId="1E383C42" w14:textId="77777777" w:rsidR="009B0DD0" w:rsidRDefault="009B0DD0" w:rsidP="00AE7C6F">
      <w:pPr>
        <w:spacing w:line="360" w:lineRule="atLeast"/>
        <w:jc w:val="both"/>
        <w:rPr>
          <w:rFonts w:hint="cs"/>
          <w:rtl/>
        </w:rPr>
      </w:pPr>
      <w:r>
        <w:rPr>
          <w:rFonts w:hint="cs"/>
          <w:rtl/>
        </w:rPr>
        <w:t>(אולי הוא פיצוי חכמים</w:t>
      </w:r>
      <w:r w:rsidR="00AE7C6F">
        <w:rPr>
          <w:rFonts w:hint="cs"/>
          <w:rtl/>
        </w:rPr>
        <w:t xml:space="preserve"> למחול</w:t>
      </w:r>
    </w:p>
    <w:p w14:paraId="6E6C6D0A" w14:textId="77777777" w:rsidR="009B0DD0" w:rsidRPr="00F04A53" w:rsidRDefault="009B0DD0" w:rsidP="00BC0191">
      <w:pPr>
        <w:spacing w:line="360" w:lineRule="atLeast"/>
        <w:jc w:val="both"/>
        <w:rPr>
          <w:rFonts w:hint="cs"/>
          <w:rtl/>
        </w:rPr>
      </w:pPr>
      <w:r>
        <w:rPr>
          <w:rFonts w:hint="cs"/>
          <w:rtl/>
        </w:rPr>
        <w:t>על דחייתו והונאתו בהלכה)</w:t>
      </w:r>
    </w:p>
    <w:p w14:paraId="50A01A42" w14:textId="77777777" w:rsidR="004711EB" w:rsidRDefault="004711EB" w:rsidP="00BC0191">
      <w:pPr>
        <w:spacing w:line="360" w:lineRule="atLeast"/>
        <w:jc w:val="both"/>
        <w:rPr>
          <w:rFonts w:hint="cs"/>
          <w:rtl/>
        </w:rPr>
      </w:pPr>
      <w:r w:rsidRPr="00F04A53">
        <w:rPr>
          <w:rFonts w:hint="cs"/>
          <w:rtl/>
        </w:rPr>
        <w:t>כעת חיה נברא העולם והתחילה מלאכה</w:t>
      </w:r>
    </w:p>
    <w:p w14:paraId="291C391C" w14:textId="77777777" w:rsidR="006F368C" w:rsidRPr="00F04A53" w:rsidRDefault="006F368C" w:rsidP="006F368C">
      <w:pPr>
        <w:spacing w:line="360" w:lineRule="atLeast"/>
        <w:jc w:val="both"/>
        <w:rPr>
          <w:rFonts w:hint="cs"/>
          <w:rtl/>
        </w:rPr>
      </w:pPr>
      <w:r>
        <w:rPr>
          <w:rFonts w:hint="cs"/>
          <w:rtl/>
        </w:rPr>
        <w:t>הוי זהיר ב</w:t>
      </w:r>
      <w:r w:rsidR="0094450E">
        <w:rPr>
          <w:rFonts w:hint="cs"/>
          <w:rtl/>
        </w:rPr>
        <w:t>מעשה ב</w:t>
      </w:r>
      <w:r>
        <w:rPr>
          <w:rFonts w:hint="cs"/>
          <w:rtl/>
        </w:rPr>
        <w:t>ראשית לעובדה ולשומרה</w:t>
      </w:r>
    </w:p>
    <w:p w14:paraId="3AC7A690" w14:textId="77777777" w:rsidR="00EE7363" w:rsidRDefault="00EE7363" w:rsidP="00EE7363">
      <w:pPr>
        <w:spacing w:before="120" w:line="360" w:lineRule="atLeast"/>
        <w:jc w:val="both"/>
        <w:rPr>
          <w:rFonts w:hint="cs"/>
          <w:rtl/>
        </w:rPr>
      </w:pPr>
      <w:r>
        <w:rPr>
          <w:rFonts w:hint="cs"/>
          <w:rtl/>
        </w:rPr>
        <w:t>בפרוס תשרי שרתה הברכה</w:t>
      </w:r>
    </w:p>
    <w:p w14:paraId="184DAF6B" w14:textId="77777777" w:rsidR="009B0DD0" w:rsidRDefault="009B0DD0" w:rsidP="00EE7363">
      <w:pPr>
        <w:spacing w:line="360" w:lineRule="atLeast"/>
        <w:jc w:val="both"/>
        <w:rPr>
          <w:rFonts w:hint="cs"/>
          <w:rtl/>
        </w:rPr>
      </w:pPr>
      <w:r>
        <w:rPr>
          <w:rFonts w:hint="cs"/>
          <w:rtl/>
        </w:rPr>
        <w:t>בסתיו אד יעלה מן האדמה</w:t>
      </w:r>
    </w:p>
    <w:p w14:paraId="774F4BD2" w14:textId="77777777" w:rsidR="006F368C" w:rsidRDefault="006F368C" w:rsidP="00EE7363">
      <w:pPr>
        <w:spacing w:line="360" w:lineRule="atLeast"/>
        <w:jc w:val="both"/>
        <w:rPr>
          <w:rFonts w:hint="cs"/>
          <w:rtl/>
        </w:rPr>
      </w:pPr>
      <w:r>
        <w:rPr>
          <w:rFonts w:hint="cs"/>
          <w:rtl/>
        </w:rPr>
        <w:t>והשקה וריווה שוממה וצחיחה</w:t>
      </w:r>
    </w:p>
    <w:p w14:paraId="381CC115" w14:textId="77777777" w:rsidR="009B0DD0" w:rsidRDefault="009B0DD0" w:rsidP="00BC0191">
      <w:pPr>
        <w:spacing w:line="360" w:lineRule="atLeast"/>
        <w:jc w:val="both"/>
        <w:rPr>
          <w:rFonts w:hint="cs"/>
          <w:rtl/>
        </w:rPr>
      </w:pPr>
      <w:r>
        <w:rPr>
          <w:rFonts w:hint="cs"/>
          <w:rtl/>
        </w:rPr>
        <w:t>שלכת היא תחילת הצמיחה</w:t>
      </w:r>
    </w:p>
    <w:p w14:paraId="42281DF7" w14:textId="77777777" w:rsidR="00EE7363" w:rsidRDefault="00EE7363" w:rsidP="00BC0191">
      <w:pPr>
        <w:spacing w:line="360" w:lineRule="atLeast"/>
        <w:jc w:val="both"/>
        <w:rPr>
          <w:rFonts w:hint="cs"/>
          <w:rtl/>
        </w:rPr>
      </w:pPr>
      <w:r>
        <w:rPr>
          <w:rFonts w:hint="cs"/>
          <w:rtl/>
        </w:rPr>
        <w:t xml:space="preserve">צהוב </w:t>
      </w:r>
      <w:r w:rsidR="006F368C">
        <w:rPr>
          <w:rFonts w:hint="cs"/>
          <w:rtl/>
        </w:rPr>
        <w:t xml:space="preserve">הוא </w:t>
      </w:r>
      <w:r>
        <w:rPr>
          <w:rFonts w:hint="cs"/>
          <w:rtl/>
        </w:rPr>
        <w:t>אשר יוריק במהרה</w:t>
      </w:r>
    </w:p>
    <w:p w14:paraId="181276AF" w14:textId="77777777" w:rsidR="006F368C" w:rsidRDefault="006F368C" w:rsidP="00BC0191">
      <w:pPr>
        <w:spacing w:line="360" w:lineRule="atLeast"/>
        <w:jc w:val="both"/>
        <w:rPr>
          <w:rFonts w:hint="cs"/>
          <w:rtl/>
        </w:rPr>
      </w:pPr>
      <w:r>
        <w:rPr>
          <w:rFonts w:hint="cs"/>
          <w:rtl/>
        </w:rPr>
        <w:t>זרעים נשאם הרוח ינבטו בתפארה</w:t>
      </w:r>
    </w:p>
    <w:p w14:paraId="175FC4E9" w14:textId="77777777" w:rsidR="00EE7363" w:rsidRDefault="00EE7363" w:rsidP="00EE7363">
      <w:pPr>
        <w:spacing w:line="360" w:lineRule="atLeast"/>
        <w:jc w:val="both"/>
        <w:rPr>
          <w:rFonts w:hint="cs"/>
          <w:rtl/>
        </w:rPr>
      </w:pPr>
      <w:r>
        <w:rPr>
          <w:rFonts w:hint="cs"/>
          <w:rtl/>
        </w:rPr>
        <w:t xml:space="preserve">ורוח סתיו </w:t>
      </w:r>
      <w:r w:rsidR="006F368C">
        <w:rPr>
          <w:rFonts w:hint="cs"/>
          <w:rtl/>
        </w:rPr>
        <w:t xml:space="preserve">חרישת </w:t>
      </w:r>
      <w:r>
        <w:rPr>
          <w:rFonts w:hint="cs"/>
          <w:rtl/>
        </w:rPr>
        <w:t>מרחפת בלטיפה</w:t>
      </w:r>
    </w:p>
    <w:p w14:paraId="5011CE00" w14:textId="77777777" w:rsidR="00EE7363" w:rsidRDefault="00EE7363" w:rsidP="00EE7363">
      <w:pPr>
        <w:spacing w:line="360" w:lineRule="atLeast"/>
        <w:jc w:val="both"/>
        <w:rPr>
          <w:rFonts w:hint="cs"/>
          <w:rtl/>
        </w:rPr>
      </w:pPr>
      <w:r>
        <w:rPr>
          <w:rFonts w:hint="cs"/>
          <w:rtl/>
        </w:rPr>
        <w:t>לחדש פני אדם ואדמה</w:t>
      </w:r>
      <w:r w:rsidR="006F368C">
        <w:rPr>
          <w:rFonts w:hint="cs"/>
          <w:rtl/>
        </w:rPr>
        <w:t>, חיה ובהמה</w:t>
      </w:r>
    </w:p>
    <w:p w14:paraId="5618A80C" w14:textId="77777777" w:rsidR="00EE7363" w:rsidRDefault="00EE7363" w:rsidP="00EE7363">
      <w:pPr>
        <w:spacing w:line="360" w:lineRule="atLeast"/>
        <w:jc w:val="both"/>
        <w:rPr>
          <w:rFonts w:hint="cs"/>
          <w:rtl/>
        </w:rPr>
      </w:pPr>
    </w:p>
    <w:p w14:paraId="0AF3AA3B" w14:textId="77777777" w:rsidR="009B0DD0" w:rsidRDefault="009B0DD0" w:rsidP="00EE7363">
      <w:pPr>
        <w:spacing w:line="360" w:lineRule="atLeast"/>
        <w:jc w:val="both"/>
        <w:rPr>
          <w:rFonts w:hint="cs"/>
          <w:rtl/>
        </w:rPr>
      </w:pPr>
      <w:r>
        <w:rPr>
          <w:rFonts w:hint="cs"/>
          <w:rtl/>
        </w:rPr>
        <w:t xml:space="preserve">אחרית היא ראשית </w:t>
      </w:r>
      <w:r w:rsidR="00EE7363">
        <w:rPr>
          <w:rFonts w:hint="cs"/>
          <w:rtl/>
        </w:rPr>
        <w:t>והתחלה</w:t>
      </w:r>
    </w:p>
    <w:p w14:paraId="40D6530E" w14:textId="77777777" w:rsidR="006F368C" w:rsidRDefault="006F368C" w:rsidP="00EE7363">
      <w:pPr>
        <w:spacing w:line="360" w:lineRule="atLeast"/>
        <w:jc w:val="both"/>
        <w:rPr>
          <w:rFonts w:hint="cs"/>
          <w:rtl/>
        </w:rPr>
      </w:pPr>
      <w:r>
        <w:rPr>
          <w:rFonts w:hint="cs"/>
          <w:rtl/>
        </w:rPr>
        <w:t>וראשית מביטה לאחרית בתקווה</w:t>
      </w:r>
    </w:p>
    <w:p w14:paraId="793D0DB5" w14:textId="77777777" w:rsidR="00711AAE" w:rsidRDefault="00EF7882" w:rsidP="00EE7363">
      <w:pPr>
        <w:spacing w:line="360" w:lineRule="atLeast"/>
        <w:jc w:val="both"/>
        <w:rPr>
          <w:rFonts w:hint="cs"/>
          <w:rtl/>
        </w:rPr>
      </w:pPr>
      <w:r>
        <w:rPr>
          <w:rFonts w:hint="cs"/>
          <w:rtl/>
        </w:rPr>
        <w:t xml:space="preserve">ובין שתיהן שנזכה </w:t>
      </w:r>
    </w:p>
    <w:p w14:paraId="3643DFDA" w14:textId="77777777" w:rsidR="00EF7882" w:rsidRDefault="00EF7882" w:rsidP="00EE7363">
      <w:pPr>
        <w:spacing w:line="360" w:lineRule="atLeast"/>
        <w:jc w:val="both"/>
        <w:rPr>
          <w:rFonts w:hint="cs"/>
          <w:rtl/>
        </w:rPr>
      </w:pPr>
      <w:r>
        <w:rPr>
          <w:rFonts w:hint="cs"/>
          <w:rtl/>
        </w:rPr>
        <w:t>כתפילת הכהן הגדול הקצרה</w:t>
      </w:r>
    </w:p>
    <w:p w14:paraId="64EF74DA" w14:textId="77777777" w:rsidR="00EF7882" w:rsidRDefault="00EF7882" w:rsidP="00EF7882">
      <w:pPr>
        <w:spacing w:line="360" w:lineRule="atLeast"/>
        <w:jc w:val="both"/>
        <w:rPr>
          <w:rFonts w:hint="cs"/>
          <w:rtl/>
        </w:rPr>
      </w:pPr>
      <w:r>
        <w:rPr>
          <w:rFonts w:hint="cs"/>
          <w:rtl/>
        </w:rPr>
        <w:t>לשנת אורה וברכה</w:t>
      </w:r>
    </w:p>
    <w:p w14:paraId="5162B40C" w14:textId="77777777" w:rsidR="00EF7882" w:rsidRDefault="00EF7882" w:rsidP="00EF7882">
      <w:pPr>
        <w:spacing w:line="360" w:lineRule="atLeast"/>
        <w:jc w:val="both"/>
        <w:rPr>
          <w:rFonts w:hint="cs"/>
          <w:rtl/>
        </w:rPr>
      </w:pPr>
      <w:r>
        <w:rPr>
          <w:rFonts w:hint="cs"/>
          <w:rtl/>
        </w:rPr>
        <w:t>שנת כפרה ורווחה</w:t>
      </w:r>
    </w:p>
    <w:p w14:paraId="52A21CEE" w14:textId="77777777" w:rsidR="00EF7882" w:rsidRDefault="00EF7882" w:rsidP="00EF7882">
      <w:pPr>
        <w:spacing w:line="360" w:lineRule="atLeast"/>
        <w:jc w:val="both"/>
        <w:rPr>
          <w:rFonts w:hint="cs"/>
          <w:rtl/>
        </w:rPr>
      </w:pPr>
      <w:r>
        <w:rPr>
          <w:rFonts w:hint="cs"/>
          <w:rtl/>
        </w:rPr>
        <w:t>שנת תפתח לנו טוב אוצרך</w:t>
      </w:r>
    </w:p>
    <w:p w14:paraId="303CB7DE" w14:textId="77777777" w:rsidR="000B576B" w:rsidRDefault="000B576B" w:rsidP="00EF7882">
      <w:pPr>
        <w:spacing w:line="360" w:lineRule="atLeast"/>
        <w:jc w:val="both"/>
        <w:rPr>
          <w:rFonts w:hint="cs"/>
          <w:rtl/>
        </w:rPr>
      </w:pPr>
      <w:r>
        <w:rPr>
          <w:rFonts w:hint="cs"/>
          <w:rtl/>
        </w:rPr>
        <w:t>שנה טלולה וגשומה</w:t>
      </w:r>
    </w:p>
    <w:p w14:paraId="24669E96" w14:textId="77777777" w:rsidR="000B576B" w:rsidRDefault="000B576B" w:rsidP="00EF7882">
      <w:pPr>
        <w:spacing w:line="360" w:lineRule="atLeast"/>
        <w:jc w:val="both"/>
        <w:rPr>
          <w:rFonts w:hint="cs"/>
          <w:rtl/>
        </w:rPr>
      </w:pPr>
      <w:r>
        <w:rPr>
          <w:rFonts w:hint="cs"/>
          <w:rtl/>
        </w:rPr>
        <w:t>שנת הוד ושלום בצדקה</w:t>
      </w:r>
    </w:p>
    <w:p w14:paraId="0FDE994B" w14:textId="77777777" w:rsidR="00711AAE" w:rsidRDefault="00711AAE" w:rsidP="00EF7882">
      <w:pPr>
        <w:spacing w:line="360" w:lineRule="atLeast"/>
        <w:jc w:val="both"/>
        <w:rPr>
          <w:rFonts w:hint="cs"/>
          <w:rtl/>
        </w:rPr>
      </w:pPr>
      <w:r>
        <w:rPr>
          <w:rFonts w:hint="cs"/>
          <w:rtl/>
        </w:rPr>
        <w:t>שנת צאתנו ובואנו תשגיח לברכה</w:t>
      </w:r>
    </w:p>
    <w:p w14:paraId="69AB7995" w14:textId="77777777" w:rsidR="00711AAE" w:rsidRDefault="00711AAE" w:rsidP="00EF7882">
      <w:pPr>
        <w:spacing w:line="360" w:lineRule="atLeast"/>
        <w:jc w:val="both"/>
        <w:rPr>
          <w:rFonts w:hint="cs"/>
          <w:rtl/>
        </w:rPr>
      </w:pPr>
      <w:r>
        <w:rPr>
          <w:rFonts w:hint="cs"/>
          <w:rtl/>
        </w:rPr>
        <w:t>שנת חיים טובים וקיימים לכל עמך</w:t>
      </w:r>
    </w:p>
    <w:p w14:paraId="726430D4" w14:textId="77777777" w:rsidR="00EF7882" w:rsidRDefault="00EF7882" w:rsidP="00EF7882">
      <w:pPr>
        <w:spacing w:line="360" w:lineRule="atLeast"/>
        <w:jc w:val="both"/>
        <w:rPr>
          <w:rFonts w:hint="cs"/>
          <w:rtl/>
        </w:rPr>
      </w:pPr>
      <w:r>
        <w:rPr>
          <w:rFonts w:hint="cs"/>
          <w:rtl/>
        </w:rPr>
        <w:t>ל</w:t>
      </w:r>
      <w:r w:rsidR="000B576B">
        <w:rPr>
          <w:rFonts w:hint="cs"/>
          <w:rtl/>
        </w:rPr>
        <w:t>ל</w:t>
      </w:r>
      <w:r>
        <w:rPr>
          <w:rFonts w:hint="cs"/>
          <w:rtl/>
        </w:rPr>
        <w:t>מוד וללמד</w:t>
      </w:r>
      <w:r w:rsidR="000B576B">
        <w:rPr>
          <w:rFonts w:hint="cs"/>
          <w:rtl/>
        </w:rPr>
        <w:t xml:space="preserve"> לשמור ולעשות בצוותא</w:t>
      </w:r>
    </w:p>
    <w:p w14:paraId="08B21DD8" w14:textId="77777777" w:rsidR="000B576B" w:rsidRDefault="000B576B" w:rsidP="00EF7882">
      <w:pPr>
        <w:spacing w:line="360" w:lineRule="atLeast"/>
        <w:jc w:val="both"/>
        <w:rPr>
          <w:rFonts w:hint="cs"/>
          <w:rtl/>
        </w:rPr>
      </w:pPr>
      <w:r>
        <w:rPr>
          <w:rFonts w:hint="cs"/>
          <w:rtl/>
        </w:rPr>
        <w:t>בקדושה חדשה ובחידוש של קדושה</w:t>
      </w:r>
    </w:p>
    <w:p w14:paraId="342F9F71" w14:textId="77777777" w:rsidR="0094450E" w:rsidRDefault="000B576B" w:rsidP="00075287">
      <w:pPr>
        <w:spacing w:line="360" w:lineRule="atLeast"/>
        <w:jc w:val="both"/>
        <w:rPr>
          <w:rFonts w:hint="cs"/>
          <w:rtl/>
        </w:rPr>
      </w:pPr>
      <w:r>
        <w:rPr>
          <w:rFonts w:hint="cs"/>
          <w:rtl/>
        </w:rPr>
        <w:t>ו</w:t>
      </w:r>
      <w:r w:rsidRPr="00F04A53">
        <w:rPr>
          <w:rFonts w:hint="cs"/>
          <w:rtl/>
        </w:rPr>
        <w:t>שנזכה</w:t>
      </w:r>
      <w:r w:rsidR="004711EB" w:rsidRPr="00F04A53">
        <w:rPr>
          <w:rFonts w:hint="cs"/>
          <w:rtl/>
        </w:rPr>
        <w:t xml:space="preserve"> </w:t>
      </w:r>
      <w:r w:rsidR="00EE7363" w:rsidRPr="00F04A53">
        <w:rPr>
          <w:rFonts w:hint="cs"/>
          <w:rtl/>
        </w:rPr>
        <w:t xml:space="preserve">להתחיל </w:t>
      </w:r>
      <w:r w:rsidR="0094450E">
        <w:rPr>
          <w:rFonts w:hint="cs"/>
          <w:rtl/>
        </w:rPr>
        <w:t>בא</w:t>
      </w:r>
      <w:r w:rsidR="00075287">
        <w:rPr>
          <w:rFonts w:hint="cs"/>
          <w:rtl/>
        </w:rPr>
        <w:t>ח</w:t>
      </w:r>
      <w:r w:rsidR="0094450E">
        <w:rPr>
          <w:rFonts w:hint="cs"/>
          <w:rtl/>
        </w:rPr>
        <w:t>רית</w:t>
      </w:r>
    </w:p>
    <w:p w14:paraId="22047FD4" w14:textId="77777777" w:rsidR="000B576B" w:rsidRDefault="00EE7363" w:rsidP="00EE7363">
      <w:pPr>
        <w:spacing w:line="360" w:lineRule="atLeast"/>
        <w:jc w:val="both"/>
        <w:rPr>
          <w:rFonts w:hint="cs"/>
          <w:rtl/>
        </w:rPr>
      </w:pPr>
      <w:r w:rsidRPr="00F04A53">
        <w:rPr>
          <w:rFonts w:hint="cs"/>
          <w:rtl/>
        </w:rPr>
        <w:t xml:space="preserve">שוב מבראשית </w:t>
      </w:r>
    </w:p>
    <w:p w14:paraId="21A8B053" w14:textId="77777777" w:rsidR="00EC23C6" w:rsidRDefault="000B576B" w:rsidP="00EE7363">
      <w:pPr>
        <w:spacing w:line="360" w:lineRule="atLeast"/>
        <w:jc w:val="both"/>
        <w:rPr>
          <w:rFonts w:hint="cs"/>
          <w:rtl/>
        </w:rPr>
      </w:pPr>
      <w:r>
        <w:rPr>
          <w:rFonts w:hint="cs"/>
          <w:rtl/>
        </w:rPr>
        <w:t>כעת חיה.</w:t>
      </w:r>
    </w:p>
    <w:p w14:paraId="5F811E7E" w14:textId="77777777" w:rsidR="00EC23C6" w:rsidRDefault="00EC23C6" w:rsidP="00BC0191">
      <w:pPr>
        <w:spacing w:line="360" w:lineRule="atLeast"/>
        <w:jc w:val="both"/>
        <w:rPr>
          <w:rFonts w:hint="cs"/>
          <w:rtl/>
        </w:rPr>
      </w:pPr>
    </w:p>
    <w:p w14:paraId="777BA668" w14:textId="77777777" w:rsidR="006F368C" w:rsidRPr="006F368C" w:rsidRDefault="006F368C" w:rsidP="006F368C">
      <w:pPr>
        <w:spacing w:line="360" w:lineRule="atLeast"/>
        <w:jc w:val="both"/>
        <w:rPr>
          <w:rFonts w:hint="cs"/>
          <w:b/>
          <w:bCs/>
          <w:rtl/>
        </w:rPr>
      </w:pPr>
      <w:r w:rsidRPr="006F368C">
        <w:rPr>
          <w:rFonts w:hint="cs"/>
          <w:b/>
          <w:bCs/>
          <w:rtl/>
        </w:rPr>
        <w:t>מחלקי המים</w:t>
      </w:r>
    </w:p>
    <w:p w14:paraId="5DABCD6E" w14:textId="77777777" w:rsidR="006F368C" w:rsidRPr="006F368C" w:rsidRDefault="006F368C" w:rsidP="006F368C">
      <w:pPr>
        <w:spacing w:line="360" w:lineRule="atLeast"/>
        <w:jc w:val="both"/>
        <w:rPr>
          <w:rFonts w:hint="cs"/>
          <w:b/>
          <w:bCs/>
          <w:rtl/>
        </w:rPr>
      </w:pPr>
      <w:r w:rsidRPr="006F368C">
        <w:rPr>
          <w:rFonts w:hint="cs"/>
          <w:b/>
          <w:bCs/>
          <w:rtl/>
        </w:rPr>
        <w:t xml:space="preserve">ירושלים </w:t>
      </w:r>
    </w:p>
    <w:p w14:paraId="22F4D34C" w14:textId="77777777" w:rsidR="006F368C" w:rsidRDefault="006F368C" w:rsidP="006F368C">
      <w:pPr>
        <w:spacing w:line="360" w:lineRule="atLeast"/>
        <w:jc w:val="both"/>
        <w:rPr>
          <w:rFonts w:hint="cs"/>
          <w:rtl/>
        </w:rPr>
      </w:pPr>
      <w:r w:rsidRPr="006F368C">
        <w:rPr>
          <w:rFonts w:hint="cs"/>
          <w:b/>
          <w:bCs/>
          <w:rtl/>
        </w:rPr>
        <w:t>(ותודה לשרה שחף על עזרתה)</w:t>
      </w:r>
    </w:p>
    <w:p w14:paraId="255AD863" w14:textId="77777777" w:rsidR="006F368C" w:rsidRDefault="006F368C" w:rsidP="006F368C">
      <w:pPr>
        <w:spacing w:line="360" w:lineRule="atLeast"/>
        <w:jc w:val="both"/>
        <w:rPr>
          <w:rFonts w:hint="cs"/>
          <w:rtl/>
        </w:rPr>
      </w:pPr>
    </w:p>
    <w:p w14:paraId="292C1646" w14:textId="77777777" w:rsidR="00711AAE" w:rsidRDefault="00711AAE" w:rsidP="006F368C">
      <w:pPr>
        <w:spacing w:line="360" w:lineRule="atLeast"/>
        <w:jc w:val="both"/>
        <w:rPr>
          <w:rtl/>
        </w:rPr>
        <w:sectPr w:rsidR="00711AAE" w:rsidSect="004867D6">
          <w:endnotePr>
            <w:numFmt w:val="lowerLetter"/>
          </w:endnotePr>
          <w:type w:val="continuous"/>
          <w:pgSz w:w="11907" w:h="16840" w:code="9"/>
          <w:pgMar w:top="1474" w:right="1474" w:bottom="1474" w:left="1474" w:header="624" w:footer="567" w:gutter="0"/>
          <w:cols w:num="2" w:space="720"/>
          <w:bidi/>
          <w:rtlGutter/>
          <w:docGrid w:linePitch="299"/>
        </w:sectPr>
      </w:pPr>
    </w:p>
    <w:p w14:paraId="1B5F39C6" w14:textId="77777777" w:rsidR="00302000" w:rsidRDefault="00302000" w:rsidP="00BC0191">
      <w:pPr>
        <w:spacing w:line="360" w:lineRule="atLeast"/>
        <w:jc w:val="both"/>
        <w:rPr>
          <w:rFonts w:hint="cs"/>
          <w:rtl/>
        </w:rPr>
      </w:pPr>
    </w:p>
    <w:p w14:paraId="2F381934" w14:textId="77777777" w:rsidR="00EC23C6" w:rsidRDefault="00EC23C6" w:rsidP="00993BE1">
      <w:pPr>
        <w:spacing w:before="120" w:line="320" w:lineRule="atLeast"/>
        <w:jc w:val="both"/>
        <w:rPr>
          <w:rFonts w:hint="cs"/>
          <w:rtl/>
        </w:rPr>
      </w:pPr>
    </w:p>
    <w:p w14:paraId="162BA32E" w14:textId="77777777" w:rsidR="00C1291C" w:rsidRPr="00F04A53" w:rsidRDefault="00C1291C" w:rsidP="00817F69">
      <w:pPr>
        <w:spacing w:before="120" w:line="320" w:lineRule="atLeast"/>
        <w:jc w:val="both"/>
        <w:rPr>
          <w:rFonts w:hint="cs"/>
          <w:rtl/>
        </w:rPr>
      </w:pPr>
    </w:p>
    <w:p w14:paraId="231FD389" w14:textId="77777777" w:rsidR="00352944" w:rsidRPr="00F04A53" w:rsidRDefault="00352944" w:rsidP="00B173A2">
      <w:pPr>
        <w:spacing w:before="120" w:line="320" w:lineRule="atLeast"/>
        <w:jc w:val="both"/>
        <w:rPr>
          <w:rFonts w:hint="cs"/>
          <w:rtl/>
        </w:rPr>
      </w:pPr>
    </w:p>
    <w:p w14:paraId="1702EE9C" w14:textId="77777777" w:rsidR="00E93EE0" w:rsidRPr="00F04A53" w:rsidRDefault="00E93EE0">
      <w:pPr>
        <w:pStyle w:val="ad"/>
        <w:spacing w:line="300" w:lineRule="atLeast"/>
        <w:rPr>
          <w:rFonts w:hint="cs"/>
          <w:b w:val="0"/>
          <w:bCs w:val="0"/>
          <w:szCs w:val="22"/>
          <w:rtl/>
        </w:rPr>
      </w:pPr>
    </w:p>
    <w:p w14:paraId="6688A738" w14:textId="77777777" w:rsidR="00105BC2" w:rsidRPr="00F04A53" w:rsidRDefault="00105BC2" w:rsidP="00E93EE0">
      <w:pPr>
        <w:pStyle w:val="ac"/>
        <w:rPr>
          <w:rFonts w:hint="cs"/>
          <w:szCs w:val="22"/>
          <w:rtl/>
        </w:rPr>
      </w:pPr>
    </w:p>
    <w:p w14:paraId="2383F34D" w14:textId="77777777" w:rsidR="00105BC2" w:rsidRPr="00F04A53" w:rsidRDefault="00105BC2" w:rsidP="00E93EE0">
      <w:pPr>
        <w:pStyle w:val="ac"/>
        <w:rPr>
          <w:rFonts w:hint="cs"/>
          <w:szCs w:val="22"/>
          <w:rtl/>
        </w:rPr>
      </w:pPr>
    </w:p>
    <w:p w14:paraId="1819904A" w14:textId="77777777" w:rsidR="00105BC2" w:rsidRPr="00F04A53" w:rsidRDefault="00105BC2" w:rsidP="00E93EE0">
      <w:pPr>
        <w:pStyle w:val="ac"/>
        <w:rPr>
          <w:rFonts w:hint="cs"/>
          <w:szCs w:val="22"/>
          <w:rtl/>
        </w:rPr>
      </w:pPr>
    </w:p>
    <w:sectPr w:rsidR="00105BC2" w:rsidRPr="00F04A53" w:rsidSect="009B0DD0">
      <w:endnotePr>
        <w:numFmt w:val="lowerLetter"/>
      </w:endnotePr>
      <w:type w:val="continuous"/>
      <w:pgSz w:w="11907" w:h="16840" w:code="9"/>
      <w:pgMar w:top="1418" w:right="1247" w:bottom="1304" w:left="1247" w:header="720" w:footer="397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C51973" w14:textId="77777777" w:rsidR="000A51A0" w:rsidRDefault="000A51A0">
      <w:r>
        <w:separator/>
      </w:r>
    </w:p>
  </w:endnote>
  <w:endnote w:type="continuationSeparator" w:id="0">
    <w:p w14:paraId="18ADC95A" w14:textId="77777777" w:rsidR="000A51A0" w:rsidRDefault="000A5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6E011B" w14:textId="77777777" w:rsidR="00F72617" w:rsidRPr="00F8747C" w:rsidRDefault="00F72617" w:rsidP="00BD41F5">
    <w:pPr>
      <w:pStyle w:val="a8"/>
      <w:jc w:val="right"/>
      <w:rPr>
        <w:rFonts w:hint="cs"/>
      </w:rPr>
    </w:pPr>
    <w:r w:rsidRPr="00F8747C">
      <w:rPr>
        <w:rStyle w:val="ae"/>
        <w:rFonts w:hint="cs"/>
        <w:rtl/>
      </w:rPr>
      <w:t xml:space="preserve">עמ' </w:t>
    </w:r>
    <w:r w:rsidRPr="00F8747C">
      <w:rPr>
        <w:rStyle w:val="ae"/>
      </w:rPr>
      <w:fldChar w:fldCharType="begin"/>
    </w:r>
    <w:r w:rsidRPr="00F8747C">
      <w:rPr>
        <w:rStyle w:val="ae"/>
      </w:rPr>
      <w:instrText xml:space="preserve"> PAGE </w:instrText>
    </w:r>
    <w:r w:rsidRPr="00F8747C">
      <w:rPr>
        <w:rStyle w:val="ae"/>
      </w:rPr>
      <w:fldChar w:fldCharType="separate"/>
    </w:r>
    <w:r w:rsidR="00075287">
      <w:rPr>
        <w:rStyle w:val="ae"/>
        <w:noProof/>
        <w:rtl/>
      </w:rPr>
      <w:t>2</w:t>
    </w:r>
    <w:r w:rsidRPr="00F8747C">
      <w:rPr>
        <w:rStyle w:val="ae"/>
      </w:rPr>
      <w:fldChar w:fldCharType="end"/>
    </w:r>
    <w:r w:rsidRPr="00F8747C">
      <w:rPr>
        <w:rStyle w:val="ae"/>
        <w:rFonts w:hint="cs"/>
        <w:rtl/>
      </w:rPr>
      <w:t xml:space="preserve"> מתוך </w:t>
    </w:r>
    <w:r w:rsidRPr="00F8747C">
      <w:rPr>
        <w:rStyle w:val="ae"/>
      </w:rPr>
      <w:fldChar w:fldCharType="begin"/>
    </w:r>
    <w:r w:rsidRPr="00F8747C">
      <w:rPr>
        <w:rStyle w:val="ae"/>
      </w:rPr>
      <w:instrText xml:space="preserve"> NUMPAGES </w:instrText>
    </w:r>
    <w:r w:rsidRPr="00F8747C">
      <w:rPr>
        <w:rStyle w:val="ae"/>
      </w:rPr>
      <w:fldChar w:fldCharType="separate"/>
    </w:r>
    <w:r w:rsidR="00075287">
      <w:rPr>
        <w:rStyle w:val="ae"/>
        <w:noProof/>
        <w:rtl/>
      </w:rPr>
      <w:t>2</w:t>
    </w:r>
    <w:r w:rsidRPr="00F8747C">
      <w:rPr>
        <w:rStyle w:val="ae"/>
      </w:rPr>
      <w:fldChar w:fldCharType="end"/>
    </w:r>
  </w:p>
  <w:p w14:paraId="512D0EA6" w14:textId="77777777" w:rsidR="00F72617" w:rsidRDefault="00F7261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AD770" w14:textId="77777777" w:rsidR="000A51A0" w:rsidRDefault="000A51A0">
      <w:r>
        <w:separator/>
      </w:r>
    </w:p>
  </w:footnote>
  <w:footnote w:type="continuationSeparator" w:id="0">
    <w:p w14:paraId="2C9B3E83" w14:textId="77777777" w:rsidR="000A51A0" w:rsidRDefault="000A51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17BF1" w14:textId="77777777" w:rsidR="00F72617" w:rsidRDefault="00F72617" w:rsidP="00B173A2">
    <w:pPr>
      <w:pStyle w:val="1"/>
      <w:tabs>
        <w:tab w:val="clear" w:pos="9469"/>
        <w:tab w:val="right" w:pos="9413"/>
      </w:tabs>
      <w:rPr>
        <w:rFonts w:hint="cs"/>
        <w:rtl/>
      </w:rPr>
    </w:pPr>
    <w:r>
      <w:rPr>
        <w:rtl/>
      </w:rPr>
      <w:t xml:space="preserve">פרשת </w:t>
    </w:r>
    <w:fldSimple w:instr=" SUBJECT  \* MERGEFORMAT ">
      <w:r w:rsidR="0094450E">
        <w:rPr>
          <w:rtl/>
        </w:rPr>
        <w:t>בראשית</w:t>
      </w:r>
    </w:fldSimple>
    <w:r>
      <w:rPr>
        <w:rtl/>
      </w:rPr>
      <w:tab/>
    </w:r>
    <w:r>
      <w:rPr>
        <w:rFonts w:hint="cs"/>
        <w:rtl/>
      </w:rPr>
      <w:t>תשע"ו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BA962" w14:textId="77777777" w:rsidR="00F72617" w:rsidRDefault="00F72617">
    <w:pPr>
      <w:pStyle w:val="1"/>
      <w:rPr>
        <w:szCs w:val="24"/>
        <w:rtl/>
      </w:rPr>
    </w:pPr>
    <w:r>
      <w:rPr>
        <w:szCs w:val="24"/>
        <w:rtl/>
      </w:rPr>
      <w:t xml:space="preserve">פרשת </w:t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SUBJECT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separate"/>
    </w:r>
    <w:r w:rsidR="0094450E">
      <w:rPr>
        <w:szCs w:val="24"/>
        <w:rtl/>
      </w:rPr>
      <w:t>בראשית</w:t>
    </w:r>
    <w:r>
      <w:rPr>
        <w:szCs w:val="24"/>
        <w:rtl/>
      </w:rPr>
      <w:fldChar w:fldCharType="end"/>
    </w:r>
    <w:r>
      <w:rPr>
        <w:szCs w:val="24"/>
        <w:rtl/>
      </w:rPr>
      <w:t xml:space="preserve"> </w:t>
    </w:r>
    <w:r>
      <w:rPr>
        <w:szCs w:val="24"/>
        <w:rtl/>
      </w:rPr>
      <w:tab/>
    </w:r>
    <w:r>
      <w:rPr>
        <w:szCs w:val="24"/>
        <w:rtl/>
      </w:rPr>
      <w:fldChar w:fldCharType="begin"/>
    </w:r>
    <w:r>
      <w:rPr>
        <w:szCs w:val="24"/>
        <w:rtl/>
      </w:rPr>
      <w:instrText xml:space="preserve"> </w:instrText>
    </w:r>
    <w:r>
      <w:rPr>
        <w:szCs w:val="24"/>
      </w:rPr>
      <w:instrText>DATE \@ "yyyy"\h  \* MERGEFORMAT</w:instrText>
    </w:r>
    <w:r>
      <w:rPr>
        <w:szCs w:val="24"/>
        <w:rtl/>
      </w:rPr>
      <w:instrText xml:space="preserve"> </w:instrText>
    </w:r>
    <w:r>
      <w:rPr>
        <w:szCs w:val="24"/>
        <w:rtl/>
      </w:rPr>
      <w:fldChar w:fldCharType="separate"/>
    </w:r>
    <w:r w:rsidR="00DC489C">
      <w:rPr>
        <w:noProof/>
        <w:szCs w:val="24"/>
        <w:rtl/>
      </w:rPr>
      <w:t>‏תשע"ט</w:t>
    </w:r>
    <w:r>
      <w:rPr>
        <w:szCs w:val="24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03E30"/>
    <w:multiLevelType w:val="hybridMultilevel"/>
    <w:tmpl w:val="144C04FC"/>
    <w:lvl w:ilvl="0" w:tplc="C656521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Narkisim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AB5"/>
    <w:rsid w:val="00025731"/>
    <w:rsid w:val="0003467B"/>
    <w:rsid w:val="00040692"/>
    <w:rsid w:val="00042003"/>
    <w:rsid w:val="00043708"/>
    <w:rsid w:val="000568F5"/>
    <w:rsid w:val="000625D8"/>
    <w:rsid w:val="000738BE"/>
    <w:rsid w:val="00075287"/>
    <w:rsid w:val="000A51A0"/>
    <w:rsid w:val="000B576B"/>
    <w:rsid w:val="000C1F11"/>
    <w:rsid w:val="000C385D"/>
    <w:rsid w:val="000C7C29"/>
    <w:rsid w:val="000D46E5"/>
    <w:rsid w:val="00105BC2"/>
    <w:rsid w:val="00165205"/>
    <w:rsid w:val="001A1DCE"/>
    <w:rsid w:val="001A57A2"/>
    <w:rsid w:val="001B5788"/>
    <w:rsid w:val="001C43D3"/>
    <w:rsid w:val="001D43C7"/>
    <w:rsid w:val="001E365F"/>
    <w:rsid w:val="001E6953"/>
    <w:rsid w:val="001F6638"/>
    <w:rsid w:val="001F79EA"/>
    <w:rsid w:val="002001BE"/>
    <w:rsid w:val="00215C61"/>
    <w:rsid w:val="00217672"/>
    <w:rsid w:val="00230984"/>
    <w:rsid w:val="00230CF1"/>
    <w:rsid w:val="00232DD6"/>
    <w:rsid w:val="0023403C"/>
    <w:rsid w:val="00254DA3"/>
    <w:rsid w:val="0026025F"/>
    <w:rsid w:val="00264AB4"/>
    <w:rsid w:val="00271C29"/>
    <w:rsid w:val="002759A0"/>
    <w:rsid w:val="00283726"/>
    <w:rsid w:val="002B37F3"/>
    <w:rsid w:val="002B3AFD"/>
    <w:rsid w:val="002C1EC4"/>
    <w:rsid w:val="002C5A07"/>
    <w:rsid w:val="002D279C"/>
    <w:rsid w:val="002E55D6"/>
    <w:rsid w:val="002F0DC8"/>
    <w:rsid w:val="002F17D7"/>
    <w:rsid w:val="00302000"/>
    <w:rsid w:val="00330BB1"/>
    <w:rsid w:val="00331BEB"/>
    <w:rsid w:val="00352944"/>
    <w:rsid w:val="0036311D"/>
    <w:rsid w:val="003700B3"/>
    <w:rsid w:val="00372BB9"/>
    <w:rsid w:val="00373F9D"/>
    <w:rsid w:val="003D6FDE"/>
    <w:rsid w:val="003E1D93"/>
    <w:rsid w:val="003E46A4"/>
    <w:rsid w:val="003F5918"/>
    <w:rsid w:val="003F59FC"/>
    <w:rsid w:val="00445ED1"/>
    <w:rsid w:val="0045296F"/>
    <w:rsid w:val="004559A3"/>
    <w:rsid w:val="004711EB"/>
    <w:rsid w:val="00480746"/>
    <w:rsid w:val="004810F4"/>
    <w:rsid w:val="0048467B"/>
    <w:rsid w:val="00484FB9"/>
    <w:rsid w:val="004867D6"/>
    <w:rsid w:val="00491C37"/>
    <w:rsid w:val="00492826"/>
    <w:rsid w:val="004B009B"/>
    <w:rsid w:val="004C0D1F"/>
    <w:rsid w:val="004C113E"/>
    <w:rsid w:val="004D0DB3"/>
    <w:rsid w:val="004F284B"/>
    <w:rsid w:val="004F7A72"/>
    <w:rsid w:val="00522353"/>
    <w:rsid w:val="00526E9E"/>
    <w:rsid w:val="00544569"/>
    <w:rsid w:val="00552ECC"/>
    <w:rsid w:val="005553E0"/>
    <w:rsid w:val="005606AB"/>
    <w:rsid w:val="00573169"/>
    <w:rsid w:val="005764CE"/>
    <w:rsid w:val="005D2A35"/>
    <w:rsid w:val="005F19A8"/>
    <w:rsid w:val="005F51BF"/>
    <w:rsid w:val="005F6A69"/>
    <w:rsid w:val="00600EC0"/>
    <w:rsid w:val="00604CE0"/>
    <w:rsid w:val="006202B0"/>
    <w:rsid w:val="006277E9"/>
    <w:rsid w:val="00640289"/>
    <w:rsid w:val="00645011"/>
    <w:rsid w:val="00650758"/>
    <w:rsid w:val="006613AD"/>
    <w:rsid w:val="00671023"/>
    <w:rsid w:val="00674D2F"/>
    <w:rsid w:val="006A1095"/>
    <w:rsid w:val="006B4AB5"/>
    <w:rsid w:val="006C0EC7"/>
    <w:rsid w:val="006F2F9F"/>
    <w:rsid w:val="006F368C"/>
    <w:rsid w:val="0070116B"/>
    <w:rsid w:val="00711AAE"/>
    <w:rsid w:val="00712B58"/>
    <w:rsid w:val="007414C5"/>
    <w:rsid w:val="00746537"/>
    <w:rsid w:val="007615D8"/>
    <w:rsid w:val="00774BCF"/>
    <w:rsid w:val="00775B89"/>
    <w:rsid w:val="0077625A"/>
    <w:rsid w:val="00791A8E"/>
    <w:rsid w:val="007D75C8"/>
    <w:rsid w:val="008031CA"/>
    <w:rsid w:val="00816F4E"/>
    <w:rsid w:val="00817F69"/>
    <w:rsid w:val="0082789D"/>
    <w:rsid w:val="008458F8"/>
    <w:rsid w:val="00850B12"/>
    <w:rsid w:val="00850DF4"/>
    <w:rsid w:val="008600D9"/>
    <w:rsid w:val="00862A80"/>
    <w:rsid w:val="0087159A"/>
    <w:rsid w:val="008715F6"/>
    <w:rsid w:val="00872127"/>
    <w:rsid w:val="00885C95"/>
    <w:rsid w:val="008B54CC"/>
    <w:rsid w:val="008C3008"/>
    <w:rsid w:val="008E517B"/>
    <w:rsid w:val="008F716C"/>
    <w:rsid w:val="009066CA"/>
    <w:rsid w:val="0091480C"/>
    <w:rsid w:val="00937629"/>
    <w:rsid w:val="0094450E"/>
    <w:rsid w:val="00953D8B"/>
    <w:rsid w:val="00964129"/>
    <w:rsid w:val="00976BD2"/>
    <w:rsid w:val="00985C9A"/>
    <w:rsid w:val="009866B0"/>
    <w:rsid w:val="00993BE1"/>
    <w:rsid w:val="009B0DD0"/>
    <w:rsid w:val="009C00A0"/>
    <w:rsid w:val="009C6399"/>
    <w:rsid w:val="009E3FCF"/>
    <w:rsid w:val="009E7F93"/>
    <w:rsid w:val="009F7FDF"/>
    <w:rsid w:val="00A05A98"/>
    <w:rsid w:val="00A241AD"/>
    <w:rsid w:val="00A53DCF"/>
    <w:rsid w:val="00A54E08"/>
    <w:rsid w:val="00A5766D"/>
    <w:rsid w:val="00A64B37"/>
    <w:rsid w:val="00A663AB"/>
    <w:rsid w:val="00A67CD8"/>
    <w:rsid w:val="00A82622"/>
    <w:rsid w:val="00A86935"/>
    <w:rsid w:val="00AA034B"/>
    <w:rsid w:val="00AA0A01"/>
    <w:rsid w:val="00AB50B1"/>
    <w:rsid w:val="00AC44AB"/>
    <w:rsid w:val="00AD61B4"/>
    <w:rsid w:val="00AD6232"/>
    <w:rsid w:val="00AD6E64"/>
    <w:rsid w:val="00AE7C6F"/>
    <w:rsid w:val="00B00FC9"/>
    <w:rsid w:val="00B04EA1"/>
    <w:rsid w:val="00B07095"/>
    <w:rsid w:val="00B146EA"/>
    <w:rsid w:val="00B15CEC"/>
    <w:rsid w:val="00B173A2"/>
    <w:rsid w:val="00B17477"/>
    <w:rsid w:val="00B20548"/>
    <w:rsid w:val="00B22AF0"/>
    <w:rsid w:val="00B3714C"/>
    <w:rsid w:val="00B47A1F"/>
    <w:rsid w:val="00B51A77"/>
    <w:rsid w:val="00B535D1"/>
    <w:rsid w:val="00B55476"/>
    <w:rsid w:val="00B636BB"/>
    <w:rsid w:val="00B91580"/>
    <w:rsid w:val="00B943AA"/>
    <w:rsid w:val="00BC0191"/>
    <w:rsid w:val="00BD41F5"/>
    <w:rsid w:val="00C06BF7"/>
    <w:rsid w:val="00C10F4D"/>
    <w:rsid w:val="00C1291C"/>
    <w:rsid w:val="00C30FBA"/>
    <w:rsid w:val="00C41014"/>
    <w:rsid w:val="00C5048D"/>
    <w:rsid w:val="00C559FD"/>
    <w:rsid w:val="00C608E7"/>
    <w:rsid w:val="00C9068A"/>
    <w:rsid w:val="00C95D27"/>
    <w:rsid w:val="00CA1159"/>
    <w:rsid w:val="00CA4180"/>
    <w:rsid w:val="00CC535F"/>
    <w:rsid w:val="00CC67E5"/>
    <w:rsid w:val="00CE13C1"/>
    <w:rsid w:val="00CE5184"/>
    <w:rsid w:val="00CE6DC8"/>
    <w:rsid w:val="00D06CBB"/>
    <w:rsid w:val="00D144FC"/>
    <w:rsid w:val="00D173F3"/>
    <w:rsid w:val="00D30D33"/>
    <w:rsid w:val="00D44368"/>
    <w:rsid w:val="00D4461B"/>
    <w:rsid w:val="00D7155E"/>
    <w:rsid w:val="00D72CCB"/>
    <w:rsid w:val="00D80197"/>
    <w:rsid w:val="00D831C7"/>
    <w:rsid w:val="00D86A3A"/>
    <w:rsid w:val="00DC489C"/>
    <w:rsid w:val="00DC64DA"/>
    <w:rsid w:val="00DE1D02"/>
    <w:rsid w:val="00DE585F"/>
    <w:rsid w:val="00DE6A91"/>
    <w:rsid w:val="00E10F80"/>
    <w:rsid w:val="00E16F95"/>
    <w:rsid w:val="00E30270"/>
    <w:rsid w:val="00E50F63"/>
    <w:rsid w:val="00E540EA"/>
    <w:rsid w:val="00E937E0"/>
    <w:rsid w:val="00E93EE0"/>
    <w:rsid w:val="00EA5BDB"/>
    <w:rsid w:val="00EB057E"/>
    <w:rsid w:val="00EC23C6"/>
    <w:rsid w:val="00EC35F3"/>
    <w:rsid w:val="00EE3A70"/>
    <w:rsid w:val="00EE7363"/>
    <w:rsid w:val="00EF7882"/>
    <w:rsid w:val="00F02168"/>
    <w:rsid w:val="00F04A53"/>
    <w:rsid w:val="00F20698"/>
    <w:rsid w:val="00F35DD1"/>
    <w:rsid w:val="00F45A93"/>
    <w:rsid w:val="00F61BD1"/>
    <w:rsid w:val="00F70BD7"/>
    <w:rsid w:val="00F72617"/>
    <w:rsid w:val="00F93F60"/>
    <w:rsid w:val="00FA0823"/>
    <w:rsid w:val="00FA0893"/>
    <w:rsid w:val="00FA3489"/>
    <w:rsid w:val="00FB04E0"/>
    <w:rsid w:val="00FB3FD1"/>
    <w:rsid w:val="00FC7EF2"/>
    <w:rsid w:val="00FD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402EFB"/>
  <w15:chartTrackingRefBased/>
  <w15:docId w15:val="{0A30DC69-8889-4EE5-B050-2855B9622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489C"/>
    <w:pPr>
      <w:bidi/>
    </w:pPr>
    <w:rPr>
      <w:rFonts w:cs="Narkisim"/>
      <w:sz w:val="22"/>
      <w:szCs w:val="22"/>
      <w:lang w:eastAsia="he-IL"/>
    </w:rPr>
  </w:style>
  <w:style w:type="paragraph" w:styleId="1">
    <w:name w:val="heading 1"/>
    <w:basedOn w:val="a"/>
    <w:next w:val="a"/>
    <w:link w:val="10"/>
    <w:qFormat/>
    <w:rsid w:val="00DC489C"/>
    <w:pPr>
      <w:keepNext/>
      <w:tabs>
        <w:tab w:val="right" w:pos="9469"/>
      </w:tabs>
      <w:jc w:val="both"/>
      <w:outlineLvl w:val="0"/>
    </w:pPr>
    <w:rPr>
      <w:rFonts w:cs="David"/>
      <w:b/>
      <w:bCs/>
      <w:szCs w:val="28"/>
    </w:rPr>
  </w:style>
  <w:style w:type="character" w:default="1" w:styleId="a0">
    <w:name w:val="Default Paragraph Font"/>
    <w:uiPriority w:val="1"/>
    <w:semiHidden/>
    <w:unhideWhenUsed/>
    <w:rsid w:val="00DC489C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DC489C"/>
  </w:style>
  <w:style w:type="paragraph" w:styleId="a3">
    <w:name w:val="footnote text"/>
    <w:basedOn w:val="a"/>
    <w:link w:val="a4"/>
    <w:rsid w:val="00DC489C"/>
    <w:pPr>
      <w:ind w:left="170" w:hanging="170"/>
      <w:jc w:val="both"/>
    </w:pPr>
    <w:rPr>
      <w:sz w:val="20"/>
      <w:szCs w:val="20"/>
    </w:rPr>
  </w:style>
  <w:style w:type="character" w:styleId="a5">
    <w:name w:val="footnote reference"/>
    <w:semiHidden/>
    <w:rsid w:val="00DC489C"/>
    <w:rPr>
      <w:vertAlign w:val="superscript"/>
    </w:rPr>
  </w:style>
  <w:style w:type="paragraph" w:styleId="a6">
    <w:name w:val="header"/>
    <w:basedOn w:val="a"/>
    <w:link w:val="a7"/>
    <w:rsid w:val="00DC489C"/>
    <w:pPr>
      <w:tabs>
        <w:tab w:val="center" w:pos="4153"/>
        <w:tab w:val="right" w:pos="8306"/>
      </w:tabs>
    </w:pPr>
  </w:style>
  <w:style w:type="paragraph" w:styleId="a8">
    <w:name w:val="footer"/>
    <w:basedOn w:val="a"/>
    <w:link w:val="a9"/>
    <w:rsid w:val="00DC489C"/>
    <w:pPr>
      <w:tabs>
        <w:tab w:val="center" w:pos="4153"/>
        <w:tab w:val="right" w:pos="8306"/>
      </w:tabs>
    </w:pPr>
  </w:style>
  <w:style w:type="paragraph" w:customStyle="1" w:styleId="aa">
    <w:name w:val="כותרת"/>
    <w:basedOn w:val="a"/>
    <w:rsid w:val="00DC489C"/>
    <w:pPr>
      <w:spacing w:before="240" w:line="320" w:lineRule="atLeast"/>
      <w:jc w:val="center"/>
    </w:pPr>
    <w:rPr>
      <w:rFonts w:cs="David"/>
      <w:b/>
      <w:bCs/>
      <w:spacing w:val="20"/>
      <w:szCs w:val="32"/>
    </w:rPr>
  </w:style>
  <w:style w:type="paragraph" w:customStyle="1" w:styleId="ab">
    <w:name w:val="כותרת קטע"/>
    <w:basedOn w:val="a"/>
    <w:rsid w:val="00DC489C"/>
    <w:pPr>
      <w:spacing w:before="240" w:line="300" w:lineRule="atLeast"/>
    </w:pPr>
    <w:rPr>
      <w:rFonts w:cs="Arial"/>
      <w:b/>
      <w:bCs/>
      <w:szCs w:val="24"/>
    </w:rPr>
  </w:style>
  <w:style w:type="paragraph" w:customStyle="1" w:styleId="ac">
    <w:name w:val="מקור"/>
    <w:basedOn w:val="a"/>
    <w:rsid w:val="00DC489C"/>
    <w:pPr>
      <w:spacing w:line="320" w:lineRule="atLeast"/>
      <w:jc w:val="both"/>
    </w:pPr>
    <w:rPr>
      <w:rFonts w:cs="David"/>
      <w:szCs w:val="24"/>
    </w:rPr>
  </w:style>
  <w:style w:type="paragraph" w:customStyle="1" w:styleId="ad">
    <w:name w:val="מחלקי המים"/>
    <w:basedOn w:val="a"/>
    <w:rsid w:val="00DC489C"/>
    <w:pPr>
      <w:spacing w:line="320" w:lineRule="atLeast"/>
      <w:jc w:val="both"/>
    </w:pPr>
    <w:rPr>
      <w:b/>
      <w:bCs/>
      <w:szCs w:val="24"/>
    </w:rPr>
  </w:style>
  <w:style w:type="character" w:styleId="Hyperlink">
    <w:name w:val="Hyperlink"/>
    <w:rsid w:val="00DC489C"/>
    <w:rPr>
      <w:color w:val="0000FF"/>
      <w:u w:val="single"/>
    </w:rPr>
  </w:style>
  <w:style w:type="character" w:customStyle="1" w:styleId="a4">
    <w:name w:val="טקסט הערת שוליים תו"/>
    <w:link w:val="a3"/>
    <w:rsid w:val="00DC489C"/>
    <w:rPr>
      <w:rFonts w:cs="Narkisim"/>
      <w:lang w:eastAsia="he-IL"/>
    </w:rPr>
  </w:style>
  <w:style w:type="character" w:customStyle="1" w:styleId="10">
    <w:name w:val="כותרת 1 תו"/>
    <w:link w:val="1"/>
    <w:rsid w:val="00DC489C"/>
    <w:rPr>
      <w:rFonts w:cs="David"/>
      <w:b/>
      <w:bCs/>
      <w:sz w:val="22"/>
      <w:szCs w:val="28"/>
      <w:lang w:eastAsia="he-IL"/>
    </w:rPr>
  </w:style>
  <w:style w:type="character" w:customStyle="1" w:styleId="a7">
    <w:name w:val="כותרת עליונה תו"/>
    <w:link w:val="a6"/>
    <w:rsid w:val="00DC489C"/>
    <w:rPr>
      <w:rFonts w:cs="Narkisim"/>
      <w:sz w:val="22"/>
      <w:szCs w:val="22"/>
      <w:lang w:eastAsia="he-IL"/>
    </w:rPr>
  </w:style>
  <w:style w:type="character" w:customStyle="1" w:styleId="a9">
    <w:name w:val="כותרת תחתונה תו"/>
    <w:link w:val="a8"/>
    <w:rsid w:val="00DC489C"/>
    <w:rPr>
      <w:rFonts w:cs="Narkisim"/>
      <w:sz w:val="22"/>
      <w:szCs w:val="22"/>
      <w:lang w:eastAsia="he-IL"/>
    </w:rPr>
  </w:style>
  <w:style w:type="character" w:styleId="ae">
    <w:name w:val="page number"/>
    <w:rsid w:val="00BD41F5"/>
  </w:style>
  <w:style w:type="character" w:styleId="FollowedHyperlink">
    <w:name w:val="FollowedHyperlink"/>
    <w:rsid w:val="00D7155E"/>
    <w:rPr>
      <w:color w:val="800080"/>
      <w:u w:val="single"/>
    </w:rPr>
  </w:style>
  <w:style w:type="paragraph" w:styleId="af">
    <w:name w:val="Balloon Text"/>
    <w:basedOn w:val="a"/>
    <w:link w:val="af0"/>
    <w:uiPriority w:val="99"/>
    <w:unhideWhenUsed/>
    <w:rsid w:val="00DC489C"/>
    <w:rPr>
      <w:rFonts w:ascii="Tahoma" w:hAnsi="Tahoma" w:cs="Tahoma"/>
      <w:sz w:val="16"/>
      <w:szCs w:val="16"/>
    </w:rPr>
  </w:style>
  <w:style w:type="character" w:customStyle="1" w:styleId="af0">
    <w:name w:val="טקסט בלונים תו"/>
    <w:link w:val="af"/>
    <w:uiPriority w:val="99"/>
    <w:rsid w:val="00DC489C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2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her\AppData\Roaming\Microsoft\Templates\Mayim_2010.dotm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Mayim_2010</Template>
  <TotalTime>1</TotalTime>
  <Pages>2</Pages>
  <Words>465</Words>
  <Characters>2328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לדעת טוב ורע</vt:lpstr>
    </vt:vector>
  </TitlesOfParts>
  <Company>Microsoft</Company>
  <LinksUpToDate>false</LinksUpToDate>
  <CharactersWithSpaces>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לדעת טוב ורע</dc:title>
  <dc:subject>בראשית</dc:subject>
  <dc:creator>Asher Yuval</dc:creator>
  <cp:keywords/>
  <cp:lastModifiedBy>Shimon Afek</cp:lastModifiedBy>
  <cp:revision>2</cp:revision>
  <cp:lastPrinted>2017-10-13T12:18:00Z</cp:lastPrinted>
  <dcterms:created xsi:type="dcterms:W3CDTF">2019-08-22T06:09:00Z</dcterms:created>
  <dcterms:modified xsi:type="dcterms:W3CDTF">2019-08-22T06:09:00Z</dcterms:modified>
</cp:coreProperties>
</file>