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05032" w:rsidRDefault="00805032" w:rsidP="009E395A">
      <w:pPr>
        <w:pStyle w:val="aa"/>
        <w:spacing w:line="360" w:lineRule="auto"/>
        <w:rPr>
          <w:rFonts w:hint="cs"/>
          <w:rtl/>
        </w:rPr>
      </w:pPr>
      <w:r w:rsidRPr="00BD05EA">
        <w:rPr>
          <w:rtl/>
        </w:rPr>
        <w:fldChar w:fldCharType="begin"/>
      </w:r>
      <w:r w:rsidRPr="00BD05EA">
        <w:rPr>
          <w:rtl/>
        </w:rPr>
        <w:instrText xml:space="preserve"> </w:instrText>
      </w:r>
      <w:r w:rsidRPr="00BD05EA">
        <w:instrText>TITLE  \* MERGEFORMAT</w:instrText>
      </w:r>
      <w:r w:rsidRPr="00BD05EA">
        <w:rPr>
          <w:rtl/>
        </w:rPr>
        <w:instrText xml:space="preserve"> </w:instrText>
      </w:r>
      <w:r w:rsidRPr="00BD05EA">
        <w:rPr>
          <w:rtl/>
        </w:rPr>
        <w:fldChar w:fldCharType="separate"/>
      </w:r>
      <w:r w:rsidR="00942054" w:rsidRPr="00BD05EA">
        <w:rPr>
          <w:rtl/>
        </w:rPr>
        <w:t>ברכת המזון</w:t>
      </w:r>
      <w:r w:rsidRPr="00BD05EA">
        <w:rPr>
          <w:rtl/>
        </w:rPr>
        <w:fldChar w:fldCharType="end"/>
      </w:r>
    </w:p>
    <w:p w:rsidR="009E395A" w:rsidRPr="009E395A" w:rsidRDefault="009E395A" w:rsidP="001F7BFD">
      <w:pPr>
        <w:pStyle w:val="ac"/>
        <w:spacing w:before="240"/>
        <w:rPr>
          <w:rFonts w:cs="Narkisim" w:hint="cs"/>
          <w:szCs w:val="22"/>
          <w:rtl/>
        </w:rPr>
      </w:pPr>
      <w:r w:rsidRPr="00C020BB">
        <w:rPr>
          <w:rFonts w:cs="Narkisim" w:hint="cs"/>
          <w:b/>
          <w:bCs/>
          <w:szCs w:val="22"/>
          <w:rtl/>
        </w:rPr>
        <w:t>מים ראשונים:</w:t>
      </w:r>
      <w:r w:rsidRPr="009E395A">
        <w:rPr>
          <w:rFonts w:cs="Narkisim" w:hint="cs"/>
          <w:szCs w:val="22"/>
          <w:rtl/>
        </w:rPr>
        <w:t xml:space="preserve"> אולי קצת מפתיע לדרוש על ברכת המזון בפרשת מסעי החותמת את ספר במדבר </w:t>
      </w:r>
      <w:r w:rsidRPr="009E395A">
        <w:rPr>
          <w:rFonts w:cs="Narkisim"/>
          <w:szCs w:val="22"/>
          <w:rtl/>
        </w:rPr>
        <w:t>–</w:t>
      </w:r>
      <w:r w:rsidRPr="009E395A">
        <w:rPr>
          <w:rFonts w:cs="Narkisim" w:hint="cs"/>
          <w:szCs w:val="22"/>
          <w:rtl/>
        </w:rPr>
        <w:t xml:space="preserve"> חומש הפקודים, אך הקשר יובהר בהמשך. כבר נדרשנו </w:t>
      </w:r>
      <w:r w:rsidR="001F7BFD">
        <w:rPr>
          <w:rFonts w:cs="Narkisim" w:hint="cs"/>
          <w:szCs w:val="22"/>
          <w:rtl/>
        </w:rPr>
        <w:t xml:space="preserve">חלקית </w:t>
      </w:r>
      <w:r w:rsidRPr="009E395A">
        <w:rPr>
          <w:rFonts w:cs="Narkisim" w:hint="cs"/>
          <w:szCs w:val="22"/>
          <w:rtl/>
        </w:rPr>
        <w:t xml:space="preserve">לנושא ברכת המזון בדברינו </w:t>
      </w:r>
      <w:hyperlink r:id="rId7" w:history="1">
        <w:r w:rsidRPr="009E395A">
          <w:rPr>
            <w:rStyle w:val="Hyperlink"/>
            <w:rFonts w:cs="Narkisim" w:hint="cs"/>
            <w:szCs w:val="22"/>
            <w:rtl/>
          </w:rPr>
          <w:t>ברכת ה</w:t>
        </w:r>
        <w:r w:rsidRPr="009E395A">
          <w:rPr>
            <w:rStyle w:val="Hyperlink"/>
            <w:rFonts w:cs="Narkisim" w:hint="cs"/>
            <w:szCs w:val="22"/>
            <w:rtl/>
          </w:rPr>
          <w:t>ט</w:t>
        </w:r>
        <w:r w:rsidRPr="009E395A">
          <w:rPr>
            <w:rStyle w:val="Hyperlink"/>
            <w:rFonts w:cs="Narkisim" w:hint="cs"/>
            <w:szCs w:val="22"/>
            <w:rtl/>
          </w:rPr>
          <w:t>וב והמטיב</w:t>
        </w:r>
      </w:hyperlink>
      <w:r w:rsidRPr="009E395A">
        <w:rPr>
          <w:rFonts w:cs="Narkisim" w:hint="cs"/>
          <w:szCs w:val="22"/>
          <w:rtl/>
        </w:rPr>
        <w:t xml:space="preserve"> בפרשת עקב, שם </w:t>
      </w:r>
      <w:r>
        <w:rPr>
          <w:rFonts w:cs="Narkisim" w:hint="cs"/>
          <w:szCs w:val="22"/>
          <w:rtl/>
        </w:rPr>
        <w:t xml:space="preserve">הוא </w:t>
      </w:r>
      <w:r w:rsidRPr="009E395A">
        <w:rPr>
          <w:rFonts w:cs="Narkisim" w:hint="cs"/>
          <w:szCs w:val="22"/>
          <w:rtl/>
        </w:rPr>
        <w:t xml:space="preserve">מקור המצווה, </w:t>
      </w:r>
      <w:r w:rsidR="001F7BFD">
        <w:rPr>
          <w:rFonts w:cs="Narkisim" w:hint="cs"/>
          <w:szCs w:val="22"/>
          <w:rtl/>
        </w:rPr>
        <w:t>על בסיס הפסוק</w:t>
      </w:r>
      <w:r w:rsidR="001F7BFD" w:rsidRPr="001F7BFD">
        <w:rPr>
          <w:rFonts w:cs="Narkisim"/>
          <w:szCs w:val="22"/>
          <w:rtl/>
        </w:rPr>
        <w:t xml:space="preserve"> </w:t>
      </w:r>
      <w:r w:rsidR="001F7BFD">
        <w:rPr>
          <w:rFonts w:cs="Narkisim" w:hint="cs"/>
          <w:szCs w:val="22"/>
          <w:rtl/>
        </w:rPr>
        <w:t>ב</w:t>
      </w:r>
      <w:r w:rsidR="001F7BFD" w:rsidRPr="001F7BFD">
        <w:rPr>
          <w:rFonts w:cs="Narkisim"/>
          <w:szCs w:val="22"/>
          <w:rtl/>
        </w:rPr>
        <w:t>דברים ח י</w:t>
      </w:r>
      <w:r w:rsidR="001F7BFD" w:rsidRPr="001F7BFD">
        <w:rPr>
          <w:rFonts w:cs="Narkisim" w:hint="cs"/>
          <w:szCs w:val="22"/>
          <w:rtl/>
        </w:rPr>
        <w:t xml:space="preserve">: </w:t>
      </w:r>
      <w:r w:rsidR="001F7BFD">
        <w:rPr>
          <w:rFonts w:cs="Narkisim" w:hint="cs"/>
          <w:szCs w:val="22"/>
          <w:rtl/>
        </w:rPr>
        <w:t>"</w:t>
      </w:r>
      <w:r w:rsidR="001F7BFD" w:rsidRPr="001F7BFD">
        <w:rPr>
          <w:rFonts w:cs="Narkisim"/>
          <w:szCs w:val="22"/>
          <w:rtl/>
        </w:rPr>
        <w:t>וְאָכַלְתָּ וְשָׂבָעְתָּ וּבֵרַכְתָּ אֶת־ה' אֱלֹהֶיךָ עַל־הָאָרֶץ הַטֹּבָה אֲשֶׁר נָתַן־לָךְ</w:t>
      </w:r>
      <w:r w:rsidR="001F7BFD">
        <w:rPr>
          <w:rFonts w:cs="Narkisim" w:hint="cs"/>
          <w:szCs w:val="22"/>
          <w:rtl/>
        </w:rPr>
        <w:t>", א</w:t>
      </w:r>
      <w:r w:rsidRPr="009E395A">
        <w:rPr>
          <w:rFonts w:cs="Narkisim" w:hint="cs"/>
          <w:szCs w:val="22"/>
          <w:rtl/>
        </w:rPr>
        <w:t>ך הנושא רחב ונדרש בפנים רבות</w:t>
      </w:r>
      <w:r>
        <w:rPr>
          <w:rFonts w:cs="Narkisim" w:hint="cs"/>
          <w:szCs w:val="22"/>
          <w:rtl/>
        </w:rPr>
        <w:t>. וכבר אמרו חכמים</w:t>
      </w:r>
      <w:r w:rsidRPr="009E395A">
        <w:rPr>
          <w:rFonts w:cs="Narkisim" w:hint="cs"/>
          <w:szCs w:val="22"/>
          <w:rtl/>
        </w:rPr>
        <w:t>: "אי</w:t>
      </w:r>
      <w:r>
        <w:rPr>
          <w:rFonts w:cs="Narkisim" w:hint="cs"/>
          <w:szCs w:val="22"/>
          <w:rtl/>
        </w:rPr>
        <w:t xml:space="preserve"> אפשר ל</w:t>
      </w:r>
      <w:r w:rsidRPr="009E395A">
        <w:rPr>
          <w:rFonts w:cs="Narkisim" w:hint="cs"/>
          <w:szCs w:val="22"/>
          <w:rtl/>
        </w:rPr>
        <w:t>בית מדרש בלא חידוש" (חגיגה ג ע"א).</w:t>
      </w:r>
      <w:r w:rsidR="001F7BFD">
        <w:rPr>
          <w:rFonts w:cs="Narkisim" w:hint="eastAsia"/>
          <w:szCs w:val="22"/>
          <w:rtl/>
        </w:rPr>
        <w:t xml:space="preserve"> </w:t>
      </w:r>
    </w:p>
    <w:p w:rsidR="006C7D4F" w:rsidRDefault="006C7D4F" w:rsidP="001F7BFD">
      <w:pPr>
        <w:autoSpaceDE w:val="0"/>
        <w:autoSpaceDN w:val="0"/>
        <w:adjustRightInd w:val="0"/>
        <w:spacing w:before="240" w:line="320" w:lineRule="atLeast"/>
        <w:jc w:val="both"/>
        <w:rPr>
          <w:rFonts w:ascii="Narkisim"/>
          <w:color w:val="000000"/>
          <w:sz w:val="32"/>
          <w:szCs w:val="32"/>
          <w:rtl/>
          <w:lang w:eastAsia="en-US"/>
        </w:rPr>
      </w:pPr>
      <w:r w:rsidRPr="006C7D4F">
        <w:rPr>
          <w:rFonts w:ascii="Narkisim" w:cs="David" w:hint="eastAsia"/>
          <w:b/>
          <w:bCs/>
          <w:color w:val="000000"/>
          <w:sz w:val="24"/>
          <w:szCs w:val="24"/>
          <w:rtl/>
          <w:lang w:eastAsia="en-US"/>
        </w:rPr>
        <w:t>צַו</w:t>
      </w:r>
      <w:r w:rsidRPr="006C7D4F">
        <w:rPr>
          <w:rFonts w:ascii="Narkisim" w:cs="David"/>
          <w:b/>
          <w:bCs/>
          <w:color w:val="000000"/>
          <w:sz w:val="24"/>
          <w:szCs w:val="24"/>
          <w:rtl/>
          <w:lang w:eastAsia="en-US"/>
        </w:rPr>
        <w:t xml:space="preserve"> </w:t>
      </w:r>
      <w:r w:rsidRPr="006C7D4F">
        <w:rPr>
          <w:rFonts w:ascii="Narkisim" w:cs="David" w:hint="eastAsia"/>
          <w:b/>
          <w:bCs/>
          <w:color w:val="000000"/>
          <w:sz w:val="24"/>
          <w:szCs w:val="24"/>
          <w:rtl/>
          <w:lang w:eastAsia="en-US"/>
        </w:rPr>
        <w:t>אֶת</w:t>
      </w:r>
      <w:r w:rsidRPr="006C7D4F">
        <w:rPr>
          <w:rFonts w:ascii="Narkisim" w:cs="David"/>
          <w:b/>
          <w:bCs/>
          <w:color w:val="000000"/>
          <w:sz w:val="24"/>
          <w:szCs w:val="24"/>
          <w:rtl/>
          <w:lang w:eastAsia="en-US"/>
        </w:rPr>
        <w:t xml:space="preserve"> </w:t>
      </w:r>
      <w:r w:rsidRPr="006C7D4F">
        <w:rPr>
          <w:rFonts w:ascii="Narkisim" w:cs="David" w:hint="eastAsia"/>
          <w:b/>
          <w:bCs/>
          <w:color w:val="000000"/>
          <w:sz w:val="24"/>
          <w:szCs w:val="24"/>
          <w:rtl/>
          <w:lang w:eastAsia="en-US"/>
        </w:rPr>
        <w:t>בְּנֵי</w:t>
      </w:r>
      <w:r w:rsidRPr="006C7D4F">
        <w:rPr>
          <w:rFonts w:ascii="Narkisim" w:cs="David"/>
          <w:b/>
          <w:bCs/>
          <w:color w:val="000000"/>
          <w:sz w:val="24"/>
          <w:szCs w:val="24"/>
          <w:rtl/>
          <w:lang w:eastAsia="en-US"/>
        </w:rPr>
        <w:t xml:space="preserve"> </w:t>
      </w:r>
      <w:r w:rsidRPr="006C7D4F">
        <w:rPr>
          <w:rFonts w:ascii="Narkisim" w:cs="David" w:hint="eastAsia"/>
          <w:b/>
          <w:bCs/>
          <w:color w:val="000000"/>
          <w:sz w:val="24"/>
          <w:szCs w:val="24"/>
          <w:rtl/>
          <w:lang w:eastAsia="en-US"/>
        </w:rPr>
        <w:t>יִשְׂרָאֵל</w:t>
      </w:r>
      <w:r w:rsidRPr="006C7D4F">
        <w:rPr>
          <w:rFonts w:ascii="Narkisim" w:cs="David"/>
          <w:b/>
          <w:bCs/>
          <w:color w:val="000000"/>
          <w:sz w:val="24"/>
          <w:szCs w:val="24"/>
          <w:rtl/>
          <w:lang w:eastAsia="en-US"/>
        </w:rPr>
        <w:t xml:space="preserve"> </w:t>
      </w:r>
      <w:r w:rsidRPr="006C7D4F">
        <w:rPr>
          <w:rFonts w:ascii="Narkisim" w:cs="David" w:hint="eastAsia"/>
          <w:b/>
          <w:bCs/>
          <w:sz w:val="24"/>
          <w:szCs w:val="24"/>
          <w:rtl/>
          <w:lang w:eastAsia="en-US"/>
        </w:rPr>
        <w:t>וְאָמַרְתָּ</w:t>
      </w:r>
      <w:r w:rsidRPr="006C7D4F">
        <w:rPr>
          <w:rFonts w:ascii="Narkisim" w:cs="David"/>
          <w:b/>
          <w:bCs/>
          <w:sz w:val="24"/>
          <w:szCs w:val="24"/>
          <w:rtl/>
          <w:lang w:eastAsia="en-US"/>
        </w:rPr>
        <w:t xml:space="preserve"> </w:t>
      </w:r>
      <w:r w:rsidRPr="006C7D4F">
        <w:rPr>
          <w:rFonts w:ascii="Narkisim" w:cs="David" w:hint="eastAsia"/>
          <w:b/>
          <w:bCs/>
          <w:sz w:val="24"/>
          <w:szCs w:val="24"/>
          <w:rtl/>
          <w:lang w:eastAsia="en-US"/>
        </w:rPr>
        <w:t>אֲלֵהֶם</w:t>
      </w:r>
      <w:r w:rsidRPr="006C7D4F">
        <w:rPr>
          <w:rFonts w:ascii="Narkisim" w:cs="David"/>
          <w:b/>
          <w:bCs/>
          <w:sz w:val="24"/>
          <w:szCs w:val="24"/>
          <w:rtl/>
          <w:lang w:eastAsia="en-US"/>
        </w:rPr>
        <w:t xml:space="preserve"> </w:t>
      </w:r>
      <w:r w:rsidRPr="006C7D4F">
        <w:rPr>
          <w:rFonts w:ascii="Narkisim" w:cs="David" w:hint="eastAsia"/>
          <w:b/>
          <w:bCs/>
          <w:sz w:val="24"/>
          <w:szCs w:val="24"/>
          <w:rtl/>
          <w:lang w:eastAsia="en-US"/>
        </w:rPr>
        <w:t>כִּי</w:t>
      </w:r>
      <w:r w:rsidRPr="006C7D4F">
        <w:rPr>
          <w:rFonts w:ascii="Narkisim" w:cs="David"/>
          <w:b/>
          <w:bCs/>
          <w:sz w:val="24"/>
          <w:szCs w:val="24"/>
          <w:rtl/>
          <w:lang w:eastAsia="en-US"/>
        </w:rPr>
        <w:t xml:space="preserve"> </w:t>
      </w:r>
      <w:r w:rsidRPr="006C7D4F">
        <w:rPr>
          <w:rFonts w:ascii="Narkisim" w:cs="David" w:hint="eastAsia"/>
          <w:b/>
          <w:bCs/>
          <w:sz w:val="24"/>
          <w:szCs w:val="24"/>
          <w:rtl/>
          <w:lang w:eastAsia="en-US"/>
        </w:rPr>
        <w:t>אַתֶּם</w:t>
      </w:r>
      <w:r w:rsidRPr="006C7D4F">
        <w:rPr>
          <w:rFonts w:ascii="Narkisim" w:cs="David"/>
          <w:b/>
          <w:bCs/>
          <w:sz w:val="24"/>
          <w:szCs w:val="24"/>
          <w:rtl/>
          <w:lang w:eastAsia="en-US"/>
        </w:rPr>
        <w:t xml:space="preserve"> </w:t>
      </w:r>
      <w:r w:rsidRPr="006C7D4F">
        <w:rPr>
          <w:rFonts w:ascii="Narkisim" w:cs="David" w:hint="eastAsia"/>
          <w:b/>
          <w:bCs/>
          <w:sz w:val="24"/>
          <w:szCs w:val="24"/>
          <w:rtl/>
          <w:lang w:eastAsia="en-US"/>
        </w:rPr>
        <w:t>בָּאִים</w:t>
      </w:r>
      <w:r w:rsidRPr="006C7D4F">
        <w:rPr>
          <w:rFonts w:ascii="Narkisim" w:cs="David"/>
          <w:b/>
          <w:bCs/>
          <w:sz w:val="24"/>
          <w:szCs w:val="24"/>
          <w:rtl/>
          <w:lang w:eastAsia="en-US"/>
        </w:rPr>
        <w:t xml:space="preserve"> </w:t>
      </w:r>
      <w:r w:rsidRPr="006C7D4F">
        <w:rPr>
          <w:rFonts w:ascii="Narkisim" w:cs="David" w:hint="eastAsia"/>
          <w:b/>
          <w:bCs/>
          <w:sz w:val="24"/>
          <w:szCs w:val="24"/>
          <w:rtl/>
          <w:lang w:eastAsia="en-US"/>
        </w:rPr>
        <w:t>אֶל</w:t>
      </w:r>
      <w:r w:rsidRPr="006C7D4F">
        <w:rPr>
          <w:rFonts w:ascii="Narkisim" w:cs="David"/>
          <w:b/>
          <w:bCs/>
          <w:color w:val="000000"/>
          <w:sz w:val="24"/>
          <w:szCs w:val="24"/>
          <w:rtl/>
          <w:lang w:eastAsia="en-US"/>
        </w:rPr>
        <w:t xml:space="preserve"> </w:t>
      </w:r>
      <w:r w:rsidRPr="006C7D4F">
        <w:rPr>
          <w:rFonts w:ascii="Narkisim" w:cs="David" w:hint="eastAsia"/>
          <w:b/>
          <w:bCs/>
          <w:color w:val="000000"/>
          <w:sz w:val="24"/>
          <w:szCs w:val="24"/>
          <w:rtl/>
          <w:lang w:eastAsia="en-US"/>
        </w:rPr>
        <w:t>הָאָרֶץ</w:t>
      </w:r>
      <w:r w:rsidRPr="006C7D4F">
        <w:rPr>
          <w:rFonts w:ascii="Narkisim" w:cs="David"/>
          <w:b/>
          <w:bCs/>
          <w:color w:val="000000"/>
          <w:sz w:val="24"/>
          <w:szCs w:val="24"/>
          <w:rtl/>
          <w:lang w:eastAsia="en-US"/>
        </w:rPr>
        <w:t xml:space="preserve"> </w:t>
      </w:r>
      <w:r w:rsidRPr="006C7D4F">
        <w:rPr>
          <w:rFonts w:ascii="Narkisim" w:cs="David" w:hint="eastAsia"/>
          <w:b/>
          <w:bCs/>
          <w:color w:val="000000"/>
          <w:sz w:val="24"/>
          <w:szCs w:val="24"/>
          <w:rtl/>
          <w:lang w:eastAsia="en-US"/>
        </w:rPr>
        <w:t>כְּנָעַן</w:t>
      </w:r>
      <w:r w:rsidRPr="006C7D4F">
        <w:rPr>
          <w:rFonts w:ascii="Narkisim" w:cs="David"/>
          <w:b/>
          <w:bCs/>
          <w:color w:val="000000"/>
          <w:sz w:val="24"/>
          <w:szCs w:val="24"/>
          <w:rtl/>
          <w:lang w:eastAsia="en-US"/>
        </w:rPr>
        <w:t xml:space="preserve"> </w:t>
      </w:r>
      <w:r w:rsidRPr="006C7D4F">
        <w:rPr>
          <w:rFonts w:ascii="Narkisim" w:cs="David" w:hint="eastAsia"/>
          <w:b/>
          <w:bCs/>
          <w:color w:val="000000"/>
          <w:sz w:val="24"/>
          <w:szCs w:val="24"/>
          <w:rtl/>
          <w:lang w:eastAsia="en-US"/>
        </w:rPr>
        <w:t>זֹאת</w:t>
      </w:r>
      <w:r w:rsidRPr="006C7D4F">
        <w:rPr>
          <w:rFonts w:ascii="Narkisim" w:cs="David"/>
          <w:b/>
          <w:bCs/>
          <w:color w:val="000000"/>
          <w:sz w:val="24"/>
          <w:szCs w:val="24"/>
          <w:rtl/>
          <w:lang w:eastAsia="en-US"/>
        </w:rPr>
        <w:t xml:space="preserve"> </w:t>
      </w:r>
      <w:r w:rsidRPr="006C7D4F">
        <w:rPr>
          <w:rFonts w:ascii="Narkisim" w:cs="David" w:hint="eastAsia"/>
          <w:b/>
          <w:bCs/>
          <w:color w:val="000000"/>
          <w:sz w:val="24"/>
          <w:szCs w:val="24"/>
          <w:rtl/>
          <w:lang w:eastAsia="en-US"/>
        </w:rPr>
        <w:t>הָאָרֶץ</w:t>
      </w:r>
      <w:r w:rsidRPr="006C7D4F">
        <w:rPr>
          <w:rFonts w:ascii="Narkisim" w:cs="David"/>
          <w:b/>
          <w:bCs/>
          <w:color w:val="000000"/>
          <w:sz w:val="24"/>
          <w:szCs w:val="24"/>
          <w:rtl/>
          <w:lang w:eastAsia="en-US"/>
        </w:rPr>
        <w:t xml:space="preserve"> </w:t>
      </w:r>
      <w:r w:rsidRPr="006C7D4F">
        <w:rPr>
          <w:rFonts w:ascii="Narkisim" w:cs="David" w:hint="eastAsia"/>
          <w:b/>
          <w:bCs/>
          <w:color w:val="000000"/>
          <w:sz w:val="24"/>
          <w:szCs w:val="24"/>
          <w:rtl/>
          <w:lang w:eastAsia="en-US"/>
        </w:rPr>
        <w:t>אֲשֶׁר</w:t>
      </w:r>
      <w:r w:rsidRPr="006C7D4F">
        <w:rPr>
          <w:rFonts w:ascii="Narkisim" w:cs="David"/>
          <w:b/>
          <w:bCs/>
          <w:color w:val="000000"/>
          <w:sz w:val="24"/>
          <w:szCs w:val="24"/>
          <w:rtl/>
          <w:lang w:eastAsia="en-US"/>
        </w:rPr>
        <w:t xml:space="preserve"> </w:t>
      </w:r>
      <w:r w:rsidRPr="006C7D4F">
        <w:rPr>
          <w:rFonts w:ascii="Narkisim" w:cs="David" w:hint="eastAsia"/>
          <w:b/>
          <w:bCs/>
          <w:color w:val="000000"/>
          <w:sz w:val="24"/>
          <w:szCs w:val="24"/>
          <w:rtl/>
          <w:lang w:eastAsia="en-US"/>
        </w:rPr>
        <w:t>תִּפֹּל</w:t>
      </w:r>
      <w:r w:rsidRPr="006C7D4F">
        <w:rPr>
          <w:rFonts w:ascii="Narkisim" w:cs="David"/>
          <w:b/>
          <w:bCs/>
          <w:color w:val="000000"/>
          <w:sz w:val="24"/>
          <w:szCs w:val="24"/>
          <w:rtl/>
          <w:lang w:eastAsia="en-US"/>
        </w:rPr>
        <w:t xml:space="preserve"> </w:t>
      </w:r>
      <w:r w:rsidRPr="006C7D4F">
        <w:rPr>
          <w:rFonts w:ascii="Narkisim" w:cs="David" w:hint="eastAsia"/>
          <w:b/>
          <w:bCs/>
          <w:color w:val="000000"/>
          <w:sz w:val="24"/>
          <w:szCs w:val="24"/>
          <w:rtl/>
          <w:lang w:eastAsia="en-US"/>
        </w:rPr>
        <w:t>לָכֶם</w:t>
      </w:r>
      <w:r w:rsidRPr="006C7D4F">
        <w:rPr>
          <w:rFonts w:ascii="Narkisim" w:cs="David"/>
          <w:b/>
          <w:bCs/>
          <w:color w:val="000000"/>
          <w:sz w:val="24"/>
          <w:szCs w:val="24"/>
          <w:rtl/>
          <w:lang w:eastAsia="en-US"/>
        </w:rPr>
        <w:t xml:space="preserve"> </w:t>
      </w:r>
      <w:r w:rsidRPr="006C7D4F">
        <w:rPr>
          <w:rFonts w:ascii="Narkisim" w:cs="David" w:hint="eastAsia"/>
          <w:b/>
          <w:bCs/>
          <w:color w:val="000000"/>
          <w:sz w:val="24"/>
          <w:szCs w:val="24"/>
          <w:rtl/>
          <w:lang w:eastAsia="en-US"/>
        </w:rPr>
        <w:t>בְּנַחֲלָה</w:t>
      </w:r>
      <w:r w:rsidRPr="006C7D4F">
        <w:rPr>
          <w:rFonts w:ascii="Narkisim" w:cs="David"/>
          <w:b/>
          <w:bCs/>
          <w:color w:val="000000"/>
          <w:sz w:val="24"/>
          <w:szCs w:val="24"/>
          <w:rtl/>
          <w:lang w:eastAsia="en-US"/>
        </w:rPr>
        <w:t xml:space="preserve"> </w:t>
      </w:r>
      <w:r w:rsidRPr="006C7D4F">
        <w:rPr>
          <w:rFonts w:ascii="Narkisim" w:cs="David" w:hint="eastAsia"/>
          <w:b/>
          <w:bCs/>
          <w:color w:val="000000"/>
          <w:sz w:val="24"/>
          <w:szCs w:val="24"/>
          <w:rtl/>
          <w:lang w:eastAsia="en-US"/>
        </w:rPr>
        <w:t>אֶרֶץ</w:t>
      </w:r>
      <w:r w:rsidRPr="006C7D4F">
        <w:rPr>
          <w:rFonts w:ascii="Narkisim" w:cs="David"/>
          <w:b/>
          <w:bCs/>
          <w:color w:val="000000"/>
          <w:sz w:val="24"/>
          <w:szCs w:val="24"/>
          <w:rtl/>
          <w:lang w:eastAsia="en-US"/>
        </w:rPr>
        <w:t xml:space="preserve"> </w:t>
      </w:r>
      <w:r w:rsidRPr="006C7D4F">
        <w:rPr>
          <w:rFonts w:ascii="Narkisim" w:cs="David" w:hint="eastAsia"/>
          <w:b/>
          <w:bCs/>
          <w:color w:val="000000"/>
          <w:sz w:val="24"/>
          <w:szCs w:val="24"/>
          <w:rtl/>
          <w:lang w:eastAsia="en-US"/>
        </w:rPr>
        <w:t>כְּנַעַן</w:t>
      </w:r>
      <w:r w:rsidRPr="006C7D4F">
        <w:rPr>
          <w:rFonts w:ascii="Narkisim" w:cs="David"/>
          <w:b/>
          <w:bCs/>
          <w:color w:val="000000"/>
          <w:sz w:val="24"/>
          <w:szCs w:val="24"/>
          <w:rtl/>
          <w:lang w:eastAsia="en-US"/>
        </w:rPr>
        <w:t xml:space="preserve"> </w:t>
      </w:r>
      <w:r w:rsidRPr="006C7D4F">
        <w:rPr>
          <w:rFonts w:ascii="Narkisim" w:cs="David" w:hint="eastAsia"/>
          <w:b/>
          <w:bCs/>
          <w:color w:val="000000"/>
          <w:sz w:val="24"/>
          <w:szCs w:val="24"/>
          <w:rtl/>
          <w:lang w:eastAsia="en-US"/>
        </w:rPr>
        <w:t>לִגְבֻלֹתֶיהָ</w:t>
      </w:r>
      <w:r w:rsidR="00A8771C">
        <w:rPr>
          <w:rFonts w:ascii="Narkisim" w:cs="David" w:hint="cs"/>
          <w:b/>
          <w:bCs/>
          <w:color w:val="000000"/>
          <w:sz w:val="24"/>
          <w:szCs w:val="24"/>
          <w:rtl/>
          <w:lang w:eastAsia="en-US"/>
        </w:rPr>
        <w:t>:</w:t>
      </w:r>
      <w:r w:rsidRPr="006C7D4F">
        <w:rPr>
          <w:rFonts w:ascii="Narkisim" w:hint="cs"/>
          <w:color w:val="000000"/>
          <w:sz w:val="20"/>
          <w:szCs w:val="20"/>
          <w:rtl/>
          <w:lang w:eastAsia="en-US"/>
        </w:rPr>
        <w:t xml:space="preserve"> </w:t>
      </w:r>
      <w:r w:rsidRPr="006C7D4F">
        <w:rPr>
          <w:rFonts w:ascii="Narkisim" w:hint="cs"/>
          <w:color w:val="000000"/>
          <w:rtl/>
          <w:lang w:eastAsia="en-US"/>
        </w:rPr>
        <w:t>(במדבר פרק לד פסוק ב</w:t>
      </w:r>
      <w:r w:rsidR="001F7BFD">
        <w:rPr>
          <w:rFonts w:ascii="Narkisim" w:hint="cs"/>
          <w:color w:val="000000"/>
          <w:rtl/>
          <w:lang w:eastAsia="en-US"/>
        </w:rPr>
        <w:t>).</w:t>
      </w:r>
      <w:r w:rsidR="001F7BFD">
        <w:rPr>
          <w:rStyle w:val="a5"/>
          <w:rFonts w:ascii="Narkisim"/>
          <w:color w:val="000000"/>
          <w:rtl/>
          <w:lang w:eastAsia="en-US"/>
        </w:rPr>
        <w:footnoteReference w:id="1"/>
      </w:r>
      <w:r w:rsidRPr="006C7D4F">
        <w:rPr>
          <w:rFonts w:ascii="Narkisim" w:hint="cs"/>
          <w:color w:val="000000"/>
          <w:rtl/>
          <w:lang w:eastAsia="en-US"/>
        </w:rPr>
        <w:t>).</w:t>
      </w:r>
    </w:p>
    <w:p w:rsidR="007A4E07" w:rsidRPr="00BD05EA" w:rsidRDefault="007A4E07" w:rsidP="007A4E07">
      <w:pPr>
        <w:pStyle w:val="ab"/>
        <w:rPr>
          <w:rFonts w:hint="cs"/>
          <w:rtl/>
        </w:rPr>
      </w:pPr>
      <w:r w:rsidRPr="00BD05EA">
        <w:rPr>
          <w:rtl/>
        </w:rPr>
        <w:t>במדבר רבה כג ז</w:t>
      </w:r>
    </w:p>
    <w:p w:rsidR="00942054" w:rsidRPr="00BD05EA" w:rsidRDefault="007A4E07" w:rsidP="00AC50E1">
      <w:pPr>
        <w:pStyle w:val="ac"/>
        <w:rPr>
          <w:rFonts w:hint="cs"/>
          <w:rtl/>
        </w:rPr>
      </w:pPr>
      <w:r w:rsidRPr="00BD05EA">
        <w:rPr>
          <w:rFonts w:hint="cs"/>
          <w:rtl/>
        </w:rPr>
        <w:t>"</w:t>
      </w:r>
      <w:r w:rsidRPr="00BD05EA">
        <w:rPr>
          <w:rtl/>
        </w:rPr>
        <w:t>כי אתם באים אל הארץ כנען</w:t>
      </w:r>
      <w:r w:rsidRPr="00BD05EA">
        <w:rPr>
          <w:rFonts w:hint="cs"/>
          <w:rtl/>
        </w:rPr>
        <w:t xml:space="preserve">" </w:t>
      </w:r>
      <w:r w:rsidR="001474C6" w:rsidRPr="00BD05EA">
        <w:rPr>
          <w:rtl/>
        </w:rPr>
        <w:t>–</w:t>
      </w:r>
      <w:r w:rsidRPr="00BD05EA">
        <w:rPr>
          <w:rFonts w:hint="cs"/>
          <w:rtl/>
        </w:rPr>
        <w:t xml:space="preserve"> </w:t>
      </w:r>
      <w:r w:rsidR="001474C6" w:rsidRPr="00BD05EA">
        <w:rPr>
          <w:rFonts w:hint="cs"/>
          <w:rtl/>
        </w:rPr>
        <w:t>ילמדנו רבנו</w:t>
      </w:r>
      <w:r w:rsidRPr="00BD05EA">
        <w:rPr>
          <w:rtl/>
        </w:rPr>
        <w:t>, עד שלא נכנסו לארץ כיצד היו מברכין על המזון? כך שנו רבותינו: עד שלא נכנסו ישראל לארץ, לא היו מברכין אלא ברכה אחת: הזן את הכל. משנכנסו לא</w:t>
      </w:r>
      <w:r w:rsidR="001474C6" w:rsidRPr="00BD05EA">
        <w:rPr>
          <w:rFonts w:hint="cs"/>
          <w:rtl/>
        </w:rPr>
        <w:t xml:space="preserve">רץ, </w:t>
      </w:r>
      <w:r w:rsidRPr="00BD05EA">
        <w:rPr>
          <w:rtl/>
        </w:rPr>
        <w:t>היו מברכין: על הארץ ועל המזון. משחרבה</w:t>
      </w:r>
      <w:r w:rsidR="001474C6" w:rsidRPr="00BD05EA">
        <w:rPr>
          <w:rFonts w:hint="cs"/>
          <w:rtl/>
        </w:rPr>
        <w:t xml:space="preserve"> (ירושלים)</w:t>
      </w:r>
      <w:r w:rsidRPr="00BD05EA">
        <w:rPr>
          <w:rtl/>
        </w:rPr>
        <w:t xml:space="preserve"> הוסיפו</w:t>
      </w:r>
      <w:r w:rsidR="001474C6" w:rsidRPr="00BD05EA">
        <w:rPr>
          <w:rFonts w:hint="cs"/>
          <w:rtl/>
        </w:rPr>
        <w:t xml:space="preserve">: </w:t>
      </w:r>
      <w:r w:rsidRPr="00BD05EA">
        <w:rPr>
          <w:rtl/>
        </w:rPr>
        <w:t>בונה ירושלים</w:t>
      </w:r>
      <w:r w:rsidRPr="00BD05EA">
        <w:rPr>
          <w:rFonts w:hint="cs"/>
          <w:rtl/>
        </w:rPr>
        <w:t>.</w:t>
      </w:r>
      <w:r w:rsidRPr="00BD05EA">
        <w:rPr>
          <w:rtl/>
        </w:rPr>
        <w:t xml:space="preserve"> משנקברו הרוגי ביתר</w:t>
      </w:r>
      <w:r w:rsidR="001474C6" w:rsidRPr="00BD05EA">
        <w:rPr>
          <w:rFonts w:hint="cs"/>
          <w:rtl/>
        </w:rPr>
        <w:t>,</w:t>
      </w:r>
      <w:r w:rsidRPr="00BD05EA">
        <w:rPr>
          <w:rtl/>
        </w:rPr>
        <w:t xml:space="preserve"> הוסיפו</w:t>
      </w:r>
      <w:r w:rsidR="001474C6" w:rsidRPr="00BD05EA">
        <w:rPr>
          <w:rFonts w:hint="cs"/>
          <w:rtl/>
        </w:rPr>
        <w:t xml:space="preserve">: </w:t>
      </w:r>
      <w:r w:rsidRPr="00BD05EA">
        <w:rPr>
          <w:rtl/>
        </w:rPr>
        <w:t>הטוב והמטיב</w:t>
      </w:r>
      <w:r w:rsidRPr="00BD05EA">
        <w:rPr>
          <w:rFonts w:hint="cs"/>
          <w:rtl/>
        </w:rPr>
        <w:t xml:space="preserve"> ...</w:t>
      </w:r>
      <w:r w:rsidR="001474C6" w:rsidRPr="00BD05EA">
        <w:rPr>
          <w:rFonts w:hint="cs"/>
          <w:rtl/>
        </w:rPr>
        <w:t xml:space="preserve"> </w:t>
      </w:r>
      <w:r w:rsidRPr="00BD05EA">
        <w:rPr>
          <w:rtl/>
        </w:rPr>
        <w:t xml:space="preserve">ואין לך חביבה מכולם יותר מברכת </w:t>
      </w:r>
      <w:r w:rsidR="001474C6" w:rsidRPr="00BD05EA">
        <w:rPr>
          <w:rFonts w:hint="cs"/>
          <w:rtl/>
        </w:rPr>
        <w:t>"</w:t>
      </w:r>
      <w:r w:rsidRPr="00BD05EA">
        <w:rPr>
          <w:rtl/>
        </w:rPr>
        <w:t>על הארץ ועל המזון</w:t>
      </w:r>
      <w:r w:rsidR="001474C6" w:rsidRPr="00BD05EA">
        <w:rPr>
          <w:rFonts w:hint="cs"/>
          <w:rtl/>
        </w:rPr>
        <w:t>",</w:t>
      </w:r>
      <w:r w:rsidRPr="00BD05EA">
        <w:rPr>
          <w:rtl/>
        </w:rPr>
        <w:t xml:space="preserve"> שכך א</w:t>
      </w:r>
      <w:r w:rsidRPr="00BD05EA">
        <w:rPr>
          <w:rFonts w:hint="cs"/>
          <w:rtl/>
        </w:rPr>
        <w:t xml:space="preserve">מרו חכמים: </w:t>
      </w:r>
      <w:r w:rsidRPr="00BD05EA">
        <w:rPr>
          <w:rtl/>
        </w:rPr>
        <w:t xml:space="preserve">כל מי שאינו מזכיר בברכת המזון </w:t>
      </w:r>
      <w:r w:rsidR="000A161E" w:rsidRPr="00BD05EA">
        <w:rPr>
          <w:rFonts w:hint="cs"/>
          <w:rtl/>
        </w:rPr>
        <w:t>"</w:t>
      </w:r>
      <w:r w:rsidRPr="00BD05EA">
        <w:rPr>
          <w:rtl/>
        </w:rPr>
        <w:t>על הארץ ועל המזון</w:t>
      </w:r>
      <w:r w:rsidR="000A161E" w:rsidRPr="00BD05EA">
        <w:rPr>
          <w:rFonts w:hint="cs"/>
          <w:rtl/>
        </w:rPr>
        <w:t>",</w:t>
      </w:r>
      <w:r w:rsidRPr="00BD05EA">
        <w:rPr>
          <w:rtl/>
        </w:rPr>
        <w:t xml:space="preserve"> ארץ חמדה וברית ותורה וחיים</w:t>
      </w:r>
      <w:r w:rsidR="000A161E" w:rsidRPr="00BD05EA">
        <w:rPr>
          <w:rFonts w:hint="cs"/>
          <w:rtl/>
        </w:rPr>
        <w:t>,</w:t>
      </w:r>
      <w:r w:rsidRPr="00BD05EA">
        <w:rPr>
          <w:rtl/>
        </w:rPr>
        <w:t xml:space="preserve"> לא יצא ידי חובתו</w:t>
      </w:r>
      <w:r w:rsidRPr="00BD05EA">
        <w:rPr>
          <w:rFonts w:hint="cs"/>
          <w:rtl/>
        </w:rPr>
        <w:t>.</w:t>
      </w:r>
      <w:r w:rsidR="00AC50E1">
        <w:rPr>
          <w:rStyle w:val="a5"/>
          <w:rtl/>
        </w:rPr>
        <w:footnoteReference w:id="2"/>
      </w:r>
    </w:p>
    <w:p w:rsidR="000A161E" w:rsidRPr="00BD05EA" w:rsidRDefault="000A161E" w:rsidP="001836E6">
      <w:pPr>
        <w:pStyle w:val="ac"/>
        <w:rPr>
          <w:rFonts w:ascii="Narkisim"/>
          <w:sz w:val="32"/>
          <w:szCs w:val="32"/>
          <w:rtl/>
          <w:lang w:eastAsia="en-US"/>
        </w:rPr>
      </w:pPr>
      <w:r w:rsidRPr="00BD05EA">
        <w:rPr>
          <w:rFonts w:hint="cs"/>
          <w:rtl/>
        </w:rPr>
        <w:t xml:space="preserve">אמר הקב"ה: חביבה עלי ארץ ישראל יותר מן הכל. למה? שאני הוא שתרתי אותה, וכן הוא אומר: </w:t>
      </w:r>
      <w:r w:rsidRPr="00BD05EA">
        <w:rPr>
          <w:rFonts w:hint="cs"/>
          <w:rtl/>
          <w:lang w:eastAsia="en-US"/>
        </w:rPr>
        <w:t>"</w:t>
      </w:r>
      <w:r w:rsidRPr="00BD05EA">
        <w:rPr>
          <w:rFonts w:hint="eastAsia"/>
          <w:rtl/>
          <w:lang w:eastAsia="en-US"/>
        </w:rPr>
        <w:t>אֶל</w:t>
      </w:r>
      <w:r w:rsidRPr="00BD05EA">
        <w:rPr>
          <w:rtl/>
          <w:lang w:eastAsia="en-US"/>
        </w:rPr>
        <w:t xml:space="preserve"> </w:t>
      </w:r>
      <w:r w:rsidRPr="00BD05EA">
        <w:rPr>
          <w:rFonts w:hint="eastAsia"/>
          <w:rtl/>
          <w:lang w:eastAsia="en-US"/>
        </w:rPr>
        <w:t>אֶרֶץ</w:t>
      </w:r>
      <w:r w:rsidRPr="00BD05EA">
        <w:rPr>
          <w:rtl/>
          <w:lang w:eastAsia="en-US"/>
        </w:rPr>
        <w:t xml:space="preserve"> </w:t>
      </w:r>
      <w:r w:rsidRPr="00BD05EA">
        <w:rPr>
          <w:rFonts w:hint="eastAsia"/>
          <w:rtl/>
          <w:lang w:eastAsia="en-US"/>
        </w:rPr>
        <w:t>אֲשֶׁר</w:t>
      </w:r>
      <w:r w:rsidRPr="00BD05EA">
        <w:rPr>
          <w:rtl/>
          <w:lang w:eastAsia="en-US"/>
        </w:rPr>
        <w:t xml:space="preserve"> </w:t>
      </w:r>
      <w:r w:rsidRPr="00BD05EA">
        <w:rPr>
          <w:rFonts w:hint="eastAsia"/>
          <w:rtl/>
          <w:lang w:eastAsia="en-US"/>
        </w:rPr>
        <w:t>תַּרְתִּי</w:t>
      </w:r>
      <w:r w:rsidRPr="00BD05EA">
        <w:rPr>
          <w:rtl/>
          <w:lang w:eastAsia="en-US"/>
        </w:rPr>
        <w:t xml:space="preserve"> </w:t>
      </w:r>
      <w:r w:rsidRPr="00BD05EA">
        <w:rPr>
          <w:rFonts w:hint="eastAsia"/>
          <w:rtl/>
          <w:lang w:eastAsia="en-US"/>
        </w:rPr>
        <w:t>לָהֶם</w:t>
      </w:r>
      <w:r w:rsidRPr="00BD05EA">
        <w:rPr>
          <w:rtl/>
          <w:lang w:eastAsia="en-US"/>
        </w:rPr>
        <w:t xml:space="preserve"> </w:t>
      </w:r>
      <w:r w:rsidRPr="00BD05EA">
        <w:rPr>
          <w:rFonts w:hint="eastAsia"/>
          <w:rtl/>
          <w:lang w:eastAsia="en-US"/>
        </w:rPr>
        <w:t>זָבַת</w:t>
      </w:r>
      <w:r w:rsidRPr="00BD05EA">
        <w:rPr>
          <w:rtl/>
          <w:lang w:eastAsia="en-US"/>
        </w:rPr>
        <w:t xml:space="preserve"> </w:t>
      </w:r>
      <w:r w:rsidRPr="00BD05EA">
        <w:rPr>
          <w:rFonts w:hint="eastAsia"/>
          <w:rtl/>
          <w:lang w:eastAsia="en-US"/>
        </w:rPr>
        <w:t>חָלָב</w:t>
      </w:r>
      <w:r w:rsidRPr="00BD05EA">
        <w:rPr>
          <w:rtl/>
          <w:lang w:eastAsia="en-US"/>
        </w:rPr>
        <w:t xml:space="preserve"> </w:t>
      </w:r>
      <w:r w:rsidRPr="00BD05EA">
        <w:rPr>
          <w:rFonts w:hint="eastAsia"/>
          <w:rtl/>
          <w:lang w:eastAsia="en-US"/>
        </w:rPr>
        <w:t>וּדְבַשׁ</w:t>
      </w:r>
      <w:r w:rsidRPr="00BD05EA">
        <w:rPr>
          <w:rtl/>
          <w:lang w:eastAsia="en-US"/>
        </w:rPr>
        <w:t xml:space="preserve"> </w:t>
      </w:r>
      <w:r w:rsidRPr="00BD05EA">
        <w:rPr>
          <w:rFonts w:hint="eastAsia"/>
          <w:rtl/>
          <w:lang w:eastAsia="en-US"/>
        </w:rPr>
        <w:t>צְבִי</w:t>
      </w:r>
      <w:r w:rsidRPr="00BD05EA">
        <w:rPr>
          <w:rtl/>
          <w:lang w:eastAsia="en-US"/>
        </w:rPr>
        <w:t xml:space="preserve"> </w:t>
      </w:r>
      <w:r w:rsidRPr="00BD05EA">
        <w:rPr>
          <w:rFonts w:hint="eastAsia"/>
          <w:rtl/>
          <w:lang w:eastAsia="en-US"/>
        </w:rPr>
        <w:t>הִיא</w:t>
      </w:r>
      <w:r w:rsidRPr="00BD05EA">
        <w:rPr>
          <w:rtl/>
          <w:lang w:eastAsia="en-US"/>
        </w:rPr>
        <w:t xml:space="preserve"> </w:t>
      </w:r>
      <w:r w:rsidRPr="00BD05EA">
        <w:rPr>
          <w:rFonts w:hint="eastAsia"/>
          <w:rtl/>
          <w:lang w:eastAsia="en-US"/>
        </w:rPr>
        <w:t>לְכָל</w:t>
      </w:r>
      <w:r w:rsidRPr="00BD05EA">
        <w:rPr>
          <w:rtl/>
          <w:lang w:eastAsia="en-US"/>
        </w:rPr>
        <w:t xml:space="preserve"> </w:t>
      </w:r>
      <w:r w:rsidRPr="00BD05EA">
        <w:rPr>
          <w:rFonts w:hint="eastAsia"/>
          <w:rtl/>
          <w:lang w:eastAsia="en-US"/>
        </w:rPr>
        <w:t>הָאֲרָצוֹת</w:t>
      </w:r>
      <w:r w:rsidRPr="00BD05EA">
        <w:rPr>
          <w:rFonts w:hint="cs"/>
          <w:rtl/>
          <w:lang w:eastAsia="en-US"/>
        </w:rPr>
        <w:t>" (יחזקאל כ ו).</w:t>
      </w:r>
      <w:r w:rsidR="00023B3B" w:rsidRPr="00BD05EA">
        <w:rPr>
          <w:rStyle w:val="a5"/>
          <w:rtl/>
          <w:lang w:eastAsia="en-US"/>
        </w:rPr>
        <w:footnoteReference w:id="3"/>
      </w:r>
      <w:r w:rsidRPr="00BD05EA">
        <w:rPr>
          <w:rFonts w:hint="cs"/>
          <w:rtl/>
          <w:lang w:eastAsia="en-US"/>
        </w:rPr>
        <w:t xml:space="preserve"> וכן הוא אומר: </w:t>
      </w:r>
      <w:r w:rsidR="00023B3B" w:rsidRPr="00BD05EA">
        <w:rPr>
          <w:rFonts w:hint="cs"/>
          <w:rtl/>
          <w:lang w:eastAsia="en-US"/>
        </w:rPr>
        <w:t>"</w:t>
      </w:r>
      <w:r w:rsidR="00023B3B" w:rsidRPr="00BD05EA">
        <w:rPr>
          <w:rFonts w:hint="eastAsia"/>
          <w:rtl/>
          <w:lang w:eastAsia="en-US"/>
        </w:rPr>
        <w:t>וְאֶתֶּן</w:t>
      </w:r>
      <w:r w:rsidR="00023B3B" w:rsidRPr="00BD05EA">
        <w:rPr>
          <w:rtl/>
          <w:lang w:eastAsia="en-US"/>
        </w:rPr>
        <w:t xml:space="preserve"> </w:t>
      </w:r>
      <w:r w:rsidR="00023B3B" w:rsidRPr="00BD05EA">
        <w:rPr>
          <w:rFonts w:hint="eastAsia"/>
          <w:rtl/>
          <w:lang w:eastAsia="en-US"/>
        </w:rPr>
        <w:t>לָךְ</w:t>
      </w:r>
      <w:r w:rsidR="00023B3B" w:rsidRPr="00BD05EA">
        <w:rPr>
          <w:rtl/>
          <w:lang w:eastAsia="en-US"/>
        </w:rPr>
        <w:t xml:space="preserve"> </w:t>
      </w:r>
      <w:r w:rsidR="00023B3B" w:rsidRPr="00BD05EA">
        <w:rPr>
          <w:rFonts w:hint="eastAsia"/>
          <w:rtl/>
          <w:lang w:eastAsia="en-US"/>
        </w:rPr>
        <w:t>אֶרֶץ</w:t>
      </w:r>
      <w:r w:rsidR="00023B3B" w:rsidRPr="00BD05EA">
        <w:rPr>
          <w:rtl/>
          <w:lang w:eastAsia="en-US"/>
        </w:rPr>
        <w:t xml:space="preserve"> </w:t>
      </w:r>
      <w:r w:rsidR="00023B3B" w:rsidRPr="00BD05EA">
        <w:rPr>
          <w:rFonts w:hint="eastAsia"/>
          <w:rtl/>
          <w:lang w:eastAsia="en-US"/>
        </w:rPr>
        <w:t>חֶמְדָּה</w:t>
      </w:r>
      <w:r w:rsidR="00023B3B" w:rsidRPr="00BD05EA">
        <w:rPr>
          <w:rtl/>
          <w:lang w:eastAsia="en-US"/>
        </w:rPr>
        <w:t xml:space="preserve"> </w:t>
      </w:r>
      <w:r w:rsidR="00023B3B" w:rsidRPr="00BD05EA">
        <w:rPr>
          <w:rFonts w:hint="eastAsia"/>
          <w:rtl/>
          <w:lang w:eastAsia="en-US"/>
        </w:rPr>
        <w:t>נַחֲלַת</w:t>
      </w:r>
      <w:r w:rsidR="00023B3B" w:rsidRPr="00BD05EA">
        <w:rPr>
          <w:rtl/>
          <w:lang w:eastAsia="en-US"/>
        </w:rPr>
        <w:t xml:space="preserve"> </w:t>
      </w:r>
      <w:r w:rsidR="00023B3B" w:rsidRPr="00BD05EA">
        <w:rPr>
          <w:rFonts w:hint="eastAsia"/>
          <w:rtl/>
          <w:lang w:eastAsia="en-US"/>
        </w:rPr>
        <w:t>צְבִי</w:t>
      </w:r>
      <w:r w:rsidR="00023B3B" w:rsidRPr="00BD05EA">
        <w:rPr>
          <w:rtl/>
          <w:lang w:eastAsia="en-US"/>
        </w:rPr>
        <w:t xml:space="preserve"> </w:t>
      </w:r>
      <w:r w:rsidR="00023B3B" w:rsidRPr="00BD05EA">
        <w:rPr>
          <w:rFonts w:hint="eastAsia"/>
          <w:rtl/>
          <w:lang w:eastAsia="en-US"/>
        </w:rPr>
        <w:t>צִבְאוֹת</w:t>
      </w:r>
      <w:r w:rsidR="00023B3B" w:rsidRPr="00BD05EA">
        <w:rPr>
          <w:rtl/>
          <w:lang w:eastAsia="en-US"/>
        </w:rPr>
        <w:t xml:space="preserve"> </w:t>
      </w:r>
      <w:r w:rsidR="00023B3B" w:rsidRPr="00BD05EA">
        <w:rPr>
          <w:rFonts w:hint="eastAsia"/>
          <w:rtl/>
          <w:lang w:eastAsia="en-US"/>
        </w:rPr>
        <w:t>גּוֹיִם</w:t>
      </w:r>
      <w:r w:rsidR="00023B3B" w:rsidRPr="00BD05EA">
        <w:rPr>
          <w:rFonts w:hint="cs"/>
          <w:rtl/>
          <w:lang w:eastAsia="en-US"/>
        </w:rPr>
        <w:t>" (ירמיהו ג יט).</w:t>
      </w:r>
      <w:r w:rsidR="001836E6" w:rsidRPr="00125E2E">
        <w:rPr>
          <w:rStyle w:val="a5"/>
          <w:rFonts w:ascii="Narkisim"/>
          <w:sz w:val="24"/>
          <w:rtl/>
          <w:lang w:eastAsia="en-US"/>
        </w:rPr>
        <w:footnoteReference w:id="4"/>
      </w:r>
    </w:p>
    <w:p w:rsidR="007A4E07" w:rsidRPr="00BD05EA" w:rsidRDefault="007A4E07" w:rsidP="007A4E07">
      <w:pPr>
        <w:pStyle w:val="ab"/>
        <w:rPr>
          <w:rFonts w:hint="cs"/>
          <w:rtl/>
        </w:rPr>
      </w:pPr>
      <w:r w:rsidRPr="00BD05EA">
        <w:rPr>
          <w:rFonts w:hint="cs"/>
          <w:rtl/>
        </w:rPr>
        <w:t>ברכות דף מח עמוד ב</w:t>
      </w:r>
    </w:p>
    <w:p w:rsidR="007A4E07" w:rsidRPr="00BD05EA" w:rsidRDefault="007A4E07" w:rsidP="00A01DC7">
      <w:pPr>
        <w:pStyle w:val="ac"/>
        <w:rPr>
          <w:rFonts w:hint="cs"/>
          <w:rtl/>
        </w:rPr>
      </w:pPr>
      <w:r w:rsidRPr="00BD05EA">
        <w:rPr>
          <w:rFonts w:hint="cs"/>
          <w:rtl/>
        </w:rPr>
        <w:t>אמר רב נחמן: משה תקן לישראל ברכת הזן בשעה שירד להם מן, יהושע תקן להם ברכת הארץ כיון שנכנסו לארץ, דוד ושלמה תקנו בונה ירושלים: דוד תקן "על ישראל עמך ועל ירושלים עירך" ושלמה תקן "על הבית הגדול והקדוש". הטוב והמטיב ביבנה תקנוה כנגד הרוגי ביתר. דאמר רב מתנא: אותו היום שניתנו הרוגי ביתר לקבורה תקנו ביבנה הטוב והמטיב, "הטוב" - שלא הסריחו, "והמטיב" - שניתנו לקבורה.</w:t>
      </w:r>
      <w:r w:rsidR="00A01DC7">
        <w:rPr>
          <w:rStyle w:val="a5"/>
          <w:rtl/>
        </w:rPr>
        <w:footnoteReference w:id="5"/>
      </w:r>
      <w:r w:rsidRPr="00BD05EA">
        <w:rPr>
          <w:rFonts w:hint="cs"/>
          <w:rtl/>
        </w:rPr>
        <w:t xml:space="preserve"> </w:t>
      </w:r>
    </w:p>
    <w:p w:rsidR="007A4E07" w:rsidRPr="00BD05EA" w:rsidRDefault="007A4E07" w:rsidP="007A4E07">
      <w:pPr>
        <w:pStyle w:val="ac"/>
        <w:rPr>
          <w:rFonts w:hint="cs"/>
          <w:rtl/>
        </w:rPr>
      </w:pPr>
      <w:r w:rsidRPr="00BD05EA">
        <w:rPr>
          <w:rFonts w:hint="cs"/>
          <w:rtl/>
        </w:rPr>
        <w:t>תנו רבנן, סדר ברכת המזון כך היא: ברכה ראשונה - ברכת הזן, שניה - ברכת הארץ, שלישית - בונה ירושלים, רביעית - הטוב והמטיב.</w:t>
      </w:r>
      <w:r w:rsidRPr="00BD05EA">
        <w:rPr>
          <w:rStyle w:val="a5"/>
          <w:rtl/>
        </w:rPr>
        <w:footnoteReference w:id="6"/>
      </w:r>
    </w:p>
    <w:p w:rsidR="007A4E07" w:rsidRPr="00BD05EA" w:rsidRDefault="007A4E07" w:rsidP="001F7BFD">
      <w:pPr>
        <w:pStyle w:val="ac"/>
        <w:rPr>
          <w:rFonts w:hint="cs"/>
          <w:rtl/>
        </w:rPr>
      </w:pPr>
      <w:r w:rsidRPr="00BD05EA">
        <w:rPr>
          <w:rFonts w:hint="cs"/>
          <w:rtl/>
        </w:rPr>
        <w:lastRenderedPageBreak/>
        <w:t xml:space="preserve">תנו רבנן: מנין לברכת המזון מן התורה? שנאמר: "ואכלת ושבעת וברכת" - זו ברכת הזן. "את ה' </w:t>
      </w:r>
      <w:r w:rsidR="00C020BB">
        <w:rPr>
          <w:rFonts w:hint="cs"/>
          <w:rtl/>
        </w:rPr>
        <w:t>אל</w:t>
      </w:r>
      <w:r w:rsidRPr="00BD05EA">
        <w:rPr>
          <w:rFonts w:hint="cs"/>
          <w:rtl/>
        </w:rPr>
        <w:t>היך" - זו ברכת הז</w:t>
      </w:r>
      <w:r w:rsidR="00593613">
        <w:rPr>
          <w:rFonts w:hint="cs"/>
          <w:rtl/>
        </w:rPr>
        <w:t>י</w:t>
      </w:r>
      <w:r w:rsidRPr="00BD05EA">
        <w:rPr>
          <w:rFonts w:hint="cs"/>
          <w:rtl/>
        </w:rPr>
        <w:t>מון.</w:t>
      </w:r>
      <w:r w:rsidRPr="00BD05EA">
        <w:rPr>
          <w:rStyle w:val="a5"/>
          <w:rtl/>
        </w:rPr>
        <w:footnoteReference w:id="7"/>
      </w:r>
      <w:r w:rsidRPr="00BD05EA">
        <w:rPr>
          <w:rFonts w:hint="cs"/>
          <w:rtl/>
        </w:rPr>
        <w:t xml:space="preserve"> "על הארץ" - זו ברכת הארץ. "הטובה" - זו בונה ירושלים ... "אשר נתן לך" - זו הטוב והמטיב.</w:t>
      </w:r>
      <w:r w:rsidRPr="00BD05EA">
        <w:rPr>
          <w:rStyle w:val="a5"/>
          <w:rtl/>
        </w:rPr>
        <w:footnoteReference w:id="8"/>
      </w:r>
    </w:p>
    <w:p w:rsidR="007A4E07" w:rsidRPr="00BD05EA" w:rsidRDefault="007A4E07" w:rsidP="007A4E07">
      <w:pPr>
        <w:pStyle w:val="ac"/>
        <w:rPr>
          <w:rFonts w:hint="cs"/>
          <w:rtl/>
          <w:lang w:eastAsia="en-US"/>
        </w:rPr>
      </w:pPr>
      <w:r w:rsidRPr="00BD05EA">
        <w:rPr>
          <w:rFonts w:hint="cs"/>
          <w:rtl/>
        </w:rPr>
        <w:t>רבי אומר: ... הטוב והמטיב - ביבנה תקנוה.</w:t>
      </w:r>
      <w:r w:rsidRPr="00BD05EA">
        <w:rPr>
          <w:rStyle w:val="a5"/>
          <w:rtl/>
        </w:rPr>
        <w:footnoteReference w:id="9"/>
      </w:r>
    </w:p>
    <w:p w:rsidR="000A161E" w:rsidRPr="00BD05EA" w:rsidRDefault="000A161E" w:rsidP="00516D38">
      <w:pPr>
        <w:pStyle w:val="ab"/>
        <w:rPr>
          <w:rFonts w:hint="cs"/>
          <w:rtl/>
          <w:lang w:eastAsia="en-US"/>
        </w:rPr>
      </w:pPr>
      <w:r w:rsidRPr="00BD05EA">
        <w:rPr>
          <w:rFonts w:hint="eastAsia"/>
          <w:rtl/>
          <w:lang w:eastAsia="en-US"/>
        </w:rPr>
        <w:t>בראשית</w:t>
      </w:r>
      <w:r w:rsidRPr="00BD05EA">
        <w:rPr>
          <w:rtl/>
          <w:lang w:eastAsia="en-US"/>
        </w:rPr>
        <w:t xml:space="preserve"> </w:t>
      </w:r>
      <w:r w:rsidRPr="00BD05EA">
        <w:rPr>
          <w:rFonts w:hint="eastAsia"/>
          <w:rtl/>
          <w:lang w:eastAsia="en-US"/>
        </w:rPr>
        <w:t>רבה</w:t>
      </w:r>
      <w:r w:rsidRPr="00BD05EA">
        <w:rPr>
          <w:rtl/>
          <w:lang w:eastAsia="en-US"/>
        </w:rPr>
        <w:t xml:space="preserve"> </w:t>
      </w:r>
      <w:r w:rsidRPr="00BD05EA">
        <w:rPr>
          <w:rFonts w:hint="eastAsia"/>
          <w:rtl/>
          <w:lang w:eastAsia="en-US"/>
        </w:rPr>
        <w:t>מג</w:t>
      </w:r>
      <w:r w:rsidRPr="00BD05EA">
        <w:rPr>
          <w:rtl/>
          <w:lang w:eastAsia="en-US"/>
        </w:rPr>
        <w:t xml:space="preserve"> </w:t>
      </w:r>
      <w:r w:rsidRPr="00BD05EA">
        <w:rPr>
          <w:rFonts w:hint="eastAsia"/>
          <w:rtl/>
          <w:lang w:eastAsia="en-US"/>
        </w:rPr>
        <w:t>ז</w:t>
      </w:r>
      <w:r w:rsidRPr="00BD05EA">
        <w:rPr>
          <w:rtl/>
          <w:lang w:eastAsia="en-US"/>
        </w:rPr>
        <w:t xml:space="preserve"> </w:t>
      </w:r>
    </w:p>
    <w:p w:rsidR="00245504" w:rsidRDefault="00516D38" w:rsidP="00245504">
      <w:pPr>
        <w:pStyle w:val="ac"/>
        <w:rPr>
          <w:rFonts w:hint="cs"/>
          <w:rtl/>
          <w:lang w:eastAsia="en-US"/>
        </w:rPr>
      </w:pPr>
      <w:r>
        <w:rPr>
          <w:rFonts w:hint="cs"/>
          <w:rtl/>
          <w:lang w:eastAsia="en-US"/>
        </w:rPr>
        <w:t>"</w:t>
      </w:r>
      <w:r w:rsidR="000A161E" w:rsidRPr="00BD05EA">
        <w:rPr>
          <w:rFonts w:hint="eastAsia"/>
          <w:rtl/>
          <w:lang w:eastAsia="en-US"/>
        </w:rPr>
        <w:t>ויברכהו</w:t>
      </w:r>
      <w:r w:rsidR="000A161E" w:rsidRPr="00BD05EA">
        <w:rPr>
          <w:rtl/>
          <w:lang w:eastAsia="en-US"/>
        </w:rPr>
        <w:t xml:space="preserve"> </w:t>
      </w:r>
      <w:r w:rsidR="000A161E" w:rsidRPr="00BD05EA">
        <w:rPr>
          <w:rFonts w:hint="eastAsia"/>
          <w:rtl/>
          <w:lang w:eastAsia="en-US"/>
        </w:rPr>
        <w:t>ויאמר</w:t>
      </w:r>
      <w:r w:rsidR="000A161E" w:rsidRPr="00BD05EA">
        <w:rPr>
          <w:rtl/>
          <w:lang w:eastAsia="en-US"/>
        </w:rPr>
        <w:t xml:space="preserve"> </w:t>
      </w:r>
      <w:r w:rsidR="000A161E" w:rsidRPr="00BD05EA">
        <w:rPr>
          <w:rFonts w:hint="eastAsia"/>
          <w:rtl/>
          <w:lang w:eastAsia="en-US"/>
        </w:rPr>
        <w:t>ברוך</w:t>
      </w:r>
      <w:r w:rsidR="000A161E" w:rsidRPr="00BD05EA">
        <w:rPr>
          <w:rtl/>
          <w:lang w:eastAsia="en-US"/>
        </w:rPr>
        <w:t xml:space="preserve"> </w:t>
      </w:r>
      <w:r w:rsidR="000A161E" w:rsidRPr="00BD05EA">
        <w:rPr>
          <w:rFonts w:hint="eastAsia"/>
          <w:rtl/>
          <w:lang w:eastAsia="en-US"/>
        </w:rPr>
        <w:t>אברם</w:t>
      </w:r>
      <w:r w:rsidR="000A161E" w:rsidRPr="00BD05EA">
        <w:rPr>
          <w:rtl/>
          <w:lang w:eastAsia="en-US"/>
        </w:rPr>
        <w:t xml:space="preserve"> </w:t>
      </w:r>
      <w:r w:rsidR="000A161E" w:rsidRPr="00BD05EA">
        <w:rPr>
          <w:rFonts w:hint="eastAsia"/>
          <w:rtl/>
          <w:lang w:eastAsia="en-US"/>
        </w:rPr>
        <w:t>לאל</w:t>
      </w:r>
      <w:r w:rsidR="000A161E" w:rsidRPr="00BD05EA">
        <w:rPr>
          <w:rtl/>
          <w:lang w:eastAsia="en-US"/>
        </w:rPr>
        <w:t xml:space="preserve"> </w:t>
      </w:r>
      <w:r w:rsidR="000A161E" w:rsidRPr="00BD05EA">
        <w:rPr>
          <w:rFonts w:hint="eastAsia"/>
          <w:rtl/>
          <w:lang w:eastAsia="en-US"/>
        </w:rPr>
        <w:t>עליון</w:t>
      </w:r>
      <w:r w:rsidR="000A161E" w:rsidRPr="00BD05EA">
        <w:rPr>
          <w:rtl/>
          <w:lang w:eastAsia="en-US"/>
        </w:rPr>
        <w:t xml:space="preserve"> </w:t>
      </w:r>
      <w:r w:rsidR="000A161E" w:rsidRPr="00BD05EA">
        <w:rPr>
          <w:rFonts w:hint="eastAsia"/>
          <w:rtl/>
          <w:lang w:eastAsia="en-US"/>
        </w:rPr>
        <w:t>קונה</w:t>
      </w:r>
      <w:r w:rsidR="000A161E" w:rsidRPr="00BD05EA">
        <w:rPr>
          <w:rtl/>
          <w:lang w:eastAsia="en-US"/>
        </w:rPr>
        <w:t xml:space="preserve"> </w:t>
      </w:r>
      <w:r w:rsidR="000A161E" w:rsidRPr="00BD05EA">
        <w:rPr>
          <w:rFonts w:hint="eastAsia"/>
          <w:rtl/>
          <w:lang w:eastAsia="en-US"/>
        </w:rPr>
        <w:t>שמים</w:t>
      </w:r>
      <w:r w:rsidR="000A161E" w:rsidRPr="00BD05EA">
        <w:rPr>
          <w:rtl/>
          <w:lang w:eastAsia="en-US"/>
        </w:rPr>
        <w:t xml:space="preserve"> </w:t>
      </w:r>
      <w:r w:rsidR="000A161E" w:rsidRPr="00BD05EA">
        <w:rPr>
          <w:rFonts w:hint="eastAsia"/>
          <w:rtl/>
          <w:lang w:eastAsia="en-US"/>
        </w:rPr>
        <w:t>וארץ</w:t>
      </w:r>
      <w:r>
        <w:rPr>
          <w:rFonts w:hint="cs"/>
          <w:rtl/>
          <w:lang w:eastAsia="en-US"/>
        </w:rPr>
        <w:t>"</w:t>
      </w:r>
      <w:r w:rsidR="00A31758">
        <w:rPr>
          <w:rFonts w:hint="cs"/>
          <w:rtl/>
          <w:lang w:eastAsia="en-US"/>
        </w:rPr>
        <w:t xml:space="preserve"> (בראשית יד יט) -</w:t>
      </w:r>
      <w:r w:rsidR="000A161E" w:rsidRPr="00BD05EA">
        <w:rPr>
          <w:rtl/>
          <w:lang w:eastAsia="en-US"/>
        </w:rPr>
        <w:t xml:space="preserve"> </w:t>
      </w:r>
      <w:r w:rsidR="000A161E" w:rsidRPr="00BD05EA">
        <w:rPr>
          <w:rFonts w:hint="eastAsia"/>
          <w:rtl/>
          <w:lang w:eastAsia="en-US"/>
        </w:rPr>
        <w:t>ממי</w:t>
      </w:r>
      <w:r w:rsidR="000A161E" w:rsidRPr="00BD05EA">
        <w:rPr>
          <w:rtl/>
          <w:lang w:eastAsia="en-US"/>
        </w:rPr>
        <w:t xml:space="preserve"> </w:t>
      </w:r>
      <w:r w:rsidR="000A161E" w:rsidRPr="00BD05EA">
        <w:rPr>
          <w:rFonts w:hint="eastAsia"/>
          <w:rtl/>
          <w:lang w:eastAsia="en-US"/>
        </w:rPr>
        <w:t>קנא</w:t>
      </w:r>
      <w:r w:rsidR="00A14C53">
        <w:rPr>
          <w:rFonts w:hint="cs"/>
          <w:rtl/>
          <w:lang w:eastAsia="en-US"/>
        </w:rPr>
        <w:t>ם?</w:t>
      </w:r>
      <w:r w:rsidR="00A46214">
        <w:rPr>
          <w:rStyle w:val="a5"/>
          <w:rtl/>
          <w:lang w:eastAsia="en-US"/>
        </w:rPr>
        <w:footnoteReference w:id="10"/>
      </w:r>
      <w:r w:rsidR="000A161E" w:rsidRPr="00BD05EA">
        <w:rPr>
          <w:rtl/>
          <w:lang w:eastAsia="en-US"/>
        </w:rPr>
        <w:t xml:space="preserve"> </w:t>
      </w:r>
      <w:r w:rsidR="000A161E" w:rsidRPr="00BD05EA">
        <w:rPr>
          <w:rFonts w:hint="eastAsia"/>
          <w:rtl/>
          <w:lang w:eastAsia="en-US"/>
        </w:rPr>
        <w:t>רבי</w:t>
      </w:r>
      <w:r w:rsidR="000A161E" w:rsidRPr="00BD05EA">
        <w:rPr>
          <w:rtl/>
          <w:lang w:eastAsia="en-US"/>
        </w:rPr>
        <w:t xml:space="preserve"> </w:t>
      </w:r>
      <w:r w:rsidR="000A161E" w:rsidRPr="00BD05EA">
        <w:rPr>
          <w:rFonts w:hint="eastAsia"/>
          <w:rtl/>
          <w:lang w:eastAsia="en-US"/>
        </w:rPr>
        <w:t>אבא</w:t>
      </w:r>
      <w:r w:rsidR="000A161E" w:rsidRPr="00BD05EA">
        <w:rPr>
          <w:rtl/>
          <w:lang w:eastAsia="en-US"/>
        </w:rPr>
        <w:t xml:space="preserve"> </w:t>
      </w:r>
      <w:r w:rsidR="000A161E" w:rsidRPr="00BD05EA">
        <w:rPr>
          <w:rFonts w:hint="eastAsia"/>
          <w:rtl/>
          <w:lang w:eastAsia="en-US"/>
        </w:rPr>
        <w:t>בשם</w:t>
      </w:r>
      <w:r w:rsidR="000A161E" w:rsidRPr="00BD05EA">
        <w:rPr>
          <w:rtl/>
          <w:lang w:eastAsia="en-US"/>
        </w:rPr>
        <w:t xml:space="preserve"> </w:t>
      </w:r>
      <w:r w:rsidR="000A161E" w:rsidRPr="00BD05EA">
        <w:rPr>
          <w:rFonts w:hint="eastAsia"/>
          <w:rtl/>
          <w:lang w:eastAsia="en-US"/>
        </w:rPr>
        <w:t>רב</w:t>
      </w:r>
      <w:r w:rsidR="000A161E" w:rsidRPr="00BD05EA">
        <w:rPr>
          <w:rtl/>
          <w:lang w:eastAsia="en-US"/>
        </w:rPr>
        <w:t xml:space="preserve"> </w:t>
      </w:r>
      <w:r w:rsidR="000A161E" w:rsidRPr="00BD05EA">
        <w:rPr>
          <w:rFonts w:hint="eastAsia"/>
          <w:rtl/>
          <w:lang w:eastAsia="en-US"/>
        </w:rPr>
        <w:t>כהנא</w:t>
      </w:r>
      <w:r w:rsidR="000A161E" w:rsidRPr="00BD05EA">
        <w:rPr>
          <w:rtl/>
          <w:lang w:eastAsia="en-US"/>
        </w:rPr>
        <w:t xml:space="preserve"> </w:t>
      </w:r>
      <w:r w:rsidR="000A161E" w:rsidRPr="00BD05EA">
        <w:rPr>
          <w:rFonts w:hint="eastAsia"/>
          <w:rtl/>
          <w:lang w:eastAsia="en-US"/>
        </w:rPr>
        <w:t>ור</w:t>
      </w:r>
      <w:r w:rsidR="000A161E" w:rsidRPr="00BD05EA">
        <w:rPr>
          <w:rtl/>
          <w:lang w:eastAsia="en-US"/>
        </w:rPr>
        <w:t xml:space="preserve">' </w:t>
      </w:r>
      <w:r w:rsidR="000A161E" w:rsidRPr="00BD05EA">
        <w:rPr>
          <w:rFonts w:hint="eastAsia"/>
          <w:rtl/>
          <w:lang w:eastAsia="en-US"/>
        </w:rPr>
        <w:t>יצחק</w:t>
      </w:r>
      <w:r w:rsidR="00A46214">
        <w:rPr>
          <w:rFonts w:hint="cs"/>
          <w:rtl/>
          <w:lang w:eastAsia="en-US"/>
        </w:rPr>
        <w:t>.</w:t>
      </w:r>
      <w:r w:rsidR="000A161E" w:rsidRPr="00BD05EA">
        <w:rPr>
          <w:rtl/>
          <w:lang w:eastAsia="en-US"/>
        </w:rPr>
        <w:t xml:space="preserve"> </w:t>
      </w:r>
      <w:r w:rsidR="000A161E" w:rsidRPr="00BD05EA">
        <w:rPr>
          <w:rFonts w:hint="eastAsia"/>
          <w:rtl/>
          <w:lang w:eastAsia="en-US"/>
        </w:rPr>
        <w:t>רבי</w:t>
      </w:r>
      <w:r w:rsidR="000A161E" w:rsidRPr="00BD05EA">
        <w:rPr>
          <w:rtl/>
          <w:lang w:eastAsia="en-US"/>
        </w:rPr>
        <w:t xml:space="preserve"> </w:t>
      </w:r>
      <w:r w:rsidR="000A161E" w:rsidRPr="00BD05EA">
        <w:rPr>
          <w:rFonts w:hint="eastAsia"/>
          <w:rtl/>
          <w:lang w:eastAsia="en-US"/>
        </w:rPr>
        <w:t>אבא</w:t>
      </w:r>
      <w:r w:rsidR="000A161E" w:rsidRPr="00BD05EA">
        <w:rPr>
          <w:rtl/>
          <w:lang w:eastAsia="en-US"/>
        </w:rPr>
        <w:t xml:space="preserve"> </w:t>
      </w:r>
      <w:r w:rsidR="000A161E" w:rsidRPr="00BD05EA">
        <w:rPr>
          <w:rFonts w:hint="eastAsia"/>
          <w:rtl/>
          <w:lang w:eastAsia="en-US"/>
        </w:rPr>
        <w:t>אמר</w:t>
      </w:r>
      <w:r w:rsidR="00A46214">
        <w:rPr>
          <w:rFonts w:hint="cs"/>
          <w:rtl/>
          <w:lang w:eastAsia="en-US"/>
        </w:rPr>
        <w:t>: כאדם שאומר: פלוני עיניו נאות, שערו נאה!</w:t>
      </w:r>
      <w:r w:rsidR="00120CE3">
        <w:rPr>
          <w:rStyle w:val="a5"/>
          <w:rtl/>
          <w:lang w:eastAsia="en-US"/>
        </w:rPr>
        <w:footnoteReference w:id="11"/>
      </w:r>
      <w:r w:rsidR="006C7D4F">
        <w:rPr>
          <w:rFonts w:hint="cs"/>
          <w:rtl/>
          <w:lang w:eastAsia="en-US"/>
        </w:rPr>
        <w:t xml:space="preserve"> </w:t>
      </w:r>
      <w:r w:rsidR="00A46214">
        <w:rPr>
          <w:rFonts w:hint="cs"/>
          <w:rtl/>
          <w:lang w:eastAsia="en-US"/>
        </w:rPr>
        <w:t xml:space="preserve">אמר ר' יצחק: אברהם </w:t>
      </w:r>
      <w:r w:rsidR="000A161E" w:rsidRPr="00BD05EA">
        <w:rPr>
          <w:rFonts w:hint="eastAsia"/>
          <w:rtl/>
          <w:lang w:eastAsia="en-US"/>
        </w:rPr>
        <w:t>היה</w:t>
      </w:r>
      <w:r w:rsidR="000A161E" w:rsidRPr="00BD05EA">
        <w:rPr>
          <w:rtl/>
          <w:lang w:eastAsia="en-US"/>
        </w:rPr>
        <w:t xml:space="preserve"> </w:t>
      </w:r>
      <w:r w:rsidR="000A161E" w:rsidRPr="00BD05EA">
        <w:rPr>
          <w:rFonts w:hint="eastAsia"/>
          <w:rtl/>
          <w:lang w:eastAsia="en-US"/>
        </w:rPr>
        <w:t>מקבל</w:t>
      </w:r>
      <w:r w:rsidR="000A161E" w:rsidRPr="00BD05EA">
        <w:rPr>
          <w:rtl/>
          <w:lang w:eastAsia="en-US"/>
        </w:rPr>
        <w:t xml:space="preserve"> </w:t>
      </w:r>
      <w:r w:rsidR="000A161E" w:rsidRPr="00BD05EA">
        <w:rPr>
          <w:rFonts w:hint="eastAsia"/>
          <w:rtl/>
          <w:lang w:eastAsia="en-US"/>
        </w:rPr>
        <w:t>את</w:t>
      </w:r>
      <w:r w:rsidR="000A161E" w:rsidRPr="00BD05EA">
        <w:rPr>
          <w:rtl/>
          <w:lang w:eastAsia="en-US"/>
        </w:rPr>
        <w:t xml:space="preserve"> </w:t>
      </w:r>
      <w:r w:rsidR="000A161E" w:rsidRPr="00BD05EA">
        <w:rPr>
          <w:rFonts w:hint="eastAsia"/>
          <w:rtl/>
          <w:lang w:eastAsia="en-US"/>
        </w:rPr>
        <w:t>העוברים</w:t>
      </w:r>
      <w:r w:rsidR="000A161E" w:rsidRPr="00BD05EA">
        <w:rPr>
          <w:rtl/>
          <w:lang w:eastAsia="en-US"/>
        </w:rPr>
        <w:t xml:space="preserve"> </w:t>
      </w:r>
      <w:r w:rsidR="000A161E" w:rsidRPr="00BD05EA">
        <w:rPr>
          <w:rFonts w:hint="eastAsia"/>
          <w:rtl/>
          <w:lang w:eastAsia="en-US"/>
        </w:rPr>
        <w:t>ואת</w:t>
      </w:r>
      <w:r w:rsidR="000A161E" w:rsidRPr="00BD05EA">
        <w:rPr>
          <w:rtl/>
          <w:lang w:eastAsia="en-US"/>
        </w:rPr>
        <w:t xml:space="preserve"> </w:t>
      </w:r>
      <w:r w:rsidR="000A161E" w:rsidRPr="00BD05EA">
        <w:rPr>
          <w:rFonts w:hint="eastAsia"/>
          <w:rtl/>
          <w:lang w:eastAsia="en-US"/>
        </w:rPr>
        <w:t>השבים</w:t>
      </w:r>
      <w:r w:rsidR="00A46214">
        <w:rPr>
          <w:rFonts w:hint="cs"/>
          <w:rtl/>
          <w:lang w:eastAsia="en-US"/>
        </w:rPr>
        <w:t>.</w:t>
      </w:r>
      <w:r w:rsidR="000A161E" w:rsidRPr="00BD05EA">
        <w:rPr>
          <w:rtl/>
          <w:lang w:eastAsia="en-US"/>
        </w:rPr>
        <w:t xml:space="preserve"> </w:t>
      </w:r>
      <w:r w:rsidR="000A161E" w:rsidRPr="00BD05EA">
        <w:rPr>
          <w:rFonts w:hint="eastAsia"/>
          <w:rtl/>
          <w:lang w:eastAsia="en-US"/>
        </w:rPr>
        <w:t>ומשהיו</w:t>
      </w:r>
      <w:r w:rsidR="000A161E" w:rsidRPr="00BD05EA">
        <w:rPr>
          <w:rtl/>
          <w:lang w:eastAsia="en-US"/>
        </w:rPr>
        <w:t xml:space="preserve"> </w:t>
      </w:r>
      <w:r w:rsidR="000A161E" w:rsidRPr="00BD05EA">
        <w:rPr>
          <w:rFonts w:hint="eastAsia"/>
          <w:rtl/>
          <w:lang w:eastAsia="en-US"/>
        </w:rPr>
        <w:t>אוכלים</w:t>
      </w:r>
      <w:r w:rsidR="000A161E" w:rsidRPr="00BD05EA">
        <w:rPr>
          <w:rtl/>
          <w:lang w:eastAsia="en-US"/>
        </w:rPr>
        <w:t xml:space="preserve"> </w:t>
      </w:r>
      <w:r w:rsidR="000A161E" w:rsidRPr="00BD05EA">
        <w:rPr>
          <w:rFonts w:hint="eastAsia"/>
          <w:rtl/>
          <w:lang w:eastAsia="en-US"/>
        </w:rPr>
        <w:t>ושותי</w:t>
      </w:r>
      <w:r w:rsidR="00A46214">
        <w:rPr>
          <w:rFonts w:hint="cs"/>
          <w:rtl/>
          <w:lang w:eastAsia="en-US"/>
        </w:rPr>
        <w:t>ם,</w:t>
      </w:r>
      <w:r w:rsidR="000A161E" w:rsidRPr="00BD05EA">
        <w:rPr>
          <w:rtl/>
          <w:lang w:eastAsia="en-US"/>
        </w:rPr>
        <w:t xml:space="preserve"> </w:t>
      </w:r>
      <w:r w:rsidR="000A161E" w:rsidRPr="00BD05EA">
        <w:rPr>
          <w:rFonts w:hint="eastAsia"/>
          <w:rtl/>
          <w:lang w:eastAsia="en-US"/>
        </w:rPr>
        <w:t>היה</w:t>
      </w:r>
      <w:r w:rsidR="000A161E" w:rsidRPr="00BD05EA">
        <w:rPr>
          <w:rtl/>
          <w:lang w:eastAsia="en-US"/>
        </w:rPr>
        <w:t xml:space="preserve"> </w:t>
      </w:r>
      <w:r w:rsidR="000A161E" w:rsidRPr="00BD05EA">
        <w:rPr>
          <w:rFonts w:hint="eastAsia"/>
          <w:rtl/>
          <w:lang w:eastAsia="en-US"/>
        </w:rPr>
        <w:t>אומר</w:t>
      </w:r>
      <w:r w:rsidR="000A161E" w:rsidRPr="00BD05EA">
        <w:rPr>
          <w:rtl/>
          <w:lang w:eastAsia="en-US"/>
        </w:rPr>
        <w:t xml:space="preserve"> </w:t>
      </w:r>
      <w:r w:rsidR="000A161E" w:rsidRPr="00BD05EA">
        <w:rPr>
          <w:rFonts w:hint="eastAsia"/>
          <w:rtl/>
          <w:lang w:eastAsia="en-US"/>
        </w:rPr>
        <w:t>לה</w:t>
      </w:r>
      <w:r w:rsidR="00A46214">
        <w:rPr>
          <w:rFonts w:hint="cs"/>
          <w:rtl/>
          <w:lang w:eastAsia="en-US"/>
        </w:rPr>
        <w:t xml:space="preserve">ם: </w:t>
      </w:r>
      <w:r w:rsidR="000A161E" w:rsidRPr="00BD05EA">
        <w:rPr>
          <w:rFonts w:hint="eastAsia"/>
          <w:rtl/>
          <w:lang w:eastAsia="en-US"/>
        </w:rPr>
        <w:t>ברכו</w:t>
      </w:r>
      <w:r w:rsidR="00A46214">
        <w:rPr>
          <w:rFonts w:hint="cs"/>
          <w:rtl/>
          <w:lang w:eastAsia="en-US"/>
        </w:rPr>
        <w:t>!</w:t>
      </w:r>
      <w:r w:rsidR="000A161E" w:rsidRPr="00BD05EA">
        <w:rPr>
          <w:rtl/>
          <w:lang w:eastAsia="en-US"/>
        </w:rPr>
        <w:t xml:space="preserve"> </w:t>
      </w:r>
      <w:r w:rsidR="000A161E" w:rsidRPr="00BD05EA">
        <w:rPr>
          <w:rFonts w:hint="eastAsia"/>
          <w:rtl/>
          <w:lang w:eastAsia="en-US"/>
        </w:rPr>
        <w:t>וה</w:t>
      </w:r>
      <w:r w:rsidR="00A46214">
        <w:rPr>
          <w:rFonts w:hint="cs"/>
          <w:rtl/>
          <w:lang w:eastAsia="en-US"/>
        </w:rPr>
        <w:t>ם</w:t>
      </w:r>
      <w:r w:rsidR="000A161E" w:rsidRPr="00BD05EA">
        <w:rPr>
          <w:rtl/>
          <w:lang w:eastAsia="en-US"/>
        </w:rPr>
        <w:t xml:space="preserve"> </w:t>
      </w:r>
      <w:r w:rsidR="000A161E" w:rsidRPr="00BD05EA">
        <w:rPr>
          <w:rFonts w:hint="eastAsia"/>
          <w:rtl/>
          <w:lang w:eastAsia="en-US"/>
        </w:rPr>
        <w:t>אומרים</w:t>
      </w:r>
      <w:r w:rsidR="000A161E" w:rsidRPr="00BD05EA">
        <w:rPr>
          <w:rtl/>
          <w:lang w:eastAsia="en-US"/>
        </w:rPr>
        <w:t xml:space="preserve"> </w:t>
      </w:r>
      <w:r w:rsidR="000A161E" w:rsidRPr="00BD05EA">
        <w:rPr>
          <w:rFonts w:hint="eastAsia"/>
          <w:rtl/>
          <w:lang w:eastAsia="en-US"/>
        </w:rPr>
        <w:t>לו</w:t>
      </w:r>
      <w:r w:rsidR="00A46214">
        <w:rPr>
          <w:rFonts w:hint="cs"/>
          <w:rtl/>
          <w:lang w:eastAsia="en-US"/>
        </w:rPr>
        <w:t>:</w:t>
      </w:r>
      <w:r w:rsidR="000A161E" w:rsidRPr="00BD05EA">
        <w:rPr>
          <w:rtl/>
          <w:lang w:eastAsia="en-US"/>
        </w:rPr>
        <w:t xml:space="preserve"> </w:t>
      </w:r>
      <w:r w:rsidR="000A161E" w:rsidRPr="00BD05EA">
        <w:rPr>
          <w:rFonts w:hint="eastAsia"/>
          <w:rtl/>
          <w:lang w:eastAsia="en-US"/>
        </w:rPr>
        <w:t>מה</w:t>
      </w:r>
      <w:r w:rsidR="000A161E" w:rsidRPr="00BD05EA">
        <w:rPr>
          <w:rtl/>
          <w:lang w:eastAsia="en-US"/>
        </w:rPr>
        <w:t xml:space="preserve"> </w:t>
      </w:r>
      <w:r w:rsidR="000A161E" w:rsidRPr="00BD05EA">
        <w:rPr>
          <w:rFonts w:hint="eastAsia"/>
          <w:rtl/>
          <w:lang w:eastAsia="en-US"/>
        </w:rPr>
        <w:t>נאמר</w:t>
      </w:r>
      <w:r w:rsidR="00A46214">
        <w:rPr>
          <w:rFonts w:hint="cs"/>
          <w:rtl/>
          <w:lang w:eastAsia="en-US"/>
        </w:rPr>
        <w:t>?</w:t>
      </w:r>
      <w:r w:rsidR="000A161E" w:rsidRPr="00BD05EA">
        <w:rPr>
          <w:rtl/>
          <w:lang w:eastAsia="en-US"/>
        </w:rPr>
        <w:t xml:space="preserve"> </w:t>
      </w:r>
      <w:r w:rsidR="000A161E" w:rsidRPr="00BD05EA">
        <w:rPr>
          <w:rFonts w:hint="eastAsia"/>
          <w:rtl/>
          <w:lang w:eastAsia="en-US"/>
        </w:rPr>
        <w:t>והוא</w:t>
      </w:r>
      <w:r w:rsidR="000A161E" w:rsidRPr="00BD05EA">
        <w:rPr>
          <w:rtl/>
          <w:lang w:eastAsia="en-US"/>
        </w:rPr>
        <w:t xml:space="preserve"> </w:t>
      </w:r>
      <w:r w:rsidR="000A161E" w:rsidRPr="00BD05EA">
        <w:rPr>
          <w:rFonts w:hint="eastAsia"/>
          <w:rtl/>
          <w:lang w:eastAsia="en-US"/>
        </w:rPr>
        <w:t>אומר</w:t>
      </w:r>
      <w:r w:rsidR="000A161E" w:rsidRPr="00BD05EA">
        <w:rPr>
          <w:rtl/>
          <w:lang w:eastAsia="en-US"/>
        </w:rPr>
        <w:t xml:space="preserve"> </w:t>
      </w:r>
      <w:r w:rsidR="000A161E" w:rsidRPr="00BD05EA">
        <w:rPr>
          <w:rFonts w:hint="eastAsia"/>
          <w:rtl/>
          <w:lang w:eastAsia="en-US"/>
        </w:rPr>
        <w:t>להם</w:t>
      </w:r>
      <w:r w:rsidR="00A46214">
        <w:rPr>
          <w:rFonts w:hint="cs"/>
          <w:rtl/>
          <w:lang w:eastAsia="en-US"/>
        </w:rPr>
        <w:t>:</w:t>
      </w:r>
      <w:r w:rsidR="000A161E" w:rsidRPr="00BD05EA">
        <w:rPr>
          <w:rtl/>
          <w:lang w:eastAsia="en-US"/>
        </w:rPr>
        <w:t xml:space="preserve"> </w:t>
      </w:r>
      <w:r w:rsidR="000A161E" w:rsidRPr="00BD05EA">
        <w:rPr>
          <w:rFonts w:hint="eastAsia"/>
          <w:rtl/>
          <w:lang w:eastAsia="en-US"/>
        </w:rPr>
        <w:t>א</w:t>
      </w:r>
      <w:r w:rsidR="00A46214">
        <w:rPr>
          <w:rFonts w:hint="eastAsia"/>
          <w:rtl/>
          <w:lang w:eastAsia="en-US"/>
        </w:rPr>
        <w:t>ִ</w:t>
      </w:r>
      <w:r w:rsidR="000A161E" w:rsidRPr="00BD05EA">
        <w:rPr>
          <w:rFonts w:hint="eastAsia"/>
          <w:rtl/>
          <w:lang w:eastAsia="en-US"/>
        </w:rPr>
        <w:t>מ</w:t>
      </w:r>
      <w:r w:rsidR="00A46214">
        <w:rPr>
          <w:rFonts w:hint="eastAsia"/>
          <w:rtl/>
          <w:lang w:eastAsia="en-US"/>
        </w:rPr>
        <w:t>ְ</w:t>
      </w:r>
      <w:r w:rsidR="000A161E" w:rsidRPr="00BD05EA">
        <w:rPr>
          <w:rFonts w:hint="eastAsia"/>
          <w:rtl/>
          <w:lang w:eastAsia="en-US"/>
        </w:rPr>
        <w:t>רו</w:t>
      </w:r>
      <w:r w:rsidR="00A46214">
        <w:rPr>
          <w:rFonts w:hint="eastAsia"/>
          <w:rtl/>
          <w:lang w:eastAsia="en-US"/>
        </w:rPr>
        <w:t>ּ</w:t>
      </w:r>
      <w:r w:rsidR="009E395A">
        <w:rPr>
          <w:rFonts w:hint="cs"/>
          <w:rtl/>
          <w:lang w:eastAsia="en-US"/>
        </w:rPr>
        <w:t>:</w:t>
      </w:r>
      <w:r w:rsidR="000A161E" w:rsidRPr="00BD05EA">
        <w:rPr>
          <w:rtl/>
          <w:lang w:eastAsia="en-US"/>
        </w:rPr>
        <w:t xml:space="preserve"> </w:t>
      </w:r>
      <w:r w:rsidR="009E395A">
        <w:rPr>
          <w:rFonts w:hint="cs"/>
          <w:rtl/>
          <w:lang w:eastAsia="en-US"/>
        </w:rPr>
        <w:t>"</w:t>
      </w:r>
      <w:r w:rsidR="000A161E" w:rsidRPr="00BD05EA">
        <w:rPr>
          <w:rFonts w:hint="eastAsia"/>
          <w:rtl/>
          <w:lang w:eastAsia="en-US"/>
        </w:rPr>
        <w:t>ברוך</w:t>
      </w:r>
      <w:r w:rsidR="000A161E" w:rsidRPr="00BD05EA">
        <w:rPr>
          <w:rtl/>
          <w:lang w:eastAsia="en-US"/>
        </w:rPr>
        <w:t xml:space="preserve"> </w:t>
      </w:r>
      <w:r w:rsidR="000A161E" w:rsidRPr="00BD05EA">
        <w:rPr>
          <w:rFonts w:hint="eastAsia"/>
          <w:rtl/>
          <w:lang w:eastAsia="en-US"/>
        </w:rPr>
        <w:t>אל</w:t>
      </w:r>
      <w:r w:rsidR="000A161E" w:rsidRPr="00BD05EA">
        <w:rPr>
          <w:rtl/>
          <w:lang w:eastAsia="en-US"/>
        </w:rPr>
        <w:t xml:space="preserve"> </w:t>
      </w:r>
      <w:r w:rsidR="000A161E" w:rsidRPr="00BD05EA">
        <w:rPr>
          <w:rFonts w:hint="eastAsia"/>
          <w:rtl/>
          <w:lang w:eastAsia="en-US"/>
        </w:rPr>
        <w:t>עולם</w:t>
      </w:r>
      <w:r w:rsidR="000A161E" w:rsidRPr="00BD05EA">
        <w:rPr>
          <w:rtl/>
          <w:lang w:eastAsia="en-US"/>
        </w:rPr>
        <w:t xml:space="preserve"> </w:t>
      </w:r>
      <w:r w:rsidR="000A161E" w:rsidRPr="00BD05EA">
        <w:rPr>
          <w:rFonts w:hint="eastAsia"/>
          <w:rtl/>
          <w:lang w:eastAsia="en-US"/>
        </w:rPr>
        <w:t>שאכלנו</w:t>
      </w:r>
      <w:r w:rsidR="000A161E" w:rsidRPr="00BD05EA">
        <w:rPr>
          <w:rtl/>
          <w:lang w:eastAsia="en-US"/>
        </w:rPr>
        <w:t xml:space="preserve"> </w:t>
      </w:r>
      <w:r w:rsidR="000A161E" w:rsidRPr="00BD05EA">
        <w:rPr>
          <w:rFonts w:hint="eastAsia"/>
          <w:rtl/>
          <w:lang w:eastAsia="en-US"/>
        </w:rPr>
        <w:t>משלו</w:t>
      </w:r>
      <w:r w:rsidR="009E395A">
        <w:rPr>
          <w:rFonts w:hint="cs"/>
          <w:rtl/>
          <w:lang w:eastAsia="en-US"/>
        </w:rPr>
        <w:t>"</w:t>
      </w:r>
      <w:r w:rsidR="00A46214">
        <w:rPr>
          <w:rFonts w:hint="cs"/>
          <w:rtl/>
          <w:lang w:eastAsia="en-US"/>
        </w:rPr>
        <w:t>.</w:t>
      </w:r>
      <w:r w:rsidR="00120CE3">
        <w:rPr>
          <w:rStyle w:val="a5"/>
          <w:rtl/>
          <w:lang w:eastAsia="en-US"/>
        </w:rPr>
        <w:footnoteReference w:id="12"/>
      </w:r>
      <w:r w:rsidR="000A161E" w:rsidRPr="00BD05EA">
        <w:rPr>
          <w:rtl/>
          <w:lang w:eastAsia="en-US"/>
        </w:rPr>
        <w:t xml:space="preserve"> </w:t>
      </w:r>
      <w:r w:rsidR="000A161E" w:rsidRPr="00BD05EA">
        <w:rPr>
          <w:rFonts w:hint="eastAsia"/>
          <w:rtl/>
          <w:lang w:eastAsia="en-US"/>
        </w:rPr>
        <w:t>א</w:t>
      </w:r>
      <w:r w:rsidR="000A161E" w:rsidRPr="00BD05EA">
        <w:rPr>
          <w:rtl/>
          <w:lang w:eastAsia="en-US"/>
        </w:rPr>
        <w:t>"</w:t>
      </w:r>
      <w:r w:rsidR="000A161E" w:rsidRPr="00BD05EA">
        <w:rPr>
          <w:rFonts w:hint="eastAsia"/>
          <w:rtl/>
          <w:lang w:eastAsia="en-US"/>
        </w:rPr>
        <w:t>ל</w:t>
      </w:r>
      <w:r w:rsidR="000A161E" w:rsidRPr="00BD05EA">
        <w:rPr>
          <w:rtl/>
          <w:lang w:eastAsia="en-US"/>
        </w:rPr>
        <w:t xml:space="preserve"> </w:t>
      </w:r>
      <w:r w:rsidR="000A161E" w:rsidRPr="00BD05EA">
        <w:rPr>
          <w:rFonts w:hint="eastAsia"/>
          <w:rtl/>
          <w:lang w:eastAsia="en-US"/>
        </w:rPr>
        <w:t>הקב</w:t>
      </w:r>
      <w:r w:rsidR="000A161E" w:rsidRPr="00BD05EA">
        <w:rPr>
          <w:rtl/>
          <w:lang w:eastAsia="en-US"/>
        </w:rPr>
        <w:t>"</w:t>
      </w:r>
      <w:r w:rsidR="000A161E" w:rsidRPr="00BD05EA">
        <w:rPr>
          <w:rFonts w:hint="eastAsia"/>
          <w:rtl/>
          <w:lang w:eastAsia="en-US"/>
        </w:rPr>
        <w:t>ה</w:t>
      </w:r>
      <w:r w:rsidR="00A46214">
        <w:rPr>
          <w:rFonts w:hint="cs"/>
          <w:rtl/>
          <w:lang w:eastAsia="en-US"/>
        </w:rPr>
        <w:t>:</w:t>
      </w:r>
      <w:r w:rsidR="000A161E" w:rsidRPr="00BD05EA">
        <w:rPr>
          <w:rtl/>
          <w:lang w:eastAsia="en-US"/>
        </w:rPr>
        <w:t xml:space="preserve"> </w:t>
      </w:r>
      <w:r w:rsidR="000A161E" w:rsidRPr="00BD05EA">
        <w:rPr>
          <w:rFonts w:hint="eastAsia"/>
          <w:rtl/>
          <w:lang w:eastAsia="en-US"/>
        </w:rPr>
        <w:t>אני</w:t>
      </w:r>
      <w:r w:rsidR="000A161E" w:rsidRPr="00BD05EA">
        <w:rPr>
          <w:rtl/>
          <w:lang w:eastAsia="en-US"/>
        </w:rPr>
        <w:t xml:space="preserve"> </w:t>
      </w:r>
      <w:r w:rsidR="000A161E" w:rsidRPr="00BD05EA">
        <w:rPr>
          <w:rFonts w:hint="eastAsia"/>
          <w:rtl/>
          <w:lang w:eastAsia="en-US"/>
        </w:rPr>
        <w:t>לא</w:t>
      </w:r>
      <w:r w:rsidR="000A161E" w:rsidRPr="00BD05EA">
        <w:rPr>
          <w:rtl/>
          <w:lang w:eastAsia="en-US"/>
        </w:rPr>
        <w:t xml:space="preserve"> </w:t>
      </w:r>
      <w:r w:rsidR="000A161E" w:rsidRPr="00BD05EA">
        <w:rPr>
          <w:rFonts w:hint="eastAsia"/>
          <w:rtl/>
          <w:lang w:eastAsia="en-US"/>
        </w:rPr>
        <w:t>היה</w:t>
      </w:r>
      <w:r w:rsidR="000A161E" w:rsidRPr="00BD05EA">
        <w:rPr>
          <w:rtl/>
          <w:lang w:eastAsia="en-US"/>
        </w:rPr>
        <w:t xml:space="preserve"> </w:t>
      </w:r>
      <w:r w:rsidR="000A161E" w:rsidRPr="00BD05EA">
        <w:rPr>
          <w:rFonts w:hint="eastAsia"/>
          <w:rtl/>
          <w:lang w:eastAsia="en-US"/>
        </w:rPr>
        <w:t>שמי</w:t>
      </w:r>
      <w:r w:rsidR="000A161E" w:rsidRPr="00BD05EA">
        <w:rPr>
          <w:rtl/>
          <w:lang w:eastAsia="en-US"/>
        </w:rPr>
        <w:t xml:space="preserve"> </w:t>
      </w:r>
      <w:r w:rsidR="000A161E" w:rsidRPr="00BD05EA">
        <w:rPr>
          <w:rFonts w:hint="eastAsia"/>
          <w:rtl/>
          <w:lang w:eastAsia="en-US"/>
        </w:rPr>
        <w:t>ניכר</w:t>
      </w:r>
      <w:r w:rsidR="000A161E" w:rsidRPr="00BD05EA">
        <w:rPr>
          <w:rtl/>
          <w:lang w:eastAsia="en-US"/>
        </w:rPr>
        <w:t xml:space="preserve"> </w:t>
      </w:r>
      <w:r w:rsidR="000A161E" w:rsidRPr="00BD05EA">
        <w:rPr>
          <w:rFonts w:hint="eastAsia"/>
          <w:rtl/>
          <w:lang w:eastAsia="en-US"/>
        </w:rPr>
        <w:t>לבריותי</w:t>
      </w:r>
      <w:r w:rsidR="000A161E" w:rsidRPr="00BD05EA">
        <w:rPr>
          <w:rtl/>
          <w:lang w:eastAsia="en-US"/>
        </w:rPr>
        <w:t xml:space="preserve"> </w:t>
      </w:r>
      <w:r w:rsidR="000A161E" w:rsidRPr="00BD05EA">
        <w:rPr>
          <w:rFonts w:hint="eastAsia"/>
          <w:rtl/>
          <w:lang w:eastAsia="en-US"/>
        </w:rPr>
        <w:t>והכרת</w:t>
      </w:r>
      <w:r w:rsidR="000A161E" w:rsidRPr="00BD05EA">
        <w:rPr>
          <w:rtl/>
          <w:lang w:eastAsia="en-US"/>
        </w:rPr>
        <w:t xml:space="preserve"> </w:t>
      </w:r>
      <w:r w:rsidR="000A161E" w:rsidRPr="00BD05EA">
        <w:rPr>
          <w:rFonts w:hint="eastAsia"/>
          <w:rtl/>
          <w:lang w:eastAsia="en-US"/>
        </w:rPr>
        <w:t>אותי</w:t>
      </w:r>
      <w:r w:rsidR="000A161E" w:rsidRPr="00BD05EA">
        <w:rPr>
          <w:rtl/>
          <w:lang w:eastAsia="en-US"/>
        </w:rPr>
        <w:t xml:space="preserve"> </w:t>
      </w:r>
      <w:r w:rsidR="000A161E" w:rsidRPr="00BD05EA">
        <w:rPr>
          <w:rFonts w:hint="eastAsia"/>
          <w:rtl/>
          <w:lang w:eastAsia="en-US"/>
        </w:rPr>
        <w:t>בבריותי</w:t>
      </w:r>
      <w:r w:rsidR="00A46214">
        <w:rPr>
          <w:rFonts w:hint="cs"/>
          <w:rtl/>
          <w:lang w:eastAsia="en-US"/>
        </w:rPr>
        <w:t>.</w:t>
      </w:r>
      <w:r w:rsidR="000A161E" w:rsidRPr="00BD05EA">
        <w:rPr>
          <w:rtl/>
          <w:lang w:eastAsia="en-US"/>
        </w:rPr>
        <w:t xml:space="preserve"> </w:t>
      </w:r>
      <w:r w:rsidR="000A161E" w:rsidRPr="00BD05EA">
        <w:rPr>
          <w:rFonts w:hint="eastAsia"/>
          <w:rtl/>
          <w:lang w:eastAsia="en-US"/>
        </w:rPr>
        <w:t>מעלה</w:t>
      </w:r>
      <w:r w:rsidR="000A161E" w:rsidRPr="00BD05EA">
        <w:rPr>
          <w:rtl/>
          <w:lang w:eastAsia="en-US"/>
        </w:rPr>
        <w:t xml:space="preserve"> </w:t>
      </w:r>
      <w:r w:rsidR="000A161E" w:rsidRPr="00BD05EA">
        <w:rPr>
          <w:rFonts w:hint="eastAsia"/>
          <w:rtl/>
          <w:lang w:eastAsia="en-US"/>
        </w:rPr>
        <w:t>אני</w:t>
      </w:r>
      <w:r w:rsidR="000A161E" w:rsidRPr="00BD05EA">
        <w:rPr>
          <w:rtl/>
          <w:lang w:eastAsia="en-US"/>
        </w:rPr>
        <w:t xml:space="preserve"> </w:t>
      </w:r>
      <w:r w:rsidR="000A161E" w:rsidRPr="00BD05EA">
        <w:rPr>
          <w:rFonts w:hint="eastAsia"/>
          <w:rtl/>
          <w:lang w:eastAsia="en-US"/>
        </w:rPr>
        <w:t>עליך</w:t>
      </w:r>
      <w:r w:rsidR="000A161E" w:rsidRPr="00BD05EA">
        <w:rPr>
          <w:rtl/>
          <w:lang w:eastAsia="en-US"/>
        </w:rPr>
        <w:t xml:space="preserve"> </w:t>
      </w:r>
      <w:r w:rsidR="000A161E" w:rsidRPr="00BD05EA">
        <w:rPr>
          <w:rFonts w:hint="eastAsia"/>
          <w:rtl/>
          <w:lang w:eastAsia="en-US"/>
        </w:rPr>
        <w:t>כאילו</w:t>
      </w:r>
      <w:r w:rsidR="000A161E" w:rsidRPr="00BD05EA">
        <w:rPr>
          <w:rtl/>
          <w:lang w:eastAsia="en-US"/>
        </w:rPr>
        <w:t xml:space="preserve"> </w:t>
      </w:r>
      <w:r w:rsidR="000A161E" w:rsidRPr="00BD05EA">
        <w:rPr>
          <w:rFonts w:hint="eastAsia"/>
          <w:rtl/>
          <w:lang w:eastAsia="en-US"/>
        </w:rPr>
        <w:t>אתה</w:t>
      </w:r>
      <w:r w:rsidR="000A161E" w:rsidRPr="00BD05EA">
        <w:rPr>
          <w:rtl/>
          <w:lang w:eastAsia="en-US"/>
        </w:rPr>
        <w:t xml:space="preserve"> </w:t>
      </w:r>
      <w:r w:rsidR="000A161E" w:rsidRPr="00BD05EA">
        <w:rPr>
          <w:rFonts w:hint="eastAsia"/>
          <w:rtl/>
          <w:lang w:eastAsia="en-US"/>
        </w:rPr>
        <w:t>שותף</w:t>
      </w:r>
      <w:r w:rsidR="000A161E" w:rsidRPr="00BD05EA">
        <w:rPr>
          <w:rtl/>
          <w:lang w:eastAsia="en-US"/>
        </w:rPr>
        <w:t xml:space="preserve"> </w:t>
      </w:r>
      <w:r w:rsidR="000A161E" w:rsidRPr="00BD05EA">
        <w:rPr>
          <w:rFonts w:hint="eastAsia"/>
          <w:rtl/>
          <w:lang w:eastAsia="en-US"/>
        </w:rPr>
        <w:t>עמי</w:t>
      </w:r>
      <w:r w:rsidR="000A161E" w:rsidRPr="00BD05EA">
        <w:rPr>
          <w:rtl/>
          <w:lang w:eastAsia="en-US"/>
        </w:rPr>
        <w:t xml:space="preserve"> </w:t>
      </w:r>
      <w:r w:rsidR="000A161E" w:rsidRPr="00BD05EA">
        <w:rPr>
          <w:rFonts w:hint="eastAsia"/>
          <w:rtl/>
          <w:lang w:eastAsia="en-US"/>
        </w:rPr>
        <w:t>בברייתו</w:t>
      </w:r>
      <w:r w:rsidR="000A161E" w:rsidRPr="00BD05EA">
        <w:rPr>
          <w:rtl/>
          <w:lang w:eastAsia="en-US"/>
        </w:rPr>
        <w:t xml:space="preserve"> </w:t>
      </w:r>
      <w:r w:rsidR="000A161E" w:rsidRPr="00BD05EA">
        <w:rPr>
          <w:rFonts w:hint="eastAsia"/>
          <w:rtl/>
          <w:lang w:eastAsia="en-US"/>
        </w:rPr>
        <w:t>של</w:t>
      </w:r>
      <w:r w:rsidR="000A161E" w:rsidRPr="00BD05EA">
        <w:rPr>
          <w:rtl/>
          <w:lang w:eastAsia="en-US"/>
        </w:rPr>
        <w:t xml:space="preserve"> </w:t>
      </w:r>
      <w:r w:rsidR="000A161E" w:rsidRPr="00BD05EA">
        <w:rPr>
          <w:rFonts w:hint="eastAsia"/>
          <w:rtl/>
          <w:lang w:eastAsia="en-US"/>
        </w:rPr>
        <w:t>עולם</w:t>
      </w:r>
      <w:r w:rsidR="00245504">
        <w:rPr>
          <w:rFonts w:hint="cs"/>
          <w:rtl/>
          <w:lang w:eastAsia="en-US"/>
        </w:rPr>
        <w:t>. זהו שכתוב: "</w:t>
      </w:r>
      <w:r w:rsidR="00245504" w:rsidRPr="00BD05EA">
        <w:rPr>
          <w:rFonts w:hint="eastAsia"/>
          <w:rtl/>
          <w:lang w:eastAsia="en-US"/>
        </w:rPr>
        <w:t>ברוך</w:t>
      </w:r>
      <w:r w:rsidR="00245504" w:rsidRPr="00BD05EA">
        <w:rPr>
          <w:rtl/>
          <w:lang w:eastAsia="en-US"/>
        </w:rPr>
        <w:t xml:space="preserve"> </w:t>
      </w:r>
      <w:r w:rsidR="00245504" w:rsidRPr="00BD05EA">
        <w:rPr>
          <w:rFonts w:hint="eastAsia"/>
          <w:rtl/>
          <w:lang w:eastAsia="en-US"/>
        </w:rPr>
        <w:t>אברם</w:t>
      </w:r>
      <w:r w:rsidR="00245504" w:rsidRPr="00BD05EA">
        <w:rPr>
          <w:rtl/>
          <w:lang w:eastAsia="en-US"/>
        </w:rPr>
        <w:t xml:space="preserve"> </w:t>
      </w:r>
      <w:r w:rsidR="00245504" w:rsidRPr="00BD05EA">
        <w:rPr>
          <w:rFonts w:hint="eastAsia"/>
          <w:rtl/>
          <w:lang w:eastAsia="en-US"/>
        </w:rPr>
        <w:t>לאל</w:t>
      </w:r>
      <w:r w:rsidR="00245504" w:rsidRPr="00BD05EA">
        <w:rPr>
          <w:rtl/>
          <w:lang w:eastAsia="en-US"/>
        </w:rPr>
        <w:t xml:space="preserve"> </w:t>
      </w:r>
      <w:r w:rsidR="00245504" w:rsidRPr="00BD05EA">
        <w:rPr>
          <w:rFonts w:hint="eastAsia"/>
          <w:rtl/>
          <w:lang w:eastAsia="en-US"/>
        </w:rPr>
        <w:t>עליון</w:t>
      </w:r>
      <w:r w:rsidR="00245504">
        <w:rPr>
          <w:rFonts w:hint="cs"/>
          <w:rtl/>
          <w:lang w:eastAsia="en-US"/>
        </w:rPr>
        <w:t>,</w:t>
      </w:r>
      <w:r w:rsidR="00245504" w:rsidRPr="00BD05EA">
        <w:rPr>
          <w:rtl/>
          <w:lang w:eastAsia="en-US"/>
        </w:rPr>
        <w:t xml:space="preserve"> </w:t>
      </w:r>
      <w:r w:rsidR="00245504" w:rsidRPr="00BD05EA">
        <w:rPr>
          <w:rFonts w:hint="eastAsia"/>
          <w:rtl/>
          <w:lang w:eastAsia="en-US"/>
        </w:rPr>
        <w:t>קונה</w:t>
      </w:r>
      <w:r w:rsidR="00245504" w:rsidRPr="00BD05EA">
        <w:rPr>
          <w:rtl/>
          <w:lang w:eastAsia="en-US"/>
        </w:rPr>
        <w:t xml:space="preserve"> </w:t>
      </w:r>
      <w:r w:rsidR="00245504" w:rsidRPr="00BD05EA">
        <w:rPr>
          <w:rFonts w:hint="eastAsia"/>
          <w:rtl/>
          <w:lang w:eastAsia="en-US"/>
        </w:rPr>
        <w:t>שמים</w:t>
      </w:r>
      <w:r w:rsidR="00245504" w:rsidRPr="00BD05EA">
        <w:rPr>
          <w:rtl/>
          <w:lang w:eastAsia="en-US"/>
        </w:rPr>
        <w:t xml:space="preserve"> </w:t>
      </w:r>
      <w:r w:rsidR="00245504" w:rsidRPr="00BD05EA">
        <w:rPr>
          <w:rFonts w:hint="eastAsia"/>
          <w:rtl/>
          <w:lang w:eastAsia="en-US"/>
        </w:rPr>
        <w:t>וארץ</w:t>
      </w:r>
      <w:r w:rsidR="00245504">
        <w:rPr>
          <w:rFonts w:hint="cs"/>
          <w:rtl/>
          <w:lang w:eastAsia="en-US"/>
        </w:rPr>
        <w:t>".</w:t>
      </w:r>
      <w:r w:rsidR="00245504">
        <w:rPr>
          <w:rStyle w:val="a5"/>
          <w:rtl/>
          <w:lang w:eastAsia="en-US"/>
        </w:rPr>
        <w:footnoteReference w:id="13"/>
      </w:r>
      <w:r w:rsidR="00245504">
        <w:rPr>
          <w:rFonts w:hint="cs"/>
          <w:rtl/>
          <w:lang w:eastAsia="en-US"/>
        </w:rPr>
        <w:t xml:space="preserve"> </w:t>
      </w:r>
    </w:p>
    <w:p w:rsidR="00DE7643" w:rsidRDefault="00DE7643" w:rsidP="00DE7643">
      <w:pPr>
        <w:pStyle w:val="ab"/>
        <w:rPr>
          <w:rtl/>
          <w:lang w:eastAsia="en-US"/>
        </w:rPr>
      </w:pPr>
      <w:r>
        <w:rPr>
          <w:rFonts w:hint="eastAsia"/>
          <w:rtl/>
          <w:lang w:eastAsia="en-US"/>
        </w:rPr>
        <w:t>מסכת</w:t>
      </w:r>
      <w:r>
        <w:rPr>
          <w:rtl/>
          <w:lang w:eastAsia="en-US"/>
        </w:rPr>
        <w:t xml:space="preserve"> </w:t>
      </w:r>
      <w:r>
        <w:rPr>
          <w:rFonts w:hint="eastAsia"/>
          <w:rtl/>
          <w:lang w:eastAsia="en-US"/>
        </w:rPr>
        <w:t>ברכות</w:t>
      </w:r>
      <w:r>
        <w:rPr>
          <w:rtl/>
          <w:lang w:eastAsia="en-US"/>
        </w:rPr>
        <w:t xml:space="preserve"> </w:t>
      </w:r>
      <w:r>
        <w:rPr>
          <w:rFonts w:hint="eastAsia"/>
          <w:rtl/>
          <w:lang w:eastAsia="en-US"/>
        </w:rPr>
        <w:t>דף</w:t>
      </w:r>
      <w:r>
        <w:rPr>
          <w:rtl/>
          <w:lang w:eastAsia="en-US"/>
        </w:rPr>
        <w:t xml:space="preserve"> </w:t>
      </w:r>
      <w:r>
        <w:rPr>
          <w:rFonts w:hint="eastAsia"/>
          <w:rtl/>
          <w:lang w:eastAsia="en-US"/>
        </w:rPr>
        <w:t>מ</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tl/>
          <w:lang w:eastAsia="en-US"/>
        </w:rPr>
        <w:t xml:space="preserve"> </w:t>
      </w:r>
    </w:p>
    <w:p w:rsidR="00DE7643" w:rsidRDefault="00DE7643" w:rsidP="00DE7643">
      <w:pPr>
        <w:pStyle w:val="ac"/>
        <w:rPr>
          <w:rFonts w:hint="cs"/>
          <w:rtl/>
          <w:lang w:eastAsia="en-US"/>
        </w:rPr>
      </w:pPr>
      <w:r>
        <w:rPr>
          <w:rFonts w:hint="eastAsia"/>
          <w:rtl/>
          <w:lang w:eastAsia="en-US"/>
        </w:rPr>
        <w:t>בנימין</w:t>
      </w:r>
      <w:r>
        <w:rPr>
          <w:rtl/>
          <w:lang w:eastAsia="en-US"/>
        </w:rPr>
        <w:t xml:space="preserve"> </w:t>
      </w:r>
      <w:r>
        <w:rPr>
          <w:rFonts w:hint="eastAsia"/>
          <w:rtl/>
          <w:lang w:eastAsia="en-US"/>
        </w:rPr>
        <w:t>רעיא</w:t>
      </w:r>
      <w:r>
        <w:rPr>
          <w:rtl/>
          <w:lang w:eastAsia="en-US"/>
        </w:rPr>
        <w:t xml:space="preserve"> </w:t>
      </w:r>
      <w:r>
        <w:rPr>
          <w:rFonts w:hint="eastAsia"/>
          <w:rtl/>
          <w:lang w:eastAsia="en-US"/>
        </w:rPr>
        <w:t>כרך</w:t>
      </w:r>
      <w:r>
        <w:rPr>
          <w:rtl/>
          <w:lang w:eastAsia="en-US"/>
        </w:rPr>
        <w:t xml:space="preserve"> </w:t>
      </w:r>
      <w:r>
        <w:rPr>
          <w:rFonts w:hint="eastAsia"/>
          <w:rtl/>
          <w:lang w:eastAsia="en-US"/>
        </w:rPr>
        <w:t>ריפתא</w:t>
      </w:r>
      <w:r>
        <w:rPr>
          <w:rtl/>
          <w:lang w:eastAsia="en-US"/>
        </w:rPr>
        <w:t xml:space="preserve"> </w:t>
      </w:r>
      <w:r>
        <w:rPr>
          <w:rFonts w:hint="eastAsia"/>
          <w:rtl/>
          <w:lang w:eastAsia="en-US"/>
        </w:rPr>
        <w:t>ואמר</w:t>
      </w:r>
      <w:r w:rsidRPr="001624EB">
        <w:rPr>
          <w:rtl/>
          <w:lang w:eastAsia="en-US"/>
        </w:rPr>
        <w:t xml:space="preserve">: </w:t>
      </w:r>
      <w:r w:rsidRPr="001624EB">
        <w:rPr>
          <w:rFonts w:hint="eastAsia"/>
          <w:rtl/>
          <w:lang w:eastAsia="en-US"/>
        </w:rPr>
        <w:t>בריך</w:t>
      </w:r>
      <w:r w:rsidRPr="001624EB">
        <w:rPr>
          <w:rtl/>
          <w:lang w:eastAsia="en-US"/>
        </w:rPr>
        <w:t xml:space="preserve"> </w:t>
      </w:r>
      <w:r w:rsidRPr="001624EB">
        <w:rPr>
          <w:rFonts w:hint="eastAsia"/>
          <w:rtl/>
          <w:lang w:eastAsia="en-US"/>
        </w:rPr>
        <w:t>מריה</w:t>
      </w:r>
      <w:r w:rsidRPr="001624EB">
        <w:rPr>
          <w:rtl/>
          <w:lang w:eastAsia="en-US"/>
        </w:rPr>
        <w:t xml:space="preserve"> </w:t>
      </w:r>
      <w:r w:rsidRPr="001624EB">
        <w:rPr>
          <w:rFonts w:hint="eastAsia"/>
          <w:rtl/>
          <w:lang w:eastAsia="en-US"/>
        </w:rPr>
        <w:t>דהאי</w:t>
      </w:r>
      <w:r>
        <w:rPr>
          <w:rtl/>
          <w:lang w:eastAsia="en-US"/>
        </w:rPr>
        <w:t xml:space="preserve"> </w:t>
      </w:r>
      <w:r>
        <w:rPr>
          <w:rFonts w:hint="eastAsia"/>
          <w:rtl/>
          <w:lang w:eastAsia="en-US"/>
        </w:rPr>
        <w:t>פיתא</w:t>
      </w:r>
      <w:r>
        <w:rPr>
          <w:rtl/>
          <w:lang w:eastAsia="en-US"/>
        </w:rPr>
        <w:t xml:space="preserve">. </w:t>
      </w: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יצא</w:t>
      </w:r>
      <w:r>
        <w:rPr>
          <w:rtl/>
          <w:lang w:eastAsia="en-US"/>
        </w:rPr>
        <w:t>.</w:t>
      </w:r>
      <w:r>
        <w:rPr>
          <w:rStyle w:val="a5"/>
          <w:rtl/>
          <w:lang w:eastAsia="en-US"/>
        </w:rPr>
        <w:footnoteReference w:id="14"/>
      </w:r>
      <w:r>
        <w:rPr>
          <w:rtl/>
          <w:lang w:eastAsia="en-US"/>
        </w:rPr>
        <w:t xml:space="preserve"> </w:t>
      </w:r>
    </w:p>
    <w:p w:rsidR="005F3BE5" w:rsidRDefault="005F3BE5" w:rsidP="005F3BE5">
      <w:pPr>
        <w:pStyle w:val="ab"/>
        <w:rPr>
          <w:rtl/>
        </w:rPr>
      </w:pPr>
      <w:r>
        <w:rPr>
          <w:rtl/>
        </w:rPr>
        <w:t xml:space="preserve">אבות דרבי נתן הוספה ב לנוסח א פרק ז </w:t>
      </w:r>
    </w:p>
    <w:p w:rsidR="005F3BE5" w:rsidRDefault="005F3BE5" w:rsidP="00BC1587">
      <w:pPr>
        <w:pStyle w:val="ac"/>
        <w:rPr>
          <w:rFonts w:hint="cs"/>
          <w:rtl/>
        </w:rPr>
      </w:pPr>
      <w:r>
        <w:rPr>
          <w:rtl/>
        </w:rPr>
        <w:t>למה בירכו ג' ברכות</w:t>
      </w:r>
      <w:r>
        <w:rPr>
          <w:rFonts w:hint="cs"/>
          <w:rtl/>
        </w:rPr>
        <w:t>?</w:t>
      </w:r>
      <w:r>
        <w:rPr>
          <w:rtl/>
        </w:rPr>
        <w:t xml:space="preserve"> להזכיר זכות האבות ואלו הן: הזן את הכל. על הארץ ועל המזון. בונה ירושלים. הזן את הכל</w:t>
      </w:r>
      <w:r w:rsidR="00BC1587">
        <w:rPr>
          <w:rFonts w:hint="cs"/>
          <w:rtl/>
        </w:rPr>
        <w:t xml:space="preserve"> -</w:t>
      </w:r>
      <w:r>
        <w:rPr>
          <w:rtl/>
        </w:rPr>
        <w:t xml:space="preserve"> להזכיר זכות אברהם. כיצד</w:t>
      </w:r>
      <w:r>
        <w:rPr>
          <w:rFonts w:hint="cs"/>
          <w:rtl/>
        </w:rPr>
        <w:t>?</w:t>
      </w:r>
      <w:r>
        <w:rPr>
          <w:rtl/>
        </w:rPr>
        <w:t xml:space="preserve"> היה מכניס עוברי דרכים לביתו לפרנסו ולכלכלו</w:t>
      </w:r>
      <w:r w:rsidR="00BC1587">
        <w:rPr>
          <w:rFonts w:hint="cs"/>
          <w:rtl/>
        </w:rPr>
        <w:t>,</w:t>
      </w:r>
      <w:r>
        <w:rPr>
          <w:rtl/>
        </w:rPr>
        <w:t xml:space="preserve"> למי שאינו צריך לאכילה לא כל שכן. </w:t>
      </w:r>
      <w:r w:rsidR="00BC1587">
        <w:rPr>
          <w:rtl/>
        </w:rPr>
        <w:t>הקב"ה</w:t>
      </w:r>
      <w:r>
        <w:rPr>
          <w:rtl/>
        </w:rPr>
        <w:t xml:space="preserve"> בירכו בכל</w:t>
      </w:r>
      <w:r w:rsidR="00BC1587">
        <w:rPr>
          <w:rFonts w:hint="cs"/>
          <w:rtl/>
        </w:rPr>
        <w:t>,</w:t>
      </w:r>
      <w:r>
        <w:rPr>
          <w:rtl/>
        </w:rPr>
        <w:t xml:space="preserve"> שנ</w:t>
      </w:r>
      <w:r w:rsidR="00BC1587">
        <w:rPr>
          <w:rFonts w:hint="cs"/>
          <w:rtl/>
        </w:rPr>
        <w:t>אמר: "</w:t>
      </w:r>
      <w:r>
        <w:rPr>
          <w:rtl/>
        </w:rPr>
        <w:t xml:space="preserve">ואברהם זקן בא </w:t>
      </w:r>
      <w:r w:rsidR="00BC1587">
        <w:rPr>
          <w:rFonts w:hint="cs"/>
          <w:rtl/>
        </w:rPr>
        <w:t xml:space="preserve">וה' ברך את אברהם בכל". </w:t>
      </w:r>
      <w:r>
        <w:rPr>
          <w:rtl/>
        </w:rPr>
        <w:t xml:space="preserve">על המזון </w:t>
      </w:r>
      <w:r w:rsidR="00BC1587">
        <w:rPr>
          <w:rFonts w:hint="cs"/>
          <w:rtl/>
        </w:rPr>
        <w:t xml:space="preserve">- </w:t>
      </w:r>
      <w:r>
        <w:rPr>
          <w:rtl/>
        </w:rPr>
        <w:t xml:space="preserve">להזכיר זכות </w:t>
      </w:r>
      <w:r>
        <w:rPr>
          <w:rtl/>
        </w:rPr>
        <w:lastRenderedPageBreak/>
        <w:t>יצחק שזרע בארץ ומצא מזונו מאה שערים</w:t>
      </w:r>
      <w:r w:rsidR="00BC1587">
        <w:rPr>
          <w:rFonts w:hint="cs"/>
          <w:rtl/>
        </w:rPr>
        <w:t>,</w:t>
      </w:r>
      <w:r>
        <w:rPr>
          <w:rtl/>
        </w:rPr>
        <w:t xml:space="preserve"> דכתי</w:t>
      </w:r>
      <w:r w:rsidR="00BC1587">
        <w:rPr>
          <w:rFonts w:hint="cs"/>
          <w:rtl/>
        </w:rPr>
        <w:t>ב:</w:t>
      </w:r>
      <w:r>
        <w:rPr>
          <w:rtl/>
        </w:rPr>
        <w:t xml:space="preserve"> </w:t>
      </w:r>
      <w:r w:rsidR="00C94E26">
        <w:rPr>
          <w:rFonts w:hint="cs"/>
          <w:rtl/>
        </w:rPr>
        <w:t>"</w:t>
      </w:r>
      <w:r>
        <w:rPr>
          <w:rtl/>
        </w:rPr>
        <w:t>על הארץ על המזון</w:t>
      </w:r>
      <w:r w:rsidR="00C94E26">
        <w:rPr>
          <w:rFonts w:hint="cs"/>
          <w:rtl/>
        </w:rPr>
        <w:t>"</w:t>
      </w:r>
      <w:r>
        <w:rPr>
          <w:rtl/>
        </w:rPr>
        <w:t xml:space="preserve"> שבירכתו יצחק בארץ ובמזון. הבונה ברחמיו </w:t>
      </w:r>
      <w:r w:rsidR="00BC1587">
        <w:rPr>
          <w:rFonts w:hint="cs"/>
          <w:rtl/>
        </w:rPr>
        <w:t xml:space="preserve">- </w:t>
      </w:r>
      <w:r>
        <w:rPr>
          <w:rtl/>
        </w:rPr>
        <w:t>להזכיר זכות יעקב שעמד בבית אל ואמ</w:t>
      </w:r>
      <w:r w:rsidR="00BC1587">
        <w:rPr>
          <w:rFonts w:hint="cs"/>
          <w:rtl/>
        </w:rPr>
        <w:t>ר:</w:t>
      </w:r>
      <w:r>
        <w:rPr>
          <w:rtl/>
        </w:rPr>
        <w:t xml:space="preserve"> מה נורא המקום הזה וירא ויאמר זה שער השמים</w:t>
      </w:r>
      <w:r w:rsidR="00BC1587">
        <w:rPr>
          <w:rFonts w:hint="cs"/>
          <w:rtl/>
        </w:rPr>
        <w:t xml:space="preserve"> -</w:t>
      </w:r>
      <w:r>
        <w:rPr>
          <w:rtl/>
        </w:rPr>
        <w:t xml:space="preserve"> זה ירושלם שעמד לבנות לכך אומרי</w:t>
      </w:r>
      <w:r w:rsidR="00BC1587">
        <w:rPr>
          <w:rFonts w:hint="cs"/>
          <w:rtl/>
        </w:rPr>
        <w:t>ם:</w:t>
      </w:r>
      <w:r>
        <w:rPr>
          <w:rtl/>
        </w:rPr>
        <w:t xml:space="preserve"> בונה ירושל</w:t>
      </w:r>
      <w:r w:rsidR="00BC1587">
        <w:rPr>
          <w:rFonts w:hint="cs"/>
          <w:rtl/>
        </w:rPr>
        <w:t>י</w:t>
      </w:r>
      <w:r>
        <w:rPr>
          <w:rtl/>
        </w:rPr>
        <w:t>ם לבני יעקב</w:t>
      </w:r>
      <w:r>
        <w:rPr>
          <w:rFonts w:hint="cs"/>
          <w:rtl/>
        </w:rPr>
        <w:t>.</w:t>
      </w:r>
      <w:r w:rsidR="00BC1587">
        <w:rPr>
          <w:rStyle w:val="a5"/>
          <w:rtl/>
        </w:rPr>
        <w:footnoteReference w:id="15"/>
      </w:r>
    </w:p>
    <w:p w:rsidR="00C55D05" w:rsidRDefault="00C55D05" w:rsidP="00C55D05">
      <w:pPr>
        <w:pStyle w:val="ab"/>
        <w:rPr>
          <w:rtl/>
          <w:lang w:eastAsia="en-US"/>
        </w:rPr>
      </w:pPr>
      <w:r>
        <w:rPr>
          <w:rFonts w:hint="eastAsia"/>
          <w:rtl/>
          <w:lang w:eastAsia="en-US"/>
        </w:rPr>
        <w:t>מסכת</w:t>
      </w:r>
      <w:r>
        <w:rPr>
          <w:rtl/>
          <w:lang w:eastAsia="en-US"/>
        </w:rPr>
        <w:t xml:space="preserve"> </w:t>
      </w:r>
      <w:r>
        <w:rPr>
          <w:rFonts w:hint="eastAsia"/>
          <w:rtl/>
          <w:lang w:eastAsia="en-US"/>
        </w:rPr>
        <w:t>ברכות</w:t>
      </w:r>
      <w:r>
        <w:rPr>
          <w:rtl/>
          <w:lang w:eastAsia="en-US"/>
        </w:rPr>
        <w:t xml:space="preserve"> </w:t>
      </w:r>
      <w:r>
        <w:rPr>
          <w:rFonts w:hint="eastAsia"/>
          <w:rtl/>
          <w:lang w:eastAsia="en-US"/>
        </w:rPr>
        <w:t>דף</w:t>
      </w:r>
      <w:r>
        <w:rPr>
          <w:rtl/>
          <w:lang w:eastAsia="en-US"/>
        </w:rPr>
        <w:t xml:space="preserve"> </w:t>
      </w:r>
      <w:r>
        <w:rPr>
          <w:rFonts w:hint="eastAsia"/>
          <w:rtl/>
          <w:lang w:eastAsia="en-US"/>
        </w:rPr>
        <w:t>מח</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tl/>
          <w:lang w:eastAsia="en-US"/>
        </w:rPr>
        <w:t xml:space="preserve"> </w:t>
      </w:r>
    </w:p>
    <w:p w:rsidR="00C55D05" w:rsidRDefault="00C55D05" w:rsidP="002F08C2">
      <w:pPr>
        <w:pStyle w:val="ac"/>
        <w:rPr>
          <w:rtl/>
          <w:lang w:eastAsia="en-US"/>
        </w:rPr>
      </w:pPr>
      <w:r w:rsidRPr="002F08C2">
        <w:rPr>
          <w:rFonts w:hint="eastAsia"/>
          <w:rtl/>
        </w:rPr>
        <w:t>ינאי</w:t>
      </w:r>
      <w:r w:rsidRPr="002F08C2">
        <w:rPr>
          <w:rtl/>
        </w:rPr>
        <w:t xml:space="preserve"> </w:t>
      </w:r>
      <w:r w:rsidR="007815B9" w:rsidRPr="002F08C2">
        <w:rPr>
          <w:rFonts w:hint="cs"/>
          <w:rtl/>
        </w:rPr>
        <w:t>המלך והמלכה אכלו לחם יחד.</w:t>
      </w:r>
      <w:r w:rsidR="002F08C2">
        <w:rPr>
          <w:rStyle w:val="a5"/>
          <w:rtl/>
        </w:rPr>
        <w:footnoteReference w:id="16"/>
      </w:r>
      <w:r w:rsidR="007815B9" w:rsidRPr="002F08C2">
        <w:rPr>
          <w:rFonts w:hint="cs"/>
          <w:rtl/>
        </w:rPr>
        <w:t xml:space="preserve"> ומכיון שהרג את החכמים </w:t>
      </w:r>
      <w:r w:rsidR="007815B9" w:rsidRPr="002F08C2">
        <w:rPr>
          <w:rtl/>
        </w:rPr>
        <w:t>–</w:t>
      </w:r>
      <w:r w:rsidR="007815B9" w:rsidRPr="002F08C2">
        <w:rPr>
          <w:rFonts w:hint="cs"/>
          <w:rtl/>
        </w:rPr>
        <w:t xml:space="preserve"> לא היה לו אדם שיברך להם.</w:t>
      </w:r>
      <w:r w:rsidR="00961684">
        <w:rPr>
          <w:rStyle w:val="a5"/>
          <w:rtl/>
        </w:rPr>
        <w:footnoteReference w:id="17"/>
      </w:r>
      <w:r w:rsidR="007815B9" w:rsidRPr="002F08C2">
        <w:rPr>
          <w:rFonts w:hint="cs"/>
          <w:rtl/>
        </w:rPr>
        <w:t xml:space="preserve"> אמר לה לאשתו: מי יתן לנו איש שיברך לנו? </w:t>
      </w:r>
      <w:r w:rsidRPr="002F08C2">
        <w:rPr>
          <w:rFonts w:hint="eastAsia"/>
          <w:rtl/>
        </w:rPr>
        <w:t>אמרה</w:t>
      </w:r>
      <w:r w:rsidRPr="002F08C2">
        <w:rPr>
          <w:rtl/>
        </w:rPr>
        <w:t xml:space="preserve"> </w:t>
      </w:r>
      <w:r w:rsidRPr="002F08C2">
        <w:rPr>
          <w:rFonts w:hint="eastAsia"/>
          <w:rtl/>
        </w:rPr>
        <w:t>ל</w:t>
      </w:r>
      <w:r w:rsidR="007815B9" w:rsidRPr="002F08C2">
        <w:rPr>
          <w:rFonts w:hint="cs"/>
          <w:rtl/>
        </w:rPr>
        <w:t>ו</w:t>
      </w:r>
      <w:r w:rsidRPr="002F08C2">
        <w:rPr>
          <w:rtl/>
        </w:rPr>
        <w:t xml:space="preserve">: </w:t>
      </w:r>
      <w:r w:rsidR="007815B9" w:rsidRPr="002F08C2">
        <w:rPr>
          <w:rFonts w:hint="cs"/>
          <w:rtl/>
        </w:rPr>
        <w:t xml:space="preserve">הישבע לי </w:t>
      </w:r>
      <w:r w:rsidR="002F08C2" w:rsidRPr="002F08C2">
        <w:rPr>
          <w:rFonts w:hint="cs"/>
          <w:rtl/>
        </w:rPr>
        <w:t>שאם אביא לך אדם, לא תצער אותו. נשבע לה. הביא</w:t>
      </w:r>
      <w:r w:rsidR="002F08C2">
        <w:rPr>
          <w:rFonts w:hint="cs"/>
          <w:rtl/>
        </w:rPr>
        <w:t>ה</w:t>
      </w:r>
      <w:r w:rsidR="002F08C2" w:rsidRPr="002F08C2">
        <w:rPr>
          <w:rFonts w:hint="cs"/>
          <w:rtl/>
        </w:rPr>
        <w:t xml:space="preserve"> את </w:t>
      </w:r>
      <w:r w:rsidRPr="002F08C2">
        <w:rPr>
          <w:rFonts w:hint="eastAsia"/>
          <w:rtl/>
        </w:rPr>
        <w:t>שמעון</w:t>
      </w:r>
      <w:r w:rsidRPr="002F08C2">
        <w:rPr>
          <w:rtl/>
        </w:rPr>
        <w:t xml:space="preserve"> </w:t>
      </w:r>
      <w:r w:rsidRPr="002F08C2">
        <w:rPr>
          <w:rFonts w:hint="eastAsia"/>
          <w:rtl/>
        </w:rPr>
        <w:t>בן</w:t>
      </w:r>
      <w:r w:rsidRPr="002F08C2">
        <w:rPr>
          <w:rtl/>
        </w:rPr>
        <w:t xml:space="preserve"> </w:t>
      </w:r>
      <w:r w:rsidRPr="002F08C2">
        <w:rPr>
          <w:rFonts w:hint="eastAsia"/>
          <w:rtl/>
        </w:rPr>
        <w:t>שטח</w:t>
      </w:r>
      <w:r w:rsidRPr="002F08C2">
        <w:rPr>
          <w:rtl/>
        </w:rPr>
        <w:t xml:space="preserve"> </w:t>
      </w:r>
      <w:r w:rsidRPr="002F08C2">
        <w:rPr>
          <w:rFonts w:hint="eastAsia"/>
          <w:rtl/>
        </w:rPr>
        <w:t>אח</w:t>
      </w:r>
      <w:r w:rsidR="002F08C2" w:rsidRPr="002F08C2">
        <w:rPr>
          <w:rFonts w:hint="cs"/>
          <w:rtl/>
        </w:rPr>
        <w:t>יה ... נתנו לו כוס לברך. אמר: איך אברך</w:t>
      </w:r>
      <w:r w:rsidRPr="002F08C2">
        <w:rPr>
          <w:rtl/>
        </w:rPr>
        <w:t xml:space="preserve"> - </w:t>
      </w:r>
      <w:r w:rsidRPr="002F08C2">
        <w:rPr>
          <w:rFonts w:hint="eastAsia"/>
          <w:rtl/>
        </w:rPr>
        <w:t>ברוך</w:t>
      </w:r>
      <w:r w:rsidRPr="002F08C2">
        <w:rPr>
          <w:rtl/>
        </w:rPr>
        <w:t xml:space="preserve"> </w:t>
      </w:r>
      <w:r w:rsidRPr="002F08C2">
        <w:rPr>
          <w:rFonts w:hint="eastAsia"/>
          <w:rtl/>
        </w:rPr>
        <w:t>שאכל</w:t>
      </w:r>
      <w:r w:rsidRPr="002F08C2">
        <w:rPr>
          <w:rtl/>
        </w:rPr>
        <w:t xml:space="preserve"> </w:t>
      </w:r>
      <w:r w:rsidRPr="002F08C2">
        <w:rPr>
          <w:rFonts w:hint="eastAsia"/>
          <w:rtl/>
        </w:rPr>
        <w:t>ינאי</w:t>
      </w:r>
      <w:r w:rsidRPr="002F08C2">
        <w:rPr>
          <w:rtl/>
        </w:rPr>
        <w:t xml:space="preserve"> </w:t>
      </w:r>
      <w:r w:rsidRPr="002F08C2">
        <w:rPr>
          <w:rFonts w:hint="eastAsia"/>
          <w:rtl/>
        </w:rPr>
        <w:t>וחביריו</w:t>
      </w:r>
      <w:r w:rsidRPr="002F08C2">
        <w:rPr>
          <w:rtl/>
        </w:rPr>
        <w:t xml:space="preserve"> </w:t>
      </w:r>
      <w:r w:rsidRPr="002F08C2">
        <w:rPr>
          <w:rFonts w:hint="eastAsia"/>
          <w:rtl/>
        </w:rPr>
        <w:t>משלו</w:t>
      </w:r>
      <w:r w:rsidRPr="002F08C2">
        <w:rPr>
          <w:rtl/>
        </w:rPr>
        <w:t xml:space="preserve">? </w:t>
      </w:r>
      <w:r w:rsidRPr="002F08C2">
        <w:rPr>
          <w:rFonts w:hint="eastAsia"/>
          <w:rtl/>
        </w:rPr>
        <w:t>שת</w:t>
      </w:r>
      <w:r w:rsidR="002F08C2" w:rsidRPr="002F08C2">
        <w:rPr>
          <w:rFonts w:hint="cs"/>
          <w:rtl/>
        </w:rPr>
        <w:t>ה את הכוס</w:t>
      </w:r>
      <w:r w:rsidR="002F08C2">
        <w:rPr>
          <w:rFonts w:hint="cs"/>
          <w:rtl/>
          <w:lang w:eastAsia="en-US"/>
        </w:rPr>
        <w:t xml:space="preserve"> ההיא ונתנו לו כוס אחרת וברך.</w:t>
      </w:r>
      <w:r w:rsidR="00655C70">
        <w:rPr>
          <w:rStyle w:val="a5"/>
          <w:rtl/>
          <w:lang w:eastAsia="en-US"/>
        </w:rPr>
        <w:footnoteReference w:id="18"/>
      </w:r>
      <w:r>
        <w:rPr>
          <w:rtl/>
          <w:lang w:eastAsia="en-US"/>
        </w:rPr>
        <w:t xml:space="preserve"> </w:t>
      </w:r>
    </w:p>
    <w:p w:rsidR="00942054" w:rsidRPr="00BD05EA" w:rsidRDefault="00942054" w:rsidP="00942054">
      <w:pPr>
        <w:pStyle w:val="ab"/>
        <w:rPr>
          <w:rtl/>
          <w:lang w:eastAsia="en-US"/>
        </w:rPr>
      </w:pPr>
      <w:r w:rsidRPr="00BD05EA">
        <w:rPr>
          <w:rFonts w:hint="eastAsia"/>
          <w:rtl/>
          <w:lang w:eastAsia="en-US"/>
        </w:rPr>
        <w:t>מסכת</w:t>
      </w:r>
      <w:r w:rsidRPr="00BD05EA">
        <w:rPr>
          <w:rtl/>
          <w:lang w:eastAsia="en-US"/>
        </w:rPr>
        <w:t xml:space="preserve"> </w:t>
      </w:r>
      <w:r w:rsidRPr="00BD05EA">
        <w:rPr>
          <w:rFonts w:hint="eastAsia"/>
          <w:rtl/>
          <w:lang w:eastAsia="en-US"/>
        </w:rPr>
        <w:t>חולין</w:t>
      </w:r>
      <w:r w:rsidRPr="00BD05EA">
        <w:rPr>
          <w:rtl/>
          <w:lang w:eastAsia="en-US"/>
        </w:rPr>
        <w:t xml:space="preserve"> </w:t>
      </w:r>
      <w:r w:rsidRPr="00BD05EA">
        <w:rPr>
          <w:rFonts w:hint="eastAsia"/>
          <w:rtl/>
          <w:lang w:eastAsia="en-US"/>
        </w:rPr>
        <w:t>דף</w:t>
      </w:r>
      <w:r w:rsidRPr="00BD05EA">
        <w:rPr>
          <w:rtl/>
          <w:lang w:eastAsia="en-US"/>
        </w:rPr>
        <w:t xml:space="preserve"> </w:t>
      </w:r>
      <w:r w:rsidRPr="00BD05EA">
        <w:rPr>
          <w:rFonts w:hint="eastAsia"/>
          <w:rtl/>
          <w:lang w:eastAsia="en-US"/>
        </w:rPr>
        <w:t>פז</w:t>
      </w:r>
      <w:r w:rsidRPr="00BD05EA">
        <w:rPr>
          <w:rtl/>
          <w:lang w:eastAsia="en-US"/>
        </w:rPr>
        <w:t xml:space="preserve"> </w:t>
      </w:r>
      <w:r w:rsidRPr="00BD05EA">
        <w:rPr>
          <w:rFonts w:hint="eastAsia"/>
          <w:rtl/>
          <w:lang w:eastAsia="en-US"/>
        </w:rPr>
        <w:t>עמוד</w:t>
      </w:r>
      <w:r w:rsidRPr="00BD05EA">
        <w:rPr>
          <w:rtl/>
          <w:lang w:eastAsia="en-US"/>
        </w:rPr>
        <w:t xml:space="preserve"> </w:t>
      </w:r>
      <w:r w:rsidRPr="00BD05EA">
        <w:rPr>
          <w:rFonts w:hint="eastAsia"/>
          <w:rtl/>
          <w:lang w:eastAsia="en-US"/>
        </w:rPr>
        <w:t>א</w:t>
      </w:r>
      <w:r w:rsidRPr="00BD05EA">
        <w:rPr>
          <w:rtl/>
          <w:lang w:eastAsia="en-US"/>
        </w:rPr>
        <w:t xml:space="preserve"> </w:t>
      </w:r>
    </w:p>
    <w:p w:rsidR="00942054" w:rsidRPr="00BD05EA" w:rsidRDefault="00942054" w:rsidP="008E1F1C">
      <w:pPr>
        <w:pStyle w:val="ac"/>
        <w:rPr>
          <w:rFonts w:hint="cs"/>
          <w:rtl/>
          <w:lang w:eastAsia="en-US"/>
        </w:rPr>
      </w:pPr>
      <w:r w:rsidRPr="00BD05EA">
        <w:rPr>
          <w:rFonts w:hint="eastAsia"/>
          <w:rtl/>
          <w:lang w:eastAsia="en-US"/>
        </w:rPr>
        <w:t>מעשה</w:t>
      </w:r>
      <w:r w:rsidRPr="00BD05EA">
        <w:rPr>
          <w:rtl/>
          <w:lang w:eastAsia="en-US"/>
        </w:rPr>
        <w:t xml:space="preserve"> </w:t>
      </w:r>
      <w:r w:rsidRPr="00BD05EA">
        <w:rPr>
          <w:rFonts w:hint="eastAsia"/>
          <w:rtl/>
          <w:lang w:eastAsia="en-US"/>
        </w:rPr>
        <w:t>באחד</w:t>
      </w:r>
      <w:r w:rsidRPr="00BD05EA">
        <w:rPr>
          <w:rtl/>
          <w:lang w:eastAsia="en-US"/>
        </w:rPr>
        <w:t xml:space="preserve"> </w:t>
      </w:r>
      <w:r w:rsidRPr="00BD05EA">
        <w:rPr>
          <w:rFonts w:hint="eastAsia"/>
          <w:rtl/>
          <w:lang w:eastAsia="en-US"/>
        </w:rPr>
        <w:t>ששחט</w:t>
      </w:r>
      <w:r w:rsidRPr="00BD05EA">
        <w:rPr>
          <w:rtl/>
          <w:lang w:eastAsia="en-US"/>
        </w:rPr>
        <w:t xml:space="preserve">, </w:t>
      </w:r>
      <w:r w:rsidRPr="00BD05EA">
        <w:rPr>
          <w:rFonts w:hint="eastAsia"/>
          <w:rtl/>
          <w:lang w:eastAsia="en-US"/>
        </w:rPr>
        <w:t>וקדם</w:t>
      </w:r>
      <w:r w:rsidRPr="00BD05EA">
        <w:rPr>
          <w:rtl/>
          <w:lang w:eastAsia="en-US"/>
        </w:rPr>
        <w:t xml:space="preserve"> </w:t>
      </w:r>
      <w:r w:rsidRPr="00BD05EA">
        <w:rPr>
          <w:rFonts w:hint="eastAsia"/>
          <w:rtl/>
          <w:lang w:eastAsia="en-US"/>
        </w:rPr>
        <w:t>חבירו</w:t>
      </w:r>
      <w:r w:rsidRPr="00BD05EA">
        <w:rPr>
          <w:rtl/>
          <w:lang w:eastAsia="en-US"/>
        </w:rPr>
        <w:t xml:space="preserve"> </w:t>
      </w:r>
      <w:r w:rsidRPr="00BD05EA">
        <w:rPr>
          <w:rFonts w:hint="eastAsia"/>
          <w:rtl/>
          <w:lang w:eastAsia="en-US"/>
        </w:rPr>
        <w:t>וכ</w:t>
      </w:r>
      <w:r w:rsidR="00066951">
        <w:rPr>
          <w:rFonts w:hint="cs"/>
          <w:rtl/>
          <w:lang w:eastAsia="en-US"/>
        </w:rPr>
        <w:t>י</w:t>
      </w:r>
      <w:r w:rsidRPr="00BD05EA">
        <w:rPr>
          <w:rFonts w:hint="eastAsia"/>
          <w:rtl/>
          <w:lang w:eastAsia="en-US"/>
        </w:rPr>
        <w:t>סה</w:t>
      </w:r>
      <w:r w:rsidRPr="00BD05EA">
        <w:rPr>
          <w:rtl/>
          <w:lang w:eastAsia="en-US"/>
        </w:rPr>
        <w:t xml:space="preserve">, </w:t>
      </w:r>
      <w:r w:rsidRPr="00BD05EA">
        <w:rPr>
          <w:rFonts w:hint="eastAsia"/>
          <w:rtl/>
          <w:lang w:eastAsia="en-US"/>
        </w:rPr>
        <w:t>וחייבו</w:t>
      </w:r>
      <w:r w:rsidRPr="00BD05EA">
        <w:rPr>
          <w:rtl/>
          <w:lang w:eastAsia="en-US"/>
        </w:rPr>
        <w:t xml:space="preserve"> </w:t>
      </w:r>
      <w:r w:rsidRPr="00BD05EA">
        <w:rPr>
          <w:rFonts w:hint="eastAsia"/>
          <w:rtl/>
          <w:lang w:eastAsia="en-US"/>
        </w:rPr>
        <w:t>רבן</w:t>
      </w:r>
      <w:r w:rsidRPr="00BD05EA">
        <w:rPr>
          <w:rtl/>
          <w:lang w:eastAsia="en-US"/>
        </w:rPr>
        <w:t xml:space="preserve"> </w:t>
      </w:r>
      <w:r w:rsidRPr="00BD05EA">
        <w:rPr>
          <w:rFonts w:hint="eastAsia"/>
          <w:rtl/>
          <w:lang w:eastAsia="en-US"/>
        </w:rPr>
        <w:t>גמליאל</w:t>
      </w:r>
      <w:r w:rsidRPr="00BD05EA">
        <w:rPr>
          <w:rtl/>
          <w:lang w:eastAsia="en-US"/>
        </w:rPr>
        <w:t xml:space="preserve"> </w:t>
      </w:r>
      <w:r w:rsidRPr="00BD05EA">
        <w:rPr>
          <w:rFonts w:hint="eastAsia"/>
          <w:rtl/>
          <w:lang w:eastAsia="en-US"/>
        </w:rPr>
        <w:t>ליתן</w:t>
      </w:r>
      <w:r w:rsidRPr="00BD05EA">
        <w:rPr>
          <w:rtl/>
          <w:lang w:eastAsia="en-US"/>
        </w:rPr>
        <w:t xml:space="preserve"> </w:t>
      </w:r>
      <w:r w:rsidRPr="00BD05EA">
        <w:rPr>
          <w:rFonts w:hint="eastAsia"/>
          <w:rtl/>
          <w:lang w:eastAsia="en-US"/>
        </w:rPr>
        <w:t>לו</w:t>
      </w:r>
      <w:r w:rsidRPr="00BD05EA">
        <w:rPr>
          <w:rtl/>
          <w:lang w:eastAsia="en-US"/>
        </w:rPr>
        <w:t xml:space="preserve"> </w:t>
      </w:r>
      <w:r w:rsidRPr="00BD05EA">
        <w:rPr>
          <w:rFonts w:hint="eastAsia"/>
          <w:rtl/>
          <w:lang w:eastAsia="en-US"/>
        </w:rPr>
        <w:t>י</w:t>
      </w:r>
      <w:r w:rsidRPr="00BD05EA">
        <w:rPr>
          <w:rtl/>
          <w:lang w:eastAsia="en-US"/>
        </w:rPr>
        <w:t xml:space="preserve">' </w:t>
      </w:r>
      <w:r w:rsidRPr="00BD05EA">
        <w:rPr>
          <w:rFonts w:hint="eastAsia"/>
          <w:rtl/>
          <w:lang w:eastAsia="en-US"/>
        </w:rPr>
        <w:t>זהובים</w:t>
      </w:r>
      <w:r w:rsidRPr="00BD05EA">
        <w:rPr>
          <w:rtl/>
          <w:lang w:eastAsia="en-US"/>
        </w:rPr>
        <w:t xml:space="preserve">. </w:t>
      </w:r>
      <w:r w:rsidRPr="00BD05EA">
        <w:rPr>
          <w:rFonts w:hint="eastAsia"/>
          <w:rtl/>
          <w:lang w:eastAsia="en-US"/>
        </w:rPr>
        <w:t>איבעיא</w:t>
      </w:r>
      <w:r w:rsidRPr="00BD05EA">
        <w:rPr>
          <w:rtl/>
          <w:lang w:eastAsia="en-US"/>
        </w:rPr>
        <w:t xml:space="preserve"> </w:t>
      </w:r>
      <w:r w:rsidRPr="00BD05EA">
        <w:rPr>
          <w:rFonts w:hint="eastAsia"/>
          <w:rtl/>
          <w:lang w:eastAsia="en-US"/>
        </w:rPr>
        <w:t>להו</w:t>
      </w:r>
      <w:r w:rsidRPr="00BD05EA">
        <w:rPr>
          <w:rtl/>
          <w:lang w:eastAsia="en-US"/>
        </w:rPr>
        <w:t xml:space="preserve">: </w:t>
      </w:r>
      <w:r w:rsidRPr="00BD05EA">
        <w:rPr>
          <w:rFonts w:hint="eastAsia"/>
          <w:rtl/>
          <w:lang w:eastAsia="en-US"/>
        </w:rPr>
        <w:t>שכר</w:t>
      </w:r>
      <w:r w:rsidRPr="00BD05EA">
        <w:rPr>
          <w:rtl/>
          <w:lang w:eastAsia="en-US"/>
        </w:rPr>
        <w:t xml:space="preserve"> </w:t>
      </w:r>
      <w:r w:rsidRPr="00BD05EA">
        <w:rPr>
          <w:rFonts w:hint="eastAsia"/>
          <w:rtl/>
          <w:lang w:eastAsia="en-US"/>
        </w:rPr>
        <w:t>מצוה</w:t>
      </w:r>
      <w:r w:rsidRPr="00BD05EA">
        <w:rPr>
          <w:rtl/>
          <w:lang w:eastAsia="en-US"/>
        </w:rPr>
        <w:t xml:space="preserve">, </w:t>
      </w:r>
      <w:r w:rsidRPr="00BD05EA">
        <w:rPr>
          <w:rFonts w:hint="eastAsia"/>
          <w:rtl/>
          <w:lang w:eastAsia="en-US"/>
        </w:rPr>
        <w:t>או</w:t>
      </w:r>
      <w:r w:rsidRPr="00BD05EA">
        <w:rPr>
          <w:rtl/>
          <w:lang w:eastAsia="en-US"/>
        </w:rPr>
        <w:t xml:space="preserve"> </w:t>
      </w:r>
      <w:r w:rsidRPr="00BD05EA">
        <w:rPr>
          <w:rFonts w:hint="eastAsia"/>
          <w:rtl/>
          <w:lang w:eastAsia="en-US"/>
        </w:rPr>
        <w:t>שכר</w:t>
      </w:r>
      <w:r w:rsidRPr="00BD05EA">
        <w:rPr>
          <w:rtl/>
          <w:lang w:eastAsia="en-US"/>
        </w:rPr>
        <w:t xml:space="preserve"> </w:t>
      </w:r>
      <w:r w:rsidRPr="00BD05EA">
        <w:rPr>
          <w:rFonts w:hint="eastAsia"/>
          <w:rtl/>
          <w:lang w:eastAsia="en-US"/>
        </w:rPr>
        <w:t>ברכה</w:t>
      </w:r>
      <w:r w:rsidRPr="00BD05EA">
        <w:rPr>
          <w:rtl/>
          <w:lang w:eastAsia="en-US"/>
        </w:rPr>
        <w:t xml:space="preserve">? </w:t>
      </w:r>
      <w:r w:rsidRPr="00BD05EA">
        <w:rPr>
          <w:rFonts w:hint="eastAsia"/>
          <w:rtl/>
          <w:lang w:eastAsia="en-US"/>
        </w:rPr>
        <w:t>למאי</w:t>
      </w:r>
      <w:r w:rsidRPr="00BD05EA">
        <w:rPr>
          <w:rtl/>
          <w:lang w:eastAsia="en-US"/>
        </w:rPr>
        <w:t xml:space="preserve"> </w:t>
      </w:r>
      <w:r w:rsidRPr="00BD05EA">
        <w:rPr>
          <w:rFonts w:hint="eastAsia"/>
          <w:rtl/>
          <w:lang w:eastAsia="en-US"/>
        </w:rPr>
        <w:t>נפקא</w:t>
      </w:r>
      <w:r w:rsidRPr="00BD05EA">
        <w:rPr>
          <w:rtl/>
          <w:lang w:eastAsia="en-US"/>
        </w:rPr>
        <w:t xml:space="preserve"> </w:t>
      </w:r>
      <w:r w:rsidRPr="00BD05EA">
        <w:rPr>
          <w:rFonts w:hint="eastAsia"/>
          <w:rtl/>
          <w:lang w:eastAsia="en-US"/>
        </w:rPr>
        <w:t>מינה</w:t>
      </w:r>
      <w:r w:rsidRPr="00BD05EA">
        <w:rPr>
          <w:rtl/>
          <w:lang w:eastAsia="en-US"/>
        </w:rPr>
        <w:t xml:space="preserve"> - </w:t>
      </w:r>
      <w:r w:rsidRPr="00BD05EA">
        <w:rPr>
          <w:rFonts w:hint="eastAsia"/>
          <w:rtl/>
          <w:lang w:eastAsia="en-US"/>
        </w:rPr>
        <w:t>לברכת</w:t>
      </w:r>
      <w:r w:rsidRPr="00BD05EA">
        <w:rPr>
          <w:rtl/>
          <w:lang w:eastAsia="en-US"/>
        </w:rPr>
        <w:t xml:space="preserve"> </w:t>
      </w:r>
      <w:r w:rsidRPr="00BD05EA">
        <w:rPr>
          <w:rFonts w:hint="eastAsia"/>
          <w:rtl/>
          <w:lang w:eastAsia="en-US"/>
        </w:rPr>
        <w:t>המזון</w:t>
      </w:r>
      <w:r w:rsidRPr="00BD05EA">
        <w:rPr>
          <w:rtl/>
          <w:lang w:eastAsia="en-US"/>
        </w:rPr>
        <w:t xml:space="preserve">, </w:t>
      </w:r>
      <w:r w:rsidRPr="00BD05EA">
        <w:rPr>
          <w:rFonts w:hint="eastAsia"/>
          <w:rtl/>
          <w:lang w:eastAsia="en-US"/>
        </w:rPr>
        <w:t>אי</w:t>
      </w:r>
      <w:r w:rsidRPr="00BD05EA">
        <w:rPr>
          <w:rtl/>
          <w:lang w:eastAsia="en-US"/>
        </w:rPr>
        <w:t xml:space="preserve"> </w:t>
      </w:r>
      <w:r w:rsidRPr="00BD05EA">
        <w:rPr>
          <w:rFonts w:hint="eastAsia"/>
          <w:rtl/>
          <w:lang w:eastAsia="en-US"/>
        </w:rPr>
        <w:t>אמרת</w:t>
      </w:r>
      <w:r w:rsidRPr="00BD05EA">
        <w:rPr>
          <w:rtl/>
          <w:lang w:eastAsia="en-US"/>
        </w:rPr>
        <w:t xml:space="preserve"> </w:t>
      </w:r>
      <w:r w:rsidRPr="00BD05EA">
        <w:rPr>
          <w:rFonts w:hint="eastAsia"/>
          <w:rtl/>
          <w:lang w:eastAsia="en-US"/>
        </w:rPr>
        <w:t>שכר</w:t>
      </w:r>
      <w:r w:rsidRPr="00BD05EA">
        <w:rPr>
          <w:rtl/>
          <w:lang w:eastAsia="en-US"/>
        </w:rPr>
        <w:t xml:space="preserve"> </w:t>
      </w:r>
      <w:r w:rsidRPr="00BD05EA">
        <w:rPr>
          <w:rFonts w:hint="eastAsia"/>
          <w:rtl/>
          <w:lang w:eastAsia="en-US"/>
        </w:rPr>
        <w:t>מצוה</w:t>
      </w:r>
      <w:r w:rsidRPr="00BD05EA">
        <w:rPr>
          <w:rtl/>
          <w:lang w:eastAsia="en-US"/>
        </w:rPr>
        <w:t xml:space="preserve"> - </w:t>
      </w:r>
      <w:r w:rsidRPr="00BD05EA">
        <w:rPr>
          <w:rFonts w:hint="eastAsia"/>
          <w:rtl/>
          <w:lang w:eastAsia="en-US"/>
        </w:rPr>
        <w:t>אחת</w:t>
      </w:r>
      <w:r w:rsidRPr="00BD05EA">
        <w:rPr>
          <w:rtl/>
          <w:lang w:eastAsia="en-US"/>
        </w:rPr>
        <w:t xml:space="preserve"> </w:t>
      </w:r>
      <w:r w:rsidRPr="00BD05EA">
        <w:rPr>
          <w:rFonts w:hint="eastAsia"/>
          <w:rtl/>
          <w:lang w:eastAsia="en-US"/>
        </w:rPr>
        <w:t>היא</w:t>
      </w:r>
      <w:r w:rsidRPr="00BD05EA">
        <w:rPr>
          <w:rtl/>
          <w:lang w:eastAsia="en-US"/>
        </w:rPr>
        <w:t xml:space="preserve">, </w:t>
      </w:r>
      <w:r w:rsidRPr="00BD05EA">
        <w:rPr>
          <w:rFonts w:hint="eastAsia"/>
          <w:rtl/>
          <w:lang w:eastAsia="en-US"/>
        </w:rPr>
        <w:t>ואי</w:t>
      </w:r>
      <w:r w:rsidRPr="00BD05EA">
        <w:rPr>
          <w:rtl/>
          <w:lang w:eastAsia="en-US"/>
        </w:rPr>
        <w:t xml:space="preserve"> </w:t>
      </w:r>
      <w:r w:rsidRPr="00BD05EA">
        <w:rPr>
          <w:rFonts w:hint="eastAsia"/>
          <w:rtl/>
          <w:lang w:eastAsia="en-US"/>
        </w:rPr>
        <w:t>אמרת</w:t>
      </w:r>
      <w:r w:rsidRPr="00BD05EA">
        <w:rPr>
          <w:rtl/>
          <w:lang w:eastAsia="en-US"/>
        </w:rPr>
        <w:t xml:space="preserve"> </w:t>
      </w:r>
      <w:r w:rsidRPr="00BD05EA">
        <w:rPr>
          <w:rFonts w:hint="eastAsia"/>
          <w:rtl/>
          <w:lang w:eastAsia="en-US"/>
        </w:rPr>
        <w:t>שכר</w:t>
      </w:r>
      <w:r w:rsidRPr="00BD05EA">
        <w:rPr>
          <w:rtl/>
          <w:lang w:eastAsia="en-US"/>
        </w:rPr>
        <w:t xml:space="preserve"> </w:t>
      </w:r>
      <w:r w:rsidRPr="00BD05EA">
        <w:rPr>
          <w:rFonts w:hint="eastAsia"/>
          <w:rtl/>
          <w:lang w:eastAsia="en-US"/>
        </w:rPr>
        <w:t>ברכה</w:t>
      </w:r>
      <w:r w:rsidRPr="00BD05EA">
        <w:rPr>
          <w:rtl/>
          <w:lang w:eastAsia="en-US"/>
        </w:rPr>
        <w:t xml:space="preserve"> - </w:t>
      </w:r>
      <w:r w:rsidRPr="00BD05EA">
        <w:rPr>
          <w:rFonts w:hint="eastAsia"/>
          <w:rtl/>
          <w:lang w:eastAsia="en-US"/>
        </w:rPr>
        <w:t>הויין</w:t>
      </w:r>
      <w:r w:rsidRPr="00BD05EA">
        <w:rPr>
          <w:rtl/>
          <w:lang w:eastAsia="en-US"/>
        </w:rPr>
        <w:t xml:space="preserve"> </w:t>
      </w:r>
      <w:r w:rsidRPr="00BD05EA">
        <w:rPr>
          <w:rFonts w:hint="eastAsia"/>
          <w:rtl/>
          <w:lang w:eastAsia="en-US"/>
        </w:rPr>
        <w:t>ארבעים</w:t>
      </w:r>
      <w:r w:rsidR="00245504">
        <w:rPr>
          <w:rFonts w:hint="cs"/>
          <w:rtl/>
          <w:lang w:eastAsia="en-US"/>
        </w:rPr>
        <w:t>.</w:t>
      </w:r>
      <w:r w:rsidR="00245504">
        <w:rPr>
          <w:rStyle w:val="a5"/>
          <w:rtl/>
          <w:lang w:eastAsia="en-US"/>
        </w:rPr>
        <w:footnoteReference w:id="19"/>
      </w:r>
      <w:r w:rsidRPr="00BD05EA">
        <w:rPr>
          <w:rtl/>
          <w:lang w:eastAsia="en-US"/>
        </w:rPr>
        <w:t xml:space="preserve"> </w:t>
      </w:r>
      <w:r w:rsidRPr="00BD05EA">
        <w:rPr>
          <w:rFonts w:hint="eastAsia"/>
          <w:rtl/>
          <w:lang w:eastAsia="en-US"/>
        </w:rPr>
        <w:t>מאי</w:t>
      </w:r>
      <w:r w:rsidRPr="00BD05EA">
        <w:rPr>
          <w:rtl/>
          <w:lang w:eastAsia="en-US"/>
        </w:rPr>
        <w:t xml:space="preserve">? </w:t>
      </w:r>
      <w:r w:rsidRPr="00BD05EA">
        <w:rPr>
          <w:rFonts w:hint="eastAsia"/>
          <w:rtl/>
          <w:lang w:eastAsia="en-US"/>
        </w:rPr>
        <w:t>תא</w:t>
      </w:r>
      <w:r w:rsidRPr="00BD05EA">
        <w:rPr>
          <w:rtl/>
          <w:lang w:eastAsia="en-US"/>
        </w:rPr>
        <w:t xml:space="preserve"> </w:t>
      </w:r>
      <w:r w:rsidRPr="00BD05EA">
        <w:rPr>
          <w:rFonts w:hint="eastAsia"/>
          <w:rtl/>
          <w:lang w:eastAsia="en-US"/>
        </w:rPr>
        <w:t>שמע</w:t>
      </w:r>
      <w:r w:rsidRPr="00BD05EA">
        <w:rPr>
          <w:rtl/>
          <w:lang w:eastAsia="en-US"/>
        </w:rPr>
        <w:t xml:space="preserve">, </w:t>
      </w:r>
      <w:r w:rsidRPr="00BD05EA">
        <w:rPr>
          <w:rFonts w:hint="eastAsia"/>
          <w:rtl/>
          <w:lang w:eastAsia="en-US"/>
        </w:rPr>
        <w:t>דא</w:t>
      </w:r>
      <w:r w:rsidRPr="00BD05EA">
        <w:rPr>
          <w:rtl/>
          <w:lang w:eastAsia="en-US"/>
        </w:rPr>
        <w:t>"</w:t>
      </w:r>
      <w:r w:rsidRPr="00BD05EA">
        <w:rPr>
          <w:rFonts w:hint="eastAsia"/>
          <w:rtl/>
          <w:lang w:eastAsia="en-US"/>
        </w:rPr>
        <w:t>ל</w:t>
      </w:r>
      <w:r w:rsidRPr="00BD05EA">
        <w:rPr>
          <w:rtl/>
          <w:lang w:eastAsia="en-US"/>
        </w:rPr>
        <w:t xml:space="preserve"> </w:t>
      </w:r>
      <w:r w:rsidRPr="00BD05EA">
        <w:rPr>
          <w:rFonts w:hint="eastAsia"/>
          <w:rtl/>
          <w:lang w:eastAsia="en-US"/>
        </w:rPr>
        <w:t>ההוא</w:t>
      </w:r>
      <w:r w:rsidRPr="00BD05EA">
        <w:rPr>
          <w:rtl/>
          <w:lang w:eastAsia="en-US"/>
        </w:rPr>
        <w:t xml:space="preserve"> </w:t>
      </w:r>
      <w:r w:rsidRPr="00BD05EA">
        <w:rPr>
          <w:rFonts w:hint="eastAsia"/>
          <w:rtl/>
          <w:lang w:eastAsia="en-US"/>
        </w:rPr>
        <w:t>צדוקי</w:t>
      </w:r>
      <w:r w:rsidRPr="00BD05EA">
        <w:rPr>
          <w:rtl/>
          <w:lang w:eastAsia="en-US"/>
        </w:rPr>
        <w:t xml:space="preserve"> </w:t>
      </w:r>
      <w:r w:rsidRPr="00BD05EA">
        <w:rPr>
          <w:rFonts w:hint="eastAsia"/>
          <w:rtl/>
          <w:lang w:eastAsia="en-US"/>
        </w:rPr>
        <w:t>לרבי</w:t>
      </w:r>
      <w:r w:rsidRPr="00BD05EA">
        <w:rPr>
          <w:rtl/>
          <w:lang w:eastAsia="en-US"/>
        </w:rPr>
        <w:t xml:space="preserve">: </w:t>
      </w:r>
      <w:r w:rsidRPr="00BD05EA">
        <w:rPr>
          <w:rFonts w:hint="eastAsia"/>
          <w:rtl/>
          <w:lang w:eastAsia="en-US"/>
        </w:rPr>
        <w:t>מי</w:t>
      </w:r>
      <w:r w:rsidRPr="00BD05EA">
        <w:rPr>
          <w:rtl/>
          <w:lang w:eastAsia="en-US"/>
        </w:rPr>
        <w:t xml:space="preserve"> </w:t>
      </w:r>
      <w:r w:rsidRPr="00BD05EA">
        <w:rPr>
          <w:rFonts w:hint="eastAsia"/>
          <w:rtl/>
          <w:lang w:eastAsia="en-US"/>
        </w:rPr>
        <w:t>שיצר</w:t>
      </w:r>
      <w:r w:rsidRPr="00BD05EA">
        <w:rPr>
          <w:rtl/>
          <w:lang w:eastAsia="en-US"/>
        </w:rPr>
        <w:t xml:space="preserve"> </w:t>
      </w:r>
      <w:r w:rsidRPr="00BD05EA">
        <w:rPr>
          <w:rFonts w:hint="eastAsia"/>
          <w:rtl/>
          <w:lang w:eastAsia="en-US"/>
        </w:rPr>
        <w:t>הרים</w:t>
      </w:r>
      <w:r w:rsidRPr="00BD05EA">
        <w:rPr>
          <w:rtl/>
          <w:lang w:eastAsia="en-US"/>
        </w:rPr>
        <w:t xml:space="preserve"> </w:t>
      </w:r>
      <w:r w:rsidRPr="00BD05EA">
        <w:rPr>
          <w:rFonts w:hint="eastAsia"/>
          <w:rtl/>
          <w:lang w:eastAsia="en-US"/>
        </w:rPr>
        <w:t>לא</w:t>
      </w:r>
      <w:r w:rsidRPr="00BD05EA">
        <w:rPr>
          <w:rtl/>
          <w:lang w:eastAsia="en-US"/>
        </w:rPr>
        <w:t xml:space="preserve"> </w:t>
      </w:r>
      <w:r w:rsidRPr="00BD05EA">
        <w:rPr>
          <w:rFonts w:hint="eastAsia"/>
          <w:rtl/>
          <w:lang w:eastAsia="en-US"/>
        </w:rPr>
        <w:t>ברא</w:t>
      </w:r>
      <w:r w:rsidRPr="00BD05EA">
        <w:rPr>
          <w:rtl/>
          <w:lang w:eastAsia="en-US"/>
        </w:rPr>
        <w:t xml:space="preserve"> </w:t>
      </w:r>
      <w:r w:rsidRPr="00BD05EA">
        <w:rPr>
          <w:rFonts w:hint="eastAsia"/>
          <w:rtl/>
          <w:lang w:eastAsia="en-US"/>
        </w:rPr>
        <w:t>רוח</w:t>
      </w:r>
      <w:r w:rsidRPr="00BD05EA">
        <w:rPr>
          <w:rtl/>
          <w:lang w:eastAsia="en-US"/>
        </w:rPr>
        <w:t xml:space="preserve">, </w:t>
      </w:r>
      <w:r w:rsidRPr="00BD05EA">
        <w:rPr>
          <w:rFonts w:hint="eastAsia"/>
          <w:rtl/>
          <w:lang w:eastAsia="en-US"/>
        </w:rPr>
        <w:t>ומי</w:t>
      </w:r>
      <w:r w:rsidRPr="00BD05EA">
        <w:rPr>
          <w:rtl/>
          <w:lang w:eastAsia="en-US"/>
        </w:rPr>
        <w:t xml:space="preserve"> </w:t>
      </w:r>
      <w:r w:rsidRPr="00BD05EA">
        <w:rPr>
          <w:rFonts w:hint="eastAsia"/>
          <w:rtl/>
          <w:lang w:eastAsia="en-US"/>
        </w:rPr>
        <w:t>שברא</w:t>
      </w:r>
      <w:r w:rsidRPr="00BD05EA">
        <w:rPr>
          <w:rtl/>
          <w:lang w:eastAsia="en-US"/>
        </w:rPr>
        <w:t xml:space="preserve"> </w:t>
      </w:r>
      <w:r w:rsidRPr="00BD05EA">
        <w:rPr>
          <w:rFonts w:hint="eastAsia"/>
          <w:rtl/>
          <w:lang w:eastAsia="en-US"/>
        </w:rPr>
        <w:t>רוח</w:t>
      </w:r>
      <w:r w:rsidRPr="00BD05EA">
        <w:rPr>
          <w:rtl/>
          <w:lang w:eastAsia="en-US"/>
        </w:rPr>
        <w:t xml:space="preserve"> </w:t>
      </w:r>
      <w:r w:rsidRPr="00BD05EA">
        <w:rPr>
          <w:rFonts w:hint="eastAsia"/>
          <w:rtl/>
          <w:lang w:eastAsia="en-US"/>
        </w:rPr>
        <w:t>לא</w:t>
      </w:r>
      <w:r w:rsidRPr="00BD05EA">
        <w:rPr>
          <w:rtl/>
          <w:lang w:eastAsia="en-US"/>
        </w:rPr>
        <w:t xml:space="preserve"> </w:t>
      </w:r>
      <w:r w:rsidRPr="00BD05EA">
        <w:rPr>
          <w:rFonts w:hint="eastAsia"/>
          <w:rtl/>
          <w:lang w:eastAsia="en-US"/>
        </w:rPr>
        <w:t>יצר</w:t>
      </w:r>
      <w:r w:rsidRPr="00BD05EA">
        <w:rPr>
          <w:rtl/>
          <w:lang w:eastAsia="en-US"/>
        </w:rPr>
        <w:t xml:space="preserve"> </w:t>
      </w:r>
      <w:r w:rsidRPr="00BD05EA">
        <w:rPr>
          <w:rFonts w:hint="eastAsia"/>
          <w:rtl/>
          <w:lang w:eastAsia="en-US"/>
        </w:rPr>
        <w:t>הרים</w:t>
      </w:r>
      <w:r w:rsidRPr="00BD05EA">
        <w:rPr>
          <w:rtl/>
          <w:lang w:eastAsia="en-US"/>
        </w:rPr>
        <w:t xml:space="preserve">, </w:t>
      </w:r>
      <w:r w:rsidRPr="00BD05EA">
        <w:rPr>
          <w:rFonts w:hint="eastAsia"/>
          <w:rtl/>
          <w:lang w:eastAsia="en-US"/>
        </w:rPr>
        <w:t>דכתיב</w:t>
      </w:r>
      <w:r w:rsidRPr="00BD05EA">
        <w:rPr>
          <w:rtl/>
          <w:lang w:eastAsia="en-US"/>
        </w:rPr>
        <w:t xml:space="preserve">: </w:t>
      </w:r>
      <w:r w:rsidR="000408CB">
        <w:rPr>
          <w:rFonts w:hint="cs"/>
          <w:rtl/>
          <w:lang w:eastAsia="en-US"/>
        </w:rPr>
        <w:t>"</w:t>
      </w:r>
      <w:r w:rsidRPr="00BD05EA">
        <w:rPr>
          <w:rFonts w:hint="eastAsia"/>
          <w:rtl/>
          <w:lang w:eastAsia="en-US"/>
        </w:rPr>
        <w:t>כי</w:t>
      </w:r>
      <w:r w:rsidRPr="00BD05EA">
        <w:rPr>
          <w:rtl/>
          <w:lang w:eastAsia="en-US"/>
        </w:rPr>
        <w:t xml:space="preserve"> </w:t>
      </w:r>
      <w:r w:rsidRPr="00BD05EA">
        <w:rPr>
          <w:rFonts w:hint="eastAsia"/>
          <w:rtl/>
          <w:lang w:eastAsia="en-US"/>
        </w:rPr>
        <w:t>הנה</w:t>
      </w:r>
      <w:r w:rsidRPr="00BD05EA">
        <w:rPr>
          <w:rtl/>
          <w:lang w:eastAsia="en-US"/>
        </w:rPr>
        <w:t xml:space="preserve"> </w:t>
      </w:r>
      <w:r w:rsidRPr="00BD05EA">
        <w:rPr>
          <w:rFonts w:hint="eastAsia"/>
          <w:rtl/>
          <w:lang w:eastAsia="en-US"/>
        </w:rPr>
        <w:t>יוצר</w:t>
      </w:r>
      <w:r w:rsidRPr="00BD05EA">
        <w:rPr>
          <w:rtl/>
          <w:lang w:eastAsia="en-US"/>
        </w:rPr>
        <w:t xml:space="preserve"> </w:t>
      </w:r>
      <w:r w:rsidRPr="00BD05EA">
        <w:rPr>
          <w:rFonts w:hint="eastAsia"/>
          <w:rtl/>
          <w:lang w:eastAsia="en-US"/>
        </w:rPr>
        <w:t>הרים</w:t>
      </w:r>
      <w:r w:rsidRPr="00BD05EA">
        <w:rPr>
          <w:rtl/>
          <w:lang w:eastAsia="en-US"/>
        </w:rPr>
        <w:t xml:space="preserve"> </w:t>
      </w:r>
      <w:r w:rsidRPr="00BD05EA">
        <w:rPr>
          <w:rFonts w:hint="eastAsia"/>
          <w:rtl/>
          <w:lang w:eastAsia="en-US"/>
        </w:rPr>
        <w:t>ובורא</w:t>
      </w:r>
      <w:r w:rsidRPr="00BD05EA">
        <w:rPr>
          <w:rtl/>
          <w:lang w:eastAsia="en-US"/>
        </w:rPr>
        <w:t xml:space="preserve"> </w:t>
      </w:r>
      <w:r w:rsidRPr="00BD05EA">
        <w:rPr>
          <w:rFonts w:hint="eastAsia"/>
          <w:rtl/>
          <w:lang w:eastAsia="en-US"/>
        </w:rPr>
        <w:t>רוח</w:t>
      </w:r>
      <w:r w:rsidR="000408CB">
        <w:rPr>
          <w:rFonts w:hint="cs"/>
          <w:rtl/>
          <w:lang w:eastAsia="en-US"/>
        </w:rPr>
        <w:t>" (</w:t>
      </w:r>
      <w:r w:rsidR="000408CB" w:rsidRPr="00BD05EA">
        <w:rPr>
          <w:rFonts w:hint="eastAsia"/>
          <w:rtl/>
          <w:lang w:eastAsia="en-US"/>
        </w:rPr>
        <w:t>עמוס</w:t>
      </w:r>
      <w:r w:rsidR="000408CB" w:rsidRPr="00BD05EA">
        <w:rPr>
          <w:rtl/>
          <w:lang w:eastAsia="en-US"/>
        </w:rPr>
        <w:t xml:space="preserve"> </w:t>
      </w:r>
      <w:r w:rsidR="000408CB" w:rsidRPr="00BD05EA">
        <w:rPr>
          <w:rFonts w:hint="eastAsia"/>
          <w:rtl/>
          <w:lang w:eastAsia="en-US"/>
        </w:rPr>
        <w:t>ד</w:t>
      </w:r>
      <w:r w:rsidR="000408CB">
        <w:rPr>
          <w:rFonts w:hint="cs"/>
          <w:rtl/>
          <w:lang w:eastAsia="en-US"/>
        </w:rPr>
        <w:t xml:space="preserve"> יג). </w:t>
      </w:r>
      <w:r w:rsidRPr="00BD05EA">
        <w:rPr>
          <w:rFonts w:hint="eastAsia"/>
          <w:rtl/>
          <w:lang w:eastAsia="en-US"/>
        </w:rPr>
        <w:t>אמר</w:t>
      </w:r>
      <w:r w:rsidRPr="00BD05EA">
        <w:rPr>
          <w:rtl/>
          <w:lang w:eastAsia="en-US"/>
        </w:rPr>
        <w:t xml:space="preserve"> </w:t>
      </w:r>
      <w:r w:rsidRPr="00BD05EA">
        <w:rPr>
          <w:rFonts w:hint="eastAsia"/>
          <w:rtl/>
          <w:lang w:eastAsia="en-US"/>
        </w:rPr>
        <w:t>ליה</w:t>
      </w:r>
      <w:r w:rsidRPr="00BD05EA">
        <w:rPr>
          <w:rtl/>
          <w:lang w:eastAsia="en-US"/>
        </w:rPr>
        <w:t xml:space="preserve">: </w:t>
      </w:r>
      <w:r w:rsidRPr="00BD05EA">
        <w:rPr>
          <w:rFonts w:hint="eastAsia"/>
          <w:rtl/>
          <w:lang w:eastAsia="en-US"/>
        </w:rPr>
        <w:t>שוטה</w:t>
      </w:r>
      <w:r w:rsidRPr="00BD05EA">
        <w:rPr>
          <w:rtl/>
          <w:lang w:eastAsia="en-US"/>
        </w:rPr>
        <w:t xml:space="preserve">, </w:t>
      </w:r>
      <w:r w:rsidRPr="00BD05EA">
        <w:rPr>
          <w:rFonts w:hint="eastAsia"/>
          <w:rtl/>
          <w:lang w:eastAsia="en-US"/>
        </w:rPr>
        <w:t>ש</w:t>
      </w:r>
      <w:r w:rsidR="00066951">
        <w:rPr>
          <w:rFonts w:hint="eastAsia"/>
          <w:rtl/>
          <w:lang w:eastAsia="en-US"/>
        </w:rPr>
        <w:t>ְׁ</w:t>
      </w:r>
      <w:r w:rsidRPr="00BD05EA">
        <w:rPr>
          <w:rFonts w:hint="eastAsia"/>
          <w:rtl/>
          <w:lang w:eastAsia="en-US"/>
        </w:rPr>
        <w:t>פ</w:t>
      </w:r>
      <w:r w:rsidR="00066951">
        <w:rPr>
          <w:rFonts w:hint="eastAsia"/>
          <w:rtl/>
          <w:lang w:eastAsia="en-US"/>
        </w:rPr>
        <w:t>ִּ</w:t>
      </w:r>
      <w:r w:rsidRPr="00BD05EA">
        <w:rPr>
          <w:rFonts w:hint="eastAsia"/>
          <w:rtl/>
          <w:lang w:eastAsia="en-US"/>
        </w:rPr>
        <w:t>יל</w:t>
      </w:r>
      <w:r w:rsidRPr="00BD05EA">
        <w:rPr>
          <w:rtl/>
          <w:lang w:eastAsia="en-US"/>
        </w:rPr>
        <w:t xml:space="preserve"> </w:t>
      </w:r>
      <w:r w:rsidRPr="00BD05EA">
        <w:rPr>
          <w:rFonts w:hint="eastAsia"/>
          <w:rtl/>
          <w:lang w:eastAsia="en-US"/>
        </w:rPr>
        <w:t>לסיפיה</w:t>
      </w:r>
      <w:r w:rsidRPr="00BD05EA">
        <w:rPr>
          <w:rtl/>
          <w:lang w:eastAsia="en-US"/>
        </w:rPr>
        <w:t xml:space="preserve"> </w:t>
      </w:r>
      <w:r w:rsidRPr="00BD05EA">
        <w:rPr>
          <w:rFonts w:hint="eastAsia"/>
          <w:rtl/>
          <w:lang w:eastAsia="en-US"/>
        </w:rPr>
        <w:t>דקרא</w:t>
      </w:r>
      <w:r w:rsidR="000408CB">
        <w:rPr>
          <w:rFonts w:hint="cs"/>
          <w:rtl/>
          <w:lang w:eastAsia="en-US"/>
        </w:rPr>
        <w:t xml:space="preserve"> </w:t>
      </w:r>
      <w:r w:rsidR="000408CB">
        <w:rPr>
          <w:rtl/>
          <w:lang w:eastAsia="en-US"/>
        </w:rPr>
        <w:t>–</w:t>
      </w:r>
      <w:r w:rsidR="000408CB">
        <w:rPr>
          <w:rFonts w:hint="cs"/>
          <w:rtl/>
          <w:lang w:eastAsia="en-US"/>
        </w:rPr>
        <w:t xml:space="preserve"> "</w:t>
      </w:r>
      <w:r w:rsidRPr="00BD05EA">
        <w:rPr>
          <w:rFonts w:hint="eastAsia"/>
          <w:rtl/>
          <w:lang w:eastAsia="en-US"/>
        </w:rPr>
        <w:t>ה</w:t>
      </w:r>
      <w:r w:rsidRPr="00BD05EA">
        <w:rPr>
          <w:rtl/>
          <w:lang w:eastAsia="en-US"/>
        </w:rPr>
        <w:t xml:space="preserve">' </w:t>
      </w:r>
      <w:r w:rsidRPr="00BD05EA">
        <w:rPr>
          <w:rFonts w:hint="eastAsia"/>
          <w:rtl/>
          <w:lang w:eastAsia="en-US"/>
        </w:rPr>
        <w:t>צבאות</w:t>
      </w:r>
      <w:r w:rsidRPr="00BD05EA">
        <w:rPr>
          <w:rtl/>
          <w:lang w:eastAsia="en-US"/>
        </w:rPr>
        <w:t xml:space="preserve"> </w:t>
      </w:r>
      <w:r w:rsidRPr="00BD05EA">
        <w:rPr>
          <w:rFonts w:hint="eastAsia"/>
          <w:rtl/>
          <w:lang w:eastAsia="en-US"/>
        </w:rPr>
        <w:t>שמו</w:t>
      </w:r>
      <w:r w:rsidR="000408CB">
        <w:rPr>
          <w:rFonts w:hint="cs"/>
          <w:rtl/>
          <w:lang w:eastAsia="en-US"/>
        </w:rPr>
        <w:t>".</w:t>
      </w:r>
      <w:r w:rsidR="000408CB">
        <w:rPr>
          <w:rStyle w:val="a5"/>
          <w:rtl/>
          <w:lang w:eastAsia="en-US"/>
        </w:rPr>
        <w:footnoteReference w:id="20"/>
      </w:r>
      <w:r w:rsidRPr="00BD05EA">
        <w:rPr>
          <w:rtl/>
          <w:lang w:eastAsia="en-US"/>
        </w:rPr>
        <w:t xml:space="preserve"> </w:t>
      </w:r>
      <w:r w:rsidRPr="00BD05EA">
        <w:rPr>
          <w:rFonts w:hint="eastAsia"/>
          <w:rtl/>
          <w:lang w:eastAsia="en-US"/>
        </w:rPr>
        <w:t>אמר</w:t>
      </w:r>
      <w:r w:rsidRPr="00BD05EA">
        <w:rPr>
          <w:rtl/>
          <w:lang w:eastAsia="en-US"/>
        </w:rPr>
        <w:t xml:space="preserve"> </w:t>
      </w:r>
      <w:r w:rsidRPr="00BD05EA">
        <w:rPr>
          <w:rFonts w:hint="eastAsia"/>
          <w:rtl/>
          <w:lang w:eastAsia="en-US"/>
        </w:rPr>
        <w:t>ל</w:t>
      </w:r>
      <w:r w:rsidR="000408CB">
        <w:rPr>
          <w:rFonts w:hint="cs"/>
          <w:rtl/>
          <w:lang w:eastAsia="en-US"/>
        </w:rPr>
        <w:t xml:space="preserve">ו: תן לי זמן שלושה ימים ואחזיר לך תשובה. ישב רבי </w:t>
      </w:r>
      <w:r w:rsidRPr="00BD05EA">
        <w:rPr>
          <w:rFonts w:hint="eastAsia"/>
          <w:rtl/>
          <w:lang w:eastAsia="en-US"/>
        </w:rPr>
        <w:t>תלת</w:t>
      </w:r>
      <w:r w:rsidRPr="00BD05EA">
        <w:rPr>
          <w:rtl/>
          <w:lang w:eastAsia="en-US"/>
        </w:rPr>
        <w:t xml:space="preserve"> </w:t>
      </w:r>
      <w:r w:rsidRPr="00BD05EA">
        <w:rPr>
          <w:rFonts w:hint="eastAsia"/>
          <w:rtl/>
          <w:lang w:eastAsia="en-US"/>
        </w:rPr>
        <w:t>תעניתא</w:t>
      </w:r>
      <w:r w:rsidR="00060398">
        <w:rPr>
          <w:rFonts w:hint="cs"/>
          <w:rtl/>
          <w:lang w:eastAsia="en-US"/>
        </w:rPr>
        <w:t>.</w:t>
      </w:r>
      <w:r w:rsidR="00060398">
        <w:rPr>
          <w:rStyle w:val="a5"/>
          <w:rtl/>
          <w:lang w:eastAsia="en-US"/>
        </w:rPr>
        <w:footnoteReference w:id="21"/>
      </w:r>
      <w:r w:rsidRPr="00BD05EA">
        <w:rPr>
          <w:rtl/>
          <w:lang w:eastAsia="en-US"/>
        </w:rPr>
        <w:t xml:space="preserve"> </w:t>
      </w:r>
      <w:r w:rsidRPr="00BD05EA">
        <w:rPr>
          <w:rFonts w:hint="eastAsia"/>
          <w:rtl/>
          <w:lang w:eastAsia="en-US"/>
        </w:rPr>
        <w:t>כ</w:t>
      </w:r>
      <w:r w:rsidR="00060398">
        <w:rPr>
          <w:rFonts w:hint="cs"/>
          <w:rtl/>
          <w:lang w:eastAsia="en-US"/>
        </w:rPr>
        <w:t xml:space="preserve">אשר רצה רבי לברך, </w:t>
      </w:r>
      <w:r w:rsidRPr="00BD05EA">
        <w:rPr>
          <w:rFonts w:hint="eastAsia"/>
          <w:rtl/>
          <w:lang w:eastAsia="en-US"/>
        </w:rPr>
        <w:t>אמרו</w:t>
      </w:r>
      <w:r w:rsidRPr="00BD05EA">
        <w:rPr>
          <w:rtl/>
          <w:lang w:eastAsia="en-US"/>
        </w:rPr>
        <w:t xml:space="preserve"> </w:t>
      </w:r>
      <w:r w:rsidRPr="00BD05EA">
        <w:rPr>
          <w:rFonts w:hint="eastAsia"/>
          <w:rtl/>
          <w:lang w:eastAsia="en-US"/>
        </w:rPr>
        <w:t>ל</w:t>
      </w:r>
      <w:r w:rsidR="00060398">
        <w:rPr>
          <w:rFonts w:hint="cs"/>
          <w:rtl/>
          <w:lang w:eastAsia="en-US"/>
        </w:rPr>
        <w:t>ו</w:t>
      </w:r>
      <w:r w:rsidRPr="00BD05EA">
        <w:rPr>
          <w:rtl/>
          <w:lang w:eastAsia="en-US"/>
        </w:rPr>
        <w:t xml:space="preserve">: </w:t>
      </w:r>
      <w:r w:rsidRPr="00BD05EA">
        <w:rPr>
          <w:rFonts w:hint="eastAsia"/>
          <w:rtl/>
          <w:lang w:eastAsia="en-US"/>
        </w:rPr>
        <w:t>צדוקי</w:t>
      </w:r>
      <w:r w:rsidRPr="00BD05EA">
        <w:rPr>
          <w:rtl/>
          <w:lang w:eastAsia="en-US"/>
        </w:rPr>
        <w:t xml:space="preserve"> </w:t>
      </w:r>
      <w:r w:rsidR="00060398">
        <w:rPr>
          <w:rFonts w:hint="cs"/>
          <w:rtl/>
          <w:lang w:eastAsia="en-US"/>
        </w:rPr>
        <w:t xml:space="preserve">עומד בשער. </w:t>
      </w:r>
      <w:r w:rsidRPr="00BD05EA">
        <w:rPr>
          <w:rFonts w:hint="eastAsia"/>
          <w:rtl/>
          <w:lang w:eastAsia="en-US"/>
        </w:rPr>
        <w:t>אמר</w:t>
      </w:r>
      <w:r w:rsidRPr="00BD05EA">
        <w:rPr>
          <w:rtl/>
          <w:lang w:eastAsia="en-US"/>
        </w:rPr>
        <w:t xml:space="preserve">: </w:t>
      </w:r>
      <w:r w:rsidR="00060398">
        <w:rPr>
          <w:rFonts w:hint="cs"/>
          <w:rtl/>
          <w:lang w:eastAsia="en-US"/>
        </w:rPr>
        <w:t>"</w:t>
      </w:r>
      <w:r w:rsidR="00060398" w:rsidRPr="00066951">
        <w:rPr>
          <w:rFonts w:hint="eastAsia"/>
          <w:rtl/>
          <w:lang w:eastAsia="en-US"/>
        </w:rPr>
        <w:t>וַיִּתְּנוּ</w:t>
      </w:r>
      <w:r w:rsidR="00060398" w:rsidRPr="00066951">
        <w:rPr>
          <w:rtl/>
          <w:lang w:eastAsia="en-US"/>
        </w:rPr>
        <w:t xml:space="preserve"> </w:t>
      </w:r>
      <w:r w:rsidR="00060398" w:rsidRPr="00066951">
        <w:rPr>
          <w:rFonts w:hint="eastAsia"/>
          <w:rtl/>
          <w:lang w:eastAsia="en-US"/>
        </w:rPr>
        <w:t>בְּבָרוּתִי</w:t>
      </w:r>
      <w:r w:rsidR="00060398">
        <w:rPr>
          <w:rtl/>
          <w:lang w:eastAsia="en-US"/>
        </w:rPr>
        <w:t xml:space="preserve"> </w:t>
      </w:r>
      <w:r w:rsidR="00060398">
        <w:rPr>
          <w:rFonts w:hint="eastAsia"/>
          <w:rtl/>
          <w:lang w:eastAsia="en-US"/>
        </w:rPr>
        <w:t>רֹאשׁ</w:t>
      </w:r>
      <w:r w:rsidR="00060398">
        <w:rPr>
          <w:rtl/>
          <w:lang w:eastAsia="en-US"/>
        </w:rPr>
        <w:t xml:space="preserve"> </w:t>
      </w:r>
      <w:r w:rsidR="00060398">
        <w:rPr>
          <w:rFonts w:hint="eastAsia"/>
          <w:rtl/>
          <w:lang w:eastAsia="en-US"/>
        </w:rPr>
        <w:t>וְלִצְמָאִי</w:t>
      </w:r>
      <w:r w:rsidR="00060398">
        <w:rPr>
          <w:rtl/>
          <w:lang w:eastAsia="en-US"/>
        </w:rPr>
        <w:t xml:space="preserve"> </w:t>
      </w:r>
      <w:r w:rsidR="00060398">
        <w:rPr>
          <w:rFonts w:hint="eastAsia"/>
          <w:rtl/>
          <w:lang w:eastAsia="en-US"/>
        </w:rPr>
        <w:t>יַשְׁקוּנִי</w:t>
      </w:r>
      <w:r w:rsidR="00060398">
        <w:rPr>
          <w:rtl/>
          <w:lang w:eastAsia="en-US"/>
        </w:rPr>
        <w:t xml:space="preserve"> </w:t>
      </w:r>
      <w:r w:rsidR="00060398">
        <w:rPr>
          <w:rFonts w:hint="eastAsia"/>
          <w:rtl/>
          <w:lang w:eastAsia="en-US"/>
        </w:rPr>
        <w:t>חֹמֶץ</w:t>
      </w:r>
      <w:r w:rsidR="00060398">
        <w:rPr>
          <w:rFonts w:hint="cs"/>
          <w:rtl/>
          <w:lang w:eastAsia="en-US"/>
        </w:rPr>
        <w:t>" (</w:t>
      </w:r>
      <w:r w:rsidR="00060398" w:rsidRPr="00BD05EA">
        <w:rPr>
          <w:rFonts w:hint="eastAsia"/>
          <w:rtl/>
          <w:lang w:eastAsia="en-US"/>
        </w:rPr>
        <w:t>תהלים</w:t>
      </w:r>
      <w:r w:rsidR="00060398" w:rsidRPr="00BD05EA">
        <w:rPr>
          <w:rtl/>
          <w:lang w:eastAsia="en-US"/>
        </w:rPr>
        <w:t xml:space="preserve"> </w:t>
      </w:r>
      <w:r w:rsidR="00060398" w:rsidRPr="00BD05EA">
        <w:rPr>
          <w:rFonts w:hint="eastAsia"/>
          <w:rtl/>
          <w:lang w:eastAsia="en-US"/>
        </w:rPr>
        <w:t>סט</w:t>
      </w:r>
      <w:r w:rsidR="00060398">
        <w:rPr>
          <w:rFonts w:hint="cs"/>
          <w:rtl/>
          <w:lang w:eastAsia="en-US"/>
        </w:rPr>
        <w:t xml:space="preserve"> כב).</w:t>
      </w:r>
      <w:r w:rsidR="00060398">
        <w:rPr>
          <w:rStyle w:val="a5"/>
          <w:rtl/>
          <w:lang w:eastAsia="en-US"/>
        </w:rPr>
        <w:footnoteReference w:id="22"/>
      </w:r>
      <w:r w:rsidR="00060398">
        <w:rPr>
          <w:rFonts w:hint="cs"/>
          <w:rtl/>
          <w:lang w:eastAsia="en-US"/>
        </w:rPr>
        <w:t xml:space="preserve"> </w:t>
      </w:r>
      <w:r w:rsidRPr="00BD05EA">
        <w:rPr>
          <w:rFonts w:hint="eastAsia"/>
          <w:rtl/>
          <w:lang w:eastAsia="en-US"/>
        </w:rPr>
        <w:t>א</w:t>
      </w:r>
      <w:r w:rsidRPr="00BD05EA">
        <w:rPr>
          <w:rtl/>
          <w:lang w:eastAsia="en-US"/>
        </w:rPr>
        <w:t>"</w:t>
      </w:r>
      <w:r w:rsidRPr="00BD05EA">
        <w:rPr>
          <w:rFonts w:hint="eastAsia"/>
          <w:rtl/>
          <w:lang w:eastAsia="en-US"/>
        </w:rPr>
        <w:t>ל</w:t>
      </w:r>
      <w:r w:rsidRPr="00BD05EA">
        <w:rPr>
          <w:rtl/>
          <w:lang w:eastAsia="en-US"/>
        </w:rPr>
        <w:t xml:space="preserve">: </w:t>
      </w:r>
      <w:r w:rsidRPr="00BD05EA">
        <w:rPr>
          <w:rFonts w:hint="eastAsia"/>
          <w:rtl/>
          <w:lang w:eastAsia="en-US"/>
        </w:rPr>
        <w:t>רבי</w:t>
      </w:r>
      <w:r w:rsidRPr="00BD05EA">
        <w:rPr>
          <w:rtl/>
          <w:lang w:eastAsia="en-US"/>
        </w:rPr>
        <w:t xml:space="preserve">, </w:t>
      </w:r>
      <w:r w:rsidRPr="00BD05EA">
        <w:rPr>
          <w:rFonts w:hint="eastAsia"/>
          <w:rtl/>
          <w:lang w:eastAsia="en-US"/>
        </w:rPr>
        <w:t>מבשר</w:t>
      </w:r>
      <w:r w:rsidRPr="00BD05EA">
        <w:rPr>
          <w:rtl/>
          <w:lang w:eastAsia="en-US"/>
        </w:rPr>
        <w:t xml:space="preserve"> </w:t>
      </w:r>
      <w:r w:rsidRPr="00BD05EA">
        <w:rPr>
          <w:rFonts w:hint="eastAsia"/>
          <w:rtl/>
          <w:lang w:eastAsia="en-US"/>
        </w:rPr>
        <w:t>טובות</w:t>
      </w:r>
      <w:r w:rsidRPr="00BD05EA">
        <w:rPr>
          <w:rtl/>
          <w:lang w:eastAsia="en-US"/>
        </w:rPr>
        <w:t xml:space="preserve"> </w:t>
      </w:r>
      <w:r w:rsidRPr="00BD05EA">
        <w:rPr>
          <w:rFonts w:hint="eastAsia"/>
          <w:rtl/>
          <w:lang w:eastAsia="en-US"/>
        </w:rPr>
        <w:t>אני</w:t>
      </w:r>
      <w:r w:rsidRPr="00BD05EA">
        <w:rPr>
          <w:rtl/>
          <w:lang w:eastAsia="en-US"/>
        </w:rPr>
        <w:t xml:space="preserve"> </w:t>
      </w:r>
      <w:r w:rsidRPr="00BD05EA">
        <w:rPr>
          <w:rFonts w:hint="eastAsia"/>
          <w:rtl/>
          <w:lang w:eastAsia="en-US"/>
        </w:rPr>
        <w:t>לך</w:t>
      </w:r>
      <w:r w:rsidRPr="00BD05EA">
        <w:rPr>
          <w:rtl/>
          <w:lang w:eastAsia="en-US"/>
        </w:rPr>
        <w:t xml:space="preserve">, </w:t>
      </w:r>
      <w:r w:rsidRPr="00BD05EA">
        <w:rPr>
          <w:rFonts w:hint="eastAsia"/>
          <w:rtl/>
          <w:lang w:eastAsia="en-US"/>
        </w:rPr>
        <w:t>לא</w:t>
      </w:r>
      <w:r w:rsidRPr="00BD05EA">
        <w:rPr>
          <w:rtl/>
          <w:lang w:eastAsia="en-US"/>
        </w:rPr>
        <w:t xml:space="preserve"> </w:t>
      </w:r>
      <w:r w:rsidRPr="00BD05EA">
        <w:rPr>
          <w:rFonts w:hint="eastAsia"/>
          <w:rtl/>
          <w:lang w:eastAsia="en-US"/>
        </w:rPr>
        <w:t>מצא</w:t>
      </w:r>
      <w:r w:rsidRPr="00BD05EA">
        <w:rPr>
          <w:rtl/>
          <w:lang w:eastAsia="en-US"/>
        </w:rPr>
        <w:t xml:space="preserve"> </w:t>
      </w:r>
      <w:r w:rsidRPr="00BD05EA">
        <w:rPr>
          <w:rFonts w:hint="eastAsia"/>
          <w:rtl/>
          <w:lang w:eastAsia="en-US"/>
        </w:rPr>
        <w:t>תשובה</w:t>
      </w:r>
      <w:r w:rsidRPr="00BD05EA">
        <w:rPr>
          <w:rtl/>
          <w:lang w:eastAsia="en-US"/>
        </w:rPr>
        <w:t xml:space="preserve"> </w:t>
      </w:r>
      <w:r w:rsidRPr="00BD05EA">
        <w:rPr>
          <w:rFonts w:hint="eastAsia"/>
          <w:rtl/>
          <w:lang w:eastAsia="en-US"/>
        </w:rPr>
        <w:t>אויבך</w:t>
      </w:r>
      <w:r w:rsidRPr="00BD05EA">
        <w:rPr>
          <w:rtl/>
          <w:lang w:eastAsia="en-US"/>
        </w:rPr>
        <w:t xml:space="preserve">, </w:t>
      </w:r>
      <w:r w:rsidRPr="00BD05EA">
        <w:rPr>
          <w:rFonts w:hint="eastAsia"/>
          <w:rtl/>
          <w:lang w:eastAsia="en-US"/>
        </w:rPr>
        <w:t>ונפל</w:t>
      </w:r>
      <w:r w:rsidRPr="00BD05EA">
        <w:rPr>
          <w:rtl/>
          <w:lang w:eastAsia="en-US"/>
        </w:rPr>
        <w:t xml:space="preserve"> </w:t>
      </w:r>
      <w:r w:rsidRPr="00BD05EA">
        <w:rPr>
          <w:rFonts w:hint="eastAsia"/>
          <w:rtl/>
          <w:lang w:eastAsia="en-US"/>
        </w:rPr>
        <w:t>מן</w:t>
      </w:r>
      <w:r w:rsidRPr="00BD05EA">
        <w:rPr>
          <w:rtl/>
          <w:lang w:eastAsia="en-US"/>
        </w:rPr>
        <w:t xml:space="preserve"> </w:t>
      </w:r>
      <w:r w:rsidRPr="00BD05EA">
        <w:rPr>
          <w:rFonts w:hint="eastAsia"/>
          <w:rtl/>
          <w:lang w:eastAsia="en-US"/>
        </w:rPr>
        <w:t>הגג</w:t>
      </w:r>
      <w:r w:rsidRPr="00BD05EA">
        <w:rPr>
          <w:rtl/>
          <w:lang w:eastAsia="en-US"/>
        </w:rPr>
        <w:t xml:space="preserve"> </w:t>
      </w:r>
      <w:r w:rsidRPr="00BD05EA">
        <w:rPr>
          <w:rFonts w:hint="eastAsia"/>
          <w:rtl/>
          <w:lang w:eastAsia="en-US"/>
        </w:rPr>
        <w:t>ומת</w:t>
      </w:r>
      <w:r w:rsidRPr="00BD05EA">
        <w:rPr>
          <w:rtl/>
          <w:lang w:eastAsia="en-US"/>
        </w:rPr>
        <w:t xml:space="preserve">, </w:t>
      </w:r>
      <w:r w:rsidRPr="00BD05EA">
        <w:rPr>
          <w:rFonts w:hint="eastAsia"/>
          <w:rtl/>
          <w:lang w:eastAsia="en-US"/>
        </w:rPr>
        <w:t>אמר</w:t>
      </w:r>
      <w:r w:rsidRPr="00BD05EA">
        <w:rPr>
          <w:rtl/>
          <w:lang w:eastAsia="en-US"/>
        </w:rPr>
        <w:t xml:space="preserve"> </w:t>
      </w:r>
      <w:r w:rsidRPr="00BD05EA">
        <w:rPr>
          <w:rFonts w:hint="eastAsia"/>
          <w:rtl/>
          <w:lang w:eastAsia="en-US"/>
        </w:rPr>
        <w:t>לו</w:t>
      </w:r>
      <w:r w:rsidRPr="00BD05EA">
        <w:rPr>
          <w:rtl/>
          <w:lang w:eastAsia="en-US"/>
        </w:rPr>
        <w:t xml:space="preserve">: </w:t>
      </w:r>
      <w:r w:rsidRPr="00BD05EA">
        <w:rPr>
          <w:rFonts w:hint="eastAsia"/>
          <w:rtl/>
          <w:lang w:eastAsia="en-US"/>
        </w:rPr>
        <w:t>רצונך</w:t>
      </w:r>
      <w:r w:rsidRPr="00BD05EA">
        <w:rPr>
          <w:rtl/>
          <w:lang w:eastAsia="en-US"/>
        </w:rPr>
        <w:t xml:space="preserve"> </w:t>
      </w:r>
      <w:r w:rsidRPr="00BD05EA">
        <w:rPr>
          <w:rFonts w:hint="eastAsia"/>
          <w:rtl/>
          <w:lang w:eastAsia="en-US"/>
        </w:rPr>
        <w:t>שתסעוד</w:t>
      </w:r>
      <w:r w:rsidRPr="00BD05EA">
        <w:rPr>
          <w:rtl/>
          <w:lang w:eastAsia="en-US"/>
        </w:rPr>
        <w:t xml:space="preserve"> </w:t>
      </w:r>
      <w:r w:rsidRPr="00BD05EA">
        <w:rPr>
          <w:rFonts w:hint="eastAsia"/>
          <w:rtl/>
          <w:lang w:eastAsia="en-US"/>
        </w:rPr>
        <w:t>אצלי</w:t>
      </w:r>
      <w:r w:rsidRPr="00BD05EA">
        <w:rPr>
          <w:rtl/>
          <w:lang w:eastAsia="en-US"/>
        </w:rPr>
        <w:t xml:space="preserve">? </w:t>
      </w:r>
      <w:r w:rsidRPr="00BD05EA">
        <w:rPr>
          <w:rFonts w:hint="eastAsia"/>
          <w:rtl/>
          <w:lang w:eastAsia="en-US"/>
        </w:rPr>
        <w:t>אמר</w:t>
      </w:r>
      <w:r w:rsidRPr="00BD05EA">
        <w:rPr>
          <w:rtl/>
          <w:lang w:eastAsia="en-US"/>
        </w:rPr>
        <w:t xml:space="preserve"> </w:t>
      </w:r>
      <w:r w:rsidRPr="00BD05EA">
        <w:rPr>
          <w:rFonts w:hint="eastAsia"/>
          <w:rtl/>
          <w:lang w:eastAsia="en-US"/>
        </w:rPr>
        <w:t>לו</w:t>
      </w:r>
      <w:r w:rsidRPr="00BD05EA">
        <w:rPr>
          <w:rtl/>
          <w:lang w:eastAsia="en-US"/>
        </w:rPr>
        <w:t xml:space="preserve">: </w:t>
      </w:r>
      <w:r w:rsidRPr="00BD05EA">
        <w:rPr>
          <w:rFonts w:hint="eastAsia"/>
          <w:rtl/>
          <w:lang w:eastAsia="en-US"/>
        </w:rPr>
        <w:t>הן</w:t>
      </w:r>
      <w:r w:rsidR="008E1F1C">
        <w:rPr>
          <w:rFonts w:hint="cs"/>
          <w:rtl/>
          <w:lang w:eastAsia="en-US"/>
        </w:rPr>
        <w:t>.</w:t>
      </w:r>
      <w:r w:rsidRPr="00BD05EA">
        <w:rPr>
          <w:rtl/>
          <w:lang w:eastAsia="en-US"/>
        </w:rPr>
        <w:t xml:space="preserve"> </w:t>
      </w:r>
      <w:r w:rsidRPr="00BD05EA">
        <w:rPr>
          <w:rFonts w:hint="eastAsia"/>
          <w:rtl/>
          <w:lang w:eastAsia="en-US"/>
        </w:rPr>
        <w:t>לאחר</w:t>
      </w:r>
      <w:r w:rsidRPr="00BD05EA">
        <w:rPr>
          <w:rtl/>
          <w:lang w:eastAsia="en-US"/>
        </w:rPr>
        <w:t xml:space="preserve"> </w:t>
      </w:r>
      <w:r w:rsidRPr="00BD05EA">
        <w:rPr>
          <w:rFonts w:hint="eastAsia"/>
          <w:rtl/>
          <w:lang w:eastAsia="en-US"/>
        </w:rPr>
        <w:t>שאכלו</w:t>
      </w:r>
      <w:r w:rsidRPr="00BD05EA">
        <w:rPr>
          <w:rtl/>
          <w:lang w:eastAsia="en-US"/>
        </w:rPr>
        <w:t xml:space="preserve"> </w:t>
      </w:r>
      <w:r w:rsidRPr="00BD05EA">
        <w:rPr>
          <w:rFonts w:hint="eastAsia"/>
          <w:rtl/>
          <w:lang w:eastAsia="en-US"/>
        </w:rPr>
        <w:t>ושתו</w:t>
      </w:r>
      <w:r w:rsidRPr="00BD05EA">
        <w:rPr>
          <w:rtl/>
          <w:lang w:eastAsia="en-US"/>
        </w:rPr>
        <w:t xml:space="preserve">, </w:t>
      </w:r>
      <w:r w:rsidRPr="00BD05EA">
        <w:rPr>
          <w:rFonts w:hint="eastAsia"/>
          <w:rtl/>
          <w:lang w:eastAsia="en-US"/>
        </w:rPr>
        <w:t>א</w:t>
      </w:r>
      <w:r w:rsidRPr="00BD05EA">
        <w:rPr>
          <w:rtl/>
          <w:lang w:eastAsia="en-US"/>
        </w:rPr>
        <w:t>"</w:t>
      </w:r>
      <w:r w:rsidRPr="00BD05EA">
        <w:rPr>
          <w:rFonts w:hint="eastAsia"/>
          <w:rtl/>
          <w:lang w:eastAsia="en-US"/>
        </w:rPr>
        <w:t>ל</w:t>
      </w:r>
      <w:r w:rsidRPr="00BD05EA">
        <w:rPr>
          <w:rtl/>
          <w:lang w:eastAsia="en-US"/>
        </w:rPr>
        <w:t xml:space="preserve">: </w:t>
      </w:r>
      <w:r w:rsidRPr="00BD05EA">
        <w:rPr>
          <w:rFonts w:hint="eastAsia"/>
          <w:rtl/>
          <w:lang w:eastAsia="en-US"/>
        </w:rPr>
        <w:t>כוס</w:t>
      </w:r>
      <w:r w:rsidRPr="00BD05EA">
        <w:rPr>
          <w:rtl/>
          <w:lang w:eastAsia="en-US"/>
        </w:rPr>
        <w:t xml:space="preserve"> </w:t>
      </w:r>
      <w:r w:rsidRPr="00BD05EA">
        <w:rPr>
          <w:rFonts w:hint="eastAsia"/>
          <w:rtl/>
          <w:lang w:eastAsia="en-US"/>
        </w:rPr>
        <w:t>של</w:t>
      </w:r>
      <w:r w:rsidRPr="00BD05EA">
        <w:rPr>
          <w:rtl/>
          <w:lang w:eastAsia="en-US"/>
        </w:rPr>
        <w:t xml:space="preserve"> </w:t>
      </w:r>
      <w:r w:rsidRPr="00BD05EA">
        <w:rPr>
          <w:rFonts w:hint="eastAsia"/>
          <w:rtl/>
          <w:lang w:eastAsia="en-US"/>
        </w:rPr>
        <w:t>ברכה</w:t>
      </w:r>
      <w:r w:rsidRPr="00BD05EA">
        <w:rPr>
          <w:rtl/>
          <w:lang w:eastAsia="en-US"/>
        </w:rPr>
        <w:t xml:space="preserve"> </w:t>
      </w:r>
      <w:r w:rsidRPr="00BD05EA">
        <w:rPr>
          <w:rFonts w:hint="eastAsia"/>
          <w:rtl/>
          <w:lang w:eastAsia="en-US"/>
        </w:rPr>
        <w:t>אתה</w:t>
      </w:r>
      <w:r w:rsidRPr="00BD05EA">
        <w:rPr>
          <w:rtl/>
          <w:lang w:eastAsia="en-US"/>
        </w:rPr>
        <w:t xml:space="preserve"> </w:t>
      </w:r>
      <w:r w:rsidRPr="00BD05EA">
        <w:rPr>
          <w:rFonts w:hint="eastAsia"/>
          <w:rtl/>
          <w:lang w:eastAsia="en-US"/>
        </w:rPr>
        <w:t>שותה</w:t>
      </w:r>
      <w:r w:rsidRPr="00BD05EA">
        <w:rPr>
          <w:rtl/>
          <w:lang w:eastAsia="en-US"/>
        </w:rPr>
        <w:t xml:space="preserve">, </w:t>
      </w:r>
      <w:r w:rsidRPr="00BD05EA">
        <w:rPr>
          <w:rFonts w:hint="eastAsia"/>
          <w:rtl/>
          <w:lang w:eastAsia="en-US"/>
        </w:rPr>
        <w:t>או</w:t>
      </w:r>
      <w:r w:rsidRPr="00BD05EA">
        <w:rPr>
          <w:rtl/>
          <w:lang w:eastAsia="en-US"/>
        </w:rPr>
        <w:t xml:space="preserve"> </w:t>
      </w:r>
      <w:r w:rsidRPr="00BD05EA">
        <w:rPr>
          <w:rFonts w:hint="eastAsia"/>
          <w:rtl/>
          <w:lang w:eastAsia="en-US"/>
        </w:rPr>
        <w:t>ארבעים</w:t>
      </w:r>
      <w:r w:rsidRPr="00BD05EA">
        <w:rPr>
          <w:rtl/>
          <w:lang w:eastAsia="en-US"/>
        </w:rPr>
        <w:t xml:space="preserve"> </w:t>
      </w:r>
      <w:r w:rsidRPr="00BD05EA">
        <w:rPr>
          <w:rFonts w:hint="eastAsia"/>
          <w:rtl/>
          <w:lang w:eastAsia="en-US"/>
        </w:rPr>
        <w:t>זהובים</w:t>
      </w:r>
      <w:r w:rsidRPr="00BD05EA">
        <w:rPr>
          <w:rtl/>
          <w:lang w:eastAsia="en-US"/>
        </w:rPr>
        <w:t xml:space="preserve"> </w:t>
      </w:r>
      <w:r w:rsidRPr="00BD05EA">
        <w:rPr>
          <w:rFonts w:hint="eastAsia"/>
          <w:rtl/>
          <w:lang w:eastAsia="en-US"/>
        </w:rPr>
        <w:t>אתה</w:t>
      </w:r>
      <w:r w:rsidRPr="00BD05EA">
        <w:rPr>
          <w:rtl/>
          <w:lang w:eastAsia="en-US"/>
        </w:rPr>
        <w:t xml:space="preserve"> </w:t>
      </w:r>
      <w:r w:rsidRPr="00BD05EA">
        <w:rPr>
          <w:rFonts w:hint="eastAsia"/>
          <w:rtl/>
          <w:lang w:eastAsia="en-US"/>
        </w:rPr>
        <w:t>נוטל</w:t>
      </w:r>
      <w:r w:rsidRPr="00BD05EA">
        <w:rPr>
          <w:rtl/>
          <w:lang w:eastAsia="en-US"/>
        </w:rPr>
        <w:t xml:space="preserve">? </w:t>
      </w:r>
      <w:r w:rsidRPr="00BD05EA">
        <w:rPr>
          <w:rFonts w:hint="eastAsia"/>
          <w:rtl/>
          <w:lang w:eastAsia="en-US"/>
        </w:rPr>
        <w:t>אמר</w:t>
      </w:r>
      <w:r w:rsidRPr="00BD05EA">
        <w:rPr>
          <w:rtl/>
          <w:lang w:eastAsia="en-US"/>
        </w:rPr>
        <w:t xml:space="preserve"> </w:t>
      </w:r>
      <w:r w:rsidRPr="00BD05EA">
        <w:rPr>
          <w:rFonts w:hint="eastAsia"/>
          <w:rtl/>
          <w:lang w:eastAsia="en-US"/>
        </w:rPr>
        <w:t>לו</w:t>
      </w:r>
      <w:r w:rsidRPr="00BD05EA">
        <w:rPr>
          <w:rtl/>
          <w:lang w:eastAsia="en-US"/>
        </w:rPr>
        <w:t xml:space="preserve">: </w:t>
      </w:r>
      <w:r w:rsidRPr="00BD05EA">
        <w:rPr>
          <w:rFonts w:hint="eastAsia"/>
          <w:rtl/>
          <w:lang w:eastAsia="en-US"/>
        </w:rPr>
        <w:t>כוס</w:t>
      </w:r>
      <w:r w:rsidRPr="00BD05EA">
        <w:rPr>
          <w:rtl/>
          <w:lang w:eastAsia="en-US"/>
        </w:rPr>
        <w:t xml:space="preserve"> </w:t>
      </w:r>
      <w:r w:rsidRPr="00BD05EA">
        <w:rPr>
          <w:rFonts w:hint="eastAsia"/>
          <w:rtl/>
          <w:lang w:eastAsia="en-US"/>
        </w:rPr>
        <w:t>של</w:t>
      </w:r>
      <w:r w:rsidRPr="00BD05EA">
        <w:rPr>
          <w:rtl/>
          <w:lang w:eastAsia="en-US"/>
        </w:rPr>
        <w:t xml:space="preserve"> </w:t>
      </w:r>
      <w:r w:rsidRPr="00BD05EA">
        <w:rPr>
          <w:rFonts w:hint="eastAsia"/>
          <w:rtl/>
          <w:lang w:eastAsia="en-US"/>
        </w:rPr>
        <w:t>ברכה</w:t>
      </w:r>
      <w:r w:rsidRPr="00BD05EA">
        <w:rPr>
          <w:rtl/>
          <w:lang w:eastAsia="en-US"/>
        </w:rPr>
        <w:t xml:space="preserve"> </w:t>
      </w:r>
      <w:r w:rsidRPr="00BD05EA">
        <w:rPr>
          <w:rFonts w:hint="eastAsia"/>
          <w:rtl/>
          <w:lang w:eastAsia="en-US"/>
        </w:rPr>
        <w:t>אני</w:t>
      </w:r>
      <w:r w:rsidRPr="00BD05EA">
        <w:rPr>
          <w:rtl/>
          <w:lang w:eastAsia="en-US"/>
        </w:rPr>
        <w:t xml:space="preserve"> </w:t>
      </w:r>
      <w:r w:rsidRPr="00BD05EA">
        <w:rPr>
          <w:rFonts w:hint="eastAsia"/>
          <w:rtl/>
          <w:lang w:eastAsia="en-US"/>
        </w:rPr>
        <w:t>שותה</w:t>
      </w:r>
      <w:r w:rsidR="00066951">
        <w:rPr>
          <w:rFonts w:hint="cs"/>
          <w:rtl/>
          <w:lang w:eastAsia="en-US"/>
        </w:rPr>
        <w:t>.</w:t>
      </w:r>
      <w:r w:rsidRPr="00BD05EA">
        <w:rPr>
          <w:rtl/>
          <w:lang w:eastAsia="en-US"/>
        </w:rPr>
        <w:t xml:space="preserve"> </w:t>
      </w:r>
      <w:r w:rsidRPr="00BD05EA">
        <w:rPr>
          <w:rFonts w:hint="eastAsia"/>
          <w:rtl/>
          <w:lang w:eastAsia="en-US"/>
        </w:rPr>
        <w:t>יצתה</w:t>
      </w:r>
      <w:r w:rsidRPr="00BD05EA">
        <w:rPr>
          <w:rtl/>
          <w:lang w:eastAsia="en-US"/>
        </w:rPr>
        <w:t xml:space="preserve"> </w:t>
      </w:r>
      <w:r w:rsidRPr="00BD05EA">
        <w:rPr>
          <w:rFonts w:hint="eastAsia"/>
          <w:rtl/>
          <w:lang w:eastAsia="en-US"/>
        </w:rPr>
        <w:t>בת</w:t>
      </w:r>
      <w:r w:rsidRPr="00BD05EA">
        <w:rPr>
          <w:rtl/>
          <w:lang w:eastAsia="en-US"/>
        </w:rPr>
        <w:t xml:space="preserve"> </w:t>
      </w:r>
      <w:r w:rsidRPr="00BD05EA">
        <w:rPr>
          <w:rFonts w:hint="eastAsia"/>
          <w:rtl/>
          <w:lang w:eastAsia="en-US"/>
        </w:rPr>
        <w:t>קול</w:t>
      </w:r>
      <w:r w:rsidRPr="00BD05EA">
        <w:rPr>
          <w:rtl/>
          <w:lang w:eastAsia="en-US"/>
        </w:rPr>
        <w:t xml:space="preserve"> </w:t>
      </w:r>
      <w:r w:rsidRPr="00BD05EA">
        <w:rPr>
          <w:rFonts w:hint="eastAsia"/>
          <w:rtl/>
          <w:lang w:eastAsia="en-US"/>
        </w:rPr>
        <w:t>ואמרה</w:t>
      </w:r>
      <w:r w:rsidRPr="00BD05EA">
        <w:rPr>
          <w:rtl/>
          <w:lang w:eastAsia="en-US"/>
        </w:rPr>
        <w:t xml:space="preserve">: </w:t>
      </w:r>
      <w:r w:rsidRPr="00BD05EA">
        <w:rPr>
          <w:rFonts w:hint="eastAsia"/>
          <w:rtl/>
          <w:lang w:eastAsia="en-US"/>
        </w:rPr>
        <w:t>כוס</w:t>
      </w:r>
      <w:r w:rsidRPr="00BD05EA">
        <w:rPr>
          <w:rtl/>
          <w:lang w:eastAsia="en-US"/>
        </w:rPr>
        <w:t xml:space="preserve"> </w:t>
      </w:r>
      <w:r w:rsidRPr="00BD05EA">
        <w:rPr>
          <w:rFonts w:hint="eastAsia"/>
          <w:rtl/>
          <w:lang w:eastAsia="en-US"/>
        </w:rPr>
        <w:t>של</w:t>
      </w:r>
      <w:r w:rsidRPr="00BD05EA">
        <w:rPr>
          <w:rtl/>
          <w:lang w:eastAsia="en-US"/>
        </w:rPr>
        <w:t xml:space="preserve"> </w:t>
      </w:r>
      <w:r w:rsidRPr="00BD05EA">
        <w:rPr>
          <w:rFonts w:hint="eastAsia"/>
          <w:rtl/>
          <w:lang w:eastAsia="en-US"/>
        </w:rPr>
        <w:t>ברכה</w:t>
      </w:r>
      <w:r w:rsidRPr="00BD05EA">
        <w:rPr>
          <w:rtl/>
          <w:lang w:eastAsia="en-US"/>
        </w:rPr>
        <w:t xml:space="preserve"> </w:t>
      </w:r>
      <w:r w:rsidRPr="00BD05EA">
        <w:rPr>
          <w:rFonts w:hint="eastAsia"/>
          <w:rtl/>
          <w:lang w:eastAsia="en-US"/>
        </w:rPr>
        <w:t>יש</w:t>
      </w:r>
      <w:r w:rsidR="00066951">
        <w:rPr>
          <w:rFonts w:hint="cs"/>
          <w:rtl/>
          <w:lang w:eastAsia="en-US"/>
        </w:rPr>
        <w:t>ו</w:t>
      </w:r>
      <w:r w:rsidRPr="00BD05EA">
        <w:rPr>
          <w:rFonts w:hint="eastAsia"/>
          <w:rtl/>
          <w:lang w:eastAsia="en-US"/>
        </w:rPr>
        <w:t>וה</w:t>
      </w:r>
      <w:r w:rsidRPr="00BD05EA">
        <w:rPr>
          <w:rtl/>
          <w:lang w:eastAsia="en-US"/>
        </w:rPr>
        <w:t xml:space="preserve"> </w:t>
      </w:r>
      <w:r w:rsidRPr="00BD05EA">
        <w:rPr>
          <w:rFonts w:hint="eastAsia"/>
          <w:rtl/>
          <w:lang w:eastAsia="en-US"/>
        </w:rPr>
        <w:t>ארבעים</w:t>
      </w:r>
      <w:r w:rsidRPr="00BD05EA">
        <w:rPr>
          <w:rtl/>
          <w:lang w:eastAsia="en-US"/>
        </w:rPr>
        <w:t xml:space="preserve"> </w:t>
      </w:r>
      <w:r w:rsidRPr="00BD05EA">
        <w:rPr>
          <w:rFonts w:hint="eastAsia"/>
          <w:rtl/>
          <w:lang w:eastAsia="en-US"/>
        </w:rPr>
        <w:t>זהובים</w:t>
      </w:r>
      <w:r w:rsidR="00066951">
        <w:rPr>
          <w:rFonts w:hint="cs"/>
          <w:rtl/>
          <w:lang w:eastAsia="en-US"/>
        </w:rPr>
        <w:t>.</w:t>
      </w:r>
      <w:r w:rsidRPr="00BD05EA">
        <w:rPr>
          <w:rtl/>
          <w:lang w:eastAsia="en-US"/>
        </w:rPr>
        <w:t xml:space="preserve"> </w:t>
      </w:r>
      <w:r w:rsidRPr="00BD05EA">
        <w:rPr>
          <w:rFonts w:hint="eastAsia"/>
          <w:rtl/>
          <w:lang w:eastAsia="en-US"/>
        </w:rPr>
        <w:t>אמר</w:t>
      </w:r>
      <w:r w:rsidRPr="00BD05EA">
        <w:rPr>
          <w:rtl/>
          <w:lang w:eastAsia="en-US"/>
        </w:rPr>
        <w:t xml:space="preserve"> </w:t>
      </w:r>
      <w:r w:rsidRPr="00BD05EA">
        <w:rPr>
          <w:rFonts w:hint="eastAsia"/>
          <w:rtl/>
          <w:lang w:eastAsia="en-US"/>
        </w:rPr>
        <w:t>רבי</w:t>
      </w:r>
      <w:r w:rsidRPr="00BD05EA">
        <w:rPr>
          <w:rtl/>
          <w:lang w:eastAsia="en-US"/>
        </w:rPr>
        <w:t xml:space="preserve"> </w:t>
      </w:r>
      <w:r w:rsidRPr="00BD05EA">
        <w:rPr>
          <w:rFonts w:hint="eastAsia"/>
          <w:rtl/>
          <w:lang w:eastAsia="en-US"/>
        </w:rPr>
        <w:t>יצחק</w:t>
      </w:r>
      <w:r w:rsidRPr="00BD05EA">
        <w:rPr>
          <w:rtl/>
          <w:lang w:eastAsia="en-US"/>
        </w:rPr>
        <w:t xml:space="preserve">: </w:t>
      </w:r>
      <w:r w:rsidRPr="00BD05EA">
        <w:rPr>
          <w:rFonts w:hint="eastAsia"/>
          <w:rtl/>
          <w:lang w:eastAsia="en-US"/>
        </w:rPr>
        <w:t>עדיין</w:t>
      </w:r>
      <w:r w:rsidRPr="00BD05EA">
        <w:rPr>
          <w:rtl/>
          <w:lang w:eastAsia="en-US"/>
        </w:rPr>
        <w:t xml:space="preserve"> </w:t>
      </w:r>
      <w:r w:rsidRPr="00BD05EA">
        <w:rPr>
          <w:rFonts w:hint="eastAsia"/>
          <w:rtl/>
          <w:lang w:eastAsia="en-US"/>
        </w:rPr>
        <w:t>ישנה</w:t>
      </w:r>
      <w:r w:rsidRPr="00BD05EA">
        <w:rPr>
          <w:rtl/>
          <w:lang w:eastAsia="en-US"/>
        </w:rPr>
        <w:t xml:space="preserve"> </w:t>
      </w:r>
      <w:r w:rsidRPr="00BD05EA">
        <w:rPr>
          <w:rFonts w:hint="eastAsia"/>
          <w:rtl/>
          <w:lang w:eastAsia="en-US"/>
        </w:rPr>
        <w:t>לאותה</w:t>
      </w:r>
      <w:r w:rsidRPr="00BD05EA">
        <w:rPr>
          <w:rtl/>
          <w:lang w:eastAsia="en-US"/>
        </w:rPr>
        <w:t xml:space="preserve"> </w:t>
      </w:r>
      <w:r w:rsidRPr="00BD05EA">
        <w:rPr>
          <w:rFonts w:hint="eastAsia"/>
          <w:rtl/>
          <w:lang w:eastAsia="en-US"/>
        </w:rPr>
        <w:t>משפחה</w:t>
      </w:r>
      <w:r w:rsidRPr="00BD05EA">
        <w:rPr>
          <w:rtl/>
          <w:lang w:eastAsia="en-US"/>
        </w:rPr>
        <w:t xml:space="preserve"> </w:t>
      </w:r>
      <w:r w:rsidRPr="00BD05EA">
        <w:rPr>
          <w:rFonts w:hint="eastAsia"/>
          <w:rtl/>
          <w:lang w:eastAsia="en-US"/>
        </w:rPr>
        <w:t>בין</w:t>
      </w:r>
      <w:r w:rsidRPr="00BD05EA">
        <w:rPr>
          <w:rtl/>
          <w:lang w:eastAsia="en-US"/>
        </w:rPr>
        <w:t xml:space="preserve"> </w:t>
      </w:r>
      <w:r w:rsidRPr="00BD05EA">
        <w:rPr>
          <w:rFonts w:hint="eastAsia"/>
          <w:rtl/>
          <w:lang w:eastAsia="en-US"/>
        </w:rPr>
        <w:t>גדולי</w:t>
      </w:r>
      <w:r w:rsidRPr="00BD05EA">
        <w:rPr>
          <w:rtl/>
          <w:lang w:eastAsia="en-US"/>
        </w:rPr>
        <w:t xml:space="preserve"> </w:t>
      </w:r>
      <w:r w:rsidRPr="00BD05EA">
        <w:rPr>
          <w:rFonts w:hint="eastAsia"/>
          <w:rtl/>
          <w:lang w:eastAsia="en-US"/>
        </w:rPr>
        <w:t>רומי</w:t>
      </w:r>
      <w:r w:rsidRPr="00BD05EA">
        <w:rPr>
          <w:rtl/>
          <w:lang w:eastAsia="en-US"/>
        </w:rPr>
        <w:t xml:space="preserve"> </w:t>
      </w:r>
      <w:r w:rsidRPr="00BD05EA">
        <w:rPr>
          <w:rFonts w:hint="eastAsia"/>
          <w:rtl/>
          <w:lang w:eastAsia="en-US"/>
        </w:rPr>
        <w:t>וקוראין</w:t>
      </w:r>
      <w:r w:rsidRPr="00BD05EA">
        <w:rPr>
          <w:rtl/>
          <w:lang w:eastAsia="en-US"/>
        </w:rPr>
        <w:t xml:space="preserve"> </w:t>
      </w:r>
      <w:r w:rsidRPr="00BD05EA">
        <w:rPr>
          <w:rFonts w:hint="eastAsia"/>
          <w:rtl/>
          <w:lang w:eastAsia="en-US"/>
        </w:rPr>
        <w:t>אותה</w:t>
      </w:r>
      <w:r w:rsidRPr="00BD05EA">
        <w:rPr>
          <w:rtl/>
          <w:lang w:eastAsia="en-US"/>
        </w:rPr>
        <w:t xml:space="preserve"> </w:t>
      </w:r>
      <w:r w:rsidRPr="00BD05EA">
        <w:rPr>
          <w:rFonts w:hint="eastAsia"/>
          <w:rtl/>
          <w:lang w:eastAsia="en-US"/>
        </w:rPr>
        <w:t>משפחת</w:t>
      </w:r>
      <w:r w:rsidRPr="00BD05EA">
        <w:rPr>
          <w:rtl/>
          <w:lang w:eastAsia="en-US"/>
        </w:rPr>
        <w:t xml:space="preserve"> </w:t>
      </w:r>
      <w:r w:rsidRPr="00BD05EA">
        <w:rPr>
          <w:rFonts w:hint="eastAsia"/>
          <w:rtl/>
          <w:lang w:eastAsia="en-US"/>
        </w:rPr>
        <w:t>בר</w:t>
      </w:r>
      <w:r w:rsidRPr="00BD05EA">
        <w:rPr>
          <w:rtl/>
          <w:lang w:eastAsia="en-US"/>
        </w:rPr>
        <w:t xml:space="preserve"> </w:t>
      </w:r>
      <w:r w:rsidRPr="00BD05EA">
        <w:rPr>
          <w:rFonts w:hint="eastAsia"/>
          <w:rtl/>
          <w:lang w:eastAsia="en-US"/>
        </w:rPr>
        <w:t>לויאנוס</w:t>
      </w:r>
      <w:r w:rsidRPr="00BD05EA">
        <w:rPr>
          <w:rtl/>
          <w:lang w:eastAsia="en-US"/>
        </w:rPr>
        <w:t>.</w:t>
      </w:r>
      <w:r w:rsidR="00066951">
        <w:rPr>
          <w:rStyle w:val="a5"/>
          <w:rtl/>
          <w:lang w:eastAsia="en-US"/>
        </w:rPr>
        <w:footnoteReference w:id="23"/>
      </w:r>
      <w:r w:rsidRPr="00BD05EA">
        <w:rPr>
          <w:rtl/>
          <w:lang w:eastAsia="en-US"/>
        </w:rPr>
        <w:t xml:space="preserve"> </w:t>
      </w:r>
    </w:p>
    <w:p w:rsidR="00BD05EA" w:rsidRPr="00BD05EA" w:rsidRDefault="00BD05EA" w:rsidP="00BD05EA">
      <w:pPr>
        <w:pStyle w:val="ab"/>
        <w:rPr>
          <w:rtl/>
          <w:lang w:eastAsia="en-US"/>
        </w:rPr>
      </w:pPr>
      <w:r w:rsidRPr="00BD05EA">
        <w:rPr>
          <w:rFonts w:hint="eastAsia"/>
          <w:rtl/>
          <w:lang w:eastAsia="en-US"/>
        </w:rPr>
        <w:t>מסכת</w:t>
      </w:r>
      <w:r w:rsidRPr="00BD05EA">
        <w:rPr>
          <w:rtl/>
          <w:lang w:eastAsia="en-US"/>
        </w:rPr>
        <w:t xml:space="preserve"> </w:t>
      </w:r>
      <w:r w:rsidRPr="00BD05EA">
        <w:rPr>
          <w:rFonts w:hint="eastAsia"/>
          <w:rtl/>
          <w:lang w:eastAsia="en-US"/>
        </w:rPr>
        <w:t>ברכות</w:t>
      </w:r>
      <w:r w:rsidRPr="00BD05EA">
        <w:rPr>
          <w:rtl/>
          <w:lang w:eastAsia="en-US"/>
        </w:rPr>
        <w:t xml:space="preserve"> </w:t>
      </w:r>
      <w:r w:rsidRPr="00BD05EA">
        <w:rPr>
          <w:rFonts w:hint="eastAsia"/>
          <w:rtl/>
          <w:lang w:eastAsia="en-US"/>
        </w:rPr>
        <w:t>דף</w:t>
      </w:r>
      <w:r w:rsidRPr="00BD05EA">
        <w:rPr>
          <w:rtl/>
          <w:lang w:eastAsia="en-US"/>
        </w:rPr>
        <w:t xml:space="preserve"> </w:t>
      </w:r>
      <w:r w:rsidRPr="00BD05EA">
        <w:rPr>
          <w:rFonts w:hint="eastAsia"/>
          <w:rtl/>
          <w:lang w:eastAsia="en-US"/>
        </w:rPr>
        <w:t>כ</w:t>
      </w:r>
      <w:r w:rsidRPr="00BD05EA">
        <w:rPr>
          <w:rtl/>
          <w:lang w:eastAsia="en-US"/>
        </w:rPr>
        <w:t xml:space="preserve"> </w:t>
      </w:r>
      <w:r w:rsidRPr="00BD05EA">
        <w:rPr>
          <w:rFonts w:hint="eastAsia"/>
          <w:rtl/>
          <w:lang w:eastAsia="en-US"/>
        </w:rPr>
        <w:t>עמוד</w:t>
      </w:r>
      <w:r w:rsidRPr="00BD05EA">
        <w:rPr>
          <w:rtl/>
          <w:lang w:eastAsia="en-US"/>
        </w:rPr>
        <w:t xml:space="preserve"> </w:t>
      </w:r>
      <w:r w:rsidRPr="00BD05EA">
        <w:rPr>
          <w:rFonts w:hint="eastAsia"/>
          <w:rtl/>
          <w:lang w:eastAsia="en-US"/>
        </w:rPr>
        <w:t>ב</w:t>
      </w:r>
      <w:r w:rsidRPr="00BD05EA">
        <w:rPr>
          <w:rtl/>
          <w:lang w:eastAsia="en-US"/>
        </w:rPr>
        <w:t xml:space="preserve"> </w:t>
      </w:r>
    </w:p>
    <w:p w:rsidR="00BD05EA" w:rsidRPr="00BD05EA" w:rsidRDefault="00BD05EA" w:rsidP="0028548B">
      <w:pPr>
        <w:pStyle w:val="ac"/>
        <w:rPr>
          <w:rtl/>
          <w:lang w:eastAsia="en-US"/>
        </w:rPr>
      </w:pPr>
      <w:r w:rsidRPr="00BD05EA">
        <w:rPr>
          <w:rFonts w:hint="eastAsia"/>
          <w:rtl/>
          <w:lang w:eastAsia="en-US"/>
        </w:rPr>
        <w:t>דרש</w:t>
      </w:r>
      <w:r w:rsidRPr="00BD05EA">
        <w:rPr>
          <w:rtl/>
          <w:lang w:eastAsia="en-US"/>
        </w:rPr>
        <w:t xml:space="preserve"> </w:t>
      </w:r>
      <w:r w:rsidRPr="00BD05EA">
        <w:rPr>
          <w:rFonts w:hint="eastAsia"/>
          <w:rtl/>
          <w:lang w:eastAsia="en-US"/>
        </w:rPr>
        <w:t>רב</w:t>
      </w:r>
      <w:r w:rsidRPr="00BD05EA">
        <w:rPr>
          <w:rtl/>
          <w:lang w:eastAsia="en-US"/>
        </w:rPr>
        <w:t xml:space="preserve"> </w:t>
      </w:r>
      <w:r w:rsidRPr="00BD05EA">
        <w:rPr>
          <w:rFonts w:hint="eastAsia"/>
          <w:rtl/>
          <w:lang w:eastAsia="en-US"/>
        </w:rPr>
        <w:t>עוירא</w:t>
      </w:r>
      <w:r w:rsidRPr="00BD05EA">
        <w:rPr>
          <w:rtl/>
          <w:lang w:eastAsia="en-US"/>
        </w:rPr>
        <w:t xml:space="preserve">, </w:t>
      </w:r>
      <w:r w:rsidRPr="00BD05EA">
        <w:rPr>
          <w:rFonts w:hint="eastAsia"/>
          <w:rtl/>
          <w:lang w:eastAsia="en-US"/>
        </w:rPr>
        <w:t>זמנין</w:t>
      </w:r>
      <w:r w:rsidRPr="00BD05EA">
        <w:rPr>
          <w:rtl/>
          <w:lang w:eastAsia="en-US"/>
        </w:rPr>
        <w:t xml:space="preserve"> </w:t>
      </w:r>
      <w:r w:rsidRPr="00BD05EA">
        <w:rPr>
          <w:rFonts w:hint="eastAsia"/>
          <w:rtl/>
          <w:lang w:eastAsia="en-US"/>
        </w:rPr>
        <w:t>אמר</w:t>
      </w:r>
      <w:r w:rsidRPr="00BD05EA">
        <w:rPr>
          <w:rtl/>
          <w:lang w:eastAsia="en-US"/>
        </w:rPr>
        <w:t xml:space="preserve"> </w:t>
      </w:r>
      <w:r w:rsidRPr="00BD05EA">
        <w:rPr>
          <w:rFonts w:hint="eastAsia"/>
          <w:rtl/>
          <w:lang w:eastAsia="en-US"/>
        </w:rPr>
        <w:t>לה</w:t>
      </w:r>
      <w:r w:rsidRPr="00BD05EA">
        <w:rPr>
          <w:rtl/>
          <w:lang w:eastAsia="en-US"/>
        </w:rPr>
        <w:t xml:space="preserve"> </w:t>
      </w:r>
      <w:r w:rsidRPr="00BD05EA">
        <w:rPr>
          <w:rFonts w:hint="eastAsia"/>
          <w:rtl/>
          <w:lang w:eastAsia="en-US"/>
        </w:rPr>
        <w:t>משמיה</w:t>
      </w:r>
      <w:r w:rsidRPr="00BD05EA">
        <w:rPr>
          <w:rtl/>
          <w:lang w:eastAsia="en-US"/>
        </w:rPr>
        <w:t xml:space="preserve"> </w:t>
      </w:r>
      <w:r w:rsidRPr="00BD05EA">
        <w:rPr>
          <w:rFonts w:hint="eastAsia"/>
          <w:rtl/>
          <w:lang w:eastAsia="en-US"/>
        </w:rPr>
        <w:t>דרבי</w:t>
      </w:r>
      <w:r w:rsidRPr="00BD05EA">
        <w:rPr>
          <w:rtl/>
          <w:lang w:eastAsia="en-US"/>
        </w:rPr>
        <w:t xml:space="preserve"> </w:t>
      </w:r>
      <w:r w:rsidRPr="00BD05EA">
        <w:rPr>
          <w:rFonts w:hint="eastAsia"/>
          <w:rtl/>
          <w:lang w:eastAsia="en-US"/>
        </w:rPr>
        <w:t>אמי</w:t>
      </w:r>
      <w:r w:rsidRPr="00BD05EA">
        <w:rPr>
          <w:rtl/>
          <w:lang w:eastAsia="en-US"/>
        </w:rPr>
        <w:t xml:space="preserve"> </w:t>
      </w:r>
      <w:r w:rsidRPr="00BD05EA">
        <w:rPr>
          <w:rFonts w:hint="eastAsia"/>
          <w:rtl/>
          <w:lang w:eastAsia="en-US"/>
        </w:rPr>
        <w:t>וזמנין</w:t>
      </w:r>
      <w:r w:rsidRPr="00BD05EA">
        <w:rPr>
          <w:rtl/>
          <w:lang w:eastAsia="en-US"/>
        </w:rPr>
        <w:t xml:space="preserve"> </w:t>
      </w:r>
      <w:r w:rsidRPr="00BD05EA">
        <w:rPr>
          <w:rFonts w:hint="eastAsia"/>
          <w:rtl/>
          <w:lang w:eastAsia="en-US"/>
        </w:rPr>
        <w:t>אמר</w:t>
      </w:r>
      <w:r w:rsidRPr="00BD05EA">
        <w:rPr>
          <w:rtl/>
          <w:lang w:eastAsia="en-US"/>
        </w:rPr>
        <w:t xml:space="preserve"> </w:t>
      </w:r>
      <w:r w:rsidRPr="00BD05EA">
        <w:rPr>
          <w:rFonts w:hint="eastAsia"/>
          <w:rtl/>
          <w:lang w:eastAsia="en-US"/>
        </w:rPr>
        <w:t>לה</w:t>
      </w:r>
      <w:r w:rsidRPr="00BD05EA">
        <w:rPr>
          <w:rtl/>
          <w:lang w:eastAsia="en-US"/>
        </w:rPr>
        <w:t xml:space="preserve"> </w:t>
      </w:r>
      <w:r w:rsidRPr="00BD05EA">
        <w:rPr>
          <w:rFonts w:hint="eastAsia"/>
          <w:rtl/>
          <w:lang w:eastAsia="en-US"/>
        </w:rPr>
        <w:t>משמיה</w:t>
      </w:r>
      <w:r w:rsidRPr="00BD05EA">
        <w:rPr>
          <w:rtl/>
          <w:lang w:eastAsia="en-US"/>
        </w:rPr>
        <w:t xml:space="preserve"> </w:t>
      </w:r>
      <w:r w:rsidRPr="00BD05EA">
        <w:rPr>
          <w:rFonts w:hint="eastAsia"/>
          <w:rtl/>
          <w:lang w:eastAsia="en-US"/>
        </w:rPr>
        <w:t>דרבי</w:t>
      </w:r>
      <w:r w:rsidRPr="00BD05EA">
        <w:rPr>
          <w:rtl/>
          <w:lang w:eastAsia="en-US"/>
        </w:rPr>
        <w:t xml:space="preserve"> </w:t>
      </w:r>
      <w:r w:rsidRPr="00BD05EA">
        <w:rPr>
          <w:rFonts w:hint="eastAsia"/>
          <w:rtl/>
          <w:lang w:eastAsia="en-US"/>
        </w:rPr>
        <w:t>אסי</w:t>
      </w:r>
      <w:r w:rsidRPr="00BD05EA">
        <w:rPr>
          <w:rtl/>
          <w:lang w:eastAsia="en-US"/>
        </w:rPr>
        <w:t xml:space="preserve">: </w:t>
      </w:r>
      <w:r w:rsidRPr="00BD05EA">
        <w:rPr>
          <w:rFonts w:hint="eastAsia"/>
          <w:rtl/>
          <w:lang w:eastAsia="en-US"/>
        </w:rPr>
        <w:t>אמרו</w:t>
      </w:r>
      <w:r w:rsidRPr="00BD05EA">
        <w:rPr>
          <w:rtl/>
          <w:lang w:eastAsia="en-US"/>
        </w:rPr>
        <w:t xml:space="preserve"> </w:t>
      </w:r>
      <w:r w:rsidRPr="00BD05EA">
        <w:rPr>
          <w:rFonts w:hint="eastAsia"/>
          <w:rtl/>
          <w:lang w:eastAsia="en-US"/>
        </w:rPr>
        <w:t>מלאכי</w:t>
      </w:r>
      <w:r w:rsidRPr="00BD05EA">
        <w:rPr>
          <w:rtl/>
          <w:lang w:eastAsia="en-US"/>
        </w:rPr>
        <w:t xml:space="preserve"> </w:t>
      </w:r>
      <w:r w:rsidRPr="00BD05EA">
        <w:rPr>
          <w:rFonts w:hint="eastAsia"/>
          <w:rtl/>
          <w:lang w:eastAsia="en-US"/>
        </w:rPr>
        <w:t>השרת</w:t>
      </w:r>
      <w:r w:rsidRPr="00BD05EA">
        <w:rPr>
          <w:rtl/>
          <w:lang w:eastAsia="en-US"/>
        </w:rPr>
        <w:t xml:space="preserve"> </w:t>
      </w:r>
      <w:r w:rsidRPr="00BD05EA">
        <w:rPr>
          <w:rFonts w:hint="eastAsia"/>
          <w:rtl/>
          <w:lang w:eastAsia="en-US"/>
        </w:rPr>
        <w:t>לפני</w:t>
      </w:r>
      <w:r w:rsidRPr="00BD05EA">
        <w:rPr>
          <w:rtl/>
          <w:lang w:eastAsia="en-US"/>
        </w:rPr>
        <w:t xml:space="preserve"> </w:t>
      </w:r>
      <w:r w:rsidRPr="00BD05EA">
        <w:rPr>
          <w:rFonts w:hint="eastAsia"/>
          <w:rtl/>
          <w:lang w:eastAsia="en-US"/>
        </w:rPr>
        <w:t>הקב</w:t>
      </w:r>
      <w:r w:rsidRPr="00BD05EA">
        <w:rPr>
          <w:rFonts w:hint="cs"/>
          <w:rtl/>
          <w:lang w:eastAsia="en-US"/>
        </w:rPr>
        <w:t xml:space="preserve">"ה: </w:t>
      </w:r>
      <w:r w:rsidRPr="00BD05EA">
        <w:rPr>
          <w:rFonts w:hint="eastAsia"/>
          <w:rtl/>
          <w:lang w:eastAsia="en-US"/>
        </w:rPr>
        <w:t>ר</w:t>
      </w:r>
      <w:r w:rsidRPr="00BD05EA">
        <w:rPr>
          <w:rFonts w:hint="cs"/>
          <w:rtl/>
          <w:lang w:eastAsia="en-US"/>
        </w:rPr>
        <w:t>י</w:t>
      </w:r>
      <w:r w:rsidRPr="00BD05EA">
        <w:rPr>
          <w:rFonts w:hint="eastAsia"/>
          <w:rtl/>
          <w:lang w:eastAsia="en-US"/>
        </w:rPr>
        <w:t>בונו</w:t>
      </w:r>
      <w:r w:rsidRPr="00BD05EA">
        <w:rPr>
          <w:rtl/>
          <w:lang w:eastAsia="en-US"/>
        </w:rPr>
        <w:t xml:space="preserve"> </w:t>
      </w:r>
      <w:r w:rsidRPr="00BD05EA">
        <w:rPr>
          <w:rFonts w:hint="eastAsia"/>
          <w:rtl/>
          <w:lang w:eastAsia="en-US"/>
        </w:rPr>
        <w:t>של</w:t>
      </w:r>
      <w:r w:rsidRPr="00BD05EA">
        <w:rPr>
          <w:rtl/>
          <w:lang w:eastAsia="en-US"/>
        </w:rPr>
        <w:t xml:space="preserve"> </w:t>
      </w:r>
      <w:r w:rsidRPr="00BD05EA">
        <w:rPr>
          <w:rFonts w:hint="eastAsia"/>
          <w:rtl/>
          <w:lang w:eastAsia="en-US"/>
        </w:rPr>
        <w:t>עולם</w:t>
      </w:r>
      <w:r w:rsidRPr="00BD05EA">
        <w:rPr>
          <w:rtl/>
          <w:lang w:eastAsia="en-US"/>
        </w:rPr>
        <w:t xml:space="preserve">, </w:t>
      </w:r>
      <w:r w:rsidRPr="00BD05EA">
        <w:rPr>
          <w:rFonts w:hint="eastAsia"/>
          <w:rtl/>
          <w:lang w:eastAsia="en-US"/>
        </w:rPr>
        <w:t>כתוב</w:t>
      </w:r>
      <w:r w:rsidRPr="00BD05EA">
        <w:rPr>
          <w:rtl/>
          <w:lang w:eastAsia="en-US"/>
        </w:rPr>
        <w:t xml:space="preserve"> </w:t>
      </w:r>
      <w:r w:rsidRPr="00BD05EA">
        <w:rPr>
          <w:rFonts w:hint="eastAsia"/>
          <w:rtl/>
          <w:lang w:eastAsia="en-US"/>
        </w:rPr>
        <w:t>בתורתך</w:t>
      </w:r>
      <w:r w:rsidRPr="00BD05EA">
        <w:rPr>
          <w:rFonts w:hint="cs"/>
          <w:rtl/>
          <w:lang w:eastAsia="en-US"/>
        </w:rPr>
        <w:t>: "</w:t>
      </w:r>
      <w:r w:rsidRPr="00BD05EA">
        <w:rPr>
          <w:rFonts w:hint="eastAsia"/>
          <w:rtl/>
          <w:lang w:eastAsia="en-US"/>
        </w:rPr>
        <w:t>אשר</w:t>
      </w:r>
      <w:r w:rsidRPr="00BD05EA">
        <w:rPr>
          <w:rtl/>
          <w:lang w:eastAsia="en-US"/>
        </w:rPr>
        <w:t xml:space="preserve"> </w:t>
      </w:r>
      <w:r w:rsidRPr="00BD05EA">
        <w:rPr>
          <w:rFonts w:hint="eastAsia"/>
          <w:rtl/>
          <w:lang w:eastAsia="en-US"/>
        </w:rPr>
        <w:t>לא</w:t>
      </w:r>
      <w:r w:rsidRPr="00BD05EA">
        <w:rPr>
          <w:rtl/>
          <w:lang w:eastAsia="en-US"/>
        </w:rPr>
        <w:t xml:space="preserve"> </w:t>
      </w:r>
      <w:r w:rsidRPr="00BD05EA">
        <w:rPr>
          <w:rFonts w:hint="eastAsia"/>
          <w:rtl/>
          <w:lang w:eastAsia="en-US"/>
        </w:rPr>
        <w:t>ישא</w:t>
      </w:r>
      <w:r w:rsidRPr="00BD05EA">
        <w:rPr>
          <w:rtl/>
          <w:lang w:eastAsia="en-US"/>
        </w:rPr>
        <w:t xml:space="preserve"> </w:t>
      </w:r>
      <w:r w:rsidRPr="00BD05EA">
        <w:rPr>
          <w:rFonts w:hint="eastAsia"/>
          <w:rtl/>
          <w:lang w:eastAsia="en-US"/>
        </w:rPr>
        <w:t>פנים</w:t>
      </w:r>
      <w:r w:rsidRPr="00BD05EA">
        <w:rPr>
          <w:rtl/>
          <w:lang w:eastAsia="en-US"/>
        </w:rPr>
        <w:t xml:space="preserve"> </w:t>
      </w:r>
      <w:r w:rsidRPr="00BD05EA">
        <w:rPr>
          <w:rFonts w:hint="eastAsia"/>
          <w:rtl/>
          <w:lang w:eastAsia="en-US"/>
        </w:rPr>
        <w:t>ולא</w:t>
      </w:r>
      <w:r w:rsidRPr="00BD05EA">
        <w:rPr>
          <w:rtl/>
          <w:lang w:eastAsia="en-US"/>
        </w:rPr>
        <w:t xml:space="preserve"> </w:t>
      </w:r>
      <w:r w:rsidRPr="00BD05EA">
        <w:rPr>
          <w:rFonts w:hint="eastAsia"/>
          <w:rtl/>
          <w:lang w:eastAsia="en-US"/>
        </w:rPr>
        <w:t>יקח</w:t>
      </w:r>
      <w:r w:rsidRPr="00BD05EA">
        <w:rPr>
          <w:rtl/>
          <w:lang w:eastAsia="en-US"/>
        </w:rPr>
        <w:t xml:space="preserve"> </w:t>
      </w:r>
      <w:r w:rsidRPr="00BD05EA">
        <w:rPr>
          <w:rFonts w:hint="eastAsia"/>
          <w:rtl/>
          <w:lang w:eastAsia="en-US"/>
        </w:rPr>
        <w:t>ש</w:t>
      </w:r>
      <w:r w:rsidRPr="00BD05EA">
        <w:rPr>
          <w:rFonts w:hint="cs"/>
          <w:rtl/>
          <w:lang w:eastAsia="en-US"/>
        </w:rPr>
        <w:t>ו</w:t>
      </w:r>
      <w:r w:rsidRPr="00BD05EA">
        <w:rPr>
          <w:rFonts w:hint="eastAsia"/>
          <w:rtl/>
          <w:lang w:eastAsia="en-US"/>
        </w:rPr>
        <w:t>חד</w:t>
      </w:r>
      <w:r w:rsidRPr="00BD05EA">
        <w:rPr>
          <w:rFonts w:hint="cs"/>
          <w:rtl/>
          <w:lang w:eastAsia="en-US"/>
        </w:rPr>
        <w:t>" (</w:t>
      </w:r>
      <w:r w:rsidRPr="00BD05EA">
        <w:rPr>
          <w:rFonts w:hint="eastAsia"/>
          <w:rtl/>
          <w:lang w:eastAsia="en-US"/>
        </w:rPr>
        <w:t>דברים</w:t>
      </w:r>
      <w:r w:rsidRPr="00BD05EA">
        <w:rPr>
          <w:rtl/>
          <w:lang w:eastAsia="en-US"/>
        </w:rPr>
        <w:t xml:space="preserve"> </w:t>
      </w:r>
      <w:r w:rsidRPr="00BD05EA">
        <w:rPr>
          <w:rFonts w:hint="eastAsia"/>
          <w:rtl/>
          <w:lang w:eastAsia="en-US"/>
        </w:rPr>
        <w:t>י</w:t>
      </w:r>
      <w:r w:rsidRPr="00BD05EA">
        <w:rPr>
          <w:rFonts w:hint="cs"/>
          <w:rtl/>
          <w:lang w:eastAsia="en-US"/>
        </w:rPr>
        <w:t xml:space="preserve"> יז) -</w:t>
      </w:r>
      <w:r w:rsidRPr="00BD05EA">
        <w:rPr>
          <w:rtl/>
          <w:lang w:eastAsia="en-US"/>
        </w:rPr>
        <w:t xml:space="preserve">  </w:t>
      </w:r>
      <w:r w:rsidRPr="00BD05EA">
        <w:rPr>
          <w:rFonts w:hint="eastAsia"/>
          <w:rtl/>
          <w:lang w:eastAsia="en-US"/>
        </w:rPr>
        <w:t>והלא</w:t>
      </w:r>
      <w:r w:rsidRPr="00BD05EA">
        <w:rPr>
          <w:rtl/>
          <w:lang w:eastAsia="en-US"/>
        </w:rPr>
        <w:t xml:space="preserve"> </w:t>
      </w:r>
      <w:r w:rsidRPr="00BD05EA">
        <w:rPr>
          <w:rFonts w:hint="eastAsia"/>
          <w:rtl/>
          <w:lang w:eastAsia="en-US"/>
        </w:rPr>
        <w:t>אתה</w:t>
      </w:r>
      <w:r w:rsidRPr="00BD05EA">
        <w:rPr>
          <w:rtl/>
          <w:lang w:eastAsia="en-US"/>
        </w:rPr>
        <w:t xml:space="preserve"> </w:t>
      </w:r>
      <w:r w:rsidRPr="00BD05EA">
        <w:rPr>
          <w:rFonts w:hint="eastAsia"/>
          <w:rtl/>
          <w:lang w:eastAsia="en-US"/>
        </w:rPr>
        <w:t>נושא</w:t>
      </w:r>
      <w:r w:rsidRPr="00BD05EA">
        <w:rPr>
          <w:rtl/>
          <w:lang w:eastAsia="en-US"/>
        </w:rPr>
        <w:t xml:space="preserve"> </w:t>
      </w:r>
      <w:r w:rsidRPr="00BD05EA">
        <w:rPr>
          <w:rFonts w:hint="eastAsia"/>
          <w:rtl/>
          <w:lang w:eastAsia="en-US"/>
        </w:rPr>
        <w:t>פנים</w:t>
      </w:r>
      <w:r w:rsidRPr="00BD05EA">
        <w:rPr>
          <w:rtl/>
          <w:lang w:eastAsia="en-US"/>
        </w:rPr>
        <w:t xml:space="preserve"> </w:t>
      </w:r>
      <w:r w:rsidRPr="00BD05EA">
        <w:rPr>
          <w:rFonts w:hint="eastAsia"/>
          <w:rtl/>
          <w:lang w:eastAsia="en-US"/>
        </w:rPr>
        <w:t>לישראל</w:t>
      </w:r>
      <w:r w:rsidRPr="00BD05EA">
        <w:rPr>
          <w:rtl/>
          <w:lang w:eastAsia="en-US"/>
        </w:rPr>
        <w:t xml:space="preserve">, </w:t>
      </w:r>
      <w:r w:rsidRPr="00BD05EA">
        <w:rPr>
          <w:rFonts w:hint="eastAsia"/>
          <w:rtl/>
          <w:lang w:eastAsia="en-US"/>
        </w:rPr>
        <w:t>דכתיב</w:t>
      </w:r>
      <w:r w:rsidRPr="00BD05EA">
        <w:rPr>
          <w:rtl/>
          <w:lang w:eastAsia="en-US"/>
        </w:rPr>
        <w:t xml:space="preserve">: </w:t>
      </w:r>
      <w:r w:rsidRPr="00BD05EA">
        <w:rPr>
          <w:rFonts w:hint="cs"/>
          <w:rtl/>
          <w:lang w:eastAsia="en-US"/>
        </w:rPr>
        <w:t>"</w:t>
      </w:r>
      <w:r w:rsidRPr="00BD05EA">
        <w:rPr>
          <w:rFonts w:hint="eastAsia"/>
          <w:rtl/>
          <w:lang w:eastAsia="en-US"/>
        </w:rPr>
        <w:t>ישא</w:t>
      </w:r>
      <w:r w:rsidRPr="00BD05EA">
        <w:rPr>
          <w:rtl/>
          <w:lang w:eastAsia="en-US"/>
        </w:rPr>
        <w:t xml:space="preserve"> </w:t>
      </w:r>
      <w:r w:rsidRPr="00BD05EA">
        <w:rPr>
          <w:rFonts w:hint="eastAsia"/>
          <w:rtl/>
          <w:lang w:eastAsia="en-US"/>
        </w:rPr>
        <w:t>ה</w:t>
      </w:r>
      <w:r w:rsidRPr="00BD05EA">
        <w:rPr>
          <w:rtl/>
          <w:lang w:eastAsia="en-US"/>
        </w:rPr>
        <w:t xml:space="preserve">' </w:t>
      </w:r>
      <w:r w:rsidRPr="00BD05EA">
        <w:rPr>
          <w:rFonts w:hint="eastAsia"/>
          <w:rtl/>
          <w:lang w:eastAsia="en-US"/>
        </w:rPr>
        <w:t>פניו</w:t>
      </w:r>
      <w:r w:rsidRPr="00BD05EA">
        <w:rPr>
          <w:rtl/>
          <w:lang w:eastAsia="en-US"/>
        </w:rPr>
        <w:t xml:space="preserve"> </w:t>
      </w:r>
      <w:r w:rsidRPr="00BD05EA">
        <w:rPr>
          <w:rFonts w:hint="eastAsia"/>
          <w:rtl/>
          <w:lang w:eastAsia="en-US"/>
        </w:rPr>
        <w:t>אליך</w:t>
      </w:r>
      <w:r w:rsidRPr="00BD05EA">
        <w:rPr>
          <w:rFonts w:hint="cs"/>
          <w:rtl/>
          <w:lang w:eastAsia="en-US"/>
        </w:rPr>
        <w:t>" (</w:t>
      </w:r>
      <w:r w:rsidRPr="00BD05EA">
        <w:rPr>
          <w:rFonts w:hint="eastAsia"/>
          <w:rtl/>
          <w:lang w:eastAsia="en-US"/>
        </w:rPr>
        <w:t>במדבר</w:t>
      </w:r>
      <w:r w:rsidRPr="00BD05EA">
        <w:rPr>
          <w:rtl/>
          <w:lang w:eastAsia="en-US"/>
        </w:rPr>
        <w:t xml:space="preserve"> </w:t>
      </w:r>
      <w:r w:rsidRPr="00BD05EA">
        <w:rPr>
          <w:rFonts w:hint="eastAsia"/>
          <w:rtl/>
          <w:lang w:eastAsia="en-US"/>
        </w:rPr>
        <w:t>ו</w:t>
      </w:r>
      <w:r w:rsidRPr="00BD05EA">
        <w:rPr>
          <w:rFonts w:hint="cs"/>
          <w:rtl/>
          <w:lang w:eastAsia="en-US"/>
        </w:rPr>
        <w:t xml:space="preserve"> כו)</w:t>
      </w:r>
      <w:r w:rsidR="008E1F1C">
        <w:rPr>
          <w:rFonts w:hint="cs"/>
          <w:rtl/>
          <w:lang w:eastAsia="en-US"/>
        </w:rPr>
        <w:t>?!</w:t>
      </w:r>
      <w:r w:rsidRPr="00BD05EA">
        <w:rPr>
          <w:rtl/>
          <w:lang w:eastAsia="en-US"/>
        </w:rPr>
        <w:t xml:space="preserve"> </w:t>
      </w:r>
      <w:r w:rsidRPr="00BD05EA">
        <w:rPr>
          <w:rFonts w:hint="eastAsia"/>
          <w:rtl/>
          <w:lang w:eastAsia="en-US"/>
        </w:rPr>
        <w:t>אמר</w:t>
      </w:r>
      <w:r w:rsidRPr="00BD05EA">
        <w:rPr>
          <w:rtl/>
          <w:lang w:eastAsia="en-US"/>
        </w:rPr>
        <w:t xml:space="preserve"> </w:t>
      </w:r>
      <w:r w:rsidRPr="00BD05EA">
        <w:rPr>
          <w:rFonts w:hint="eastAsia"/>
          <w:rtl/>
          <w:lang w:eastAsia="en-US"/>
        </w:rPr>
        <w:t>להם</w:t>
      </w:r>
      <w:r w:rsidRPr="00BD05EA">
        <w:rPr>
          <w:rtl/>
          <w:lang w:eastAsia="en-US"/>
        </w:rPr>
        <w:t xml:space="preserve">: </w:t>
      </w:r>
      <w:r w:rsidRPr="00BD05EA">
        <w:rPr>
          <w:rFonts w:hint="eastAsia"/>
          <w:rtl/>
          <w:lang w:eastAsia="en-US"/>
        </w:rPr>
        <w:t>וכי</w:t>
      </w:r>
      <w:r w:rsidRPr="00BD05EA">
        <w:rPr>
          <w:rtl/>
          <w:lang w:eastAsia="en-US"/>
        </w:rPr>
        <w:t xml:space="preserve"> </w:t>
      </w:r>
      <w:r w:rsidRPr="00BD05EA">
        <w:rPr>
          <w:rFonts w:hint="eastAsia"/>
          <w:rtl/>
          <w:lang w:eastAsia="en-US"/>
        </w:rPr>
        <w:t>לא</w:t>
      </w:r>
      <w:r w:rsidRPr="00BD05EA">
        <w:rPr>
          <w:rtl/>
          <w:lang w:eastAsia="en-US"/>
        </w:rPr>
        <w:t xml:space="preserve"> </w:t>
      </w:r>
      <w:r w:rsidRPr="00BD05EA">
        <w:rPr>
          <w:rFonts w:hint="eastAsia"/>
          <w:rtl/>
          <w:lang w:eastAsia="en-US"/>
        </w:rPr>
        <w:t>אשא</w:t>
      </w:r>
      <w:r w:rsidRPr="00BD05EA">
        <w:rPr>
          <w:rtl/>
          <w:lang w:eastAsia="en-US"/>
        </w:rPr>
        <w:t xml:space="preserve"> </w:t>
      </w:r>
      <w:r w:rsidRPr="00BD05EA">
        <w:rPr>
          <w:rFonts w:hint="eastAsia"/>
          <w:rtl/>
          <w:lang w:eastAsia="en-US"/>
        </w:rPr>
        <w:t>פנים</w:t>
      </w:r>
      <w:r w:rsidRPr="00BD05EA">
        <w:rPr>
          <w:rtl/>
          <w:lang w:eastAsia="en-US"/>
        </w:rPr>
        <w:t xml:space="preserve"> </w:t>
      </w:r>
      <w:r w:rsidRPr="00BD05EA">
        <w:rPr>
          <w:rFonts w:hint="eastAsia"/>
          <w:rtl/>
          <w:lang w:eastAsia="en-US"/>
        </w:rPr>
        <w:t>לישראל</w:t>
      </w:r>
      <w:r w:rsidR="008E1F1C">
        <w:rPr>
          <w:rFonts w:hint="cs"/>
          <w:rtl/>
          <w:lang w:eastAsia="en-US"/>
        </w:rPr>
        <w:t>,</w:t>
      </w:r>
      <w:r w:rsidRPr="00BD05EA">
        <w:rPr>
          <w:rtl/>
          <w:lang w:eastAsia="en-US"/>
        </w:rPr>
        <w:t xml:space="preserve"> </w:t>
      </w:r>
      <w:r w:rsidRPr="00BD05EA">
        <w:rPr>
          <w:rFonts w:hint="eastAsia"/>
          <w:rtl/>
          <w:lang w:eastAsia="en-US"/>
        </w:rPr>
        <w:t>שכתבתי</w:t>
      </w:r>
      <w:r w:rsidRPr="00BD05EA">
        <w:rPr>
          <w:rtl/>
          <w:lang w:eastAsia="en-US"/>
        </w:rPr>
        <w:t xml:space="preserve"> </w:t>
      </w:r>
      <w:r w:rsidRPr="00BD05EA">
        <w:rPr>
          <w:rFonts w:hint="eastAsia"/>
          <w:rtl/>
          <w:lang w:eastAsia="en-US"/>
        </w:rPr>
        <w:lastRenderedPageBreak/>
        <w:t>להם</w:t>
      </w:r>
      <w:r w:rsidRPr="00BD05EA">
        <w:rPr>
          <w:rtl/>
          <w:lang w:eastAsia="en-US"/>
        </w:rPr>
        <w:t xml:space="preserve"> </w:t>
      </w:r>
      <w:r w:rsidRPr="00BD05EA">
        <w:rPr>
          <w:rFonts w:hint="eastAsia"/>
          <w:rtl/>
          <w:lang w:eastAsia="en-US"/>
        </w:rPr>
        <w:t>בתורה</w:t>
      </w:r>
      <w:r w:rsidRPr="00BD05EA">
        <w:rPr>
          <w:rtl/>
          <w:lang w:eastAsia="en-US"/>
        </w:rPr>
        <w:t xml:space="preserve">: </w:t>
      </w:r>
      <w:r>
        <w:rPr>
          <w:rFonts w:hint="cs"/>
          <w:rtl/>
          <w:lang w:eastAsia="en-US"/>
        </w:rPr>
        <w:t>"</w:t>
      </w:r>
      <w:r w:rsidRPr="00BD05EA">
        <w:rPr>
          <w:rFonts w:hint="eastAsia"/>
          <w:rtl/>
          <w:lang w:eastAsia="en-US"/>
        </w:rPr>
        <w:t>ואכלת</w:t>
      </w:r>
      <w:r w:rsidRPr="00BD05EA">
        <w:rPr>
          <w:rtl/>
          <w:lang w:eastAsia="en-US"/>
        </w:rPr>
        <w:t xml:space="preserve"> </w:t>
      </w:r>
      <w:r w:rsidRPr="00BD05EA">
        <w:rPr>
          <w:rFonts w:hint="eastAsia"/>
          <w:rtl/>
          <w:lang w:eastAsia="en-US"/>
        </w:rPr>
        <w:t>ושבעת</w:t>
      </w:r>
      <w:r w:rsidRPr="00BD05EA">
        <w:rPr>
          <w:rtl/>
          <w:lang w:eastAsia="en-US"/>
        </w:rPr>
        <w:t xml:space="preserve"> </w:t>
      </w:r>
      <w:r w:rsidRPr="00BD05EA">
        <w:rPr>
          <w:rFonts w:hint="eastAsia"/>
          <w:rtl/>
          <w:lang w:eastAsia="en-US"/>
        </w:rPr>
        <w:t>וברכת</w:t>
      </w:r>
      <w:r w:rsidRPr="00BD05EA">
        <w:rPr>
          <w:rtl/>
          <w:lang w:eastAsia="en-US"/>
        </w:rPr>
        <w:t xml:space="preserve"> </w:t>
      </w:r>
      <w:r w:rsidRPr="00BD05EA">
        <w:rPr>
          <w:rFonts w:hint="eastAsia"/>
          <w:rtl/>
          <w:lang w:eastAsia="en-US"/>
        </w:rPr>
        <w:t>את</w:t>
      </w:r>
      <w:r w:rsidRPr="00BD05EA">
        <w:rPr>
          <w:rtl/>
          <w:lang w:eastAsia="en-US"/>
        </w:rPr>
        <w:t xml:space="preserve"> </w:t>
      </w:r>
      <w:r w:rsidRPr="00BD05EA">
        <w:rPr>
          <w:rFonts w:hint="eastAsia"/>
          <w:rtl/>
          <w:lang w:eastAsia="en-US"/>
        </w:rPr>
        <w:t>ה</w:t>
      </w:r>
      <w:r w:rsidRPr="00BD05EA">
        <w:rPr>
          <w:rtl/>
          <w:lang w:eastAsia="en-US"/>
        </w:rPr>
        <w:t xml:space="preserve">' </w:t>
      </w:r>
      <w:r w:rsidRPr="00BD05EA">
        <w:rPr>
          <w:rFonts w:hint="eastAsia"/>
          <w:rtl/>
          <w:lang w:eastAsia="en-US"/>
        </w:rPr>
        <w:t>אלהיך</w:t>
      </w:r>
      <w:r>
        <w:rPr>
          <w:rFonts w:hint="cs"/>
          <w:rtl/>
          <w:lang w:eastAsia="en-US"/>
        </w:rPr>
        <w:t>" (</w:t>
      </w:r>
      <w:r w:rsidRPr="00BD05EA">
        <w:rPr>
          <w:rFonts w:hint="eastAsia"/>
          <w:rtl/>
          <w:lang w:eastAsia="en-US"/>
        </w:rPr>
        <w:t>דברים</w:t>
      </w:r>
      <w:r w:rsidRPr="00BD05EA">
        <w:rPr>
          <w:rtl/>
          <w:lang w:eastAsia="en-US"/>
        </w:rPr>
        <w:t xml:space="preserve"> </w:t>
      </w:r>
      <w:r w:rsidRPr="00BD05EA">
        <w:rPr>
          <w:rFonts w:hint="eastAsia"/>
          <w:rtl/>
          <w:lang w:eastAsia="en-US"/>
        </w:rPr>
        <w:t>ח</w:t>
      </w:r>
      <w:r>
        <w:rPr>
          <w:rFonts w:hint="cs"/>
          <w:rtl/>
          <w:lang w:eastAsia="en-US"/>
        </w:rPr>
        <w:t xml:space="preserve"> </w:t>
      </w:r>
      <w:r w:rsidR="0028548B">
        <w:rPr>
          <w:rFonts w:hint="cs"/>
          <w:rtl/>
          <w:lang w:eastAsia="en-US"/>
        </w:rPr>
        <w:t>י</w:t>
      </w:r>
      <w:r>
        <w:rPr>
          <w:rFonts w:hint="cs"/>
          <w:rtl/>
          <w:lang w:eastAsia="en-US"/>
        </w:rPr>
        <w:t>)</w:t>
      </w:r>
      <w:r w:rsidRPr="00BD05EA">
        <w:rPr>
          <w:rtl/>
          <w:lang w:eastAsia="en-US"/>
        </w:rPr>
        <w:t xml:space="preserve">, </w:t>
      </w:r>
      <w:r w:rsidRPr="00BD05EA">
        <w:rPr>
          <w:rFonts w:hint="eastAsia"/>
          <w:rtl/>
          <w:lang w:eastAsia="en-US"/>
        </w:rPr>
        <w:t>והם</w:t>
      </w:r>
      <w:r w:rsidRPr="00BD05EA">
        <w:rPr>
          <w:rtl/>
          <w:lang w:eastAsia="en-US"/>
        </w:rPr>
        <w:t xml:space="preserve"> </w:t>
      </w:r>
      <w:r w:rsidRPr="00BD05EA">
        <w:rPr>
          <w:rFonts w:hint="eastAsia"/>
          <w:rtl/>
          <w:lang w:eastAsia="en-US"/>
        </w:rPr>
        <w:t>מדקדקים</w:t>
      </w:r>
      <w:r w:rsidRPr="00BD05EA">
        <w:rPr>
          <w:rtl/>
          <w:lang w:eastAsia="en-US"/>
        </w:rPr>
        <w:t xml:space="preserve"> </w:t>
      </w:r>
      <w:r w:rsidRPr="00BD05EA">
        <w:rPr>
          <w:rFonts w:hint="eastAsia"/>
          <w:rtl/>
          <w:lang w:eastAsia="en-US"/>
        </w:rPr>
        <w:t>על</w:t>
      </w:r>
      <w:r w:rsidRPr="00BD05EA">
        <w:rPr>
          <w:rtl/>
          <w:lang w:eastAsia="en-US"/>
        </w:rPr>
        <w:t xml:space="preserve"> </w:t>
      </w:r>
      <w:r w:rsidRPr="00BD05EA">
        <w:rPr>
          <w:rFonts w:hint="eastAsia"/>
          <w:rtl/>
          <w:lang w:eastAsia="en-US"/>
        </w:rPr>
        <w:t>עצמם</w:t>
      </w:r>
      <w:r w:rsidRPr="00BD05EA">
        <w:rPr>
          <w:rtl/>
          <w:lang w:eastAsia="en-US"/>
        </w:rPr>
        <w:t xml:space="preserve"> </w:t>
      </w:r>
      <w:r w:rsidRPr="00BD05EA">
        <w:rPr>
          <w:rFonts w:hint="eastAsia"/>
          <w:rtl/>
          <w:lang w:eastAsia="en-US"/>
        </w:rPr>
        <w:t>עד</w:t>
      </w:r>
      <w:r w:rsidRPr="00BD05EA">
        <w:rPr>
          <w:rtl/>
          <w:lang w:eastAsia="en-US"/>
        </w:rPr>
        <w:t xml:space="preserve"> </w:t>
      </w:r>
      <w:r w:rsidRPr="00BD05EA">
        <w:rPr>
          <w:rFonts w:hint="eastAsia"/>
          <w:rtl/>
          <w:lang w:eastAsia="en-US"/>
        </w:rPr>
        <w:t>כזית</w:t>
      </w:r>
      <w:r w:rsidRPr="00BD05EA">
        <w:rPr>
          <w:rtl/>
          <w:lang w:eastAsia="en-US"/>
        </w:rPr>
        <w:t xml:space="preserve"> </w:t>
      </w:r>
      <w:r w:rsidRPr="00BD05EA">
        <w:rPr>
          <w:rFonts w:hint="eastAsia"/>
          <w:rtl/>
          <w:lang w:eastAsia="en-US"/>
        </w:rPr>
        <w:t>ועד</w:t>
      </w:r>
      <w:r w:rsidRPr="00BD05EA">
        <w:rPr>
          <w:rtl/>
          <w:lang w:eastAsia="en-US"/>
        </w:rPr>
        <w:t xml:space="preserve"> </w:t>
      </w:r>
      <w:r w:rsidRPr="00BD05EA">
        <w:rPr>
          <w:rFonts w:hint="eastAsia"/>
          <w:rtl/>
          <w:lang w:eastAsia="en-US"/>
        </w:rPr>
        <w:t>כביצה</w:t>
      </w:r>
      <w:r w:rsidR="008E1F1C">
        <w:rPr>
          <w:rFonts w:hint="cs"/>
          <w:rtl/>
          <w:lang w:eastAsia="en-US"/>
        </w:rPr>
        <w:t>?</w:t>
      </w:r>
      <w:r>
        <w:rPr>
          <w:rStyle w:val="a5"/>
          <w:rtl/>
          <w:lang w:eastAsia="en-US"/>
        </w:rPr>
        <w:footnoteReference w:id="24"/>
      </w:r>
      <w:r w:rsidRPr="00BD05EA">
        <w:rPr>
          <w:rtl/>
          <w:lang w:eastAsia="en-US"/>
        </w:rPr>
        <w:t xml:space="preserve"> </w:t>
      </w:r>
    </w:p>
    <w:p w:rsidR="004B351D" w:rsidRDefault="00805032" w:rsidP="004B351D">
      <w:pPr>
        <w:pStyle w:val="ad"/>
        <w:rPr>
          <w:rFonts w:hint="cs"/>
          <w:rtl/>
        </w:rPr>
      </w:pPr>
      <w:r w:rsidRPr="00BD05EA">
        <w:rPr>
          <w:rtl/>
        </w:rPr>
        <w:t>שבת שלום</w:t>
      </w:r>
      <w:r w:rsidR="004B351D">
        <w:rPr>
          <w:rFonts w:hint="cs"/>
          <w:rtl/>
        </w:rPr>
        <w:t xml:space="preserve">, </w:t>
      </w:r>
    </w:p>
    <w:p w:rsidR="00942054" w:rsidRPr="00BD05EA" w:rsidRDefault="00942054" w:rsidP="004B351D">
      <w:pPr>
        <w:pStyle w:val="ad"/>
        <w:rPr>
          <w:rFonts w:hint="cs"/>
          <w:rtl/>
        </w:rPr>
      </w:pPr>
      <w:r w:rsidRPr="00BD05EA">
        <w:rPr>
          <w:rFonts w:hint="cs"/>
          <w:rtl/>
        </w:rPr>
        <w:t>חזק חזק ונתחזק ו</w:t>
      </w:r>
      <w:r w:rsidR="00805032" w:rsidRPr="00BD05EA">
        <w:rPr>
          <w:rFonts w:hint="cs"/>
          <w:rtl/>
        </w:rPr>
        <w:t xml:space="preserve">מנחם </w:t>
      </w:r>
      <w:r w:rsidRPr="00BD05EA">
        <w:rPr>
          <w:rFonts w:hint="cs"/>
          <w:rtl/>
        </w:rPr>
        <w:t xml:space="preserve">הוא </w:t>
      </w:r>
      <w:r w:rsidR="00805032" w:rsidRPr="00BD05EA">
        <w:rPr>
          <w:rFonts w:hint="cs"/>
          <w:rtl/>
        </w:rPr>
        <w:t>אב</w:t>
      </w:r>
    </w:p>
    <w:p w:rsidR="00516D38" w:rsidRDefault="00805032" w:rsidP="004B351D">
      <w:pPr>
        <w:pStyle w:val="ad"/>
        <w:rPr>
          <w:rFonts w:hint="cs"/>
          <w:rtl/>
        </w:rPr>
      </w:pPr>
      <w:r w:rsidRPr="00BD05EA">
        <w:rPr>
          <w:rtl/>
        </w:rPr>
        <w:t>מחלקי המים</w:t>
      </w:r>
    </w:p>
    <w:p w:rsidR="007D5C5A" w:rsidRPr="00C83BB7" w:rsidRDefault="007D5C5A" w:rsidP="00C83BB7">
      <w:pPr>
        <w:pStyle w:val="ad"/>
        <w:spacing w:before="120"/>
        <w:rPr>
          <w:rFonts w:ascii="Narkisim" w:hAnsi="Narkisim"/>
          <w:b w:val="0"/>
          <w:bCs w:val="0"/>
          <w:szCs w:val="22"/>
          <w:rtl/>
        </w:rPr>
      </w:pPr>
      <w:r w:rsidRPr="00C83BB7">
        <w:rPr>
          <w:rFonts w:ascii="Narkisim" w:hAnsi="Narkisim"/>
          <w:szCs w:val="22"/>
          <w:rtl/>
        </w:rPr>
        <w:t xml:space="preserve">מים אחרונים: </w:t>
      </w:r>
      <w:r w:rsidRPr="00C83BB7">
        <w:rPr>
          <w:rFonts w:ascii="Narkisim" w:hAnsi="Narkisim"/>
          <w:b w:val="0"/>
          <w:bCs w:val="0"/>
          <w:szCs w:val="22"/>
          <w:rtl/>
        </w:rPr>
        <w:t xml:space="preserve">הזכרנו לעיל נוסחאות קצרות של ברכת המזון. </w:t>
      </w:r>
      <w:r w:rsidR="00C83BB7" w:rsidRPr="00C83BB7">
        <w:rPr>
          <w:rFonts w:ascii="Narkisim" w:hAnsi="Narkisim"/>
          <w:b w:val="0"/>
          <w:bCs w:val="0"/>
          <w:szCs w:val="22"/>
          <w:rtl/>
        </w:rPr>
        <w:t>להלן נוסח שקבלנו מפרופ' אורי ארליך שמצא בכתב מהגניזה בקהיר:</w:t>
      </w:r>
    </w:p>
    <w:p w:rsidR="00C83BB7" w:rsidRDefault="00C83BB7" w:rsidP="0062079E">
      <w:pPr>
        <w:spacing w:before="120"/>
      </w:pPr>
      <w:r>
        <w:rPr>
          <w:rFonts w:hint="cs"/>
          <w:rtl/>
        </w:rPr>
        <w:t>בשמך רחמנא ברכה מזון</w:t>
      </w:r>
    </w:p>
    <w:p w:rsidR="00C83BB7" w:rsidRDefault="00C83BB7" w:rsidP="00C83BB7">
      <w:pPr>
        <w:rPr>
          <w:rFonts w:hint="cs"/>
          <w:rtl/>
        </w:rPr>
      </w:pPr>
      <w:r>
        <w:rPr>
          <w:rFonts w:hint="cs"/>
          <w:rtl/>
        </w:rPr>
        <w:t xml:space="preserve">נברך על המזון שאכלנו משלו </w:t>
      </w:r>
    </w:p>
    <w:p w:rsidR="00C83BB7" w:rsidRDefault="00C83BB7" w:rsidP="0062079E">
      <w:pPr>
        <w:rPr>
          <w:rFonts w:hint="cs"/>
          <w:rtl/>
        </w:rPr>
      </w:pPr>
      <w:r>
        <w:rPr>
          <w:rFonts w:hint="cs"/>
          <w:rtl/>
        </w:rPr>
        <w:t>ברוך אתה יי אלהינו מלך העולם הזן את העולם כלו בטוב בחסד וברחמים נתן לחם לכל בשר כי לעולם חסדו עמנו ובטובו הגדול לו</w:t>
      </w:r>
      <w:r w:rsidR="0062079E">
        <w:rPr>
          <w:rFonts w:hint="cs"/>
          <w:rtl/>
        </w:rPr>
        <w:t xml:space="preserve"> </w:t>
      </w:r>
      <w:r>
        <w:rPr>
          <w:rFonts w:hint="cs"/>
          <w:rtl/>
        </w:rPr>
        <w:t>חסר לנו ואל יחסר לנו כל טוב בעבור שמו הגדול כי הוא זן ומפרנס לכל ברוך אתה יי הזן את הכל.</w:t>
      </w:r>
    </w:p>
    <w:p w:rsidR="00C83BB7" w:rsidRDefault="00C83BB7" w:rsidP="00C83BB7">
      <w:pPr>
        <w:rPr>
          <w:rFonts w:hint="cs"/>
          <w:rtl/>
        </w:rPr>
      </w:pPr>
      <w:r>
        <w:rPr>
          <w:rFonts w:hint="cs"/>
          <w:rtl/>
        </w:rPr>
        <w:t xml:space="preserve">נודה לך יי אלהינו כי הנחלתנו ארץ חמדה טובה ורחבה ברית ותורה חיים ומזון ועל כלם אנו מודים ומברכים את שמך הגדול והקדוש לעולם ועד ברוך אתה יי על הארץ והמזון. </w:t>
      </w:r>
    </w:p>
    <w:p w:rsidR="00C83BB7" w:rsidRDefault="00C83BB7" w:rsidP="00C83BB7">
      <w:pPr>
        <w:rPr>
          <w:rFonts w:hint="cs"/>
          <w:rtl/>
        </w:rPr>
      </w:pPr>
      <w:r>
        <w:rPr>
          <w:rFonts w:hint="cs"/>
          <w:rtl/>
        </w:rPr>
        <w:t xml:space="preserve">רחם יי אלהינו על ישראל עמך ועל ירושלם עירך ועל מלכות בית דויד משיחך ועל הבית הגדול הקדוש שנקרא שמך עליו מלכות בית דויד מהרה תחזיר למקומה בימנו ויבא [...] משיח בן דויד בחיינו ותבנא את ירושלם בקרוב והעלינו לתוכה ושמחנו בה ברוך אתה יי בונה ברחמיו את ירושלם אמן בימנו תבנה. </w:t>
      </w:r>
    </w:p>
    <w:p w:rsidR="00C83BB7" w:rsidRDefault="00C83BB7" w:rsidP="00C83BB7">
      <w:r>
        <w:rPr>
          <w:rFonts w:hint="cs"/>
          <w:rtl/>
        </w:rPr>
        <w:t xml:space="preserve">ברוך אתה יי אלהינו מלך העול[ם] אבינו מלכנו אדירנו קדושנו קדוש [יעקב] המלך הטוב והמטיב שבכל יום וי[ום הוא] מטיב עמנו גמלנו גמלנו ה[וא יגלמנו לעד] חן וחסד ור[חמים וכל טוב].      </w:t>
      </w:r>
    </w:p>
    <w:p w:rsidR="00C83BB7" w:rsidRDefault="00C83BB7" w:rsidP="00C83BB7">
      <w:pPr>
        <w:rPr>
          <w:rFonts w:hint="cs"/>
          <w:rtl/>
        </w:rPr>
      </w:pPr>
      <w:r>
        <w:rPr>
          <w:rFonts w:hint="cs"/>
          <w:rtl/>
        </w:rPr>
        <w:t>[....] יתברך [....] לדור דורים [....] יוליכנו [קוממיו]ת [....] במזונותינו יפרנסנו בכבוד יצילנו מעניות ישים עלי[נ]ו שלום. עושה שלום במרומיו הוא[יעשה שלו]ם על כל ישראל.</w:t>
      </w:r>
      <w:r>
        <w:rPr>
          <w:rtl/>
        </w:rPr>
        <w:t xml:space="preserve"> </w:t>
      </w:r>
    </w:p>
    <w:p w:rsidR="00C83BB7" w:rsidRDefault="00C83BB7" w:rsidP="00C83BB7">
      <w:pPr>
        <w:rPr>
          <w:rFonts w:ascii="Arial" w:hAnsi="Arial" w:cs="Arial" w:hint="cs"/>
          <w:rtl/>
        </w:rPr>
      </w:pPr>
    </w:p>
    <w:p w:rsidR="00C83BB7" w:rsidRPr="00C83BB7" w:rsidRDefault="00C83BB7" w:rsidP="00C83BB7">
      <w:pPr>
        <w:rPr>
          <w:rtl/>
        </w:rPr>
      </w:pPr>
      <w:r w:rsidRPr="00C83BB7">
        <w:rPr>
          <w:rFonts w:hint="cs"/>
          <w:rtl/>
        </w:rPr>
        <w:t xml:space="preserve">ובאתר ויקיציטוט מצאנו את הנוסח הבא </w:t>
      </w:r>
      <w:r w:rsidRPr="00C83BB7">
        <w:rPr>
          <w:rtl/>
        </w:rPr>
        <w:t>מאת ר' רפאל אלעזר הלוי טובו, בספר "פקודת אלעזר"</w:t>
      </w:r>
    </w:p>
    <w:p w:rsidR="00C83BB7" w:rsidRPr="00C83BB7" w:rsidRDefault="00C83BB7" w:rsidP="0062079E">
      <w:pPr>
        <w:spacing w:before="120"/>
        <w:rPr>
          <w:rtl/>
        </w:rPr>
      </w:pPr>
      <w:r w:rsidRPr="00C83BB7">
        <w:rPr>
          <w:rtl/>
        </w:rPr>
        <w:t xml:space="preserve">בָּרוּךְ אַתָּה יי אֱלהֵינוּ מֶלֶךְ הָעוֹלָם. הַזָּן אֶת הָעוֹלָם כֻּלּוֹ. בְּטוּבוֹ בְּחֵן בְּחֶסֶד בְרַחֲמִים. וּמְפַרְנֵס לַכּל וּמֵטִיב לְכָל בְּרִיּוֹתָיו אֲשֶׁר בָּרָא: בָּרוּךְ אַתָּה יי. הַזָּן אֶת הַכּל: </w:t>
      </w:r>
    </w:p>
    <w:p w:rsidR="00C83BB7" w:rsidRPr="00C83BB7" w:rsidRDefault="00C83BB7" w:rsidP="00C83BB7">
      <w:pPr>
        <w:rPr>
          <w:rtl/>
        </w:rPr>
      </w:pPr>
      <w:r w:rsidRPr="00C83BB7">
        <w:rPr>
          <w:rtl/>
        </w:rPr>
        <w:t xml:space="preserve">נוֹדֶה לְּךָ יי אֱלהֵינוּ. עַל שֶׁהִנְחַלְתָּ לַאֲבוֹתֵינוּ אֶרֶץ חֶמְדָה טוֹבָה וּרְחָבָה. וְעַל שֶׁהוֹצֵאתָנוּ מֵאֶרֶץ מִצְרַיִם. ונתת לנו ברית ותורה ולחם לשבוע. עַל הַכּל אֲנַחְנוּ מוֹדִים לָךְ. בָּרוּךְ אַתָּה יי. עַל הָאָרֶץ וְעַל הַמָּזוֹן: </w:t>
      </w:r>
    </w:p>
    <w:p w:rsidR="00C83BB7" w:rsidRPr="00C83BB7" w:rsidRDefault="00C83BB7" w:rsidP="00C83BB7">
      <w:pPr>
        <w:rPr>
          <w:rtl/>
        </w:rPr>
      </w:pPr>
      <w:r w:rsidRPr="00C83BB7">
        <w:rPr>
          <w:rtl/>
        </w:rPr>
        <w:t xml:space="preserve">רַחֶם יי אֱלהֵינוּ עַל יִשְׂרָאֵל עַמֶּךָ. וְעַל יְרוּשָׁלַיִם עִירֶךָ. וְעַל הַבַּיִת הַגָּדוֹל וְהַקָּדוֹשׁ שֶׁנִּקְרָא שִׁמְךָ עָלָיו: ומלכות בית דויד משיחך תחזיר למקומה במהרה בימינו. בָּרוּךְ אַתָּה יי בּוֹנֵה יְרוּשָׁלָיִם: אָמֵן: </w:t>
      </w:r>
    </w:p>
    <w:p w:rsidR="00C83BB7" w:rsidRPr="00C83BB7" w:rsidRDefault="00C83BB7" w:rsidP="00C83BB7">
      <w:pPr>
        <w:rPr>
          <w:rtl/>
        </w:rPr>
      </w:pPr>
      <w:r w:rsidRPr="00C83BB7">
        <w:rPr>
          <w:rtl/>
        </w:rPr>
        <w:t xml:space="preserve">בָּרוּךְ אַתָּה יי אֱלהֵינוּ מֶלֶךְ הָעוֹלָם. הָאֵל. אָבִינוּ. מַלְכֵּנוּ. הַמֶּלֶךְ הַטּוֹב וְהַמֵּטִיב לַכּל. הוּא הֵיטִיב הוּא מֵיטִיב [הוּא יֵיטִיב] לָנוּ. הוּא גְמָלָנוּ הוּא גוֹמְלֵנוּ הוּא יִגְמְלֵנוּ לָעַד לְחֵן וּלְחֶסֶד וּלְרַחֲמִים וכל טוב. </w:t>
      </w:r>
    </w:p>
    <w:p w:rsidR="00C83BB7" w:rsidRPr="00C83BB7" w:rsidRDefault="00C83BB7" w:rsidP="00C83BB7">
      <w:pPr>
        <w:rPr>
          <w:rFonts w:hint="cs"/>
          <w:rtl/>
        </w:rPr>
      </w:pPr>
      <w:r w:rsidRPr="00C83BB7">
        <w:rPr>
          <w:rtl/>
        </w:rPr>
        <w:t>מַגְדִּיל יְשׁוּעוֹת מַלְכּוֹ וְעֹשֶׂה חֶסֶד לִמְשִׁיחוֹ לְדָוִד וּלְזַרְעוֹ עַד עוֹלָם: עֹשֶׂה שָׁלוֹם בִּמְרוֹמָיו הוּא [ברחמיו] יַעֲשֶׂה שָׁלוֹם עָלֵינוּ וְעַל כָּל יִשְׂרָאֵל וְאִמְרוּ אָמֵן:</w:t>
      </w:r>
    </w:p>
    <w:p w:rsidR="00C83BB7" w:rsidRPr="00C83BB7" w:rsidRDefault="00C83BB7" w:rsidP="004B351D">
      <w:pPr>
        <w:pStyle w:val="ad"/>
        <w:rPr>
          <w:rFonts w:ascii="Narkisim" w:hAnsi="Narkisim"/>
          <w:b w:val="0"/>
          <w:bCs w:val="0"/>
          <w:szCs w:val="22"/>
          <w:rtl/>
        </w:rPr>
      </w:pPr>
    </w:p>
    <w:sectPr w:rsidR="00C83BB7" w:rsidRPr="00C83BB7" w:rsidSect="003D73F0">
      <w:headerReference w:type="default" r:id="rId8"/>
      <w:footerReference w:type="default" r:id="rId9"/>
      <w:headerReference w:type="first" r:id="rId10"/>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706" w:rsidRDefault="00943706">
      <w:r>
        <w:separator/>
      </w:r>
    </w:p>
  </w:endnote>
  <w:endnote w:type="continuationSeparator" w:id="0">
    <w:p w:rsidR="00943706" w:rsidRDefault="00943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51D" w:rsidRPr="00F8747C" w:rsidRDefault="004B351D" w:rsidP="004B351D">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3D73F0">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3D73F0">
      <w:rPr>
        <w:rStyle w:val="af"/>
        <w:noProof/>
        <w:rtl/>
      </w:rPr>
      <w:t>4</w:t>
    </w:r>
    <w:r w:rsidRPr="00F8747C">
      <w:rPr>
        <w:rStyle w:val="af"/>
      </w:rPr>
      <w:fldChar w:fldCharType="end"/>
    </w:r>
  </w:p>
  <w:p w:rsidR="004B351D" w:rsidRDefault="004B351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706" w:rsidRDefault="00943706">
      <w:r>
        <w:separator/>
      </w:r>
    </w:p>
  </w:footnote>
  <w:footnote w:type="continuationSeparator" w:id="0">
    <w:p w:rsidR="00943706" w:rsidRDefault="00943706">
      <w:r>
        <w:continuationSeparator/>
      </w:r>
    </w:p>
  </w:footnote>
  <w:footnote w:id="1">
    <w:p w:rsidR="001F7BFD" w:rsidRDefault="001F7BFD">
      <w:pPr>
        <w:pStyle w:val="a3"/>
        <w:rPr>
          <w:rFonts w:hint="cs"/>
        </w:rPr>
      </w:pPr>
      <w:r>
        <w:rPr>
          <w:rStyle w:val="a5"/>
        </w:rPr>
        <w:footnoteRef/>
      </w:r>
      <w:r>
        <w:rPr>
          <w:rtl/>
        </w:rPr>
        <w:t xml:space="preserve"> </w:t>
      </w:r>
      <w:r>
        <w:rPr>
          <w:rFonts w:hint="cs"/>
          <w:rtl/>
        </w:rPr>
        <w:t>זה פסוק העוגן בפרשה שלנו לנושא ברכת המזון כפי שיובהר בהמשך.</w:t>
      </w:r>
    </w:p>
  </w:footnote>
  <w:footnote w:id="2">
    <w:p w:rsidR="008E1F1C" w:rsidRDefault="008E1F1C" w:rsidP="007D5C5A">
      <w:pPr>
        <w:pStyle w:val="a3"/>
        <w:rPr>
          <w:rFonts w:hint="cs"/>
          <w:rtl/>
        </w:rPr>
      </w:pPr>
      <w:r>
        <w:rPr>
          <w:rStyle w:val="a5"/>
        </w:rPr>
        <w:footnoteRef/>
      </w:r>
      <w:r>
        <w:rPr>
          <w:rtl/>
        </w:rPr>
        <w:t xml:space="preserve"> </w:t>
      </w:r>
      <w:r w:rsidRPr="005D6F4E">
        <w:rPr>
          <w:rFonts w:hint="cs"/>
          <w:rtl/>
          <w:lang w:eastAsia="en-US"/>
        </w:rPr>
        <w:t>לפי מקור זה</w:t>
      </w:r>
      <w:r>
        <w:rPr>
          <w:rFonts w:hint="cs"/>
          <w:rtl/>
          <w:lang w:eastAsia="en-US"/>
        </w:rPr>
        <w:t>,</w:t>
      </w:r>
      <w:r w:rsidRPr="005D6F4E">
        <w:rPr>
          <w:rFonts w:hint="cs"/>
          <w:rtl/>
          <w:lang w:eastAsia="en-US"/>
        </w:rPr>
        <w:t xml:space="preserve"> </w:t>
      </w:r>
      <w:r>
        <w:rPr>
          <w:rFonts w:hint="cs"/>
          <w:rtl/>
          <w:lang w:eastAsia="en-US"/>
        </w:rPr>
        <w:t xml:space="preserve">לא רק ברכת הטוב והמטיב אלא גם </w:t>
      </w:r>
      <w:r w:rsidRPr="005D6F4E">
        <w:rPr>
          <w:rFonts w:hint="cs"/>
          <w:rtl/>
          <w:lang w:eastAsia="en-US"/>
        </w:rPr>
        <w:t>ברכת בונה ירושלים נתקנ</w:t>
      </w:r>
      <w:r>
        <w:rPr>
          <w:rFonts w:hint="cs"/>
          <w:rtl/>
          <w:lang w:eastAsia="en-US"/>
        </w:rPr>
        <w:t>ו</w:t>
      </w:r>
      <w:r w:rsidRPr="005D6F4E">
        <w:rPr>
          <w:rFonts w:hint="cs"/>
          <w:rtl/>
          <w:lang w:eastAsia="en-US"/>
        </w:rPr>
        <w:t xml:space="preserve"> לאחר החורבן</w:t>
      </w:r>
      <w:r>
        <w:rPr>
          <w:rFonts w:hint="cs"/>
          <w:rtl/>
          <w:lang w:eastAsia="en-US"/>
        </w:rPr>
        <w:t xml:space="preserve"> (!) ואילולי חרבה ירושלים ובית המקדש (וביתר), היינו אומרים את שתי הברכות הראשונות</w:t>
      </w:r>
      <w:r w:rsidRPr="005D6F4E">
        <w:rPr>
          <w:rFonts w:hint="cs"/>
          <w:rtl/>
          <w:lang w:eastAsia="en-US"/>
        </w:rPr>
        <w:t xml:space="preserve"> </w:t>
      </w:r>
      <w:r>
        <w:rPr>
          <w:rFonts w:hint="cs"/>
          <w:rtl/>
          <w:lang w:eastAsia="en-US"/>
        </w:rPr>
        <w:t xml:space="preserve">בלבד: </w:t>
      </w:r>
      <w:r w:rsidRPr="005D6F4E">
        <w:rPr>
          <w:rFonts w:hint="cs"/>
          <w:rtl/>
          <w:lang w:eastAsia="en-US"/>
        </w:rPr>
        <w:t>ברכת הזן</w:t>
      </w:r>
      <w:r>
        <w:rPr>
          <w:rFonts w:hint="cs"/>
          <w:rtl/>
          <w:lang w:eastAsia="en-US"/>
        </w:rPr>
        <w:t xml:space="preserve"> זכר לנדוד</w:t>
      </w:r>
      <w:r w:rsidR="007D5C5A">
        <w:rPr>
          <w:rFonts w:hint="cs"/>
          <w:rtl/>
          <w:lang w:eastAsia="en-US"/>
        </w:rPr>
        <w:t>ם</w:t>
      </w:r>
      <w:r>
        <w:rPr>
          <w:rFonts w:hint="cs"/>
          <w:rtl/>
          <w:lang w:eastAsia="en-US"/>
        </w:rPr>
        <w:t xml:space="preserve"> במדבר וברכת </w:t>
      </w:r>
      <w:r w:rsidRPr="00BD05EA">
        <w:rPr>
          <w:rFonts w:hint="cs"/>
          <w:rtl/>
        </w:rPr>
        <w:t>"</w:t>
      </w:r>
      <w:r w:rsidRPr="00BD05EA">
        <w:rPr>
          <w:rtl/>
        </w:rPr>
        <w:t>על הארץ ועל המזון</w:t>
      </w:r>
      <w:r>
        <w:rPr>
          <w:rFonts w:hint="cs"/>
          <w:rtl/>
        </w:rPr>
        <w:t>", הכוללת גם תורה וברית חיים שהיא עיקר הברכה</w:t>
      </w:r>
      <w:r w:rsidR="007D5C5A">
        <w:rPr>
          <w:rFonts w:hint="cs"/>
          <w:rtl/>
        </w:rPr>
        <w:t xml:space="preserve"> </w:t>
      </w:r>
      <w:r w:rsidR="007D5C5A">
        <w:rPr>
          <w:rtl/>
        </w:rPr>
        <w:t>–</w:t>
      </w:r>
      <w:r w:rsidR="007D5C5A">
        <w:rPr>
          <w:rFonts w:hint="cs"/>
          <w:rtl/>
        </w:rPr>
        <w:t xml:space="preserve"> היישוב בארץ,</w:t>
      </w:r>
      <w:r>
        <w:rPr>
          <w:rFonts w:hint="cs"/>
          <w:rtl/>
        </w:rPr>
        <w:t xml:space="preserve"> וכל מי שאינו מזכירה </w:t>
      </w:r>
      <w:r w:rsidRPr="00BD05EA">
        <w:rPr>
          <w:rtl/>
        </w:rPr>
        <w:t>לא יצא ידי חובתו</w:t>
      </w:r>
      <w:r>
        <w:rPr>
          <w:rFonts w:hint="cs"/>
          <w:rtl/>
        </w:rPr>
        <w:t>.</w:t>
      </w:r>
    </w:p>
  </w:footnote>
  <w:footnote w:id="3">
    <w:p w:rsidR="008E1F1C" w:rsidRPr="005D6F4E" w:rsidRDefault="008E1F1C" w:rsidP="00125E2E">
      <w:pPr>
        <w:pStyle w:val="a3"/>
        <w:rPr>
          <w:rFonts w:hint="cs"/>
        </w:rPr>
      </w:pPr>
      <w:r w:rsidRPr="005D6F4E">
        <w:rPr>
          <w:rStyle w:val="a5"/>
        </w:rPr>
        <w:footnoteRef/>
      </w:r>
      <w:r w:rsidRPr="005D6F4E">
        <w:rPr>
          <w:rtl/>
        </w:rPr>
        <w:t xml:space="preserve"> </w:t>
      </w:r>
      <w:r w:rsidRPr="005D6F4E">
        <w:rPr>
          <w:rFonts w:hint="cs"/>
          <w:rtl/>
        </w:rPr>
        <w:t xml:space="preserve">אבל במקום אחר אומר יחזקאל: </w:t>
      </w:r>
      <w:r w:rsidRPr="005D6F4E">
        <w:rPr>
          <w:rFonts w:hint="cs"/>
          <w:rtl/>
          <w:lang w:eastAsia="en-US"/>
        </w:rPr>
        <w:t>"</w:t>
      </w:r>
      <w:r w:rsidRPr="005D6F4E">
        <w:rPr>
          <w:rFonts w:hint="eastAsia"/>
          <w:rtl/>
          <w:lang w:eastAsia="en-US"/>
        </w:rPr>
        <w:t>וְגַם</w:t>
      </w:r>
      <w:r w:rsidRPr="005D6F4E">
        <w:rPr>
          <w:rtl/>
          <w:lang w:eastAsia="en-US"/>
        </w:rPr>
        <w:t xml:space="preserve"> </w:t>
      </w:r>
      <w:r w:rsidRPr="005D6F4E">
        <w:rPr>
          <w:rFonts w:hint="eastAsia"/>
          <w:rtl/>
          <w:lang w:eastAsia="en-US"/>
        </w:rPr>
        <w:t>אֲנִי</w:t>
      </w:r>
      <w:r w:rsidRPr="005D6F4E">
        <w:rPr>
          <w:rtl/>
          <w:lang w:eastAsia="en-US"/>
        </w:rPr>
        <w:t xml:space="preserve"> </w:t>
      </w:r>
      <w:r w:rsidRPr="005D6F4E">
        <w:rPr>
          <w:rFonts w:hint="eastAsia"/>
          <w:rtl/>
          <w:lang w:eastAsia="en-US"/>
        </w:rPr>
        <w:t>נָשָׂאתִי</w:t>
      </w:r>
      <w:r w:rsidRPr="005D6F4E">
        <w:rPr>
          <w:rtl/>
          <w:lang w:eastAsia="en-US"/>
        </w:rPr>
        <w:t xml:space="preserve"> </w:t>
      </w:r>
      <w:r w:rsidRPr="005D6F4E">
        <w:rPr>
          <w:rFonts w:hint="eastAsia"/>
          <w:rtl/>
          <w:lang w:eastAsia="en-US"/>
        </w:rPr>
        <w:t>יָדִי</w:t>
      </w:r>
      <w:r w:rsidRPr="005D6F4E">
        <w:rPr>
          <w:rtl/>
          <w:lang w:eastAsia="en-US"/>
        </w:rPr>
        <w:t xml:space="preserve"> </w:t>
      </w:r>
      <w:r w:rsidRPr="005D6F4E">
        <w:rPr>
          <w:rFonts w:hint="eastAsia"/>
          <w:rtl/>
          <w:lang w:eastAsia="en-US"/>
        </w:rPr>
        <w:t>לָהֶם</w:t>
      </w:r>
      <w:r w:rsidRPr="005D6F4E">
        <w:rPr>
          <w:rtl/>
          <w:lang w:eastAsia="en-US"/>
        </w:rPr>
        <w:t xml:space="preserve"> </w:t>
      </w:r>
      <w:r w:rsidRPr="005D6F4E">
        <w:rPr>
          <w:rFonts w:hint="eastAsia"/>
          <w:rtl/>
          <w:lang w:eastAsia="en-US"/>
        </w:rPr>
        <w:t>בַּמִּדְבָּר</w:t>
      </w:r>
      <w:r w:rsidRPr="005D6F4E">
        <w:rPr>
          <w:rtl/>
          <w:lang w:eastAsia="en-US"/>
        </w:rPr>
        <w:t xml:space="preserve"> </w:t>
      </w:r>
      <w:r w:rsidRPr="005D6F4E">
        <w:rPr>
          <w:rFonts w:hint="eastAsia"/>
          <w:rtl/>
          <w:lang w:eastAsia="en-US"/>
        </w:rPr>
        <w:t>לְבִלְתִּי</w:t>
      </w:r>
      <w:r w:rsidRPr="005D6F4E">
        <w:rPr>
          <w:rtl/>
          <w:lang w:eastAsia="en-US"/>
        </w:rPr>
        <w:t xml:space="preserve"> </w:t>
      </w:r>
      <w:r w:rsidRPr="005D6F4E">
        <w:rPr>
          <w:rFonts w:hint="eastAsia"/>
          <w:rtl/>
          <w:lang w:eastAsia="en-US"/>
        </w:rPr>
        <w:t>הָבִיא</w:t>
      </w:r>
      <w:r w:rsidRPr="005D6F4E">
        <w:rPr>
          <w:rtl/>
          <w:lang w:eastAsia="en-US"/>
        </w:rPr>
        <w:t xml:space="preserve"> </w:t>
      </w:r>
      <w:r w:rsidRPr="005D6F4E">
        <w:rPr>
          <w:rFonts w:hint="eastAsia"/>
          <w:rtl/>
          <w:lang w:eastAsia="en-US"/>
        </w:rPr>
        <w:t>אוֹתָם</w:t>
      </w:r>
      <w:r w:rsidRPr="005D6F4E">
        <w:rPr>
          <w:rtl/>
          <w:lang w:eastAsia="en-US"/>
        </w:rPr>
        <w:t xml:space="preserve"> </w:t>
      </w:r>
      <w:r w:rsidRPr="005D6F4E">
        <w:rPr>
          <w:rFonts w:hint="eastAsia"/>
          <w:rtl/>
          <w:lang w:eastAsia="en-US"/>
        </w:rPr>
        <w:t>אֶל</w:t>
      </w:r>
      <w:r w:rsidRPr="005D6F4E">
        <w:rPr>
          <w:rtl/>
          <w:lang w:eastAsia="en-US"/>
        </w:rPr>
        <w:t xml:space="preserve"> </w:t>
      </w:r>
      <w:r w:rsidRPr="005D6F4E">
        <w:rPr>
          <w:rFonts w:hint="eastAsia"/>
          <w:rtl/>
          <w:lang w:eastAsia="en-US"/>
        </w:rPr>
        <w:t>הָאָרֶץ</w:t>
      </w:r>
      <w:r w:rsidRPr="005D6F4E">
        <w:rPr>
          <w:rtl/>
          <w:lang w:eastAsia="en-US"/>
        </w:rPr>
        <w:t xml:space="preserve"> </w:t>
      </w:r>
      <w:r w:rsidRPr="005D6F4E">
        <w:rPr>
          <w:rFonts w:hint="eastAsia"/>
          <w:rtl/>
          <w:lang w:eastAsia="en-US"/>
        </w:rPr>
        <w:t>אֲשֶׁר</w:t>
      </w:r>
      <w:r w:rsidRPr="005D6F4E">
        <w:rPr>
          <w:rtl/>
          <w:lang w:eastAsia="en-US"/>
        </w:rPr>
        <w:t xml:space="preserve"> </w:t>
      </w:r>
      <w:r w:rsidRPr="005D6F4E">
        <w:rPr>
          <w:rFonts w:hint="eastAsia"/>
          <w:rtl/>
          <w:lang w:eastAsia="en-US"/>
        </w:rPr>
        <w:t>נָתַתִּי</w:t>
      </w:r>
      <w:r w:rsidRPr="005D6F4E">
        <w:rPr>
          <w:rtl/>
          <w:lang w:eastAsia="en-US"/>
        </w:rPr>
        <w:t xml:space="preserve"> </w:t>
      </w:r>
      <w:r w:rsidRPr="005D6F4E">
        <w:rPr>
          <w:rFonts w:hint="eastAsia"/>
          <w:rtl/>
          <w:lang w:eastAsia="en-US"/>
        </w:rPr>
        <w:t>זָבַת</w:t>
      </w:r>
      <w:r w:rsidRPr="005D6F4E">
        <w:rPr>
          <w:rtl/>
          <w:lang w:eastAsia="en-US"/>
        </w:rPr>
        <w:t xml:space="preserve"> </w:t>
      </w:r>
      <w:r w:rsidRPr="005D6F4E">
        <w:rPr>
          <w:rFonts w:hint="eastAsia"/>
          <w:rtl/>
          <w:lang w:eastAsia="en-US"/>
        </w:rPr>
        <w:t>חָלָב</w:t>
      </w:r>
      <w:r w:rsidRPr="005D6F4E">
        <w:rPr>
          <w:rtl/>
          <w:lang w:eastAsia="en-US"/>
        </w:rPr>
        <w:t xml:space="preserve"> </w:t>
      </w:r>
      <w:r w:rsidRPr="005D6F4E">
        <w:rPr>
          <w:rFonts w:hint="eastAsia"/>
          <w:rtl/>
          <w:lang w:eastAsia="en-US"/>
        </w:rPr>
        <w:t>וּדְבַשׁ</w:t>
      </w:r>
      <w:r w:rsidRPr="005D6F4E">
        <w:rPr>
          <w:rtl/>
          <w:lang w:eastAsia="en-US"/>
        </w:rPr>
        <w:t xml:space="preserve"> </w:t>
      </w:r>
      <w:r w:rsidRPr="005D6F4E">
        <w:rPr>
          <w:rFonts w:hint="eastAsia"/>
          <w:rtl/>
          <w:lang w:eastAsia="en-US"/>
        </w:rPr>
        <w:t>צְבִי</w:t>
      </w:r>
      <w:r w:rsidRPr="005D6F4E">
        <w:rPr>
          <w:rtl/>
          <w:lang w:eastAsia="en-US"/>
        </w:rPr>
        <w:t xml:space="preserve"> </w:t>
      </w:r>
      <w:r w:rsidRPr="005D6F4E">
        <w:rPr>
          <w:rFonts w:hint="eastAsia"/>
          <w:rtl/>
          <w:lang w:eastAsia="en-US"/>
        </w:rPr>
        <w:t>הִיא</w:t>
      </w:r>
      <w:r w:rsidRPr="005D6F4E">
        <w:rPr>
          <w:rtl/>
          <w:lang w:eastAsia="en-US"/>
        </w:rPr>
        <w:t xml:space="preserve"> </w:t>
      </w:r>
      <w:r w:rsidRPr="005D6F4E">
        <w:rPr>
          <w:rFonts w:hint="eastAsia"/>
          <w:rtl/>
          <w:lang w:eastAsia="en-US"/>
        </w:rPr>
        <w:t>לְכָל</w:t>
      </w:r>
      <w:r w:rsidRPr="005D6F4E">
        <w:rPr>
          <w:rtl/>
          <w:lang w:eastAsia="en-US"/>
        </w:rPr>
        <w:t xml:space="preserve"> </w:t>
      </w:r>
      <w:r w:rsidRPr="005D6F4E">
        <w:rPr>
          <w:rFonts w:hint="eastAsia"/>
          <w:rtl/>
          <w:lang w:eastAsia="en-US"/>
        </w:rPr>
        <w:t>הָאֲרָצוֹת</w:t>
      </w:r>
      <w:r w:rsidRPr="005D6F4E">
        <w:rPr>
          <w:rFonts w:hint="cs"/>
          <w:rtl/>
          <w:lang w:eastAsia="en-US"/>
        </w:rPr>
        <w:t xml:space="preserve">" (פרק כ פסוק טו). </w:t>
      </w:r>
      <w:r>
        <w:rPr>
          <w:rFonts w:hint="cs"/>
          <w:rtl/>
          <w:lang w:eastAsia="en-US"/>
        </w:rPr>
        <w:t xml:space="preserve">וגם בפסוק החיובי שמובא במדרש שלנו יש אזכור שלילי סמוי לדור המדבר: "אשר תרתי להם זבת חלב ודבש" (והם מאסו בה, ראה במדבר יד ו-ח). </w:t>
      </w:r>
      <w:r w:rsidRPr="005D6F4E">
        <w:rPr>
          <w:rFonts w:hint="cs"/>
          <w:rtl/>
          <w:lang w:eastAsia="en-US"/>
        </w:rPr>
        <w:t xml:space="preserve">שוב ושוב אנחנו נדרשים לדור המדבר, שלא זכו. </w:t>
      </w:r>
      <w:r>
        <w:rPr>
          <w:rFonts w:hint="cs"/>
          <w:rtl/>
        </w:rPr>
        <w:t>אבל גם אם לא זכו לומר את הברכה השנייה, ברכת הארץ שהיא העיקר, נכנסו לסידור ויזכרו לדורי דורות בברכה הראשונה של ברכת המזון</w:t>
      </w:r>
      <w:r w:rsidR="007D5C5A">
        <w:rPr>
          <w:rFonts w:hint="cs"/>
          <w:rtl/>
        </w:rPr>
        <w:t xml:space="preserve"> במישרין ובברכה השנייה בעקיפין. הקב"ה תר את הארץ בעבורם</w:t>
      </w:r>
      <w:r>
        <w:rPr>
          <w:rFonts w:hint="cs"/>
          <w:rtl/>
        </w:rPr>
        <w:t xml:space="preserve">. </w:t>
      </w:r>
    </w:p>
  </w:footnote>
  <w:footnote w:id="4">
    <w:p w:rsidR="008E1F1C" w:rsidRDefault="008E1F1C" w:rsidP="006C7D4F">
      <w:pPr>
        <w:pStyle w:val="a3"/>
        <w:rPr>
          <w:rFonts w:hint="cs"/>
          <w:rtl/>
        </w:rPr>
      </w:pPr>
      <w:r>
        <w:rPr>
          <w:rStyle w:val="a5"/>
        </w:rPr>
        <w:footnoteRef/>
      </w:r>
      <w:r>
        <w:rPr>
          <w:rtl/>
        </w:rPr>
        <w:t xml:space="preserve"> </w:t>
      </w:r>
      <w:r w:rsidRPr="005D6F4E">
        <w:rPr>
          <w:rFonts w:hint="cs"/>
          <w:rtl/>
        </w:rPr>
        <w:t xml:space="preserve">מקור ברכת המזון הוא כאמור, בפרשת עקב בפסוק </w:t>
      </w:r>
      <w:r w:rsidRPr="005D6F4E">
        <w:rPr>
          <w:rFonts w:hint="cs"/>
          <w:rtl/>
          <w:lang w:eastAsia="en-US"/>
        </w:rPr>
        <w:t>"</w:t>
      </w:r>
      <w:r w:rsidRPr="005D6F4E">
        <w:rPr>
          <w:rFonts w:hint="eastAsia"/>
          <w:rtl/>
          <w:lang w:eastAsia="en-US"/>
        </w:rPr>
        <w:t>וְאָכַלְתָּ</w:t>
      </w:r>
      <w:r w:rsidRPr="005D6F4E">
        <w:rPr>
          <w:rtl/>
          <w:lang w:eastAsia="en-US"/>
        </w:rPr>
        <w:t xml:space="preserve"> </w:t>
      </w:r>
      <w:r w:rsidRPr="005D6F4E">
        <w:rPr>
          <w:rFonts w:hint="eastAsia"/>
          <w:rtl/>
          <w:lang w:eastAsia="en-US"/>
        </w:rPr>
        <w:t>וְשָׂבָעְתָּ</w:t>
      </w:r>
      <w:r w:rsidRPr="005D6F4E">
        <w:rPr>
          <w:rtl/>
          <w:lang w:eastAsia="en-US"/>
        </w:rPr>
        <w:t xml:space="preserve"> </w:t>
      </w:r>
      <w:r w:rsidRPr="005D6F4E">
        <w:rPr>
          <w:rFonts w:hint="eastAsia"/>
          <w:rtl/>
          <w:lang w:eastAsia="en-US"/>
        </w:rPr>
        <w:t>וּבֵרַכְתָּ</w:t>
      </w:r>
      <w:r w:rsidRPr="005D6F4E">
        <w:rPr>
          <w:rtl/>
          <w:lang w:eastAsia="en-US"/>
        </w:rPr>
        <w:t xml:space="preserve"> </w:t>
      </w:r>
      <w:r w:rsidRPr="005D6F4E">
        <w:rPr>
          <w:rFonts w:hint="eastAsia"/>
          <w:rtl/>
          <w:lang w:eastAsia="en-US"/>
        </w:rPr>
        <w:t>אֶת</w:t>
      </w:r>
      <w:r w:rsidRPr="005D6F4E">
        <w:rPr>
          <w:rtl/>
          <w:lang w:eastAsia="en-US"/>
        </w:rPr>
        <w:t xml:space="preserve"> </w:t>
      </w:r>
      <w:r w:rsidRPr="005D6F4E">
        <w:rPr>
          <w:rFonts w:hint="eastAsia"/>
          <w:rtl/>
          <w:lang w:eastAsia="en-US"/>
        </w:rPr>
        <w:t>ה</w:t>
      </w:r>
      <w:r w:rsidRPr="005D6F4E">
        <w:rPr>
          <w:rtl/>
          <w:lang w:eastAsia="en-US"/>
        </w:rPr>
        <w:t xml:space="preserve">' </w:t>
      </w:r>
      <w:r w:rsidRPr="005D6F4E">
        <w:rPr>
          <w:rFonts w:hint="eastAsia"/>
          <w:rtl/>
          <w:lang w:eastAsia="en-US"/>
        </w:rPr>
        <w:t>אֱלֹהֶיךָ</w:t>
      </w:r>
      <w:r w:rsidRPr="005D6F4E">
        <w:rPr>
          <w:rtl/>
          <w:lang w:eastAsia="en-US"/>
        </w:rPr>
        <w:t xml:space="preserve"> </w:t>
      </w:r>
      <w:r w:rsidRPr="005D6F4E">
        <w:rPr>
          <w:rFonts w:hint="eastAsia"/>
          <w:rtl/>
          <w:lang w:eastAsia="en-US"/>
        </w:rPr>
        <w:t>עַל</w:t>
      </w:r>
      <w:r w:rsidRPr="005D6F4E">
        <w:rPr>
          <w:rtl/>
          <w:lang w:eastAsia="en-US"/>
        </w:rPr>
        <w:t xml:space="preserve"> </w:t>
      </w:r>
      <w:r w:rsidRPr="005D6F4E">
        <w:rPr>
          <w:rFonts w:hint="eastAsia"/>
          <w:rtl/>
          <w:lang w:eastAsia="en-US"/>
        </w:rPr>
        <w:t>הָאָרֶץ</w:t>
      </w:r>
      <w:r w:rsidRPr="005D6F4E">
        <w:rPr>
          <w:rtl/>
          <w:lang w:eastAsia="en-US"/>
        </w:rPr>
        <w:t xml:space="preserve"> </w:t>
      </w:r>
      <w:r w:rsidRPr="005D6F4E">
        <w:rPr>
          <w:rFonts w:hint="eastAsia"/>
          <w:rtl/>
          <w:lang w:eastAsia="en-US"/>
        </w:rPr>
        <w:t>הַטֹּבָה</w:t>
      </w:r>
      <w:r w:rsidRPr="005D6F4E">
        <w:rPr>
          <w:rtl/>
          <w:lang w:eastAsia="en-US"/>
        </w:rPr>
        <w:t xml:space="preserve"> </w:t>
      </w:r>
      <w:r w:rsidRPr="005D6F4E">
        <w:rPr>
          <w:rFonts w:hint="eastAsia"/>
          <w:rtl/>
          <w:lang w:eastAsia="en-US"/>
        </w:rPr>
        <w:t>אֲשֶׁר</w:t>
      </w:r>
      <w:r w:rsidRPr="005D6F4E">
        <w:rPr>
          <w:rtl/>
          <w:lang w:eastAsia="en-US"/>
        </w:rPr>
        <w:t xml:space="preserve"> </w:t>
      </w:r>
      <w:r w:rsidRPr="005D6F4E">
        <w:rPr>
          <w:rFonts w:hint="eastAsia"/>
          <w:rtl/>
          <w:lang w:eastAsia="en-US"/>
        </w:rPr>
        <w:t>נָתַן</w:t>
      </w:r>
      <w:r w:rsidRPr="005D6F4E">
        <w:rPr>
          <w:rtl/>
          <w:lang w:eastAsia="en-US"/>
        </w:rPr>
        <w:t xml:space="preserve"> </w:t>
      </w:r>
      <w:r w:rsidRPr="005D6F4E">
        <w:rPr>
          <w:rFonts w:hint="eastAsia"/>
          <w:rtl/>
          <w:lang w:eastAsia="en-US"/>
        </w:rPr>
        <w:t>לָךְ</w:t>
      </w:r>
      <w:r w:rsidRPr="005D6F4E">
        <w:rPr>
          <w:rFonts w:hint="cs"/>
          <w:rtl/>
          <w:lang w:eastAsia="en-US"/>
        </w:rPr>
        <w:t xml:space="preserve">" (דברים ח י), </w:t>
      </w:r>
      <w:r w:rsidRPr="005D6F4E">
        <w:rPr>
          <w:rFonts w:hint="cs"/>
          <w:rtl/>
        </w:rPr>
        <w:t xml:space="preserve">ועל כן אזכור הנושא </w:t>
      </w:r>
      <w:r>
        <w:rPr>
          <w:rFonts w:hint="cs"/>
          <w:rtl/>
        </w:rPr>
        <w:t>בפרשתנו אומר דרשני</w:t>
      </w:r>
      <w:r w:rsidRPr="005D6F4E">
        <w:rPr>
          <w:rFonts w:hint="cs"/>
          <w:rtl/>
        </w:rPr>
        <w:t xml:space="preserve">. </w:t>
      </w:r>
      <w:r>
        <w:rPr>
          <w:rFonts w:hint="cs"/>
          <w:rtl/>
        </w:rPr>
        <w:t xml:space="preserve">ומן הסתם הוא קשור לפסוק </w:t>
      </w:r>
      <w:r w:rsidRPr="005D6F4E">
        <w:rPr>
          <w:rFonts w:hint="cs"/>
          <w:rtl/>
        </w:rPr>
        <w:t>"כי אתם באים אל הארץ"</w:t>
      </w:r>
      <w:r>
        <w:rPr>
          <w:rFonts w:hint="cs"/>
          <w:rtl/>
        </w:rPr>
        <w:t xml:space="preserve"> כפי שפותח המדרש. ואם תאמר</w:t>
      </w:r>
      <w:r w:rsidRPr="005D6F4E">
        <w:rPr>
          <w:rFonts w:hint="cs"/>
          <w:rtl/>
        </w:rPr>
        <w:t xml:space="preserve">, הרי לנו כמה וכמה </w:t>
      </w:r>
      <w:r>
        <w:rPr>
          <w:rFonts w:hint="cs"/>
          <w:rtl/>
        </w:rPr>
        <w:t>פסוקים דומים הפותחים בביאה לארץ: שמות יב כח (מצוות הפסח), ויקרא יט כג (מצוות ערלה), ויקרא כג י (מצוות העומר), ויקרא כה ב (דיני שמיטה), במדבר טו יח (מצוות נסכים). אך היא הנותנת, שזז שבפרשתנו בא בהקשר עם חלוקת הארץ וסדר הנחלות ומן הסתם זו הסיבה לאזכור ברכת המזון דווקא כאן.</w:t>
      </w:r>
    </w:p>
  </w:footnote>
  <w:footnote w:id="5">
    <w:p w:rsidR="008E1F1C" w:rsidRDefault="008E1F1C" w:rsidP="007D5C5A">
      <w:pPr>
        <w:pStyle w:val="a3"/>
        <w:rPr>
          <w:rFonts w:hint="cs"/>
          <w:rtl/>
        </w:rPr>
      </w:pPr>
      <w:r>
        <w:rPr>
          <w:rStyle w:val="a5"/>
        </w:rPr>
        <w:footnoteRef/>
      </w:r>
      <w:r>
        <w:rPr>
          <w:rtl/>
        </w:rPr>
        <w:t xml:space="preserve"> </w:t>
      </w:r>
      <w:r>
        <w:rPr>
          <w:rFonts w:hint="cs"/>
          <w:rtl/>
          <w:lang w:eastAsia="en-US"/>
        </w:rPr>
        <w:t xml:space="preserve">גמרא זו היא המקור העיקרי לברכת המזון בהלכה. לפי מקור זה, שלוש הברכות הראשונות הן העיקר ומשקפות את ההתפתחות ההיסטורית של עם ישראל מדור המדבר אל ההתנחלות בארץ שפסגתה ירושלים ובית המקדש. </w:t>
      </w:r>
      <w:r w:rsidRPr="005D6F4E">
        <w:rPr>
          <w:rFonts w:hint="cs"/>
          <w:rtl/>
          <w:lang w:eastAsia="en-US"/>
        </w:rPr>
        <w:t>ברכת הטוב והמטיב שונה משאר הברכות שכן נתקנה על הרעה (נחמא פורתא)  והיא בבחינת "חייב אדם לברך על הרעה כשם שמברך על הטובה"</w:t>
      </w:r>
      <w:r>
        <w:rPr>
          <w:rFonts w:hint="cs"/>
          <w:rtl/>
          <w:lang w:eastAsia="en-US"/>
        </w:rPr>
        <w:t xml:space="preserve">, הגם שאין </w:t>
      </w:r>
      <w:r w:rsidRPr="005D6F4E">
        <w:rPr>
          <w:rFonts w:hint="cs"/>
          <w:rtl/>
          <w:lang w:eastAsia="en-US"/>
        </w:rPr>
        <w:t xml:space="preserve">בנוסח הברכה </w:t>
      </w:r>
      <w:r>
        <w:rPr>
          <w:rFonts w:hint="cs"/>
          <w:rtl/>
          <w:lang w:eastAsia="en-US"/>
        </w:rPr>
        <w:t xml:space="preserve">אזכור מפורש </w:t>
      </w:r>
      <w:r w:rsidRPr="005D6F4E">
        <w:rPr>
          <w:rFonts w:hint="cs"/>
          <w:rtl/>
          <w:lang w:eastAsia="en-US"/>
        </w:rPr>
        <w:t>לפורענות</w:t>
      </w:r>
      <w:r>
        <w:rPr>
          <w:rFonts w:hint="cs"/>
          <w:rtl/>
          <w:lang w:eastAsia="en-US"/>
        </w:rPr>
        <w:t xml:space="preserve">, </w:t>
      </w:r>
      <w:r w:rsidRPr="005D6F4E">
        <w:rPr>
          <w:rFonts w:hint="cs"/>
          <w:rtl/>
          <w:lang w:eastAsia="en-US"/>
        </w:rPr>
        <w:t>מלבד הרמז "הטוב והמטיב"</w:t>
      </w:r>
      <w:r>
        <w:rPr>
          <w:rFonts w:hint="cs"/>
          <w:rtl/>
          <w:lang w:eastAsia="en-US"/>
        </w:rPr>
        <w:t xml:space="preserve">. וכבר הארכנו, כאמור לדון </w:t>
      </w:r>
      <w:hyperlink r:id="rId1" w:history="1">
        <w:r w:rsidRPr="007D5C5A">
          <w:rPr>
            <w:rStyle w:val="Hyperlink"/>
            <w:rFonts w:hint="cs"/>
            <w:rtl/>
            <w:lang w:eastAsia="en-US"/>
          </w:rPr>
          <w:t>בברכת הטוב והמטיב</w:t>
        </w:r>
      </w:hyperlink>
      <w:r>
        <w:rPr>
          <w:rFonts w:hint="cs"/>
          <w:rtl/>
          <w:lang w:eastAsia="en-US"/>
        </w:rPr>
        <w:t xml:space="preserve"> בפרשת עקב. ברכת בונה ירושלים היא ההבדל העיקרי בין הגמרא בברכות ומדרש במדבר רבה שהבאנו לעיל.</w:t>
      </w:r>
      <w:r>
        <w:rPr>
          <w:rFonts w:hint="cs"/>
          <w:rtl/>
        </w:rPr>
        <w:t xml:space="preserve"> האם נתקנה לאחר החורבן, כדברי מדרש רבה, או לפני החורבן, כדברי הגמרא. שים לב איך </w:t>
      </w:r>
      <w:r w:rsidR="007D5C5A">
        <w:rPr>
          <w:rFonts w:hint="cs"/>
          <w:rtl/>
        </w:rPr>
        <w:t xml:space="preserve">ברכה זו מתפתחת </w:t>
      </w:r>
      <w:r>
        <w:rPr>
          <w:rFonts w:hint="cs"/>
          <w:rtl/>
        </w:rPr>
        <w:t>בתקופת דוד ושלמה.</w:t>
      </w:r>
      <w:r w:rsidR="007D5C5A">
        <w:rPr>
          <w:rFonts w:hint="cs"/>
          <w:rtl/>
        </w:rPr>
        <w:t xml:space="preserve"> ללמדך שלא רק שהוסיפו ברכות לרגל המאורעות והתקופות, אלא גם הרחיבו את תוכנה של ברכה קיימת. ראה דברינו </w:t>
      </w:r>
      <w:hyperlink r:id="rId2" w:history="1">
        <w:r w:rsidR="007D5C5A" w:rsidRPr="007D5C5A">
          <w:rPr>
            <w:rStyle w:val="Hyperlink"/>
            <w:rFonts w:hint="cs"/>
            <w:rtl/>
          </w:rPr>
          <w:t>קוממיות</w:t>
        </w:r>
      </w:hyperlink>
      <w:r w:rsidR="007D5C5A">
        <w:rPr>
          <w:rFonts w:hint="cs"/>
          <w:rtl/>
        </w:rPr>
        <w:t xml:space="preserve"> בפרשת בחוקותי, על הרעש הגדול שהקימו מחמירים למיניהם על חלוצי הארץ שבקשו לשנות הנוסח מתוליכנו קוממיות לארצנו, ל: תוליכנו קוממיות בארצנו.</w:t>
      </w:r>
      <w:r w:rsidR="007D5C5A" w:rsidRPr="007D5C5A">
        <w:rPr>
          <w:rFonts w:hint="cs"/>
          <w:rtl/>
        </w:rPr>
        <w:t xml:space="preserve"> </w:t>
      </w:r>
    </w:p>
  </w:footnote>
  <w:footnote w:id="6">
    <w:p w:rsidR="008E1F1C" w:rsidRPr="005D6F4E" w:rsidRDefault="008E1F1C" w:rsidP="007A4E07">
      <w:pPr>
        <w:pStyle w:val="a3"/>
        <w:rPr>
          <w:rFonts w:hint="cs"/>
          <w:rtl/>
          <w:lang w:eastAsia="en-US"/>
        </w:rPr>
      </w:pPr>
      <w:r w:rsidRPr="005D6F4E">
        <w:rPr>
          <w:rStyle w:val="a5"/>
        </w:rPr>
        <w:footnoteRef/>
      </w:r>
      <w:r w:rsidRPr="005D6F4E">
        <w:rPr>
          <w:lang w:eastAsia="en-US"/>
        </w:rPr>
        <w:t xml:space="preserve"> </w:t>
      </w:r>
      <w:r w:rsidRPr="005D6F4E">
        <w:rPr>
          <w:rFonts w:hint="cs"/>
          <w:rtl/>
          <w:lang w:eastAsia="en-US"/>
        </w:rPr>
        <w:t xml:space="preserve"> זה הסדר ואין לשנותו, משום שהוא משקף התפתחות היסטורית של קורות עם ישראל ומאורעות הדורות שונים.    </w:t>
      </w:r>
    </w:p>
  </w:footnote>
  <w:footnote w:id="7">
    <w:p w:rsidR="008E1F1C" w:rsidRPr="005D6F4E" w:rsidRDefault="008E1F1C" w:rsidP="007A4E07">
      <w:pPr>
        <w:pStyle w:val="a3"/>
        <w:rPr>
          <w:rFonts w:hint="cs"/>
          <w:rtl/>
          <w:lang w:eastAsia="en-US"/>
        </w:rPr>
      </w:pPr>
      <w:r w:rsidRPr="005D6F4E">
        <w:rPr>
          <w:rStyle w:val="a5"/>
        </w:rPr>
        <w:footnoteRef/>
      </w:r>
      <w:r w:rsidRPr="005D6F4E">
        <w:rPr>
          <w:lang w:eastAsia="en-US"/>
        </w:rPr>
        <w:t xml:space="preserve"> </w:t>
      </w:r>
      <w:r w:rsidRPr="005D6F4E">
        <w:rPr>
          <w:rFonts w:hint="cs"/>
          <w:rtl/>
          <w:lang w:eastAsia="en-US"/>
        </w:rPr>
        <w:t xml:space="preserve"> שבזימון מזכירים את שם ה'. ראה בהמשך שם וכן שלושה דפים קודם בברכות מה ע"א מקור אחר לזימון, הפסוק בתהילים לד ד: "גדלו לה' אתי ונרוממה שמו יחדו", או הפסוק בשירת האזינו (דברים לב ג): "כי שם ה' אקרא הבו גודל ל</w:t>
      </w:r>
      <w:r w:rsidR="00C020BB">
        <w:rPr>
          <w:rFonts w:hint="cs"/>
          <w:rtl/>
          <w:lang w:eastAsia="en-US"/>
        </w:rPr>
        <w:t>אל</w:t>
      </w:r>
      <w:r w:rsidRPr="005D6F4E">
        <w:rPr>
          <w:rFonts w:hint="cs"/>
          <w:rtl/>
          <w:lang w:eastAsia="en-US"/>
        </w:rPr>
        <w:t xml:space="preserve">הינו".  </w:t>
      </w:r>
    </w:p>
  </w:footnote>
  <w:footnote w:id="8">
    <w:p w:rsidR="008E1F1C" w:rsidRPr="005D6F4E" w:rsidRDefault="008E1F1C" w:rsidP="005F3BE5">
      <w:pPr>
        <w:pStyle w:val="a3"/>
        <w:rPr>
          <w:rFonts w:hint="cs"/>
          <w:rtl/>
          <w:lang w:eastAsia="en-US"/>
        </w:rPr>
      </w:pPr>
      <w:r w:rsidRPr="005D6F4E">
        <w:rPr>
          <w:rStyle w:val="a5"/>
        </w:rPr>
        <w:footnoteRef/>
      </w:r>
      <w:r w:rsidRPr="005D6F4E">
        <w:rPr>
          <w:lang w:eastAsia="en-US"/>
        </w:rPr>
        <w:t xml:space="preserve"> </w:t>
      </w:r>
      <w:r w:rsidRPr="005D6F4E">
        <w:rPr>
          <w:rFonts w:hint="cs"/>
          <w:rtl/>
          <w:lang w:eastAsia="en-US"/>
        </w:rPr>
        <w:t xml:space="preserve"> </w:t>
      </w:r>
      <w:r>
        <w:rPr>
          <w:rFonts w:hint="cs"/>
          <w:rtl/>
          <w:lang w:eastAsia="en-US"/>
        </w:rPr>
        <w:t xml:space="preserve">ברייתא זו באה להסמיך את כל נוסח ברכת המזון לפסוקי התורה, כולל הזימון וברכת הטוב והמטיב, על מנת להדגיש שזו מצווה מהתורה, </w:t>
      </w:r>
      <w:r w:rsidRPr="005D6F4E">
        <w:rPr>
          <w:rFonts w:hint="cs"/>
          <w:rtl/>
          <w:lang w:eastAsia="en-US"/>
        </w:rPr>
        <w:t>בניגוד ל</w:t>
      </w:r>
      <w:r>
        <w:rPr>
          <w:rFonts w:hint="cs"/>
          <w:rtl/>
          <w:lang w:eastAsia="en-US"/>
        </w:rPr>
        <w:t>כל שאר ברכות</w:t>
      </w:r>
      <w:r w:rsidRPr="005D6F4E">
        <w:rPr>
          <w:rFonts w:hint="cs"/>
          <w:rtl/>
          <w:lang w:eastAsia="en-US"/>
        </w:rPr>
        <w:t xml:space="preserve"> הנהנין </w:t>
      </w:r>
      <w:r>
        <w:rPr>
          <w:rFonts w:hint="cs"/>
          <w:rtl/>
          <w:lang w:eastAsia="en-US"/>
        </w:rPr>
        <w:t xml:space="preserve">וברכות המצוות </w:t>
      </w:r>
      <w:r w:rsidRPr="005D6F4E">
        <w:rPr>
          <w:rFonts w:hint="cs"/>
          <w:rtl/>
          <w:lang w:eastAsia="en-US"/>
        </w:rPr>
        <w:t xml:space="preserve">שהן מדברי חכמים. </w:t>
      </w:r>
      <w:r>
        <w:rPr>
          <w:rFonts w:hint="cs"/>
          <w:rtl/>
          <w:lang w:eastAsia="en-US"/>
        </w:rPr>
        <w:t xml:space="preserve">ועם זאת, </w:t>
      </w:r>
      <w:r w:rsidRPr="005D6F4E">
        <w:rPr>
          <w:rFonts w:hint="cs"/>
          <w:rtl/>
          <w:lang w:eastAsia="en-US"/>
        </w:rPr>
        <w:t xml:space="preserve">נוסח </w:t>
      </w:r>
      <w:r>
        <w:rPr>
          <w:rFonts w:hint="cs"/>
          <w:rtl/>
          <w:lang w:eastAsia="en-US"/>
        </w:rPr>
        <w:t>הברכה</w:t>
      </w:r>
      <w:r w:rsidRPr="005D6F4E">
        <w:rPr>
          <w:rFonts w:hint="cs"/>
          <w:rtl/>
          <w:lang w:eastAsia="en-US"/>
        </w:rPr>
        <w:t>, "טופס הברכות", התפתח לאורך ההיסטוריה של עם ישראל וכל דור "הוסיף לה נופך משלו"</w:t>
      </w:r>
      <w:r>
        <w:rPr>
          <w:rFonts w:hint="cs"/>
          <w:rtl/>
          <w:lang w:eastAsia="en-US"/>
        </w:rPr>
        <w:t xml:space="preserve">. </w:t>
      </w:r>
      <w:r w:rsidRPr="005D6F4E">
        <w:rPr>
          <w:rFonts w:hint="cs"/>
          <w:rtl/>
          <w:lang w:eastAsia="en-US"/>
        </w:rPr>
        <w:t>ראה מקבילה ב</w:t>
      </w:r>
      <w:r w:rsidRPr="005D6F4E">
        <w:rPr>
          <w:rtl/>
          <w:lang w:eastAsia="en-US"/>
        </w:rPr>
        <w:t>תוספתא מסכת ברכות (ליברמן) פרק ו הלכה א</w:t>
      </w:r>
      <w:r w:rsidRPr="005D6F4E">
        <w:rPr>
          <w:rFonts w:hint="cs"/>
          <w:rtl/>
          <w:lang w:eastAsia="en-US"/>
        </w:rPr>
        <w:t>: "</w:t>
      </w:r>
      <w:r w:rsidRPr="005D6F4E">
        <w:rPr>
          <w:rtl/>
          <w:lang w:eastAsia="en-US"/>
        </w:rPr>
        <w:t>ברכת הזימון מן התורה שנ</w:t>
      </w:r>
      <w:r w:rsidRPr="005D6F4E">
        <w:rPr>
          <w:rFonts w:hint="cs"/>
          <w:rtl/>
          <w:lang w:eastAsia="en-US"/>
        </w:rPr>
        <w:t>אמר:</w:t>
      </w:r>
      <w:r w:rsidRPr="005D6F4E">
        <w:rPr>
          <w:rtl/>
          <w:lang w:eastAsia="en-US"/>
        </w:rPr>
        <w:t xml:space="preserve"> ואכלת ושבעת וברכת </w:t>
      </w:r>
      <w:r w:rsidRPr="005D6F4E">
        <w:rPr>
          <w:rFonts w:hint="cs"/>
          <w:rtl/>
          <w:lang w:eastAsia="en-US"/>
        </w:rPr>
        <w:t xml:space="preserve">- </w:t>
      </w:r>
      <w:r w:rsidRPr="005D6F4E">
        <w:rPr>
          <w:rtl/>
          <w:lang w:eastAsia="en-US"/>
        </w:rPr>
        <w:t>זו ברכת הזימון</w:t>
      </w:r>
      <w:r w:rsidRPr="005D6F4E">
        <w:rPr>
          <w:rFonts w:hint="cs"/>
          <w:rtl/>
          <w:lang w:eastAsia="en-US"/>
        </w:rPr>
        <w:t>.</w:t>
      </w:r>
      <w:r w:rsidRPr="005D6F4E">
        <w:rPr>
          <w:rtl/>
          <w:lang w:eastAsia="en-US"/>
        </w:rPr>
        <w:t xml:space="preserve"> את ה' </w:t>
      </w:r>
      <w:r w:rsidR="00C020BB">
        <w:rPr>
          <w:rtl/>
          <w:lang w:eastAsia="en-US"/>
        </w:rPr>
        <w:t>אל</w:t>
      </w:r>
      <w:r w:rsidRPr="005D6F4E">
        <w:rPr>
          <w:rtl/>
          <w:lang w:eastAsia="en-US"/>
        </w:rPr>
        <w:t xml:space="preserve">היך </w:t>
      </w:r>
      <w:r w:rsidRPr="005D6F4E">
        <w:rPr>
          <w:rFonts w:hint="cs"/>
          <w:rtl/>
          <w:lang w:eastAsia="en-US"/>
        </w:rPr>
        <w:t xml:space="preserve">- </w:t>
      </w:r>
      <w:r w:rsidRPr="005D6F4E">
        <w:rPr>
          <w:rtl/>
          <w:lang w:eastAsia="en-US"/>
        </w:rPr>
        <w:t>זו ברכה ראש</w:t>
      </w:r>
      <w:r w:rsidRPr="005D6F4E">
        <w:rPr>
          <w:rFonts w:hint="cs"/>
          <w:rtl/>
          <w:lang w:eastAsia="en-US"/>
        </w:rPr>
        <w:t>ו</w:t>
      </w:r>
      <w:r w:rsidRPr="005D6F4E">
        <w:rPr>
          <w:rtl/>
          <w:lang w:eastAsia="en-US"/>
        </w:rPr>
        <w:t>נה</w:t>
      </w:r>
      <w:r w:rsidRPr="005D6F4E">
        <w:rPr>
          <w:rFonts w:hint="cs"/>
          <w:rtl/>
          <w:lang w:eastAsia="en-US"/>
        </w:rPr>
        <w:t>.</w:t>
      </w:r>
      <w:r w:rsidRPr="005D6F4E">
        <w:rPr>
          <w:rtl/>
          <w:lang w:eastAsia="en-US"/>
        </w:rPr>
        <w:t xml:space="preserve"> על הארץ </w:t>
      </w:r>
      <w:r w:rsidRPr="005D6F4E">
        <w:rPr>
          <w:rFonts w:hint="cs"/>
          <w:rtl/>
          <w:lang w:eastAsia="en-US"/>
        </w:rPr>
        <w:t xml:space="preserve">- </w:t>
      </w:r>
      <w:r w:rsidRPr="005D6F4E">
        <w:rPr>
          <w:rtl/>
          <w:lang w:eastAsia="en-US"/>
        </w:rPr>
        <w:t>זו ברכת הארץ</w:t>
      </w:r>
      <w:r w:rsidRPr="005D6F4E">
        <w:rPr>
          <w:rFonts w:hint="cs"/>
          <w:rtl/>
          <w:lang w:eastAsia="en-US"/>
        </w:rPr>
        <w:t>.</w:t>
      </w:r>
      <w:r w:rsidRPr="005D6F4E">
        <w:rPr>
          <w:rtl/>
          <w:lang w:eastAsia="en-US"/>
        </w:rPr>
        <w:t xml:space="preserve"> הטובה </w:t>
      </w:r>
      <w:r w:rsidRPr="005D6F4E">
        <w:rPr>
          <w:rFonts w:hint="cs"/>
          <w:rtl/>
          <w:lang w:eastAsia="en-US"/>
        </w:rPr>
        <w:t xml:space="preserve">- </w:t>
      </w:r>
      <w:r w:rsidRPr="005D6F4E">
        <w:rPr>
          <w:rtl/>
          <w:lang w:eastAsia="en-US"/>
        </w:rPr>
        <w:t>זו ירושל</w:t>
      </w:r>
      <w:r w:rsidRPr="005D6F4E">
        <w:rPr>
          <w:rFonts w:hint="cs"/>
          <w:rtl/>
          <w:lang w:eastAsia="en-US"/>
        </w:rPr>
        <w:t>י</w:t>
      </w:r>
      <w:r w:rsidRPr="005D6F4E">
        <w:rPr>
          <w:rtl/>
          <w:lang w:eastAsia="en-US"/>
        </w:rPr>
        <w:t>ם</w:t>
      </w:r>
      <w:r w:rsidRPr="005D6F4E">
        <w:rPr>
          <w:rFonts w:hint="cs"/>
          <w:rtl/>
          <w:lang w:eastAsia="en-US"/>
        </w:rPr>
        <w:t xml:space="preserve"> ...</w:t>
      </w:r>
      <w:r w:rsidRPr="005D6F4E">
        <w:rPr>
          <w:rtl/>
          <w:lang w:eastAsia="en-US"/>
        </w:rPr>
        <w:t xml:space="preserve"> ר' מאיר או</w:t>
      </w:r>
      <w:r w:rsidRPr="005D6F4E">
        <w:rPr>
          <w:rFonts w:hint="cs"/>
          <w:rtl/>
          <w:lang w:eastAsia="en-US"/>
        </w:rPr>
        <w:t>מר:</w:t>
      </w:r>
      <w:r w:rsidRPr="005D6F4E">
        <w:rPr>
          <w:rtl/>
          <w:lang w:eastAsia="en-US"/>
        </w:rPr>
        <w:t xml:space="preserve"> מנין שכשם שאתה מברך על הטובה כך אתה מברך על הרעה</w:t>
      </w:r>
      <w:r w:rsidRPr="005D6F4E">
        <w:rPr>
          <w:rFonts w:hint="cs"/>
          <w:rtl/>
          <w:lang w:eastAsia="en-US"/>
        </w:rPr>
        <w:t>?</w:t>
      </w:r>
      <w:r w:rsidRPr="005D6F4E">
        <w:rPr>
          <w:rtl/>
          <w:lang w:eastAsia="en-US"/>
        </w:rPr>
        <w:t xml:space="preserve"> תל</w:t>
      </w:r>
      <w:r w:rsidRPr="005D6F4E">
        <w:rPr>
          <w:rFonts w:hint="cs"/>
          <w:rtl/>
          <w:lang w:eastAsia="en-US"/>
        </w:rPr>
        <w:t>מוד לומר:</w:t>
      </w:r>
      <w:r w:rsidRPr="005D6F4E">
        <w:rPr>
          <w:rtl/>
          <w:lang w:eastAsia="en-US"/>
        </w:rPr>
        <w:t xml:space="preserve"> אשר נתן לך ה' אלהיך אליך </w:t>
      </w:r>
      <w:r w:rsidRPr="005D6F4E">
        <w:rPr>
          <w:rFonts w:hint="cs"/>
          <w:rtl/>
          <w:lang w:eastAsia="en-US"/>
        </w:rPr>
        <w:t xml:space="preserve">- </w:t>
      </w:r>
      <w:r w:rsidRPr="005D6F4E">
        <w:rPr>
          <w:rtl/>
          <w:lang w:eastAsia="en-US"/>
        </w:rPr>
        <w:t>דיינך בכל דין שדנך בין במ</w:t>
      </w:r>
      <w:r w:rsidRPr="005D6F4E">
        <w:rPr>
          <w:rFonts w:hint="cs"/>
          <w:rtl/>
          <w:lang w:eastAsia="en-US"/>
        </w:rPr>
        <w:t>י</w:t>
      </w:r>
      <w:r w:rsidRPr="005D6F4E">
        <w:rPr>
          <w:rtl/>
          <w:lang w:eastAsia="en-US"/>
        </w:rPr>
        <w:t>דת הטוב בין במ</w:t>
      </w:r>
      <w:r w:rsidRPr="005D6F4E">
        <w:rPr>
          <w:rFonts w:hint="cs"/>
          <w:rtl/>
          <w:lang w:eastAsia="en-US"/>
        </w:rPr>
        <w:t>י</w:t>
      </w:r>
      <w:r w:rsidRPr="005D6F4E">
        <w:rPr>
          <w:rtl/>
          <w:lang w:eastAsia="en-US"/>
        </w:rPr>
        <w:t>דת פורענות</w:t>
      </w:r>
      <w:r w:rsidRPr="005D6F4E">
        <w:rPr>
          <w:rFonts w:hint="cs"/>
          <w:rtl/>
          <w:lang w:eastAsia="en-US"/>
        </w:rPr>
        <w:t xml:space="preserve">".  </w:t>
      </w:r>
    </w:p>
  </w:footnote>
  <w:footnote w:id="9">
    <w:p w:rsidR="008E1F1C" w:rsidRPr="005D6F4E" w:rsidRDefault="008E1F1C" w:rsidP="00516D38">
      <w:pPr>
        <w:pStyle w:val="a3"/>
        <w:rPr>
          <w:rFonts w:hint="cs"/>
          <w:rtl/>
          <w:lang w:eastAsia="en-US"/>
        </w:rPr>
      </w:pPr>
      <w:r w:rsidRPr="005D6F4E">
        <w:rPr>
          <w:rStyle w:val="a5"/>
        </w:rPr>
        <w:footnoteRef/>
      </w:r>
      <w:r w:rsidRPr="005D6F4E">
        <w:rPr>
          <w:lang w:eastAsia="en-US"/>
        </w:rPr>
        <w:t xml:space="preserve"> </w:t>
      </w:r>
      <w:r w:rsidRPr="005D6F4E">
        <w:rPr>
          <w:rFonts w:hint="cs"/>
          <w:rtl/>
          <w:lang w:eastAsia="en-US"/>
        </w:rPr>
        <w:t xml:space="preserve"> זו השיטה שברכת הטוב והמטיב היא מדרבנן</w:t>
      </w:r>
      <w:r>
        <w:rPr>
          <w:rFonts w:hint="cs"/>
          <w:rtl/>
          <w:lang w:eastAsia="en-US"/>
        </w:rPr>
        <w:t xml:space="preserve"> כי </w:t>
      </w:r>
      <w:r w:rsidRPr="005D6F4E">
        <w:rPr>
          <w:rFonts w:hint="cs"/>
          <w:rtl/>
          <w:lang w:eastAsia="en-US"/>
        </w:rPr>
        <w:t>התורה לא ת</w:t>
      </w:r>
      <w:r w:rsidR="00FD1C1F">
        <w:rPr>
          <w:rFonts w:hint="cs"/>
          <w:rtl/>
          <w:lang w:eastAsia="en-US"/>
        </w:rPr>
        <w:t>י</w:t>
      </w:r>
      <w:r w:rsidRPr="005D6F4E">
        <w:rPr>
          <w:rFonts w:hint="cs"/>
          <w:rtl/>
          <w:lang w:eastAsia="en-US"/>
        </w:rPr>
        <w:t>קנה מראש ברכה על פורענות</w:t>
      </w:r>
      <w:r>
        <w:rPr>
          <w:rFonts w:hint="cs"/>
          <w:rtl/>
          <w:lang w:eastAsia="en-US"/>
        </w:rPr>
        <w:t>. וכאמור שוב</w:t>
      </w:r>
      <w:r w:rsidR="00FD1C1F">
        <w:rPr>
          <w:rFonts w:hint="cs"/>
          <w:rtl/>
          <w:lang w:eastAsia="en-US"/>
        </w:rPr>
        <w:t>,</w:t>
      </w:r>
      <w:r>
        <w:rPr>
          <w:rFonts w:hint="cs"/>
          <w:rtl/>
          <w:lang w:eastAsia="en-US"/>
        </w:rPr>
        <w:t xml:space="preserve"> בנושא ברכת הטוב והמטיב הארכנו לדון בפרשת עקב ולא נאריך שוב כאן.</w:t>
      </w:r>
      <w:r w:rsidRPr="005D6F4E">
        <w:rPr>
          <w:rFonts w:hint="cs"/>
          <w:rtl/>
          <w:lang w:eastAsia="en-US"/>
        </w:rPr>
        <w:t xml:space="preserve"> </w:t>
      </w:r>
    </w:p>
  </w:footnote>
  <w:footnote w:id="10">
    <w:p w:rsidR="008E1F1C" w:rsidRDefault="008E1F1C" w:rsidP="008E1F1C">
      <w:pPr>
        <w:pStyle w:val="a3"/>
        <w:rPr>
          <w:rFonts w:hint="cs"/>
        </w:rPr>
      </w:pPr>
      <w:r>
        <w:rPr>
          <w:rStyle w:val="a5"/>
        </w:rPr>
        <w:footnoteRef/>
      </w:r>
      <w:r>
        <w:rPr>
          <w:rtl/>
        </w:rPr>
        <w:t xml:space="preserve"> </w:t>
      </w:r>
      <w:r>
        <w:rPr>
          <w:rFonts w:hint="cs"/>
          <w:rtl/>
        </w:rPr>
        <w:t xml:space="preserve">איך אפשר לומר שהקב"ה "קונה שמים וארץ" </w:t>
      </w:r>
      <w:r>
        <w:rPr>
          <w:rtl/>
        </w:rPr>
        <w:t>–</w:t>
      </w:r>
      <w:r>
        <w:rPr>
          <w:rFonts w:hint="cs"/>
          <w:rtl/>
        </w:rPr>
        <w:t xml:space="preserve"> ממי הוא קנה אותם? התשובה, כפי שנראה היא שקנ"ה כאן הוא במובן של שכלל ותיקן. זאת ועוד, התיקון והשכלול הוא דרך מעשה האדם וברכותיו, כפי שנראה מיד.</w:t>
      </w:r>
    </w:p>
  </w:footnote>
  <w:footnote w:id="11">
    <w:p w:rsidR="00120CE3" w:rsidRDefault="00120CE3" w:rsidP="009E395A">
      <w:pPr>
        <w:pStyle w:val="a3"/>
        <w:rPr>
          <w:rFonts w:hint="cs"/>
          <w:rtl/>
        </w:rPr>
      </w:pPr>
      <w:r>
        <w:rPr>
          <w:rStyle w:val="a5"/>
        </w:rPr>
        <w:footnoteRef/>
      </w:r>
      <w:r>
        <w:rPr>
          <w:rtl/>
        </w:rPr>
        <w:t xml:space="preserve"> </w:t>
      </w:r>
      <w:r>
        <w:rPr>
          <w:rFonts w:hint="cs"/>
          <w:rtl/>
        </w:rPr>
        <w:t>היינו ש"קונה שמים וארץ" איננו פעולה שהקב"ה עשה, אלא תיאור מצב עובדתי, שם תואר לקב"ה. הקב"ה הוא הבעלים של השמים והארץ. השמים והארץ הם קניינו.</w:t>
      </w:r>
      <w:r w:rsidR="009E395A">
        <w:rPr>
          <w:rFonts w:hint="cs"/>
          <w:rtl/>
        </w:rPr>
        <w:t xml:space="preserve"> הצעה אחרת (של א. א. הלוי) היא ש"קונה שמים וארץ", הוא "מתקן ומשכלל שמים וארץ ביופים ובהדרם". המחדש בטובו בכל יום תמיד מעשה בראשית ... ובטובו הגדול תמיד לא חסר לנו ואל יחסר לנו מזון לעולם ועד.</w:t>
      </w:r>
    </w:p>
  </w:footnote>
  <w:footnote w:id="12">
    <w:p w:rsidR="00120CE3" w:rsidRDefault="00120CE3" w:rsidP="00C94E26">
      <w:pPr>
        <w:pStyle w:val="a3"/>
        <w:rPr>
          <w:rFonts w:hint="cs"/>
          <w:rtl/>
        </w:rPr>
      </w:pPr>
      <w:r>
        <w:rPr>
          <w:rStyle w:val="a5"/>
        </w:rPr>
        <w:footnoteRef/>
      </w:r>
      <w:r>
        <w:rPr>
          <w:rtl/>
        </w:rPr>
        <w:t xml:space="preserve"> </w:t>
      </w:r>
      <w:r>
        <w:rPr>
          <w:rFonts w:hint="cs"/>
          <w:rtl/>
        </w:rPr>
        <w:t>הרי לנו נוסח עוד יותר קצר מדור המדבר. ברכת המזון של האבות. אפשר כמובן לומר שזה לפני מתן תורה ואינו להלכה, אלא שזה מסתדר היטב עם ברכת הרועים במקור הבא.</w:t>
      </w:r>
    </w:p>
  </w:footnote>
  <w:footnote w:id="13">
    <w:p w:rsidR="008E1F1C" w:rsidRDefault="008E1F1C" w:rsidP="009E395A">
      <w:pPr>
        <w:pStyle w:val="a3"/>
        <w:rPr>
          <w:rFonts w:hint="cs"/>
        </w:rPr>
      </w:pPr>
      <w:r>
        <w:rPr>
          <w:rStyle w:val="a5"/>
        </w:rPr>
        <w:footnoteRef/>
      </w:r>
      <w:r>
        <w:rPr>
          <w:rtl/>
        </w:rPr>
        <w:t xml:space="preserve"> </w:t>
      </w:r>
      <w:r>
        <w:rPr>
          <w:rFonts w:hint="cs"/>
          <w:rtl/>
          <w:lang w:eastAsia="en-US"/>
        </w:rPr>
        <w:t>לפי שיטת ר' יצחק צריך לקרוא את הפסוק עם פסיק גדול באמצע, היינו שאברהם הוא שקונה שמים וארץ ומקנה אותם לקב"ה ונעשה שותף בבריאה. וכל זה, עקב ברכת המזון! לא רק "על הארץ הטובה אשר נתן לך", אלא על הבריאה כולה, שמים וארץ. ראה נוסח אחר של מדרש זה ב</w:t>
      </w:r>
      <w:r w:rsidRPr="00BD05EA">
        <w:rPr>
          <w:rFonts w:hint="cs"/>
          <w:rtl/>
          <w:lang w:eastAsia="en-US"/>
        </w:rPr>
        <w:t>בראשית רבה מט ד</w:t>
      </w:r>
      <w:r>
        <w:rPr>
          <w:rFonts w:hint="cs"/>
          <w:rtl/>
          <w:lang w:eastAsia="en-US"/>
        </w:rPr>
        <w:t>, שם יש פעולת ה</w:t>
      </w:r>
      <w:r>
        <w:rPr>
          <w:rFonts w:hint="eastAsia"/>
          <w:rtl/>
          <w:lang w:eastAsia="en-US"/>
        </w:rPr>
        <w:t>ַ</w:t>
      </w:r>
      <w:r>
        <w:rPr>
          <w:rFonts w:hint="cs"/>
          <w:rtl/>
          <w:lang w:eastAsia="en-US"/>
        </w:rPr>
        <w:t>ק</w:t>
      </w:r>
      <w:r>
        <w:rPr>
          <w:rFonts w:hint="eastAsia"/>
          <w:rtl/>
          <w:lang w:eastAsia="en-US"/>
        </w:rPr>
        <w:t>ְ</w:t>
      </w:r>
      <w:r>
        <w:rPr>
          <w:rFonts w:hint="cs"/>
          <w:rtl/>
          <w:lang w:eastAsia="en-US"/>
        </w:rPr>
        <w:t>נ</w:t>
      </w:r>
      <w:r>
        <w:rPr>
          <w:rFonts w:hint="eastAsia"/>
          <w:rtl/>
          <w:lang w:eastAsia="en-US"/>
        </w:rPr>
        <w:t>ָ</w:t>
      </w:r>
      <w:r>
        <w:rPr>
          <w:rFonts w:hint="cs"/>
          <w:rtl/>
          <w:lang w:eastAsia="en-US"/>
        </w:rPr>
        <w:t>א</w:t>
      </w:r>
      <w:r>
        <w:rPr>
          <w:rFonts w:hint="eastAsia"/>
          <w:rtl/>
          <w:lang w:eastAsia="en-US"/>
        </w:rPr>
        <w:t>ָ</w:t>
      </w:r>
      <w:r>
        <w:rPr>
          <w:rFonts w:hint="cs"/>
          <w:rtl/>
          <w:lang w:eastAsia="en-US"/>
        </w:rPr>
        <w:t xml:space="preserve">ה קצת יותר נמרצת אם לא כפייתית: </w:t>
      </w:r>
      <w:r w:rsidRPr="00BD05EA">
        <w:rPr>
          <w:rFonts w:hint="cs"/>
          <w:rtl/>
          <w:lang w:eastAsia="en-US"/>
        </w:rPr>
        <w:t>"כי ידעתיו למען אשר יצוה את בניו ... ושמרו דרך ה' לעשות  צדקה ומשפט" - ... ר' עזריה בשם ר' יהודה: בתחילה צדקה ולבסוף משפט. הא כיצד? אברהם היה מקבל את העוברים ואת השבים. משהיו אוכלים ושותים, אמר להם: ברכו. אמרו לו: מה נאמר? אמר להם: אמרו: ברוך אל עולם שאכלנו משלו. אם מקבל עליו לברך, היה אוכל ושותה והולך לו. ואם לא היה מקבל עליו לברך, היה אומר לו: תן מה שעליך! והיה אומר לו: מה יש לך עלי? היה אומר לו: קסט אחד של יין בעשרה פולרים ועיגול אחד של פת בעשרה פולרים. מי נתן לך יין במדבר? מי נתן לך בשר במדבר? מי נתן לך פת במדבר? משהיה רואה דוחק זה שהוא דוחקו, היה אומר: ברוך אל עולם שאכלנו משלו. זהו שכתוב בתחילה צדקה ובסוף משפט</w:t>
      </w:r>
      <w:r w:rsidR="009E395A">
        <w:rPr>
          <w:rFonts w:hint="cs"/>
          <w:rtl/>
          <w:lang w:eastAsia="en-US"/>
        </w:rPr>
        <w:t>"</w:t>
      </w:r>
      <w:r w:rsidRPr="00BD05EA">
        <w:rPr>
          <w:rFonts w:hint="cs"/>
          <w:rtl/>
          <w:lang w:eastAsia="en-US"/>
        </w:rPr>
        <w:t>.</w:t>
      </w:r>
      <w:r w:rsidR="00C94E26" w:rsidRPr="00C94E26">
        <w:rPr>
          <w:rFonts w:hint="cs"/>
          <w:rtl/>
        </w:rPr>
        <w:t xml:space="preserve"> </w:t>
      </w:r>
      <w:r w:rsidR="00C94E26">
        <w:rPr>
          <w:rFonts w:hint="cs"/>
          <w:rtl/>
        </w:rPr>
        <w:t xml:space="preserve">ראה דברינו </w:t>
      </w:r>
      <w:hyperlink r:id="rId3" w:history="1">
        <w:r w:rsidR="00C94E26" w:rsidRPr="00C94E26">
          <w:rPr>
            <w:rStyle w:val="Hyperlink"/>
            <w:rFonts w:hint="cs"/>
            <w:rtl/>
          </w:rPr>
          <w:t>אשל אברהם</w:t>
        </w:r>
      </w:hyperlink>
      <w:r w:rsidR="00C94E26">
        <w:rPr>
          <w:rFonts w:hint="cs"/>
          <w:rtl/>
        </w:rPr>
        <w:t xml:space="preserve"> בפרשת וירא.</w:t>
      </w:r>
    </w:p>
  </w:footnote>
  <w:footnote w:id="14">
    <w:p w:rsidR="008E1F1C" w:rsidRDefault="008E1F1C" w:rsidP="005F3BE5">
      <w:pPr>
        <w:pStyle w:val="a3"/>
        <w:rPr>
          <w:rFonts w:hint="cs"/>
        </w:rPr>
      </w:pPr>
      <w:r>
        <w:rPr>
          <w:rStyle w:val="a5"/>
        </w:rPr>
        <w:footnoteRef/>
      </w:r>
      <w:r>
        <w:rPr>
          <w:rtl/>
        </w:rPr>
        <w:t xml:space="preserve"> </w:t>
      </w:r>
      <w:r>
        <w:rPr>
          <w:rFonts w:hint="cs"/>
          <w:rtl/>
        </w:rPr>
        <w:t>בנימין הרועה הפשוט היה מברך על מזונו: ברוך אדונו של לחם זה</w:t>
      </w:r>
      <w:r w:rsidR="00120CE3">
        <w:rPr>
          <w:rFonts w:hint="cs"/>
          <w:rtl/>
        </w:rPr>
        <w:t>, בדומה לברכת האבות</w:t>
      </w:r>
      <w:r>
        <w:rPr>
          <w:rFonts w:hint="cs"/>
          <w:rtl/>
        </w:rPr>
        <w:t xml:space="preserve">. </w:t>
      </w:r>
      <w:r w:rsidR="00120CE3">
        <w:rPr>
          <w:rFonts w:hint="cs"/>
          <w:rtl/>
        </w:rPr>
        <w:t xml:space="preserve">אמנם, </w:t>
      </w:r>
      <w:r>
        <w:rPr>
          <w:rFonts w:hint="cs"/>
          <w:rtl/>
        </w:rPr>
        <w:t xml:space="preserve">בהמשך הגמרא שם </w:t>
      </w:r>
      <w:r w:rsidR="00120CE3">
        <w:rPr>
          <w:rFonts w:hint="cs"/>
          <w:rtl/>
        </w:rPr>
        <w:t xml:space="preserve">מוסבר </w:t>
      </w:r>
      <w:r>
        <w:rPr>
          <w:rFonts w:hint="cs"/>
          <w:rtl/>
        </w:rPr>
        <w:t xml:space="preserve">שברכה זו טובה רק כתחליף לברכה הראשונה </w:t>
      </w:r>
      <w:r>
        <w:rPr>
          <w:rtl/>
        </w:rPr>
        <w:t>–</w:t>
      </w:r>
      <w:r>
        <w:rPr>
          <w:rFonts w:hint="cs"/>
          <w:rtl/>
        </w:rPr>
        <w:t xml:space="preserve"> ברכת הזן וגם זה </w:t>
      </w:r>
      <w:r w:rsidR="007D5C5A">
        <w:rPr>
          <w:rFonts w:hint="cs"/>
          <w:rtl/>
        </w:rPr>
        <w:t xml:space="preserve">רק </w:t>
      </w:r>
      <w:r>
        <w:rPr>
          <w:rFonts w:hint="cs"/>
          <w:rtl/>
        </w:rPr>
        <w:t xml:space="preserve">אם הוסיף שם ומלכות. ועכ"פ, נראה שזה הנוסח הקצר ביותר של ברכת המזון </w:t>
      </w:r>
      <w:r>
        <w:rPr>
          <w:rtl/>
        </w:rPr>
        <w:t>–</w:t>
      </w:r>
      <w:r>
        <w:rPr>
          <w:rFonts w:hint="cs"/>
          <w:rtl/>
        </w:rPr>
        <w:t xml:space="preserve"> ברכת המזון של הרועים</w:t>
      </w:r>
      <w:r w:rsidR="00120CE3">
        <w:rPr>
          <w:rFonts w:hint="cs"/>
          <w:rtl/>
        </w:rPr>
        <w:t>, בדומה לברכת האבות</w:t>
      </w:r>
      <w:r>
        <w:rPr>
          <w:rFonts w:hint="cs"/>
          <w:rtl/>
        </w:rPr>
        <w:t xml:space="preserve">. ודווקא בה יש אזכור ל"קונה שמים וארץ" ובכללם </w:t>
      </w:r>
      <w:r>
        <w:rPr>
          <w:rtl/>
        </w:rPr>
        <w:t>–</w:t>
      </w:r>
      <w:r>
        <w:rPr>
          <w:rFonts w:hint="cs"/>
          <w:rtl/>
        </w:rPr>
        <w:t xml:space="preserve"> מריה דהאי פיתא. לנוסח קצר אחר של ברכת המזון, מעין תפילת הביננו, שמובא להלכה, ראה באר היטב, שולחן ערוך או"ח סימן קצב: "נוסח ברכת המזון הקצר להרב מהור"ר נפתלי בהסכמת הרבה גדולים: ברכה ראשונה כולה כתיקונה. ואח"כ יאמר: נודה לך ה' </w:t>
      </w:r>
      <w:r w:rsidR="00C020BB">
        <w:rPr>
          <w:rFonts w:hint="cs"/>
          <w:rtl/>
        </w:rPr>
        <w:t>אל</w:t>
      </w:r>
      <w:r>
        <w:rPr>
          <w:rFonts w:hint="cs"/>
          <w:rtl/>
        </w:rPr>
        <w:t xml:space="preserve">הינו על שהנחלת לאבותינו ארץ חמדה טובה ורחבה ונתת לנו ברית ותורה ולחם לשבוע. ברוך אתה ה' על הארץ ועל המזון. רחם נא ה' </w:t>
      </w:r>
      <w:r w:rsidR="00C020BB">
        <w:rPr>
          <w:rFonts w:hint="cs"/>
          <w:rtl/>
        </w:rPr>
        <w:t>אל</w:t>
      </w:r>
      <w:r>
        <w:rPr>
          <w:rFonts w:hint="cs"/>
          <w:rtl/>
        </w:rPr>
        <w:t xml:space="preserve">הינו עלינו ועל ישראל עמך ועל ירושלים ועל מלכות בית דוד משיחך ותגדיל מהרה כבוד הבית ותנחמנו בכפליים. ברוך אתה ה' בונה ברחמיו ירושלים אמן. ברוך אתה ה' </w:t>
      </w:r>
      <w:r w:rsidR="00C020BB">
        <w:rPr>
          <w:rFonts w:hint="cs"/>
          <w:rtl/>
        </w:rPr>
        <w:t>אל</w:t>
      </w:r>
      <w:r>
        <w:rPr>
          <w:rFonts w:hint="cs"/>
          <w:rtl/>
        </w:rPr>
        <w:t>הינו מלך העולם המלך הטוב והמטיב לכולנו הוא הטיב הוא מטיב הוא יטיב לנו הוא גמלנו, הוא גומלנו הוא יגמלנו לעד בחסד ובחן וברחמים ויזכנו לימות המשיח. עושה שלום וכו'."</w:t>
      </w:r>
    </w:p>
  </w:footnote>
  <w:footnote w:id="15">
    <w:p w:rsidR="00BC1587" w:rsidRDefault="00BC1587" w:rsidP="004B351D">
      <w:pPr>
        <w:pStyle w:val="a3"/>
        <w:rPr>
          <w:rFonts w:hint="cs"/>
        </w:rPr>
      </w:pPr>
      <w:r>
        <w:rPr>
          <w:rStyle w:val="a5"/>
        </w:rPr>
        <w:footnoteRef/>
      </w:r>
      <w:r>
        <w:rPr>
          <w:rtl/>
        </w:rPr>
        <w:t xml:space="preserve"> </w:t>
      </w:r>
      <w:r>
        <w:rPr>
          <w:rFonts w:hint="cs"/>
          <w:rtl/>
        </w:rPr>
        <w:t xml:space="preserve">האבות ברכו מה שברכו, אבל הנוסח שלנו נשען עליהם ועל זכרונם. בדומה לשלוש התפילות שהאבות תקנו (ראה דברינו </w:t>
      </w:r>
      <w:hyperlink r:id="rId4" w:history="1">
        <w:r w:rsidRPr="009E395A">
          <w:rPr>
            <w:rStyle w:val="Hyperlink"/>
            <w:rFonts w:hint="cs"/>
            <w:rtl/>
          </w:rPr>
          <w:t>תפילות אבות תקנום</w:t>
        </w:r>
      </w:hyperlink>
      <w:r>
        <w:rPr>
          <w:rFonts w:hint="cs"/>
          <w:rtl/>
        </w:rPr>
        <w:t xml:space="preserve"> בפרשת ויצא), כך שלוש הברכות הראשונות, שהן עיקר ברכת המזון, יסודן במעשה האבות. אברהם שהיה מכניס אורחים כנזכר לעיל</w:t>
      </w:r>
      <w:r>
        <w:rPr>
          <w:rtl/>
        </w:rPr>
        <w:t xml:space="preserve"> –</w:t>
      </w:r>
      <w:r>
        <w:rPr>
          <w:rFonts w:hint="cs"/>
          <w:rtl/>
        </w:rPr>
        <w:t xml:space="preserve"> הזן את הכל. יצחק שזרע בארץ ומצא מזונו מאה שערים </w:t>
      </w:r>
      <w:r>
        <w:rPr>
          <w:rtl/>
        </w:rPr>
        <w:t>–</w:t>
      </w:r>
      <w:r>
        <w:rPr>
          <w:rFonts w:hint="cs"/>
          <w:rtl/>
        </w:rPr>
        <w:t xml:space="preserve"> על הארץ ועל המזון. ויעקב שראה את הסולם מוצב בשער השמים זו ירושלים </w:t>
      </w:r>
      <w:r>
        <w:rPr>
          <w:rtl/>
        </w:rPr>
        <w:t>–</w:t>
      </w:r>
      <w:r>
        <w:rPr>
          <w:rFonts w:hint="cs"/>
          <w:rtl/>
        </w:rPr>
        <w:t xml:space="preserve"> בונה ירושלים. אי</w:t>
      </w:r>
      <w:r w:rsidR="004B351D">
        <w:rPr>
          <w:rFonts w:hint="cs"/>
          <w:rtl/>
        </w:rPr>
        <w:t>ן</w:t>
      </w:r>
      <w:r>
        <w:rPr>
          <w:rFonts w:hint="cs"/>
          <w:rtl/>
        </w:rPr>
        <w:t xml:space="preserve"> מדרש זה סותר בהכרח את מדרש במדבר רבה ומסכת ברכות לעיל.</w:t>
      </w:r>
    </w:p>
  </w:footnote>
  <w:footnote w:id="16">
    <w:p w:rsidR="008E1F1C" w:rsidRDefault="008E1F1C">
      <w:pPr>
        <w:pStyle w:val="a3"/>
        <w:rPr>
          <w:rFonts w:hint="cs"/>
          <w:rtl/>
        </w:rPr>
      </w:pPr>
      <w:r>
        <w:rPr>
          <w:rStyle w:val="a5"/>
        </w:rPr>
        <w:footnoteRef/>
      </w:r>
      <w:r>
        <w:rPr>
          <w:rtl/>
        </w:rPr>
        <w:t xml:space="preserve"> </w:t>
      </w:r>
      <w:r>
        <w:rPr>
          <w:rFonts w:hint="cs"/>
          <w:rtl/>
        </w:rPr>
        <w:t>שלומציון המלכה, אשת ינאי, אחותו של שמעון בן שטח.</w:t>
      </w:r>
    </w:p>
  </w:footnote>
  <w:footnote w:id="17">
    <w:p w:rsidR="008E1F1C" w:rsidRDefault="008E1F1C" w:rsidP="00D92E2E">
      <w:pPr>
        <w:pStyle w:val="a3"/>
        <w:rPr>
          <w:rFonts w:hint="cs"/>
        </w:rPr>
      </w:pPr>
      <w:r>
        <w:rPr>
          <w:rStyle w:val="a5"/>
        </w:rPr>
        <w:footnoteRef/>
      </w:r>
      <w:r>
        <w:rPr>
          <w:rtl/>
        </w:rPr>
        <w:t xml:space="preserve"> </w:t>
      </w:r>
      <w:r>
        <w:rPr>
          <w:rFonts w:hint="cs"/>
          <w:rtl/>
        </w:rPr>
        <w:t>ראה סיפור הריגת חכמי ישראל בידי ינאי המלך עקב כך שפסלו אותו לכהונה: "</w:t>
      </w:r>
      <w:r>
        <w:rPr>
          <w:rFonts w:hint="eastAsia"/>
          <w:rtl/>
          <w:lang w:eastAsia="en-US"/>
        </w:rPr>
        <w:t>רב</w:t>
      </w:r>
      <w:r>
        <w:rPr>
          <w:rtl/>
          <w:lang w:eastAsia="en-US"/>
        </w:rPr>
        <w:t xml:space="preserve"> </w:t>
      </w:r>
      <w:r>
        <w:rPr>
          <w:rFonts w:hint="eastAsia"/>
          <w:rtl/>
          <w:lang w:eastAsia="en-US"/>
        </w:rPr>
        <w:t>לך</w:t>
      </w:r>
      <w:r>
        <w:rPr>
          <w:rtl/>
          <w:lang w:eastAsia="en-US"/>
        </w:rPr>
        <w:t xml:space="preserve"> </w:t>
      </w:r>
      <w:r>
        <w:rPr>
          <w:rFonts w:hint="eastAsia"/>
          <w:rtl/>
          <w:lang w:eastAsia="en-US"/>
        </w:rPr>
        <w:t>כתר</w:t>
      </w:r>
      <w:r>
        <w:rPr>
          <w:rtl/>
          <w:lang w:eastAsia="en-US"/>
        </w:rPr>
        <w:t xml:space="preserve"> </w:t>
      </w:r>
      <w:r>
        <w:rPr>
          <w:rFonts w:hint="eastAsia"/>
          <w:rtl/>
          <w:lang w:eastAsia="en-US"/>
        </w:rPr>
        <w:t>מלכות</w:t>
      </w:r>
      <w:r>
        <w:rPr>
          <w:rtl/>
          <w:lang w:eastAsia="en-US"/>
        </w:rPr>
        <w:t xml:space="preserve">, </w:t>
      </w:r>
      <w:r>
        <w:rPr>
          <w:rFonts w:hint="eastAsia"/>
          <w:rtl/>
          <w:lang w:eastAsia="en-US"/>
        </w:rPr>
        <w:t>הנח</w:t>
      </w:r>
      <w:r>
        <w:rPr>
          <w:rtl/>
          <w:lang w:eastAsia="en-US"/>
        </w:rPr>
        <w:t xml:space="preserve"> </w:t>
      </w:r>
      <w:r>
        <w:rPr>
          <w:rFonts w:hint="eastAsia"/>
          <w:rtl/>
          <w:lang w:eastAsia="en-US"/>
        </w:rPr>
        <w:t>כתר</w:t>
      </w:r>
      <w:r>
        <w:rPr>
          <w:rtl/>
          <w:lang w:eastAsia="en-US"/>
        </w:rPr>
        <w:t xml:space="preserve"> </w:t>
      </w:r>
      <w:r>
        <w:rPr>
          <w:rFonts w:hint="eastAsia"/>
          <w:rtl/>
          <w:lang w:eastAsia="en-US"/>
        </w:rPr>
        <w:t>כהונה</w:t>
      </w:r>
      <w:r>
        <w:rPr>
          <w:rtl/>
          <w:lang w:eastAsia="en-US"/>
        </w:rPr>
        <w:t xml:space="preserve"> </w:t>
      </w:r>
      <w:r>
        <w:rPr>
          <w:rFonts w:hint="eastAsia"/>
          <w:rtl/>
          <w:lang w:eastAsia="en-US"/>
        </w:rPr>
        <w:t>לזרעו</w:t>
      </w:r>
      <w:r>
        <w:rPr>
          <w:rtl/>
          <w:lang w:eastAsia="en-US"/>
        </w:rPr>
        <w:t xml:space="preserve"> </w:t>
      </w:r>
      <w:r>
        <w:rPr>
          <w:rFonts w:hint="eastAsia"/>
          <w:rtl/>
          <w:lang w:eastAsia="en-US"/>
        </w:rPr>
        <w:t>של</w:t>
      </w:r>
      <w:r>
        <w:rPr>
          <w:rtl/>
          <w:lang w:eastAsia="en-US"/>
        </w:rPr>
        <w:t xml:space="preserve"> </w:t>
      </w:r>
      <w:r>
        <w:rPr>
          <w:rFonts w:hint="eastAsia"/>
          <w:rtl/>
          <w:lang w:eastAsia="en-US"/>
        </w:rPr>
        <w:t>אהרן</w:t>
      </w:r>
      <w:r>
        <w:rPr>
          <w:rFonts w:hint="cs"/>
          <w:rtl/>
          <w:lang w:eastAsia="en-US"/>
        </w:rPr>
        <w:t xml:space="preserve">", </w:t>
      </w:r>
      <w:r>
        <w:rPr>
          <w:rFonts w:hint="eastAsia"/>
          <w:rtl/>
          <w:lang w:eastAsia="en-US"/>
        </w:rPr>
        <w:t>מסכת</w:t>
      </w:r>
      <w:r>
        <w:rPr>
          <w:rtl/>
          <w:lang w:eastAsia="en-US"/>
        </w:rPr>
        <w:t xml:space="preserve"> </w:t>
      </w:r>
      <w:r>
        <w:rPr>
          <w:rFonts w:hint="eastAsia"/>
          <w:rtl/>
          <w:lang w:eastAsia="en-US"/>
        </w:rPr>
        <w:t>קידושין</w:t>
      </w:r>
      <w:r>
        <w:rPr>
          <w:rtl/>
          <w:lang w:eastAsia="en-US"/>
        </w:rPr>
        <w:t xml:space="preserve"> </w:t>
      </w:r>
      <w:r>
        <w:rPr>
          <w:rFonts w:hint="eastAsia"/>
          <w:rtl/>
          <w:lang w:eastAsia="en-US"/>
        </w:rPr>
        <w:t>דף</w:t>
      </w:r>
      <w:r>
        <w:rPr>
          <w:rtl/>
          <w:lang w:eastAsia="en-US"/>
        </w:rPr>
        <w:t xml:space="preserve"> </w:t>
      </w:r>
      <w:r>
        <w:rPr>
          <w:rFonts w:hint="eastAsia"/>
          <w:rtl/>
          <w:lang w:eastAsia="en-US"/>
        </w:rPr>
        <w:t>סו</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Fonts w:hint="cs"/>
          <w:rtl/>
          <w:lang w:eastAsia="en-US"/>
        </w:rPr>
        <w:t>.</w:t>
      </w:r>
    </w:p>
  </w:footnote>
  <w:footnote w:id="18">
    <w:p w:rsidR="008E1F1C" w:rsidRDefault="008E1F1C" w:rsidP="00D92E2E">
      <w:pPr>
        <w:pStyle w:val="a3"/>
        <w:rPr>
          <w:rFonts w:hint="cs"/>
        </w:rPr>
      </w:pPr>
      <w:r>
        <w:rPr>
          <w:rStyle w:val="a5"/>
        </w:rPr>
        <w:footnoteRef/>
      </w:r>
      <w:r>
        <w:rPr>
          <w:rtl/>
        </w:rPr>
        <w:t xml:space="preserve"> </w:t>
      </w:r>
      <w:r>
        <w:rPr>
          <w:rFonts w:hint="cs"/>
          <w:rtl/>
        </w:rPr>
        <w:t xml:space="preserve">להרוג את החכמים זה ענין אחד, אבל לברך </w:t>
      </w:r>
      <w:r>
        <w:rPr>
          <w:rtl/>
        </w:rPr>
        <w:t>–</w:t>
      </w:r>
      <w:r>
        <w:rPr>
          <w:rFonts w:hint="cs"/>
          <w:rtl/>
        </w:rPr>
        <w:t xml:space="preserve"> צריך. אולי גם על זה נאמר הפסוק: "בוצע ברך ניאץ ה'</w:t>
      </w:r>
      <w:r w:rsidR="009E395A">
        <w:rPr>
          <w:rFonts w:hint="cs"/>
          <w:rtl/>
        </w:rPr>
        <w:t xml:space="preserve"> </w:t>
      </w:r>
      <w:r>
        <w:rPr>
          <w:rFonts w:hint="cs"/>
          <w:rtl/>
        </w:rPr>
        <w:t>". ראה מקבילה לסיפור זה בירושלמי ברכות פרק ז דף יא שלינאי היו אורחים חשובים ממלכות פרס שביקשו לראות את שמעון בן שטח. ועל ינאי אחר, רבי ינאי, וברכת המזון שכיבד אורח שהזמין</w:t>
      </w:r>
      <w:r w:rsidR="00D92E2E">
        <w:rPr>
          <w:rFonts w:hint="cs"/>
          <w:rtl/>
        </w:rPr>
        <w:t xml:space="preserve"> לברך ולבסוף נזף בו על שאינו יודע לברך </w:t>
      </w:r>
      <w:r>
        <w:rPr>
          <w:rFonts w:hint="cs"/>
          <w:rtl/>
        </w:rPr>
        <w:t xml:space="preserve">, כבר דרשנו בפרשת מצורע בדברינו </w:t>
      </w:r>
      <w:hyperlink r:id="rId5" w:history="1">
        <w:r w:rsidR="009E395A" w:rsidRPr="009E395A">
          <w:rPr>
            <w:rStyle w:val="Hyperlink"/>
            <w:rFonts w:hint="cs"/>
            <w:rtl/>
          </w:rPr>
          <w:t xml:space="preserve">מצורע - </w:t>
        </w:r>
        <w:r w:rsidRPr="009E395A">
          <w:rPr>
            <w:rStyle w:val="Hyperlink"/>
            <w:rFonts w:hint="cs"/>
            <w:rtl/>
          </w:rPr>
          <w:t>מוציא שם רע</w:t>
        </w:r>
      </w:hyperlink>
      <w:r>
        <w:rPr>
          <w:rFonts w:hint="cs"/>
          <w:rtl/>
        </w:rPr>
        <w:t>. ראה מקור הסיפור בויקרא רבה ט ג.</w:t>
      </w:r>
    </w:p>
  </w:footnote>
  <w:footnote w:id="19">
    <w:p w:rsidR="008E1F1C" w:rsidRDefault="008E1F1C" w:rsidP="00060398">
      <w:pPr>
        <w:pStyle w:val="a3"/>
        <w:rPr>
          <w:rFonts w:hint="cs"/>
        </w:rPr>
      </w:pPr>
      <w:r>
        <w:rPr>
          <w:rStyle w:val="a5"/>
        </w:rPr>
        <w:footnoteRef/>
      </w:r>
      <w:r>
        <w:rPr>
          <w:rtl/>
        </w:rPr>
        <w:t xml:space="preserve"> </w:t>
      </w:r>
      <w:r>
        <w:rPr>
          <w:rFonts w:hint="cs"/>
          <w:rtl/>
        </w:rPr>
        <w:t>מצווה שווה עשרה זהובים. מי שחטף מצווה מחברו ישלם לו עשרה זהובים. ומי שחטף את ברכת המזון מה דינו? עשרה זהובים כמצווה אחת, או שמא ארבעים זהובים על כל ברכה וברכה שחטף ממנו. מביאה הגמרא הוכחה מסיפור על רבי יהודה הנשיא וצדוקי (מין? נוצרי?).</w:t>
      </w:r>
    </w:p>
  </w:footnote>
  <w:footnote w:id="20">
    <w:p w:rsidR="008E1F1C" w:rsidRDefault="008E1F1C" w:rsidP="000408CB">
      <w:pPr>
        <w:pStyle w:val="a3"/>
        <w:rPr>
          <w:rFonts w:hint="cs"/>
        </w:rPr>
      </w:pPr>
      <w:r>
        <w:rPr>
          <w:rStyle w:val="a5"/>
        </w:rPr>
        <w:footnoteRef/>
      </w:r>
      <w:r>
        <w:rPr>
          <w:rtl/>
        </w:rPr>
        <w:t xml:space="preserve"> </w:t>
      </w:r>
      <w:r>
        <w:rPr>
          <w:rFonts w:hint="cs"/>
          <w:rtl/>
        </w:rPr>
        <w:t xml:space="preserve">קרא את הפסוק עד סופו: </w:t>
      </w:r>
      <w:r>
        <w:rPr>
          <w:rFonts w:hint="cs"/>
          <w:rtl/>
          <w:lang w:eastAsia="en-US"/>
        </w:rPr>
        <w:t>"</w:t>
      </w:r>
      <w:r>
        <w:rPr>
          <w:rFonts w:hint="eastAsia"/>
          <w:rtl/>
          <w:lang w:eastAsia="en-US"/>
        </w:rPr>
        <w:t>כִּי</w:t>
      </w:r>
      <w:r>
        <w:rPr>
          <w:rtl/>
          <w:lang w:eastAsia="en-US"/>
        </w:rPr>
        <w:t xml:space="preserve"> </w:t>
      </w:r>
      <w:r w:rsidRPr="00060398">
        <w:rPr>
          <w:rFonts w:hint="eastAsia"/>
          <w:rtl/>
          <w:lang w:eastAsia="en-US"/>
        </w:rPr>
        <w:t>הִנֵּה</w:t>
      </w:r>
      <w:r w:rsidRPr="00060398">
        <w:rPr>
          <w:rtl/>
          <w:lang w:eastAsia="en-US"/>
        </w:rPr>
        <w:t xml:space="preserve"> </w:t>
      </w:r>
      <w:r w:rsidRPr="00060398">
        <w:rPr>
          <w:rFonts w:hint="eastAsia"/>
          <w:rtl/>
          <w:lang w:eastAsia="en-US"/>
        </w:rPr>
        <w:t>יוֹצֵר</w:t>
      </w:r>
      <w:r w:rsidRPr="00060398">
        <w:rPr>
          <w:rtl/>
          <w:lang w:eastAsia="en-US"/>
        </w:rPr>
        <w:t xml:space="preserve"> </w:t>
      </w:r>
      <w:r w:rsidRPr="00060398">
        <w:rPr>
          <w:rFonts w:hint="eastAsia"/>
          <w:rtl/>
          <w:lang w:eastAsia="en-US"/>
        </w:rPr>
        <w:t>הָרִים</w:t>
      </w:r>
      <w:r w:rsidRPr="00060398">
        <w:rPr>
          <w:rtl/>
          <w:lang w:eastAsia="en-US"/>
        </w:rPr>
        <w:t xml:space="preserve"> </w:t>
      </w:r>
      <w:r w:rsidRPr="00060398">
        <w:rPr>
          <w:rFonts w:hint="eastAsia"/>
          <w:rtl/>
          <w:lang w:eastAsia="en-US"/>
        </w:rPr>
        <w:t>וּבֹרֵא</w:t>
      </w:r>
      <w:r>
        <w:rPr>
          <w:rtl/>
          <w:lang w:eastAsia="en-US"/>
        </w:rPr>
        <w:t xml:space="preserve"> </w:t>
      </w:r>
      <w:r>
        <w:rPr>
          <w:rFonts w:hint="eastAsia"/>
          <w:rtl/>
          <w:lang w:eastAsia="en-US"/>
        </w:rPr>
        <w:t>רוּחַ</w:t>
      </w:r>
      <w:r>
        <w:rPr>
          <w:rtl/>
          <w:lang w:eastAsia="en-US"/>
        </w:rPr>
        <w:t xml:space="preserve"> </w:t>
      </w:r>
      <w:r>
        <w:rPr>
          <w:rFonts w:hint="eastAsia"/>
          <w:rtl/>
          <w:lang w:eastAsia="en-US"/>
        </w:rPr>
        <w:t>וּמַגִּיד</w:t>
      </w:r>
      <w:r>
        <w:rPr>
          <w:rtl/>
          <w:lang w:eastAsia="en-US"/>
        </w:rPr>
        <w:t xml:space="preserve"> </w:t>
      </w:r>
      <w:r>
        <w:rPr>
          <w:rFonts w:hint="eastAsia"/>
          <w:rtl/>
          <w:lang w:eastAsia="en-US"/>
        </w:rPr>
        <w:t>לְאָדָם</w:t>
      </w:r>
      <w:r>
        <w:rPr>
          <w:rtl/>
          <w:lang w:eastAsia="en-US"/>
        </w:rPr>
        <w:t xml:space="preserve"> </w:t>
      </w:r>
      <w:r>
        <w:rPr>
          <w:rFonts w:hint="eastAsia"/>
          <w:rtl/>
          <w:lang w:eastAsia="en-US"/>
        </w:rPr>
        <w:t>מַה</w:t>
      </w:r>
      <w:r>
        <w:rPr>
          <w:rtl/>
          <w:lang w:eastAsia="en-US"/>
        </w:rPr>
        <w:t xml:space="preserve"> </w:t>
      </w:r>
      <w:r>
        <w:rPr>
          <w:rFonts w:hint="eastAsia"/>
          <w:rtl/>
          <w:lang w:eastAsia="en-US"/>
        </w:rPr>
        <w:t>שֵּׂחוֹ</w:t>
      </w:r>
      <w:r>
        <w:rPr>
          <w:rtl/>
          <w:lang w:eastAsia="en-US"/>
        </w:rPr>
        <w:t xml:space="preserve"> </w:t>
      </w:r>
      <w:r>
        <w:rPr>
          <w:rFonts w:hint="eastAsia"/>
          <w:rtl/>
          <w:lang w:eastAsia="en-US"/>
        </w:rPr>
        <w:t>עֹשֵׂה</w:t>
      </w:r>
      <w:r>
        <w:rPr>
          <w:rtl/>
          <w:lang w:eastAsia="en-US"/>
        </w:rPr>
        <w:t xml:space="preserve"> </w:t>
      </w:r>
      <w:r>
        <w:rPr>
          <w:rFonts w:hint="eastAsia"/>
          <w:rtl/>
          <w:lang w:eastAsia="en-US"/>
        </w:rPr>
        <w:t>שַׁחַר</w:t>
      </w:r>
      <w:r>
        <w:rPr>
          <w:rtl/>
          <w:lang w:eastAsia="en-US"/>
        </w:rPr>
        <w:t xml:space="preserve"> </w:t>
      </w:r>
      <w:r>
        <w:rPr>
          <w:rFonts w:hint="eastAsia"/>
          <w:rtl/>
          <w:lang w:eastAsia="en-US"/>
        </w:rPr>
        <w:t>עֵיפָה</w:t>
      </w:r>
      <w:r>
        <w:rPr>
          <w:rtl/>
          <w:lang w:eastAsia="en-US"/>
        </w:rPr>
        <w:t xml:space="preserve"> </w:t>
      </w:r>
      <w:r>
        <w:rPr>
          <w:rFonts w:hint="eastAsia"/>
          <w:rtl/>
          <w:lang w:eastAsia="en-US"/>
        </w:rPr>
        <w:t>וְדֹרֵךְ</w:t>
      </w:r>
      <w:r>
        <w:rPr>
          <w:rtl/>
          <w:lang w:eastAsia="en-US"/>
        </w:rPr>
        <w:t xml:space="preserve"> </w:t>
      </w:r>
      <w:r>
        <w:rPr>
          <w:rFonts w:hint="eastAsia"/>
          <w:rtl/>
          <w:lang w:eastAsia="en-US"/>
        </w:rPr>
        <w:t>עַל</w:t>
      </w:r>
      <w:r>
        <w:rPr>
          <w:rtl/>
          <w:lang w:eastAsia="en-US"/>
        </w:rPr>
        <w:t xml:space="preserve"> </w:t>
      </w:r>
      <w:r>
        <w:rPr>
          <w:rFonts w:hint="eastAsia"/>
          <w:rtl/>
          <w:lang w:eastAsia="en-US"/>
        </w:rPr>
        <w:t>בָּמֳתֵי</w:t>
      </w:r>
      <w:r>
        <w:rPr>
          <w:rtl/>
          <w:lang w:eastAsia="en-US"/>
        </w:rPr>
        <w:t xml:space="preserve"> </w:t>
      </w:r>
      <w:r>
        <w:rPr>
          <w:rFonts w:hint="eastAsia"/>
          <w:rtl/>
          <w:lang w:eastAsia="en-US"/>
        </w:rPr>
        <w:t>אָרֶץ</w:t>
      </w:r>
      <w:r>
        <w:rPr>
          <w:rtl/>
          <w:lang w:eastAsia="en-US"/>
        </w:rPr>
        <w:t xml:space="preserve"> </w:t>
      </w:r>
      <w:r>
        <w:rPr>
          <w:rFonts w:hint="eastAsia"/>
          <w:rtl/>
          <w:lang w:eastAsia="en-US"/>
        </w:rPr>
        <w:t>ה</w:t>
      </w:r>
      <w:r>
        <w:rPr>
          <w:rtl/>
          <w:lang w:eastAsia="en-US"/>
        </w:rPr>
        <w:t xml:space="preserve">' </w:t>
      </w:r>
      <w:r>
        <w:rPr>
          <w:rFonts w:hint="eastAsia"/>
          <w:rtl/>
          <w:lang w:eastAsia="en-US"/>
        </w:rPr>
        <w:t>אֱלֹהֵי</w:t>
      </w:r>
      <w:r>
        <w:rPr>
          <w:rtl/>
          <w:lang w:eastAsia="en-US"/>
        </w:rPr>
        <w:t xml:space="preserve"> </w:t>
      </w:r>
      <w:r>
        <w:rPr>
          <w:rFonts w:hint="eastAsia"/>
          <w:rtl/>
          <w:lang w:eastAsia="en-US"/>
        </w:rPr>
        <w:t>צְבָאוֹת</w:t>
      </w:r>
      <w:r>
        <w:rPr>
          <w:rtl/>
          <w:lang w:eastAsia="en-US"/>
        </w:rPr>
        <w:t xml:space="preserve"> </w:t>
      </w:r>
      <w:r>
        <w:rPr>
          <w:rFonts w:hint="eastAsia"/>
          <w:rtl/>
          <w:lang w:eastAsia="en-US"/>
        </w:rPr>
        <w:t>שְׁמוֹ</w:t>
      </w:r>
      <w:r>
        <w:rPr>
          <w:rFonts w:hint="cs"/>
          <w:rtl/>
          <w:lang w:eastAsia="en-US"/>
        </w:rPr>
        <w:t>".</w:t>
      </w:r>
    </w:p>
  </w:footnote>
  <w:footnote w:id="21">
    <w:p w:rsidR="008E1F1C" w:rsidRDefault="008E1F1C" w:rsidP="00060398">
      <w:pPr>
        <w:pStyle w:val="a3"/>
        <w:rPr>
          <w:rFonts w:hint="cs"/>
        </w:rPr>
      </w:pPr>
      <w:r>
        <w:rPr>
          <w:rStyle w:val="a5"/>
        </w:rPr>
        <w:footnoteRef/>
      </w:r>
      <w:r>
        <w:rPr>
          <w:rtl/>
        </w:rPr>
        <w:t xml:space="preserve"> </w:t>
      </w:r>
      <w:r>
        <w:rPr>
          <w:rFonts w:hint="cs"/>
          <w:rtl/>
        </w:rPr>
        <w:t xml:space="preserve">נראה שרבי ישב בתענית כל אותם שלושה ימים שהצדוקי התאמץ למצוא תשובה, על מנת לסכל את עצתו. האם עד כדי כך חשש רבי? האם זה היה מקרי? עכ"פ, כאשר עברו שלושה הימים ורבי ישב לסעוד בתום התענית, הופיע הצדוקי. </w:t>
      </w:r>
    </w:p>
  </w:footnote>
  <w:footnote w:id="22">
    <w:p w:rsidR="008E1F1C" w:rsidRDefault="008E1F1C" w:rsidP="0062079E">
      <w:pPr>
        <w:pStyle w:val="a3"/>
        <w:rPr>
          <w:rFonts w:hint="cs"/>
          <w:rtl/>
        </w:rPr>
      </w:pPr>
      <w:r>
        <w:rPr>
          <w:rStyle w:val="a5"/>
        </w:rPr>
        <w:footnoteRef/>
      </w:r>
      <w:r>
        <w:rPr>
          <w:rtl/>
        </w:rPr>
        <w:t xml:space="preserve"> </w:t>
      </w:r>
      <w:r>
        <w:rPr>
          <w:rFonts w:hint="cs"/>
          <w:rtl/>
        </w:rPr>
        <w:t>בא הצדוקי הזה לקלקל את סעודתי. ראה רש"י שם: "בסעודתי נותנים מרה". אבל בהמשך</w:t>
      </w:r>
      <w:r w:rsidR="0062079E">
        <w:rPr>
          <w:rFonts w:hint="cs"/>
          <w:rtl/>
        </w:rPr>
        <w:t xml:space="preserve"> מתברר</w:t>
      </w:r>
      <w:r>
        <w:rPr>
          <w:rFonts w:hint="cs"/>
          <w:rtl/>
        </w:rPr>
        <w:t xml:space="preserve"> מי שבא היה צדוקי אחר שבא לבשר לרבי ש</w:t>
      </w:r>
      <w:r w:rsidR="0062079E">
        <w:rPr>
          <w:rFonts w:hint="cs"/>
          <w:rtl/>
        </w:rPr>
        <w:t>הצדקי שח</w:t>
      </w:r>
      <w:r>
        <w:rPr>
          <w:rFonts w:hint="cs"/>
          <w:rtl/>
        </w:rPr>
        <w:t>לק עליו והטריד אותו, כבר עבר מן העולם.</w:t>
      </w:r>
    </w:p>
  </w:footnote>
  <w:footnote w:id="23">
    <w:p w:rsidR="008E1F1C" w:rsidRDefault="008E1F1C" w:rsidP="0062079E">
      <w:pPr>
        <w:pStyle w:val="a3"/>
        <w:rPr>
          <w:rFonts w:hint="cs"/>
        </w:rPr>
      </w:pPr>
      <w:r>
        <w:rPr>
          <w:rStyle w:val="a5"/>
        </w:rPr>
        <w:footnoteRef/>
      </w:r>
      <w:r>
        <w:rPr>
          <w:rtl/>
        </w:rPr>
        <w:t xml:space="preserve"> </w:t>
      </w:r>
      <w:r>
        <w:rPr>
          <w:rFonts w:hint="cs"/>
          <w:rtl/>
        </w:rPr>
        <w:t xml:space="preserve">אולי גם זה "קונה שמים וארץ" שרבי יכול לסעוד עם צדוקי (מין? נוצרי?) שלא בא לקנטר ומעדיף בסוף הסעודה לברך במקום לקבל ארבעים זהובים. ומן הסתם אמר את נוסח הברכה שרבי היה אומר, או שעדיין היה נוסח חופשי ובלבד שיחתום בארבע הברכות? </w:t>
      </w:r>
      <w:r w:rsidR="0062079E">
        <w:rPr>
          <w:rFonts w:hint="cs"/>
          <w:rtl/>
        </w:rPr>
        <w:t xml:space="preserve">והרי לנו תשובה לשאלה בה פתחנו שבברכת המזון כל ברכה היא כמצווה ושווה עשרה זהובים, סה"כ ארבעים. ולנו נראה שהעיקר הוא הזמנתו של </w:t>
      </w:r>
      <w:r>
        <w:rPr>
          <w:rFonts w:hint="cs"/>
          <w:rtl/>
        </w:rPr>
        <w:t xml:space="preserve">רבי </w:t>
      </w:r>
      <w:r w:rsidR="0062079E">
        <w:rPr>
          <w:rFonts w:hint="cs"/>
          <w:rtl/>
        </w:rPr>
        <w:t>לאותו צדוקי שיסעד איתו וכבדו בברכה כדין "אורח מברך". והצדוקי העדיף ברכה על כסף.</w:t>
      </w:r>
      <w:r>
        <w:rPr>
          <w:rFonts w:hint="cs"/>
          <w:rtl/>
        </w:rPr>
        <w:t xml:space="preserve"> </w:t>
      </w:r>
    </w:p>
  </w:footnote>
  <w:footnote w:id="24">
    <w:p w:rsidR="008E1F1C" w:rsidRPr="005D6F4E" w:rsidRDefault="008E1F1C" w:rsidP="0062079E">
      <w:pPr>
        <w:pStyle w:val="a3"/>
        <w:rPr>
          <w:rtl/>
          <w:lang w:eastAsia="en-US"/>
        </w:rPr>
      </w:pPr>
      <w:r w:rsidRPr="005D6F4E">
        <w:rPr>
          <w:rStyle w:val="a5"/>
        </w:rPr>
        <w:footnoteRef/>
      </w:r>
      <w:r w:rsidRPr="005D6F4E">
        <w:rPr>
          <w:rtl/>
        </w:rPr>
        <w:t xml:space="preserve"> </w:t>
      </w:r>
      <w:r w:rsidRPr="005D6F4E">
        <w:rPr>
          <w:rFonts w:hint="cs"/>
          <w:rtl/>
        </w:rPr>
        <w:t>מדרשים רבים דנים בסתירה לכאורה זו</w:t>
      </w:r>
      <w:r>
        <w:rPr>
          <w:rFonts w:hint="cs"/>
          <w:rtl/>
        </w:rPr>
        <w:t xml:space="preserve">, </w:t>
      </w:r>
      <w:r w:rsidRPr="005D6F4E">
        <w:rPr>
          <w:rFonts w:hint="cs"/>
          <w:rtl/>
        </w:rPr>
        <w:t>בין הפסוק "ישא ה' פניו אליך" שבברכת כהנים ובין הפסוק בפרשת עקב באזהרת משה לדור הנכנס לארץ:</w:t>
      </w:r>
      <w:r w:rsidRPr="005D6F4E">
        <w:rPr>
          <w:rFonts w:hint="cs"/>
          <w:rtl/>
          <w:lang w:eastAsia="en-US"/>
        </w:rPr>
        <w:t xml:space="preserve"> "</w:t>
      </w:r>
      <w:r w:rsidRPr="005D6F4E">
        <w:rPr>
          <w:rFonts w:hint="eastAsia"/>
          <w:rtl/>
          <w:lang w:eastAsia="en-US"/>
        </w:rPr>
        <w:t>כִּי</w:t>
      </w:r>
      <w:r w:rsidRPr="005D6F4E">
        <w:rPr>
          <w:rtl/>
          <w:lang w:eastAsia="en-US"/>
        </w:rPr>
        <w:t xml:space="preserve"> </w:t>
      </w:r>
      <w:r w:rsidRPr="005D6F4E">
        <w:rPr>
          <w:rFonts w:hint="eastAsia"/>
          <w:rtl/>
          <w:lang w:eastAsia="en-US"/>
        </w:rPr>
        <w:t>ה</w:t>
      </w:r>
      <w:r w:rsidRPr="005D6F4E">
        <w:rPr>
          <w:rtl/>
          <w:lang w:eastAsia="en-US"/>
        </w:rPr>
        <w:t xml:space="preserve">' </w:t>
      </w:r>
      <w:r w:rsidRPr="005D6F4E">
        <w:rPr>
          <w:rFonts w:hint="eastAsia"/>
          <w:rtl/>
          <w:lang w:eastAsia="en-US"/>
        </w:rPr>
        <w:t>אֱלֹהֵיכֶם</w:t>
      </w:r>
      <w:r w:rsidRPr="005D6F4E">
        <w:rPr>
          <w:rtl/>
          <w:lang w:eastAsia="en-US"/>
        </w:rPr>
        <w:t xml:space="preserve"> </w:t>
      </w:r>
      <w:r w:rsidRPr="005D6F4E">
        <w:rPr>
          <w:rFonts w:hint="eastAsia"/>
          <w:rtl/>
          <w:lang w:eastAsia="en-US"/>
        </w:rPr>
        <w:t>הוּא</w:t>
      </w:r>
      <w:r w:rsidRPr="005D6F4E">
        <w:rPr>
          <w:rtl/>
          <w:lang w:eastAsia="en-US"/>
        </w:rPr>
        <w:t xml:space="preserve"> </w:t>
      </w:r>
      <w:r w:rsidRPr="005D6F4E">
        <w:rPr>
          <w:rFonts w:hint="eastAsia"/>
          <w:rtl/>
          <w:lang w:eastAsia="en-US"/>
        </w:rPr>
        <w:t>אֱלֹהֵי</w:t>
      </w:r>
      <w:r w:rsidRPr="005D6F4E">
        <w:rPr>
          <w:rtl/>
          <w:lang w:eastAsia="en-US"/>
        </w:rPr>
        <w:t xml:space="preserve"> </w:t>
      </w:r>
      <w:r w:rsidRPr="005D6F4E">
        <w:rPr>
          <w:rFonts w:hint="eastAsia"/>
          <w:rtl/>
          <w:lang w:eastAsia="en-US"/>
        </w:rPr>
        <w:t>הָאֱלֹהִים</w:t>
      </w:r>
      <w:r w:rsidRPr="005D6F4E">
        <w:rPr>
          <w:rtl/>
          <w:lang w:eastAsia="en-US"/>
        </w:rPr>
        <w:t xml:space="preserve"> </w:t>
      </w:r>
      <w:r w:rsidRPr="005D6F4E">
        <w:rPr>
          <w:rFonts w:hint="eastAsia"/>
          <w:rtl/>
          <w:lang w:eastAsia="en-US"/>
        </w:rPr>
        <w:t>וַאֲדֹנֵי</w:t>
      </w:r>
      <w:r w:rsidRPr="005D6F4E">
        <w:rPr>
          <w:rtl/>
          <w:lang w:eastAsia="en-US"/>
        </w:rPr>
        <w:t xml:space="preserve"> </w:t>
      </w:r>
      <w:r w:rsidRPr="005D6F4E">
        <w:rPr>
          <w:rFonts w:hint="eastAsia"/>
          <w:rtl/>
          <w:lang w:eastAsia="en-US"/>
        </w:rPr>
        <w:t>הָאֲדֹנִים</w:t>
      </w:r>
      <w:r w:rsidRPr="005D6F4E">
        <w:rPr>
          <w:rtl/>
          <w:lang w:eastAsia="en-US"/>
        </w:rPr>
        <w:t xml:space="preserve"> </w:t>
      </w:r>
      <w:r w:rsidRPr="005D6F4E">
        <w:rPr>
          <w:rFonts w:hint="eastAsia"/>
          <w:rtl/>
          <w:lang w:eastAsia="en-US"/>
        </w:rPr>
        <w:t>הָאֵל</w:t>
      </w:r>
      <w:r w:rsidRPr="005D6F4E">
        <w:rPr>
          <w:rtl/>
          <w:lang w:eastAsia="en-US"/>
        </w:rPr>
        <w:t xml:space="preserve"> </w:t>
      </w:r>
      <w:r w:rsidRPr="005D6F4E">
        <w:rPr>
          <w:rFonts w:hint="eastAsia"/>
          <w:rtl/>
          <w:lang w:eastAsia="en-US"/>
        </w:rPr>
        <w:t>הַגָּדֹל</w:t>
      </w:r>
      <w:r w:rsidRPr="005D6F4E">
        <w:rPr>
          <w:rtl/>
          <w:lang w:eastAsia="en-US"/>
        </w:rPr>
        <w:t xml:space="preserve"> </w:t>
      </w:r>
      <w:r w:rsidRPr="005D6F4E">
        <w:rPr>
          <w:rFonts w:hint="eastAsia"/>
          <w:rtl/>
          <w:lang w:eastAsia="en-US"/>
        </w:rPr>
        <w:t>הַגִּבֹּר</w:t>
      </w:r>
      <w:r w:rsidRPr="005D6F4E">
        <w:rPr>
          <w:rtl/>
          <w:lang w:eastAsia="en-US"/>
        </w:rPr>
        <w:t xml:space="preserve"> </w:t>
      </w:r>
      <w:r w:rsidRPr="005D6F4E">
        <w:rPr>
          <w:rFonts w:hint="eastAsia"/>
          <w:rtl/>
          <w:lang w:eastAsia="en-US"/>
        </w:rPr>
        <w:t>וְהַנּוֹרָא</w:t>
      </w:r>
      <w:r w:rsidRPr="005D6F4E">
        <w:rPr>
          <w:rtl/>
          <w:lang w:eastAsia="en-US"/>
        </w:rPr>
        <w:t xml:space="preserve"> </w:t>
      </w:r>
      <w:r w:rsidRPr="005D6F4E">
        <w:rPr>
          <w:rFonts w:hint="eastAsia"/>
          <w:rtl/>
          <w:lang w:eastAsia="en-US"/>
        </w:rPr>
        <w:t>אֲשֶׁר</w:t>
      </w:r>
      <w:r w:rsidRPr="005D6F4E">
        <w:rPr>
          <w:rtl/>
          <w:lang w:eastAsia="en-US"/>
        </w:rPr>
        <w:t xml:space="preserve"> </w:t>
      </w:r>
      <w:r w:rsidRPr="005D6F4E">
        <w:rPr>
          <w:rFonts w:hint="eastAsia"/>
          <w:rtl/>
          <w:lang w:eastAsia="en-US"/>
        </w:rPr>
        <w:t>לֹא</w:t>
      </w:r>
      <w:r w:rsidRPr="005D6F4E">
        <w:rPr>
          <w:rtl/>
          <w:lang w:eastAsia="en-US"/>
        </w:rPr>
        <w:t xml:space="preserve"> </w:t>
      </w:r>
      <w:r w:rsidRPr="005D6F4E">
        <w:rPr>
          <w:rFonts w:hint="eastAsia"/>
          <w:rtl/>
          <w:lang w:eastAsia="en-US"/>
        </w:rPr>
        <w:t>יִשָּׂא</w:t>
      </w:r>
      <w:r w:rsidRPr="005D6F4E">
        <w:rPr>
          <w:rtl/>
          <w:lang w:eastAsia="en-US"/>
        </w:rPr>
        <w:t xml:space="preserve"> </w:t>
      </w:r>
      <w:r w:rsidRPr="005D6F4E">
        <w:rPr>
          <w:rFonts w:hint="eastAsia"/>
          <w:rtl/>
          <w:lang w:eastAsia="en-US"/>
        </w:rPr>
        <w:t>פָנִים</w:t>
      </w:r>
      <w:r w:rsidRPr="005D6F4E">
        <w:rPr>
          <w:rtl/>
          <w:lang w:eastAsia="en-US"/>
        </w:rPr>
        <w:t xml:space="preserve"> </w:t>
      </w:r>
      <w:r w:rsidRPr="005D6F4E">
        <w:rPr>
          <w:rFonts w:hint="eastAsia"/>
          <w:rtl/>
          <w:lang w:eastAsia="en-US"/>
        </w:rPr>
        <w:t>וְלֹא</w:t>
      </w:r>
      <w:r w:rsidRPr="005D6F4E">
        <w:rPr>
          <w:rtl/>
          <w:lang w:eastAsia="en-US"/>
        </w:rPr>
        <w:t xml:space="preserve"> </w:t>
      </w:r>
      <w:r w:rsidRPr="005D6F4E">
        <w:rPr>
          <w:rFonts w:hint="eastAsia"/>
          <w:rtl/>
          <w:lang w:eastAsia="en-US"/>
        </w:rPr>
        <w:t>יִקַּח</w:t>
      </w:r>
      <w:r w:rsidRPr="005D6F4E">
        <w:rPr>
          <w:rtl/>
          <w:lang w:eastAsia="en-US"/>
        </w:rPr>
        <w:t xml:space="preserve"> </w:t>
      </w:r>
      <w:r w:rsidRPr="005D6F4E">
        <w:rPr>
          <w:rFonts w:hint="eastAsia"/>
          <w:rtl/>
          <w:lang w:eastAsia="en-US"/>
        </w:rPr>
        <w:t>שֹׁחַד</w:t>
      </w:r>
      <w:r w:rsidRPr="005D6F4E">
        <w:rPr>
          <w:rFonts w:hint="cs"/>
          <w:rtl/>
          <w:lang w:eastAsia="en-US"/>
        </w:rPr>
        <w:t>". ראה למשל דברי הגמרא במסכת נדה ע ע"ב</w:t>
      </w:r>
      <w:r>
        <w:rPr>
          <w:rFonts w:hint="cs"/>
          <w:rtl/>
          <w:lang w:eastAsia="en-US"/>
        </w:rPr>
        <w:t xml:space="preserve"> שמציעה את הפתרון</w:t>
      </w:r>
      <w:r w:rsidRPr="005D6F4E">
        <w:rPr>
          <w:rFonts w:hint="cs"/>
          <w:rtl/>
          <w:lang w:eastAsia="en-US"/>
        </w:rPr>
        <w:t>: "כאן בעושים תשובה, כאן שאינם עושים תשובה", או</w:t>
      </w:r>
      <w:r w:rsidR="0062079E">
        <w:rPr>
          <w:rFonts w:hint="cs"/>
          <w:rtl/>
          <w:lang w:eastAsia="en-US"/>
        </w:rPr>
        <w:t>:</w:t>
      </w:r>
      <w:r w:rsidRPr="005D6F4E">
        <w:rPr>
          <w:rFonts w:hint="cs"/>
          <w:rtl/>
          <w:lang w:eastAsia="en-US"/>
        </w:rPr>
        <w:t xml:space="preserve"> "כאן קודם גזר דין, כאן לאחר גזר דין". באופן דומה ואף מורחב </w:t>
      </w:r>
      <w:r>
        <w:rPr>
          <w:rFonts w:hint="cs"/>
          <w:rtl/>
          <w:lang w:eastAsia="en-US"/>
        </w:rPr>
        <w:t xml:space="preserve">יותר </w:t>
      </w:r>
      <w:r w:rsidRPr="005D6F4E">
        <w:rPr>
          <w:rFonts w:hint="cs"/>
          <w:rtl/>
          <w:lang w:eastAsia="en-US"/>
        </w:rPr>
        <w:t xml:space="preserve">הוא במדרש ספרי במדבר פיסקא מב. ואילו כאן </w:t>
      </w:r>
      <w:r w:rsidRPr="005D6F4E">
        <w:rPr>
          <w:rtl/>
          <w:lang w:eastAsia="en-US"/>
        </w:rPr>
        <w:t>–</w:t>
      </w:r>
      <w:r w:rsidRPr="005D6F4E">
        <w:rPr>
          <w:rFonts w:hint="cs"/>
          <w:rtl/>
          <w:lang w:eastAsia="en-US"/>
        </w:rPr>
        <w:t xml:space="preserve"> ברכת המזון. ה' נושא פנים לעם ישראל משום שהם מדקדקים לברך ברכת המזון גם על ארוחה שאין בה כדי שביעה (מדאורייתא חייבים בברכת המזון רק אם אכל כדי שביעה שהרי כתוב: "ואכלת ושבעת וברכת", ראה בגמרא ברכות שם)! </w:t>
      </w:r>
      <w:r>
        <w:rPr>
          <w:rFonts w:hint="cs"/>
          <w:rtl/>
          <w:lang w:eastAsia="en-US"/>
        </w:rPr>
        <w:t xml:space="preserve">מה הגדולה של ברכת המזון? </w:t>
      </w:r>
      <w:r w:rsidRPr="005D6F4E">
        <w:rPr>
          <w:rFonts w:hint="cs"/>
          <w:rtl/>
          <w:lang w:eastAsia="en-US"/>
        </w:rPr>
        <w:t>נראה שהדרשן עומד ודורש לפני קהל של עובדי אדמה ובעלי אומנויות שחי בדוחק רב, בארץ ישראל</w:t>
      </w:r>
      <w:r>
        <w:rPr>
          <w:rFonts w:hint="cs"/>
          <w:rtl/>
          <w:lang w:eastAsia="en-US"/>
        </w:rPr>
        <w:t>,</w:t>
      </w:r>
      <w:r w:rsidRPr="005D6F4E">
        <w:rPr>
          <w:rFonts w:hint="cs"/>
          <w:rtl/>
          <w:lang w:eastAsia="en-US"/>
        </w:rPr>
        <w:t xml:space="preserve"> תחת שלטון נוגש ולוחץ, ורוב ארוחותיו אין בהם כדי שביעה. ברכת התורה: "</w:t>
      </w:r>
      <w:r w:rsidRPr="005D6F4E">
        <w:rPr>
          <w:rFonts w:hint="eastAsia"/>
          <w:rtl/>
          <w:lang w:eastAsia="en-US"/>
        </w:rPr>
        <w:t>וְאָכַלְתָּ</w:t>
      </w:r>
      <w:r w:rsidRPr="005D6F4E">
        <w:rPr>
          <w:rtl/>
          <w:lang w:eastAsia="en-US"/>
        </w:rPr>
        <w:t xml:space="preserve"> </w:t>
      </w:r>
      <w:r w:rsidRPr="005D6F4E">
        <w:rPr>
          <w:rFonts w:hint="eastAsia"/>
          <w:rtl/>
          <w:lang w:eastAsia="en-US"/>
        </w:rPr>
        <w:t>וְשָׂבָעְתָּ</w:t>
      </w:r>
      <w:r w:rsidRPr="005D6F4E">
        <w:rPr>
          <w:rtl/>
          <w:lang w:eastAsia="en-US"/>
        </w:rPr>
        <w:t xml:space="preserve"> </w:t>
      </w:r>
      <w:r w:rsidRPr="005D6F4E">
        <w:rPr>
          <w:rFonts w:hint="eastAsia"/>
          <w:rtl/>
          <w:lang w:eastAsia="en-US"/>
        </w:rPr>
        <w:t>וּבֵרַכְתָּ</w:t>
      </w:r>
      <w:r w:rsidRPr="005D6F4E">
        <w:rPr>
          <w:rtl/>
          <w:lang w:eastAsia="en-US"/>
        </w:rPr>
        <w:t xml:space="preserve"> </w:t>
      </w:r>
      <w:r w:rsidRPr="005D6F4E">
        <w:rPr>
          <w:rFonts w:hint="eastAsia"/>
          <w:rtl/>
          <w:lang w:eastAsia="en-US"/>
        </w:rPr>
        <w:t>אֶת</w:t>
      </w:r>
      <w:r w:rsidRPr="005D6F4E">
        <w:rPr>
          <w:rtl/>
          <w:lang w:eastAsia="en-US"/>
        </w:rPr>
        <w:t xml:space="preserve"> </w:t>
      </w:r>
      <w:r w:rsidRPr="005D6F4E">
        <w:rPr>
          <w:rFonts w:hint="eastAsia"/>
          <w:rtl/>
          <w:lang w:eastAsia="en-US"/>
        </w:rPr>
        <w:t>ה</w:t>
      </w:r>
      <w:r w:rsidRPr="005D6F4E">
        <w:rPr>
          <w:rtl/>
          <w:lang w:eastAsia="en-US"/>
        </w:rPr>
        <w:t xml:space="preserve">' </w:t>
      </w:r>
      <w:r w:rsidRPr="005D6F4E">
        <w:rPr>
          <w:rFonts w:hint="eastAsia"/>
          <w:rtl/>
          <w:lang w:eastAsia="en-US"/>
        </w:rPr>
        <w:t>אֱלֹהֶיךָ</w:t>
      </w:r>
      <w:r w:rsidRPr="005D6F4E">
        <w:rPr>
          <w:rtl/>
          <w:lang w:eastAsia="en-US"/>
        </w:rPr>
        <w:t xml:space="preserve"> </w:t>
      </w:r>
      <w:r w:rsidRPr="005D6F4E">
        <w:rPr>
          <w:rFonts w:hint="eastAsia"/>
          <w:rtl/>
          <w:lang w:eastAsia="en-US"/>
        </w:rPr>
        <w:t>עַל</w:t>
      </w:r>
      <w:r w:rsidRPr="005D6F4E">
        <w:rPr>
          <w:rtl/>
          <w:lang w:eastAsia="en-US"/>
        </w:rPr>
        <w:t xml:space="preserve"> </w:t>
      </w:r>
      <w:r w:rsidRPr="005D6F4E">
        <w:rPr>
          <w:rFonts w:hint="eastAsia"/>
          <w:rtl/>
          <w:lang w:eastAsia="en-US"/>
        </w:rPr>
        <w:t>הָאָרֶץ</w:t>
      </w:r>
      <w:r w:rsidRPr="005D6F4E">
        <w:rPr>
          <w:rtl/>
          <w:lang w:eastAsia="en-US"/>
        </w:rPr>
        <w:t xml:space="preserve"> </w:t>
      </w:r>
      <w:r w:rsidRPr="005D6F4E">
        <w:rPr>
          <w:rFonts w:hint="eastAsia"/>
          <w:rtl/>
          <w:lang w:eastAsia="en-US"/>
        </w:rPr>
        <w:t>הַטֹּבָה</w:t>
      </w:r>
      <w:r w:rsidRPr="005D6F4E">
        <w:rPr>
          <w:rtl/>
          <w:lang w:eastAsia="en-US"/>
        </w:rPr>
        <w:t xml:space="preserve"> </w:t>
      </w:r>
      <w:r w:rsidRPr="005D6F4E">
        <w:rPr>
          <w:rFonts w:hint="eastAsia"/>
          <w:rtl/>
          <w:lang w:eastAsia="en-US"/>
        </w:rPr>
        <w:t>אֲשֶׁר</w:t>
      </w:r>
      <w:r w:rsidRPr="005D6F4E">
        <w:rPr>
          <w:rtl/>
          <w:lang w:eastAsia="en-US"/>
        </w:rPr>
        <w:t xml:space="preserve"> </w:t>
      </w:r>
      <w:r w:rsidRPr="005D6F4E">
        <w:rPr>
          <w:rFonts w:hint="eastAsia"/>
          <w:rtl/>
          <w:lang w:eastAsia="en-US"/>
        </w:rPr>
        <w:t>נָתַן</w:t>
      </w:r>
      <w:r w:rsidRPr="005D6F4E">
        <w:rPr>
          <w:rtl/>
          <w:lang w:eastAsia="en-US"/>
        </w:rPr>
        <w:t xml:space="preserve"> </w:t>
      </w:r>
      <w:r w:rsidRPr="005D6F4E">
        <w:rPr>
          <w:rFonts w:hint="eastAsia"/>
          <w:rtl/>
          <w:lang w:eastAsia="en-US"/>
        </w:rPr>
        <w:t>לָךְ</w:t>
      </w:r>
      <w:r w:rsidRPr="005D6F4E">
        <w:rPr>
          <w:rFonts w:hint="cs"/>
          <w:rtl/>
          <w:lang w:eastAsia="en-US"/>
        </w:rPr>
        <w:t>", לא בדיוק מתקיימת. אבל הם נצמדים לארץ ומברכים על הטובה שנ</w:t>
      </w:r>
      <w:r>
        <w:rPr>
          <w:rFonts w:hint="cs"/>
          <w:rtl/>
          <w:lang w:eastAsia="en-US"/>
        </w:rPr>
        <w:t>י</w:t>
      </w:r>
      <w:r w:rsidRPr="005D6F4E">
        <w:rPr>
          <w:rFonts w:hint="cs"/>
          <w:rtl/>
          <w:lang w:eastAsia="en-US"/>
        </w:rPr>
        <w:t>תנה להם, גם אם אינה שלימה. ובאים לשמוע דברי תורה בבית המדרש. לכם</w:t>
      </w:r>
      <w:r>
        <w:rPr>
          <w:rFonts w:hint="cs"/>
          <w:rtl/>
          <w:lang w:eastAsia="en-US"/>
        </w:rPr>
        <w:t xml:space="preserve"> - </w:t>
      </w:r>
      <w:r w:rsidRPr="005D6F4E">
        <w:rPr>
          <w:rFonts w:hint="cs"/>
          <w:rtl/>
          <w:lang w:eastAsia="en-US"/>
        </w:rPr>
        <w:t>אומר להם הדרשן</w:t>
      </w:r>
      <w:r>
        <w:rPr>
          <w:rFonts w:hint="cs"/>
          <w:rtl/>
          <w:lang w:eastAsia="en-US"/>
        </w:rPr>
        <w:t xml:space="preserve"> - </w:t>
      </w:r>
      <w:r w:rsidRPr="005D6F4E">
        <w:rPr>
          <w:rFonts w:hint="cs"/>
          <w:rtl/>
          <w:lang w:eastAsia="en-US"/>
        </w:rPr>
        <w:t xml:space="preserve">הקב"ה נושא את פניו. נראה שבכך גם נסגר המעגל שאיתו פתחנו, </w:t>
      </w:r>
      <w:r>
        <w:rPr>
          <w:rFonts w:hint="cs"/>
          <w:rtl/>
          <w:lang w:eastAsia="en-US"/>
        </w:rPr>
        <w:t>מה הקשר לפרשתנו ו</w:t>
      </w:r>
      <w:r w:rsidRPr="005D6F4E">
        <w:rPr>
          <w:rFonts w:hint="cs"/>
          <w:rtl/>
          <w:lang w:eastAsia="en-US"/>
        </w:rPr>
        <w:t xml:space="preserve">מדוע </w:t>
      </w:r>
      <w:r>
        <w:rPr>
          <w:rFonts w:hint="cs"/>
          <w:rtl/>
          <w:lang w:eastAsia="en-US"/>
        </w:rPr>
        <w:t xml:space="preserve">המדרש הוא </w:t>
      </w:r>
      <w:r w:rsidRPr="005D6F4E">
        <w:rPr>
          <w:rFonts w:hint="cs"/>
          <w:rtl/>
          <w:lang w:eastAsia="en-US"/>
        </w:rPr>
        <w:t xml:space="preserve">דווקא על </w:t>
      </w:r>
      <w:r>
        <w:rPr>
          <w:rFonts w:hint="cs"/>
          <w:rtl/>
          <w:lang w:eastAsia="en-US"/>
        </w:rPr>
        <w:t>הפסוק בפרשתנו. כל הפסוקים האחרים בתורה המדברים על הכניסה לארץ, מדברים בלשון עת</w:t>
      </w:r>
      <w:r w:rsidR="004B351D">
        <w:rPr>
          <w:rFonts w:hint="cs"/>
          <w:rtl/>
          <w:lang w:eastAsia="en-US"/>
        </w:rPr>
        <w:t>י</w:t>
      </w:r>
      <w:r>
        <w:rPr>
          <w:rFonts w:hint="cs"/>
          <w:rtl/>
          <w:lang w:eastAsia="en-US"/>
        </w:rPr>
        <w:t xml:space="preserve">ד: "והיה כי תבואו אל הארץ". הפסוק בפרשתנו הוא היחידי בלשון הווה: </w:t>
      </w:r>
      <w:r w:rsidRPr="005D6F4E">
        <w:rPr>
          <w:rFonts w:hint="cs"/>
          <w:rtl/>
          <w:lang w:eastAsia="en-US"/>
        </w:rPr>
        <w:t xml:space="preserve">"כי </w:t>
      </w:r>
      <w:r>
        <w:rPr>
          <w:rFonts w:hint="cs"/>
          <w:rtl/>
          <w:lang w:eastAsia="en-US"/>
        </w:rPr>
        <w:t>אתם באים אל הארץ", באופן מתמיד ומתמשך.</w:t>
      </w:r>
    </w:p>
    <w:p w:rsidR="008E1F1C" w:rsidRPr="005D6F4E" w:rsidRDefault="008E1F1C" w:rsidP="00C23A2D">
      <w:pPr>
        <w:autoSpaceDE w:val="0"/>
        <w:autoSpaceDN w:val="0"/>
        <w:adjustRightInd w:val="0"/>
        <w:rPr>
          <w:rFonts w:ascii="Narkisim"/>
          <w:sz w:val="32"/>
          <w:szCs w:val="32"/>
          <w:rtl/>
          <w:lang w:eastAsia="en-US"/>
        </w:rPr>
      </w:pPr>
    </w:p>
    <w:p w:rsidR="008E1F1C" w:rsidRPr="005D6F4E" w:rsidRDefault="008E1F1C" w:rsidP="00C23A2D">
      <w:pPr>
        <w:pStyle w:val="a3"/>
        <w:rPr>
          <w:rFonts w:ascii="Narkisim"/>
          <w:sz w:val="32"/>
          <w:szCs w:val="32"/>
          <w:rtl/>
          <w:lang w:eastAsia="en-US"/>
        </w:rPr>
      </w:pPr>
    </w:p>
    <w:p w:rsidR="008E1F1C" w:rsidRPr="005D6F4E" w:rsidRDefault="008E1F1C">
      <w:pPr>
        <w:pStyle w:val="a3"/>
        <w:rPr>
          <w:rFonts w:hint="cs"/>
        </w:rPr>
      </w:pPr>
      <w:r w:rsidRPr="005D6F4E">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F1C" w:rsidRDefault="008E1F1C" w:rsidP="003D73F0">
    <w:pPr>
      <w:pStyle w:val="1"/>
      <w:tabs>
        <w:tab w:val="clear" w:pos="9469"/>
        <w:tab w:val="right" w:pos="9299"/>
      </w:tabs>
      <w:rPr>
        <w:rFonts w:hint="cs"/>
        <w:rtl/>
      </w:rPr>
    </w:pPr>
    <w:r>
      <w:rPr>
        <w:rtl/>
      </w:rPr>
      <w:t xml:space="preserve">פרשת </w:t>
    </w:r>
    <w:fldSimple w:instr=" SUBJECT  \* MERGEFORMAT ">
      <w:r>
        <w:rPr>
          <w:rtl/>
        </w:rPr>
        <w:t>מסעי</w:t>
      </w:r>
    </w:fldSimple>
    <w:r>
      <w:rPr>
        <w:rtl/>
      </w:rPr>
      <w:tab/>
    </w:r>
    <w:r>
      <w:rPr>
        <w:rFonts w:hint="cs"/>
        <w:rtl/>
      </w:rPr>
      <w:t>תשס"ה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F1C" w:rsidRDefault="008E1F1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מסעי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664D9">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LAwMDI2szC0NDQ2MTVX0lEKTi0uzszPAykwqgUAckw2yCwAAAA="/>
  </w:docVars>
  <w:rsids>
    <w:rsidRoot w:val="00161F9A"/>
    <w:rsid w:val="00016036"/>
    <w:rsid w:val="00023B3B"/>
    <w:rsid w:val="000408CB"/>
    <w:rsid w:val="00060398"/>
    <w:rsid w:val="00063413"/>
    <w:rsid w:val="00066951"/>
    <w:rsid w:val="00067EAA"/>
    <w:rsid w:val="000A161E"/>
    <w:rsid w:val="000C6E84"/>
    <w:rsid w:val="00120CE3"/>
    <w:rsid w:val="00125E2E"/>
    <w:rsid w:val="001474C6"/>
    <w:rsid w:val="00161F9A"/>
    <w:rsid w:val="001624EB"/>
    <w:rsid w:val="00182BB6"/>
    <w:rsid w:val="001836E6"/>
    <w:rsid w:val="001F7BFD"/>
    <w:rsid w:val="00245504"/>
    <w:rsid w:val="002664D9"/>
    <w:rsid w:val="0028548B"/>
    <w:rsid w:val="002E0371"/>
    <w:rsid w:val="002F08C2"/>
    <w:rsid w:val="00302273"/>
    <w:rsid w:val="0032251B"/>
    <w:rsid w:val="003273CC"/>
    <w:rsid w:val="003B1220"/>
    <w:rsid w:val="003D73F0"/>
    <w:rsid w:val="003E5BAE"/>
    <w:rsid w:val="00464FF7"/>
    <w:rsid w:val="004B351D"/>
    <w:rsid w:val="00516D38"/>
    <w:rsid w:val="005634EA"/>
    <w:rsid w:val="00593613"/>
    <w:rsid w:val="005B6BC5"/>
    <w:rsid w:val="005D6F4E"/>
    <w:rsid w:val="005F3BE5"/>
    <w:rsid w:val="0062079E"/>
    <w:rsid w:val="00655C70"/>
    <w:rsid w:val="00684211"/>
    <w:rsid w:val="006C7D4F"/>
    <w:rsid w:val="00757DCE"/>
    <w:rsid w:val="00765C8D"/>
    <w:rsid w:val="007815B9"/>
    <w:rsid w:val="00796CB3"/>
    <w:rsid w:val="007A4E07"/>
    <w:rsid w:val="007D5C5A"/>
    <w:rsid w:val="00805032"/>
    <w:rsid w:val="00835DBE"/>
    <w:rsid w:val="008459FA"/>
    <w:rsid w:val="008A532A"/>
    <w:rsid w:val="008D3117"/>
    <w:rsid w:val="008E1F1C"/>
    <w:rsid w:val="009152D7"/>
    <w:rsid w:val="00942054"/>
    <w:rsid w:val="00943706"/>
    <w:rsid w:val="00957588"/>
    <w:rsid w:val="00961684"/>
    <w:rsid w:val="009A1C2E"/>
    <w:rsid w:val="009D52DD"/>
    <w:rsid w:val="009E395A"/>
    <w:rsid w:val="00A01DC7"/>
    <w:rsid w:val="00A14C53"/>
    <w:rsid w:val="00A31758"/>
    <w:rsid w:val="00A46214"/>
    <w:rsid w:val="00A8771C"/>
    <w:rsid w:val="00AC50E1"/>
    <w:rsid w:val="00AF3348"/>
    <w:rsid w:val="00B74C5F"/>
    <w:rsid w:val="00BC1587"/>
    <w:rsid w:val="00BD05EA"/>
    <w:rsid w:val="00C020BB"/>
    <w:rsid w:val="00C02BB9"/>
    <w:rsid w:val="00C23A2D"/>
    <w:rsid w:val="00C55D05"/>
    <w:rsid w:val="00C83BB7"/>
    <w:rsid w:val="00C947C3"/>
    <w:rsid w:val="00C94E26"/>
    <w:rsid w:val="00CA1E06"/>
    <w:rsid w:val="00CD1ABE"/>
    <w:rsid w:val="00D77F89"/>
    <w:rsid w:val="00D92E2E"/>
    <w:rsid w:val="00DE7643"/>
    <w:rsid w:val="00DF13B4"/>
    <w:rsid w:val="00E56C5A"/>
    <w:rsid w:val="00EA48BD"/>
    <w:rsid w:val="00F63F41"/>
    <w:rsid w:val="00FD1C1F"/>
    <w:rsid w:val="00FE6C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752A0E0-5A2C-43EA-ADA0-BD277C8AE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664D9"/>
    <w:pPr>
      <w:bidi/>
    </w:pPr>
    <w:rPr>
      <w:rFonts w:cs="Narkisim"/>
      <w:sz w:val="22"/>
      <w:szCs w:val="22"/>
      <w:lang w:eastAsia="he-IL"/>
    </w:rPr>
  </w:style>
  <w:style w:type="paragraph" w:styleId="1">
    <w:name w:val="heading 1"/>
    <w:basedOn w:val="a"/>
    <w:next w:val="a"/>
    <w:link w:val="10"/>
    <w:qFormat/>
    <w:rsid w:val="002664D9"/>
    <w:pPr>
      <w:keepNext/>
      <w:tabs>
        <w:tab w:val="right" w:pos="9469"/>
      </w:tabs>
      <w:jc w:val="both"/>
      <w:outlineLvl w:val="0"/>
    </w:pPr>
    <w:rPr>
      <w:rFonts w:cs="David"/>
      <w:b/>
      <w:bCs/>
      <w:szCs w:val="28"/>
    </w:rPr>
  </w:style>
  <w:style w:type="character" w:default="1" w:styleId="a0">
    <w:name w:val="Default Paragraph Font"/>
    <w:uiPriority w:val="1"/>
    <w:semiHidden/>
    <w:unhideWhenUsed/>
    <w:rsid w:val="002664D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664D9"/>
  </w:style>
  <w:style w:type="paragraph" w:styleId="a3">
    <w:name w:val="footnote text"/>
    <w:aliases w:val="טקסט הערות שוליים תו תו,טקסט הערות שוליים1 תו"/>
    <w:basedOn w:val="a"/>
    <w:link w:val="a4"/>
    <w:rsid w:val="002664D9"/>
    <w:pPr>
      <w:ind w:left="170" w:hanging="170"/>
      <w:jc w:val="both"/>
    </w:pPr>
    <w:rPr>
      <w:sz w:val="20"/>
      <w:szCs w:val="20"/>
    </w:rPr>
  </w:style>
  <w:style w:type="character" w:styleId="a5">
    <w:name w:val="footnote reference"/>
    <w:semiHidden/>
    <w:rsid w:val="002664D9"/>
    <w:rPr>
      <w:vertAlign w:val="superscript"/>
    </w:rPr>
  </w:style>
  <w:style w:type="paragraph" w:styleId="a6">
    <w:name w:val="header"/>
    <w:basedOn w:val="a"/>
    <w:link w:val="a7"/>
    <w:rsid w:val="002664D9"/>
    <w:pPr>
      <w:tabs>
        <w:tab w:val="center" w:pos="4153"/>
        <w:tab w:val="right" w:pos="8306"/>
      </w:tabs>
    </w:pPr>
  </w:style>
  <w:style w:type="paragraph" w:styleId="a8">
    <w:name w:val="footer"/>
    <w:basedOn w:val="a"/>
    <w:link w:val="a9"/>
    <w:rsid w:val="002664D9"/>
    <w:pPr>
      <w:tabs>
        <w:tab w:val="center" w:pos="4153"/>
        <w:tab w:val="right" w:pos="8306"/>
      </w:tabs>
    </w:pPr>
  </w:style>
  <w:style w:type="paragraph" w:customStyle="1" w:styleId="aa">
    <w:name w:val="כותרת"/>
    <w:basedOn w:val="a"/>
    <w:rsid w:val="002664D9"/>
    <w:pPr>
      <w:spacing w:before="240" w:line="320" w:lineRule="atLeast"/>
      <w:jc w:val="center"/>
    </w:pPr>
    <w:rPr>
      <w:rFonts w:cs="David"/>
      <w:b/>
      <w:bCs/>
      <w:spacing w:val="20"/>
      <w:szCs w:val="32"/>
    </w:rPr>
  </w:style>
  <w:style w:type="paragraph" w:customStyle="1" w:styleId="ab">
    <w:name w:val="כותרת קטע"/>
    <w:basedOn w:val="a"/>
    <w:rsid w:val="002664D9"/>
    <w:pPr>
      <w:spacing w:before="240" w:line="300" w:lineRule="atLeast"/>
    </w:pPr>
    <w:rPr>
      <w:rFonts w:cs="Arial"/>
      <w:b/>
      <w:bCs/>
      <w:szCs w:val="24"/>
    </w:rPr>
  </w:style>
  <w:style w:type="paragraph" w:customStyle="1" w:styleId="ac">
    <w:name w:val="מקור"/>
    <w:basedOn w:val="a"/>
    <w:rsid w:val="002664D9"/>
    <w:pPr>
      <w:spacing w:line="320" w:lineRule="atLeast"/>
      <w:jc w:val="both"/>
    </w:pPr>
    <w:rPr>
      <w:rFonts w:cs="David"/>
      <w:szCs w:val="24"/>
    </w:rPr>
  </w:style>
  <w:style w:type="paragraph" w:customStyle="1" w:styleId="ad">
    <w:name w:val="מחלקי המים"/>
    <w:basedOn w:val="a"/>
    <w:rsid w:val="002664D9"/>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2664D9"/>
    <w:rPr>
      <w:color w:val="0000FF"/>
      <w:u w:val="single"/>
    </w:rPr>
  </w:style>
  <w:style w:type="character" w:customStyle="1" w:styleId="a4">
    <w:name w:val="טקסט הערת שוליים תו"/>
    <w:aliases w:val="טקסט הערות שוליים תו תו תו,טקסט הערות שוליים1 תו תו"/>
    <w:link w:val="a3"/>
    <w:rsid w:val="002664D9"/>
    <w:rPr>
      <w:rFonts w:cs="Narkisim"/>
      <w:lang w:eastAsia="he-IL"/>
    </w:rPr>
  </w:style>
  <w:style w:type="character" w:customStyle="1" w:styleId="10">
    <w:name w:val="כותרת 1 תו"/>
    <w:link w:val="1"/>
    <w:rsid w:val="002664D9"/>
    <w:rPr>
      <w:rFonts w:cs="David"/>
      <w:b/>
      <w:bCs/>
      <w:sz w:val="22"/>
      <w:szCs w:val="28"/>
      <w:lang w:eastAsia="he-IL"/>
    </w:rPr>
  </w:style>
  <w:style w:type="character" w:customStyle="1" w:styleId="a7">
    <w:name w:val="כותרת עליונה תו"/>
    <w:link w:val="a6"/>
    <w:rsid w:val="002664D9"/>
    <w:rPr>
      <w:rFonts w:cs="Narkisim"/>
      <w:sz w:val="22"/>
      <w:szCs w:val="22"/>
      <w:lang w:eastAsia="he-IL"/>
    </w:rPr>
  </w:style>
  <w:style w:type="character" w:customStyle="1" w:styleId="a9">
    <w:name w:val="כותרת תחתונה תו"/>
    <w:link w:val="a8"/>
    <w:rsid w:val="002664D9"/>
    <w:rPr>
      <w:rFonts w:cs="Narkisim"/>
      <w:sz w:val="22"/>
      <w:szCs w:val="22"/>
      <w:lang w:eastAsia="he-IL"/>
    </w:rPr>
  </w:style>
  <w:style w:type="character" w:styleId="af">
    <w:name w:val="page number"/>
    <w:rsid w:val="004B351D"/>
  </w:style>
  <w:style w:type="paragraph" w:styleId="af0">
    <w:name w:val="Balloon Text"/>
    <w:basedOn w:val="a"/>
    <w:link w:val="af1"/>
    <w:uiPriority w:val="99"/>
    <w:unhideWhenUsed/>
    <w:rsid w:val="002664D9"/>
    <w:rPr>
      <w:rFonts w:ascii="Tahoma" w:hAnsi="Tahoma" w:cs="Tahoma"/>
      <w:sz w:val="16"/>
      <w:szCs w:val="16"/>
    </w:rPr>
  </w:style>
  <w:style w:type="character" w:customStyle="1" w:styleId="af1">
    <w:name w:val="טקסט בלונים תו"/>
    <w:link w:val="af0"/>
    <w:uiPriority w:val="99"/>
    <w:rsid w:val="002664D9"/>
    <w:rPr>
      <w:rFonts w:ascii="Tahoma" w:hAnsi="Tahoma" w:cs="Tahoma"/>
      <w:sz w:val="16"/>
      <w:szCs w:val="16"/>
      <w:lang w:eastAsia="he-IL"/>
    </w:rPr>
  </w:style>
  <w:style w:type="character" w:styleId="FollowedHyperlink">
    <w:name w:val="FollowedHyperlink"/>
    <w:rsid w:val="001F7BFD"/>
    <w:rPr>
      <w:color w:val="800080"/>
      <w:u w:val="single"/>
    </w:rPr>
  </w:style>
  <w:style w:type="character" w:styleId="af2">
    <w:name w:val="Strong"/>
    <w:uiPriority w:val="22"/>
    <w:qFormat/>
    <w:rsid w:val="001F7B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51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yim.org.il/?parasha=%D7%91%D7%A8%D7%9B%D7%AA-%D7%94%D7%98%D7%95%D7%91-%D7%95%D7%94%D7%9E%D7%98%D7%99%D7%9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0%D7%A9%D7%9C-%D7%90%D7%91%D7%A8%D7%94%D7%9D1" TargetMode="External"/><Relationship Id="rId2" Type="http://schemas.openxmlformats.org/officeDocument/2006/relationships/hyperlink" Target="https://www.mayim.org.il/?parasha=%D7%A7%D7%95%D7%9E%D7%9E%D7%99%D7%95%D7%AA" TargetMode="External"/><Relationship Id="rId1" Type="http://schemas.openxmlformats.org/officeDocument/2006/relationships/hyperlink" Target="https://www.mayim.org.il/?parasha=%D7%91%D7%A8%D7%9B%D7%AA-%D7%94%D7%98%D7%95%D7%91-%D7%95%D7%94%D7%9E%D7%98%D7%99%D7%91" TargetMode="External"/><Relationship Id="rId5" Type="http://schemas.openxmlformats.org/officeDocument/2006/relationships/hyperlink" Target="http://www.mayim.org.il/?parasha=%D7%9E%D7%A6%D7%95%D7%A8%D7%A2-%D7%9E%D7%95%D7%A6%D7%99%D7%90-%D7%A9%D7%9D-%D7%A8%D7%A2" TargetMode="External"/><Relationship Id="rId4" Type="http://schemas.openxmlformats.org/officeDocument/2006/relationships/hyperlink" Target="http://www.mayim.org.il/?parasha=%D7%AA%D7%A4%D7%99%D7%9C%D7%95%D7%AA-%D7%90%D7%91%D7%95%D7%AA-%D7%AA%D7%A7%D7%A0%D7%95%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2AC98-70ED-4949-B82C-CAE04A070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1261</Words>
  <Characters>6306</Characters>
  <Application>Microsoft Office Word</Application>
  <DocSecurity>4</DocSecurity>
  <Lines>52</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ברכת המזון</vt:lpstr>
      <vt:lpstr>ברכת המזון</vt:lpstr>
    </vt:vector>
  </TitlesOfParts>
  <Company> </Company>
  <LinksUpToDate>false</LinksUpToDate>
  <CharactersWithSpaces>7552</CharactersWithSpaces>
  <SharedDoc>false</SharedDoc>
  <HLinks>
    <vt:vector size="36" baseType="variant">
      <vt:variant>
        <vt:i4>2687086</vt:i4>
      </vt:variant>
      <vt:variant>
        <vt:i4>3</vt:i4>
      </vt:variant>
      <vt:variant>
        <vt:i4>0</vt:i4>
      </vt:variant>
      <vt:variant>
        <vt:i4>5</vt:i4>
      </vt:variant>
      <vt:variant>
        <vt:lpwstr>http://www.mayim.org.il/?parasha=%D7%91%D7%A8%D7%9B%D7%AA-%D7%94%D7%98%D7%95%D7%91-%D7%95%D7%94%D7%9E%D7%98%D7%99%D7%91</vt:lpwstr>
      </vt:variant>
      <vt:variant>
        <vt:lpwstr/>
      </vt:variant>
      <vt:variant>
        <vt:i4>196610</vt:i4>
      </vt:variant>
      <vt:variant>
        <vt:i4>12</vt:i4>
      </vt:variant>
      <vt:variant>
        <vt:i4>0</vt:i4>
      </vt:variant>
      <vt:variant>
        <vt:i4>5</vt:i4>
      </vt:variant>
      <vt:variant>
        <vt:lpwstr>http://www.mayim.org.il/?parasha=%D7%9E%D7%A6%D7%95%D7%A8%D7%A2-%D7%9E%D7%95%D7%A6%D7%99%D7%90-%D7%A9%D7%9D-%D7%A8%D7%A2</vt:lpwstr>
      </vt:variant>
      <vt:variant>
        <vt:lpwstr/>
      </vt:variant>
      <vt:variant>
        <vt:i4>6225936</vt:i4>
      </vt:variant>
      <vt:variant>
        <vt:i4>9</vt:i4>
      </vt:variant>
      <vt:variant>
        <vt:i4>0</vt:i4>
      </vt:variant>
      <vt:variant>
        <vt:i4>5</vt:i4>
      </vt:variant>
      <vt:variant>
        <vt:lpwstr>http://www.mayim.org.il/?parasha=%D7%AA%D7%A4%D7%99%D7%9C%D7%95%D7%AA-%D7%90%D7%91%D7%95%D7%AA-%D7%AA%D7%A7%D7%A0%D7%95%D7%9D</vt:lpwstr>
      </vt:variant>
      <vt:variant>
        <vt:lpwstr/>
      </vt:variant>
      <vt:variant>
        <vt:i4>6094865</vt:i4>
      </vt:variant>
      <vt:variant>
        <vt:i4>6</vt:i4>
      </vt:variant>
      <vt:variant>
        <vt:i4>0</vt:i4>
      </vt:variant>
      <vt:variant>
        <vt:i4>5</vt:i4>
      </vt:variant>
      <vt:variant>
        <vt:lpwstr>https://www.mayim.org.il/?parasha=%D7%90%D7%A9%D7%9C-%D7%90%D7%91%D7%A8%D7%94%D7%9D1</vt:lpwstr>
      </vt:variant>
      <vt:variant>
        <vt:lpwstr/>
      </vt:variant>
      <vt:variant>
        <vt:i4>1704012</vt:i4>
      </vt:variant>
      <vt:variant>
        <vt:i4>3</vt:i4>
      </vt:variant>
      <vt:variant>
        <vt:i4>0</vt:i4>
      </vt:variant>
      <vt:variant>
        <vt:i4>5</vt:i4>
      </vt:variant>
      <vt:variant>
        <vt:lpwstr>https://www.mayim.org.il/?parasha=%D7%A7%D7%95%D7%9E%D7%9E%D7%99%D7%95%D7%AA</vt:lpwstr>
      </vt:variant>
      <vt:variant>
        <vt:lpwstr/>
      </vt:variant>
      <vt:variant>
        <vt:i4>4653122</vt:i4>
      </vt:variant>
      <vt:variant>
        <vt:i4>0</vt:i4>
      </vt:variant>
      <vt:variant>
        <vt:i4>0</vt:i4>
      </vt:variant>
      <vt:variant>
        <vt:i4>5</vt:i4>
      </vt:variant>
      <vt:variant>
        <vt:lpwstr>https://www.mayim.org.il/?parasha=%D7%91%D7%A8%D7%9B%D7%AA-%D7%94%D7%98%D7%95%D7%91-%D7%95%D7%94%D7%9E%D7%98%D7%99%D7%91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ברכת המזון</dc:title>
  <dc:subject>מסעי</dc:subject>
  <dc:creator>Asher Yuval</dc:creator>
  <cp:keywords/>
  <dc:description/>
  <cp:lastModifiedBy>שמעון אפק</cp:lastModifiedBy>
  <cp:revision>2</cp:revision>
  <cp:lastPrinted>2005-08-04T21:04:00Z</cp:lastPrinted>
  <dcterms:created xsi:type="dcterms:W3CDTF">2019-07-30T11:07:00Z</dcterms:created>
  <dcterms:modified xsi:type="dcterms:W3CDTF">2019-07-30T11:07:00Z</dcterms:modified>
</cp:coreProperties>
</file>