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16A2" w:rsidRPr="004A5A7B" w:rsidRDefault="00F614F2" w:rsidP="00B065AC">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3F2520" w:rsidRPr="004A5A7B">
        <w:rPr>
          <w:rtl/>
        </w:rPr>
        <w:t>כשמשה כועס</w:t>
      </w:r>
      <w:r w:rsidRPr="004A5A7B">
        <w:rPr>
          <w:rtl/>
        </w:rPr>
        <w:fldChar w:fldCharType="end"/>
      </w:r>
    </w:p>
    <w:p w:rsidR="00866127" w:rsidRPr="004A5A7B" w:rsidRDefault="00866127" w:rsidP="00A7010C">
      <w:pPr>
        <w:autoSpaceDE w:val="0"/>
        <w:autoSpaceDN w:val="0"/>
        <w:adjustRightInd w:val="0"/>
        <w:spacing w:before="240" w:line="320" w:lineRule="atLeast"/>
        <w:jc w:val="both"/>
        <w:rPr>
          <w:rFonts w:ascii="ResponsaTTF" w:hint="cs"/>
          <w:sz w:val="20"/>
          <w:szCs w:val="20"/>
          <w:rtl/>
          <w:lang w:eastAsia="en-US"/>
        </w:rPr>
      </w:pPr>
      <w:r w:rsidRPr="004A5A7B">
        <w:rPr>
          <w:rFonts w:ascii="ResponsaTTF" w:cs="David" w:hint="eastAsia"/>
          <w:b/>
          <w:bCs/>
          <w:sz w:val="24"/>
          <w:szCs w:val="24"/>
          <w:rtl/>
          <w:lang w:eastAsia="en-US"/>
        </w:rPr>
        <w:t>וְאֵת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שְׂעִיר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הַחַטָּאת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מֹשֶׁה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וְהִנֵּה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שֹׂרָף</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וַיִּקְצֹף</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אֶלְעָזָר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אִיתָמָר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בְּנֵי</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אַהֲרֹן</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הַנּוֹתָרִם</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לֵאמֹר</w:t>
      </w:r>
      <w:r w:rsidR="00A7010C">
        <w:rPr>
          <w:rFonts w:ascii="ResponsaTTF" w:cs="David" w:hint="cs"/>
          <w:b/>
          <w:bCs/>
          <w:sz w:val="24"/>
          <w:szCs w:val="24"/>
          <w:rtl/>
          <w:lang w:eastAsia="en-US"/>
        </w:rPr>
        <w:t>:</w:t>
      </w:r>
      <w:r w:rsidRPr="004A5A7B">
        <w:rPr>
          <w:rFonts w:ascii="ResponsaTTF" w:cs="David" w:hint="cs"/>
          <w:b/>
          <w:bCs/>
          <w:sz w:val="24"/>
          <w:szCs w:val="24"/>
          <w:rtl/>
          <w:lang w:eastAsia="en-US"/>
        </w:rPr>
        <w:t xml:space="preserve"> </w:t>
      </w:r>
      <w:r w:rsidRPr="00A7010C">
        <w:rPr>
          <w:rFonts w:ascii="ResponsaTTF" w:hint="cs"/>
          <w:rtl/>
          <w:lang w:eastAsia="en-US"/>
        </w:rPr>
        <w:t>(ויקרא י טז).</w:t>
      </w:r>
      <w:r w:rsidR="003F2520" w:rsidRPr="00A7010C">
        <w:rPr>
          <w:rStyle w:val="a5"/>
          <w:rFonts w:ascii="ResponsaTTF"/>
          <w:rtl/>
          <w:lang w:eastAsia="en-US"/>
        </w:rPr>
        <w:footnoteReference w:id="1"/>
      </w:r>
    </w:p>
    <w:p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r w:rsidRPr="004A5A7B">
        <w:rPr>
          <w:rFonts w:hint="eastAsia"/>
          <w:rtl/>
          <w:lang w:eastAsia="en-US"/>
        </w:rPr>
        <w:t>יג</w:t>
      </w:r>
      <w:r w:rsidRPr="004A5A7B">
        <w:rPr>
          <w:rtl/>
          <w:lang w:eastAsia="en-US"/>
        </w:rPr>
        <w:t xml:space="preserve"> </w:t>
      </w:r>
      <w:r w:rsidR="009512C6" w:rsidRPr="004A5A7B">
        <w:rPr>
          <w:rFonts w:hint="cs"/>
          <w:rtl/>
          <w:lang w:eastAsia="en-US"/>
        </w:rPr>
        <w:t>סימן א</w:t>
      </w:r>
      <w:r w:rsidRPr="004A5A7B">
        <w:rPr>
          <w:rtl/>
          <w:lang w:eastAsia="en-US"/>
        </w:rPr>
        <w:t xml:space="preserve"> </w:t>
      </w:r>
    </w:p>
    <w:p w:rsidR="00E00678" w:rsidRPr="004A5A7B" w:rsidRDefault="001D03DE" w:rsidP="0097046E">
      <w:pPr>
        <w:pStyle w:val="ac"/>
        <w:rPr>
          <w:rFonts w:hint="cs"/>
          <w:rtl/>
          <w:lang w:eastAsia="en-US"/>
        </w:rPr>
      </w:pP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ורבי</w:t>
      </w:r>
      <w:r w:rsidRPr="004A5A7B">
        <w:rPr>
          <w:rtl/>
          <w:lang w:eastAsia="en-US"/>
        </w:rPr>
        <w:t xml:space="preserve"> </w:t>
      </w:r>
      <w:r w:rsidRPr="004A5A7B">
        <w:rPr>
          <w:rFonts w:hint="eastAsia"/>
          <w:rtl/>
          <w:lang w:eastAsia="en-US"/>
        </w:rPr>
        <w:t>ירמיה</w:t>
      </w:r>
      <w:r w:rsidRPr="004A5A7B">
        <w:rPr>
          <w:rtl/>
          <w:lang w:eastAsia="en-US"/>
        </w:rPr>
        <w:t xml:space="preserve"> </w:t>
      </w:r>
      <w:r w:rsidR="009512C6" w:rsidRPr="004A5A7B">
        <w:rPr>
          <w:rFonts w:hint="cs"/>
          <w:rtl/>
          <w:lang w:eastAsia="en-US"/>
        </w:rPr>
        <w:t>בשם ר' ח</w:t>
      </w:r>
      <w:r w:rsidR="007375EB">
        <w:rPr>
          <w:rFonts w:hint="cs"/>
          <w:rtl/>
          <w:lang w:eastAsia="en-US"/>
        </w:rPr>
        <w:t>י</w:t>
      </w:r>
      <w:r w:rsidR="009512C6" w:rsidRPr="004A5A7B">
        <w:rPr>
          <w:rFonts w:hint="cs"/>
          <w:rtl/>
          <w:lang w:eastAsia="en-US"/>
        </w:rPr>
        <w:t xml:space="preserve">יא בן אבא </w:t>
      </w:r>
      <w:r w:rsidRPr="004A5A7B">
        <w:rPr>
          <w:rFonts w:hint="eastAsia"/>
          <w:rtl/>
          <w:lang w:eastAsia="en-US"/>
        </w:rPr>
        <w:t>פתח</w:t>
      </w:r>
      <w:r w:rsidR="009512C6" w:rsidRPr="004A5A7B">
        <w:rPr>
          <w:rFonts w:hint="cs"/>
          <w:rtl/>
          <w:lang w:eastAsia="en-US"/>
        </w:rPr>
        <w:t>: "</w:t>
      </w:r>
      <w:r w:rsidRPr="004A5A7B">
        <w:rPr>
          <w:rFonts w:hint="eastAsia"/>
          <w:rtl/>
          <w:lang w:eastAsia="en-US"/>
        </w:rPr>
        <w:t>אוזן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9512C6" w:rsidRPr="004A5A7B">
        <w:rPr>
          <w:rFonts w:hint="cs"/>
          <w:rtl/>
          <w:lang w:eastAsia="en-US"/>
        </w:rPr>
        <w:t xml:space="preserve"> בקרב חכמים תלין" </w:t>
      </w:r>
      <w:r w:rsidR="009512C6" w:rsidRPr="004A5A7B">
        <w:rPr>
          <w:rtl/>
          <w:lang w:eastAsia="en-US"/>
        </w:rPr>
        <w:t>(</w:t>
      </w:r>
      <w:r w:rsidR="009512C6" w:rsidRPr="004A5A7B">
        <w:rPr>
          <w:rFonts w:hint="eastAsia"/>
          <w:rtl/>
          <w:lang w:eastAsia="en-US"/>
        </w:rPr>
        <w:t>משלי</w:t>
      </w:r>
      <w:r w:rsidR="009512C6" w:rsidRPr="004A5A7B">
        <w:rPr>
          <w:rtl/>
          <w:lang w:eastAsia="en-US"/>
        </w:rPr>
        <w:t xml:space="preserve"> </w:t>
      </w:r>
      <w:r w:rsidR="009512C6" w:rsidRPr="004A5A7B">
        <w:rPr>
          <w:rFonts w:hint="eastAsia"/>
          <w:rtl/>
          <w:lang w:eastAsia="en-US"/>
        </w:rPr>
        <w:t>טו</w:t>
      </w:r>
      <w:r w:rsidR="009512C6" w:rsidRPr="004A5A7B">
        <w:rPr>
          <w:rFonts w:hint="cs"/>
          <w:rtl/>
          <w:lang w:eastAsia="en-US"/>
        </w:rPr>
        <w:t xml:space="preserve"> לא</w:t>
      </w:r>
      <w:r w:rsidR="009512C6" w:rsidRPr="004A5A7B">
        <w:rPr>
          <w:rtl/>
          <w:lang w:eastAsia="en-US"/>
        </w:rPr>
        <w:t>)</w:t>
      </w:r>
      <w:r w:rsidR="001159ED" w:rsidRPr="004A5A7B">
        <w:rPr>
          <w:rFonts w:hint="cs"/>
          <w:rtl/>
          <w:lang w:eastAsia="en-US"/>
        </w:rPr>
        <w:t>.</w:t>
      </w:r>
      <w:r w:rsidR="009512C6" w:rsidRPr="004A5A7B">
        <w:rPr>
          <w:rtl/>
          <w:lang w:eastAsia="en-US"/>
        </w:rPr>
        <w:t xml:space="preserve"> </w:t>
      </w:r>
      <w:r w:rsidRPr="004A5A7B">
        <w:rPr>
          <w:rtl/>
          <w:lang w:eastAsia="en-US"/>
        </w:rPr>
        <w:t xml:space="preserve"> </w:t>
      </w:r>
      <w:r w:rsidR="001159ED" w:rsidRPr="004A5A7B">
        <w:rPr>
          <w:rFonts w:hint="cs"/>
          <w:rtl/>
          <w:lang w:eastAsia="en-US"/>
        </w:rPr>
        <w:t>"</w:t>
      </w:r>
      <w:r w:rsidRPr="004A5A7B">
        <w:rPr>
          <w:rFonts w:hint="eastAsia"/>
          <w:rtl/>
          <w:lang w:eastAsia="en-US"/>
        </w:rPr>
        <w:t>א</w:t>
      </w:r>
      <w:r w:rsidR="001159ED" w:rsidRPr="004A5A7B">
        <w:rPr>
          <w:rFonts w:hint="cs"/>
          <w:rtl/>
          <w:lang w:eastAsia="en-US"/>
        </w:rPr>
        <w:t>ו</w:t>
      </w:r>
      <w:r w:rsidRPr="004A5A7B">
        <w:rPr>
          <w:rFonts w:hint="eastAsia"/>
          <w:rtl/>
          <w:lang w:eastAsia="en-US"/>
        </w:rPr>
        <w:t>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1159ED" w:rsidRPr="004A5A7B">
        <w:rPr>
          <w:rFonts w:hint="cs"/>
          <w:rtl/>
          <w:lang w:eastAsia="en-US"/>
        </w:rPr>
        <w:t>" -</w:t>
      </w:r>
      <w:r w:rsidRPr="004A5A7B">
        <w:rPr>
          <w:rtl/>
          <w:lang w:eastAsia="en-US"/>
        </w:rPr>
        <w:t xml:space="preserve"> </w:t>
      </w:r>
      <w:r w:rsidRPr="004A5A7B">
        <w:rPr>
          <w:rFonts w:hint="eastAsia"/>
          <w:rtl/>
          <w:lang w:eastAsia="en-US"/>
        </w:rPr>
        <w:t>אלו</w:t>
      </w:r>
      <w:r w:rsidRPr="004A5A7B">
        <w:rPr>
          <w:rtl/>
          <w:lang w:eastAsia="en-US"/>
        </w:rPr>
        <w:t xml:space="preserve"> </w:t>
      </w:r>
      <w:r w:rsidRPr="004A5A7B">
        <w:rPr>
          <w:rFonts w:hint="eastAsia"/>
          <w:rtl/>
          <w:lang w:eastAsia="en-US"/>
        </w:rPr>
        <w:t>בניו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אהרן</w:t>
      </w:r>
      <w:r w:rsidR="001159ED" w:rsidRPr="004A5A7B">
        <w:rPr>
          <w:rFonts w:hint="cs"/>
          <w:rtl/>
          <w:lang w:eastAsia="en-US"/>
        </w:rPr>
        <w:t>, שהיו בצד המיתה.</w:t>
      </w:r>
      <w:r w:rsidR="001159ED" w:rsidRPr="004A5A7B">
        <w:rPr>
          <w:rStyle w:val="a5"/>
          <w:rtl/>
          <w:lang w:eastAsia="en-US"/>
        </w:rPr>
        <w:footnoteReference w:id="2"/>
      </w:r>
      <w:r w:rsidR="001159ED" w:rsidRPr="004A5A7B">
        <w:rPr>
          <w:rFonts w:hint="cs"/>
          <w:rtl/>
          <w:lang w:eastAsia="en-US"/>
        </w:rPr>
        <w:t xml:space="preserve"> "</w:t>
      </w:r>
      <w:r w:rsidRPr="004A5A7B">
        <w:rPr>
          <w:rFonts w:hint="eastAsia"/>
          <w:rtl/>
          <w:lang w:eastAsia="en-US"/>
        </w:rPr>
        <w:t>בקרב</w:t>
      </w:r>
      <w:r w:rsidRPr="004A5A7B">
        <w:rPr>
          <w:rtl/>
          <w:lang w:eastAsia="en-US"/>
        </w:rPr>
        <w:t xml:space="preserve"> </w:t>
      </w:r>
      <w:r w:rsidRPr="004A5A7B">
        <w:rPr>
          <w:rFonts w:hint="eastAsia"/>
          <w:rtl/>
          <w:lang w:eastAsia="en-US"/>
        </w:rPr>
        <w:t>חכמים</w:t>
      </w:r>
      <w:r w:rsidRPr="004A5A7B">
        <w:rPr>
          <w:rtl/>
          <w:lang w:eastAsia="en-US"/>
        </w:rPr>
        <w:t xml:space="preserve"> </w:t>
      </w:r>
      <w:r w:rsidRPr="004A5A7B">
        <w:rPr>
          <w:rFonts w:hint="eastAsia"/>
          <w:rtl/>
          <w:lang w:eastAsia="en-US"/>
        </w:rPr>
        <w:t>תלין</w:t>
      </w:r>
      <w:r w:rsidR="00FB70FD" w:rsidRPr="004A5A7B">
        <w:rPr>
          <w:rFonts w:hint="cs"/>
          <w:rtl/>
          <w:lang w:eastAsia="en-US"/>
        </w:rPr>
        <w:t xml:space="preserve">" -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009B4E18" w:rsidRPr="004A5A7B">
        <w:rPr>
          <w:rFonts w:hint="cs"/>
          <w:rtl/>
          <w:lang w:eastAsia="en-US"/>
        </w:rPr>
        <w:t>ע</w:t>
      </w:r>
      <w:r w:rsidRPr="004A5A7B">
        <w:rPr>
          <w:rFonts w:hint="eastAsia"/>
          <w:rtl/>
          <w:lang w:eastAsia="en-US"/>
        </w:rPr>
        <w:t>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9B4E18" w:rsidRPr="004A5A7B">
        <w:rPr>
          <w:rFonts w:hint="cs"/>
          <w:rtl/>
          <w:lang w:eastAsia="en-US"/>
        </w:rPr>
        <w:t>.</w:t>
      </w:r>
      <w:r w:rsidRPr="004A5A7B">
        <w:rPr>
          <w:rtl/>
          <w:lang w:eastAsia="en-US"/>
        </w:rPr>
        <w:t xml:space="preserve"> </w:t>
      </w:r>
      <w:r w:rsidR="009B4E18" w:rsidRPr="004A5A7B">
        <w:rPr>
          <w:rFonts w:hint="cs"/>
          <w:rtl/>
          <w:lang w:eastAsia="en-US"/>
        </w:rPr>
        <w:t xml:space="preserve">זהו שכתוב: </w:t>
      </w:r>
      <w:r w:rsidRPr="004A5A7B">
        <w:rPr>
          <w:rtl/>
          <w:lang w:eastAsia="en-US"/>
        </w:rPr>
        <w:t>"</w:t>
      </w:r>
      <w:r w:rsidRPr="004A5A7B">
        <w:rPr>
          <w:rFonts w:hint="eastAsia"/>
          <w:rtl/>
          <w:lang w:eastAsia="en-US"/>
        </w:rPr>
        <w:t>ואת</w:t>
      </w:r>
      <w:r w:rsidRPr="004A5A7B">
        <w:rPr>
          <w:rtl/>
          <w:lang w:eastAsia="en-US"/>
        </w:rPr>
        <w:t xml:space="preserve"> </w:t>
      </w:r>
      <w:r w:rsidRPr="004A5A7B">
        <w:rPr>
          <w:rFonts w:hint="eastAsia"/>
          <w:rtl/>
          <w:lang w:eastAsia="en-US"/>
        </w:rPr>
        <w:t>שעיר</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Pr="004A5A7B">
        <w:rPr>
          <w:rtl/>
          <w:lang w:eastAsia="en-US"/>
        </w:rPr>
        <w:t xml:space="preserve"> </w:t>
      </w:r>
      <w:r w:rsidRPr="004A5A7B">
        <w:rPr>
          <w:rFonts w:hint="eastAsia"/>
          <w:rtl/>
          <w:lang w:eastAsia="en-US"/>
        </w:rPr>
        <w:t>משה</w:t>
      </w:r>
      <w:r w:rsidR="009B4E18" w:rsidRPr="004A5A7B">
        <w:rPr>
          <w:rFonts w:hint="cs"/>
          <w:rtl/>
          <w:lang w:eastAsia="en-US"/>
        </w:rPr>
        <w:t xml:space="preserve"> והנה שורף"</w:t>
      </w:r>
      <w:r w:rsidR="009B4E18" w:rsidRPr="004A5A7B">
        <w:rPr>
          <w:rtl/>
          <w:lang w:eastAsia="en-US"/>
        </w:rPr>
        <w:t xml:space="preserve"> (</w:t>
      </w:r>
      <w:r w:rsidR="009B4E18" w:rsidRPr="004A5A7B">
        <w:rPr>
          <w:rFonts w:hint="eastAsia"/>
          <w:rtl/>
          <w:lang w:eastAsia="en-US"/>
        </w:rPr>
        <w:t>ויקרא</w:t>
      </w:r>
      <w:r w:rsidR="009B4E18" w:rsidRPr="004A5A7B">
        <w:rPr>
          <w:rtl/>
          <w:lang w:eastAsia="en-US"/>
        </w:rPr>
        <w:t xml:space="preserve"> </w:t>
      </w:r>
      <w:r w:rsidR="009B4E18" w:rsidRPr="004A5A7B">
        <w:rPr>
          <w:rFonts w:hint="eastAsia"/>
          <w:rtl/>
          <w:lang w:eastAsia="en-US"/>
        </w:rPr>
        <w:t>י</w:t>
      </w:r>
      <w:r w:rsidR="009B4E18" w:rsidRPr="004A5A7B">
        <w:rPr>
          <w:rFonts w:hint="cs"/>
          <w:rtl/>
          <w:lang w:eastAsia="en-US"/>
        </w:rPr>
        <w:t xml:space="preserve"> טז</w:t>
      </w:r>
      <w:r w:rsidR="009B4E18" w:rsidRPr="004A5A7B">
        <w:rPr>
          <w:rtl/>
          <w:lang w:eastAsia="en-US"/>
        </w:rPr>
        <w:t xml:space="preserve">) </w:t>
      </w:r>
      <w:r w:rsidRPr="004A5A7B">
        <w:rPr>
          <w:rtl/>
          <w:lang w:eastAsia="en-US"/>
        </w:rPr>
        <w:t xml:space="preserve"> </w:t>
      </w:r>
      <w:r w:rsidR="009B4E18" w:rsidRPr="004A5A7B">
        <w:rPr>
          <w:rFonts w:hint="cs"/>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009B4E18" w:rsidRPr="004A5A7B">
        <w:rPr>
          <w:rFonts w:hint="cs"/>
          <w:rtl/>
          <w:lang w:eastAsia="en-US"/>
        </w:rPr>
        <w:t>?</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דרישות</w:t>
      </w:r>
      <w:r w:rsidR="009B4E18" w:rsidRPr="004A5A7B">
        <w:rPr>
          <w:rFonts w:hint="cs"/>
          <w:rtl/>
          <w:lang w:eastAsia="en-US"/>
        </w:rPr>
        <w:t xml:space="preserve">. אמר להם: </w:t>
      </w:r>
      <w:r w:rsidRPr="004A5A7B">
        <w:rPr>
          <w:rFonts w:hint="eastAsia"/>
          <w:rtl/>
          <w:lang w:eastAsia="en-US"/>
        </w:rPr>
        <w:t>אם</w:t>
      </w:r>
      <w:r w:rsidRPr="004A5A7B">
        <w:rPr>
          <w:rtl/>
          <w:lang w:eastAsia="en-US"/>
        </w:rPr>
        <w:t xml:space="preserve"> </w:t>
      </w:r>
      <w:r w:rsidRPr="004A5A7B">
        <w:rPr>
          <w:rFonts w:hint="eastAsia"/>
          <w:rtl/>
          <w:lang w:eastAsia="en-US"/>
        </w:rPr>
        <w:t>שחטתם</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009B4E18" w:rsidRPr="004A5A7B">
        <w:rPr>
          <w:rFonts w:hint="cs"/>
          <w:rtl/>
          <w:lang w:eastAsia="en-US"/>
        </w:rPr>
        <w:t>?</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הייתם</w:t>
      </w:r>
      <w:r w:rsidRPr="004A5A7B">
        <w:rPr>
          <w:rtl/>
          <w:lang w:eastAsia="en-US"/>
        </w:rPr>
        <w:t xml:space="preserve"> </w:t>
      </w:r>
      <w:r w:rsidRPr="004A5A7B">
        <w:rPr>
          <w:rFonts w:hint="eastAsia"/>
          <w:rtl/>
          <w:lang w:eastAsia="en-US"/>
        </w:rPr>
        <w:t>עתידין</w:t>
      </w:r>
      <w:r w:rsidRPr="004A5A7B">
        <w:rPr>
          <w:rtl/>
          <w:lang w:eastAsia="en-US"/>
        </w:rPr>
        <w:t xml:space="preserve"> </w:t>
      </w:r>
      <w:r w:rsidRPr="004A5A7B">
        <w:rPr>
          <w:rFonts w:hint="eastAsia"/>
          <w:rtl/>
          <w:lang w:eastAsia="en-US"/>
        </w:rPr>
        <w:t>לאכול</w:t>
      </w:r>
      <w:r w:rsidR="009B4E18" w:rsidRPr="004A5A7B">
        <w:rPr>
          <w:rFonts w:hint="cs"/>
          <w:rtl/>
          <w:lang w:eastAsia="en-US"/>
        </w:rPr>
        <w:t>,</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שחטתם</w:t>
      </w:r>
      <w:r w:rsidR="009B4E18" w:rsidRPr="004A5A7B">
        <w:rPr>
          <w:rFonts w:hint="cs"/>
          <w:rtl/>
          <w:lang w:eastAsia="en-US"/>
        </w:rPr>
        <w:t>?</w:t>
      </w:r>
      <w:r w:rsidRPr="004A5A7B">
        <w:rPr>
          <w:rtl/>
          <w:lang w:eastAsia="en-US"/>
        </w:rPr>
        <w:t xml:space="preserve"> </w:t>
      </w:r>
      <w:r w:rsidRPr="004A5A7B">
        <w:rPr>
          <w:rFonts w:hint="eastAsia"/>
          <w:rtl/>
          <w:lang w:eastAsia="en-US"/>
        </w:rPr>
        <w:t>מיד</w:t>
      </w:r>
      <w:r w:rsidR="009B4E18" w:rsidRPr="004A5A7B">
        <w:rPr>
          <w:rFonts w:hint="cs"/>
          <w:rtl/>
          <w:lang w:eastAsia="en-US"/>
        </w:rPr>
        <w:t>:</w:t>
      </w:r>
      <w:r w:rsidRPr="004A5A7B">
        <w:rPr>
          <w:rtl/>
          <w:lang w:eastAsia="en-US"/>
        </w:rPr>
        <w:t xml:space="preserve"> </w:t>
      </w:r>
      <w:r w:rsidR="009B4E1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009B4E18" w:rsidRPr="004A5A7B">
        <w:rPr>
          <w:rFonts w:hint="cs"/>
          <w:rtl/>
          <w:lang w:eastAsia="en-US"/>
        </w:rPr>
        <w:t xml:space="preserve">בני אהרון" (שם).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א</w:t>
      </w:r>
      <w:r w:rsidRPr="004A5A7B">
        <w:rPr>
          <w:rtl/>
          <w:lang w:eastAsia="en-US"/>
        </w:rPr>
        <w:t>"</w:t>
      </w:r>
      <w:r w:rsidRPr="004A5A7B">
        <w:rPr>
          <w:rFonts w:hint="eastAsia"/>
          <w:rtl/>
          <w:lang w:eastAsia="en-US"/>
        </w:rPr>
        <w:t>ר</w:t>
      </w:r>
      <w:r w:rsidRPr="004A5A7B">
        <w:rPr>
          <w:rtl/>
          <w:lang w:eastAsia="en-US"/>
        </w:rPr>
        <w:t xml:space="preserve"> </w:t>
      </w:r>
      <w:r w:rsidRPr="004A5A7B">
        <w:rPr>
          <w:rFonts w:hint="eastAsia"/>
          <w:rtl/>
          <w:lang w:eastAsia="en-US"/>
        </w:rPr>
        <w:t>הונא</w:t>
      </w:r>
      <w:r w:rsidR="009B4E18" w:rsidRPr="004A5A7B">
        <w:rPr>
          <w:rFonts w:hint="cs"/>
          <w:rtl/>
          <w:lang w:eastAsia="en-US"/>
        </w:rPr>
        <w:t>:</w:t>
      </w:r>
      <w:r w:rsidRPr="004A5A7B">
        <w:rPr>
          <w:rtl/>
          <w:lang w:eastAsia="en-US"/>
        </w:rPr>
        <w:t xml:space="preserve"> </w:t>
      </w:r>
      <w:r w:rsidRPr="004A5A7B">
        <w:rPr>
          <w:rFonts w:hint="eastAsia"/>
          <w:rtl/>
          <w:lang w:eastAsia="en-US"/>
        </w:rPr>
        <w:t>בשלשה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ואלו</w:t>
      </w:r>
      <w:r w:rsidRPr="004A5A7B">
        <w:rPr>
          <w:rtl/>
          <w:lang w:eastAsia="en-US"/>
        </w:rPr>
        <w:t xml:space="preserve"> </w:t>
      </w:r>
      <w:r w:rsidRPr="004A5A7B">
        <w:rPr>
          <w:rFonts w:hint="eastAsia"/>
          <w:rtl/>
          <w:lang w:eastAsia="en-US"/>
        </w:rPr>
        <w:t>הן</w:t>
      </w:r>
      <w:r w:rsidR="009B4E18" w:rsidRPr="004A5A7B">
        <w:rPr>
          <w:rFonts w:hint="cs"/>
          <w:rtl/>
          <w:lang w:eastAsia="en-US"/>
        </w:rPr>
        <w:t>:</w:t>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ו</w:t>
      </w:r>
      <w:r w:rsidR="009B4E18" w:rsidRPr="004A5A7B">
        <w:rPr>
          <w:rFonts w:hint="cs"/>
          <w:rtl/>
          <w:lang w:eastAsia="en-US"/>
        </w:rPr>
        <w:t>ב</w:t>
      </w:r>
      <w:r w:rsidRPr="004A5A7B">
        <w:rPr>
          <w:rFonts w:hint="eastAsia"/>
          <w:rtl/>
          <w:lang w:eastAsia="en-US"/>
        </w:rPr>
        <w:t>או</w:t>
      </w:r>
      <w:r w:rsidR="009B4E18" w:rsidRPr="004A5A7B">
        <w:rPr>
          <w:rFonts w:hint="eastAsia"/>
          <w:rtl/>
          <w:lang w:eastAsia="en-US"/>
        </w:rPr>
        <w:t>ֹ</w:t>
      </w:r>
      <w:r w:rsidRPr="004A5A7B">
        <w:rPr>
          <w:rFonts w:hint="eastAsia"/>
          <w:rtl/>
          <w:lang w:eastAsia="en-US"/>
        </w:rPr>
        <w:t>נ</w:t>
      </w:r>
      <w:r w:rsidR="009B4E18" w:rsidRPr="004A5A7B">
        <w:rPr>
          <w:rFonts w:hint="eastAsia"/>
          <w:rtl/>
          <w:lang w:eastAsia="en-US"/>
        </w:rPr>
        <w:t>ָ</w:t>
      </w:r>
      <w:r w:rsidRPr="004A5A7B">
        <w:rPr>
          <w:rFonts w:hint="eastAsia"/>
          <w:rtl/>
          <w:lang w:eastAsia="en-US"/>
        </w:rPr>
        <w:t>ן</w:t>
      </w:r>
      <w:r w:rsidR="009B4E18" w:rsidRPr="004A5A7B">
        <w:rPr>
          <w:rFonts w:hint="cs"/>
          <w:rtl/>
          <w:lang w:eastAsia="en-US"/>
        </w:rPr>
        <w:t>.</w:t>
      </w:r>
      <w:r w:rsidR="009B4E18" w:rsidRPr="004A5A7B">
        <w:rPr>
          <w:rStyle w:val="a5"/>
          <w:rtl/>
          <w:lang w:eastAsia="en-US"/>
        </w:rPr>
        <w:footnoteReference w:id="3"/>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מנין</w:t>
      </w:r>
      <w:r w:rsidR="009B4E18" w:rsidRPr="004A5A7B">
        <w:rPr>
          <w:rFonts w:hint="cs"/>
          <w:rtl/>
          <w:lang w:eastAsia="en-US"/>
        </w:rPr>
        <w:t>?</w:t>
      </w:r>
      <w:r w:rsidRPr="004A5A7B">
        <w:rPr>
          <w:rtl/>
          <w:lang w:eastAsia="en-US"/>
        </w:rPr>
        <w:t xml:space="preserve"> </w:t>
      </w:r>
      <w:r w:rsidRPr="004A5A7B">
        <w:rPr>
          <w:rFonts w:hint="eastAsia"/>
          <w:rtl/>
          <w:lang w:eastAsia="en-US"/>
        </w:rPr>
        <w:t>שנאמר</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ויותירו</w:t>
      </w:r>
      <w:r w:rsidRPr="004A5A7B">
        <w:rPr>
          <w:rtl/>
          <w:lang w:eastAsia="en-US"/>
        </w:rPr>
        <w:t xml:space="preserve"> </w:t>
      </w:r>
      <w:r w:rsidRPr="004A5A7B">
        <w:rPr>
          <w:rFonts w:hint="eastAsia"/>
          <w:rtl/>
          <w:lang w:eastAsia="en-US"/>
        </w:rPr>
        <w:t>אנשים</w:t>
      </w:r>
      <w:r w:rsidRPr="004A5A7B">
        <w:rPr>
          <w:rtl/>
          <w:lang w:eastAsia="en-US"/>
        </w:rPr>
        <w:t xml:space="preserve"> </w:t>
      </w:r>
      <w:r w:rsidRPr="004A5A7B">
        <w:rPr>
          <w:rFonts w:hint="eastAsia"/>
          <w:rtl/>
          <w:lang w:eastAsia="en-US"/>
        </w:rPr>
        <w:t>ממנו</w:t>
      </w:r>
      <w:r w:rsidR="005C15A4" w:rsidRPr="004A5A7B">
        <w:rPr>
          <w:rFonts w:hint="cs"/>
          <w:rtl/>
          <w:lang w:eastAsia="en-US"/>
        </w:rPr>
        <w:t xml:space="preserve"> עד בוקר ... ויקצוף עליהם משה" (שמות </w:t>
      </w:r>
      <w:r w:rsidR="005C15A4" w:rsidRPr="004A5A7B">
        <w:rPr>
          <w:rFonts w:hint="eastAsia"/>
          <w:rtl/>
          <w:lang w:eastAsia="en-US"/>
        </w:rPr>
        <w:t>טז</w:t>
      </w:r>
      <w:r w:rsidR="005C15A4" w:rsidRPr="004A5A7B">
        <w:rPr>
          <w:rFonts w:hint="cs"/>
          <w:rtl/>
          <w:lang w:eastAsia="en-US"/>
        </w:rPr>
        <w:t xml:space="preserve"> כ</w:t>
      </w:r>
      <w:r w:rsidR="005C15A4" w:rsidRPr="004A5A7B">
        <w:rPr>
          <w:rtl/>
          <w:lang w:eastAsia="en-US"/>
        </w:rPr>
        <w:t>)</w:t>
      </w:r>
      <w:r w:rsidR="005C15A4" w:rsidRPr="004A5A7B">
        <w:rPr>
          <w:rFonts w:hint="cs"/>
          <w:rtl/>
          <w:lang w:eastAsia="en-US"/>
        </w:rPr>
        <w:t>. ו</w:t>
      </w:r>
      <w:r w:rsidRPr="004A5A7B">
        <w:rPr>
          <w:rFonts w:hint="eastAsia"/>
          <w:rtl/>
          <w:lang w:eastAsia="en-US"/>
        </w:rPr>
        <w:t>כיון</w:t>
      </w:r>
      <w:r w:rsidRPr="004A5A7B">
        <w:rPr>
          <w:rtl/>
          <w:lang w:eastAsia="en-US"/>
        </w:rPr>
        <w:t xml:space="preserve"> </w:t>
      </w:r>
      <w:r w:rsidRPr="004A5A7B">
        <w:rPr>
          <w:rFonts w:hint="eastAsia"/>
          <w:rtl/>
          <w:lang w:eastAsia="en-US"/>
        </w:rPr>
        <w:t>שכעס</w:t>
      </w:r>
      <w:r w:rsidR="005C15A4" w:rsidRPr="004A5A7B">
        <w:rPr>
          <w:rFonts w:hint="cs"/>
          <w:rtl/>
          <w:lang w:eastAsia="en-US"/>
        </w:rPr>
        <w:t>,</w:t>
      </w:r>
      <w:r w:rsidRPr="004A5A7B">
        <w:rPr>
          <w:rtl/>
          <w:lang w:eastAsia="en-US"/>
        </w:rPr>
        <w:t xml:space="preserve"> </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שבת</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הוא</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ה</w:t>
      </w:r>
      <w:r w:rsidRPr="004A5A7B">
        <w:rPr>
          <w:rtl/>
          <w:lang w:eastAsia="en-US"/>
        </w:rPr>
        <w:t xml:space="preserve">' </w:t>
      </w:r>
      <w:r w:rsidR="00977980" w:rsidRPr="004A5A7B">
        <w:rPr>
          <w:rFonts w:hint="cs"/>
          <w:rtl/>
          <w:lang w:eastAsia="en-US"/>
        </w:rPr>
        <w:t>שבתון שבת קודש לה' מחר" (שם כג).</w:t>
      </w:r>
      <w:r w:rsidR="00977980" w:rsidRPr="004A5A7B">
        <w:rPr>
          <w:rStyle w:val="a5"/>
          <w:rtl/>
          <w:lang w:eastAsia="en-US"/>
        </w:rPr>
        <w:footnoteReference w:id="4"/>
      </w:r>
      <w:r w:rsidR="00977980" w:rsidRPr="004A5A7B">
        <w:rPr>
          <w:rFonts w:hint="cs"/>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מנין</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007F14CF" w:rsidRPr="004A5A7B">
        <w:rPr>
          <w:rFonts w:hint="cs"/>
          <w:rtl/>
          <w:lang w:eastAsia="en-US"/>
        </w:rPr>
        <w:t xml:space="preserve">" </w:t>
      </w:r>
      <w:r w:rsidR="007F14CF" w:rsidRPr="004A5A7B">
        <w:rPr>
          <w:rtl/>
          <w:lang w:eastAsia="en-US"/>
        </w:rPr>
        <w:t>(</w:t>
      </w:r>
      <w:r w:rsidR="007F14CF" w:rsidRPr="004A5A7B">
        <w:rPr>
          <w:rFonts w:hint="eastAsia"/>
          <w:rtl/>
          <w:lang w:eastAsia="en-US"/>
        </w:rPr>
        <w:t>במדבר</w:t>
      </w:r>
      <w:r w:rsidR="007F14CF" w:rsidRPr="004A5A7B">
        <w:rPr>
          <w:rtl/>
          <w:lang w:eastAsia="en-US"/>
        </w:rPr>
        <w:t xml:space="preserve"> </w:t>
      </w:r>
      <w:r w:rsidR="007F14CF" w:rsidRPr="004A5A7B">
        <w:rPr>
          <w:rFonts w:hint="eastAsia"/>
          <w:rtl/>
          <w:lang w:eastAsia="en-US"/>
        </w:rPr>
        <w:t>לא</w:t>
      </w:r>
      <w:r w:rsidR="007F14CF" w:rsidRPr="004A5A7B">
        <w:rPr>
          <w:rFonts w:hint="cs"/>
          <w:rtl/>
          <w:lang w:eastAsia="en-US"/>
        </w:rPr>
        <w:t xml:space="preserve"> יד</w:t>
      </w:r>
      <w:r w:rsidR="007F14CF" w:rsidRPr="004A5A7B">
        <w:rPr>
          <w:rtl/>
          <w:lang w:eastAsia="en-US"/>
        </w:rPr>
        <w:t>)</w:t>
      </w:r>
      <w:r w:rsidR="007F14CF" w:rsidRPr="004A5A7B">
        <w:rPr>
          <w:rFonts w:hint="cs"/>
          <w:rtl/>
          <w:lang w:eastAsia="en-US"/>
        </w:rPr>
        <w:t>.</w:t>
      </w:r>
      <w:r w:rsidR="007F14CF"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7F14CF" w:rsidRPr="004A5A7B">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007F14CF" w:rsidRPr="004A5A7B">
        <w:rPr>
          <w:rFonts w:hint="cs"/>
          <w:rtl/>
          <w:lang w:eastAsia="en-US"/>
        </w:rPr>
        <w:t>ו</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כלי</w:t>
      </w:r>
      <w:r w:rsidRPr="004A5A7B">
        <w:rPr>
          <w:rtl/>
          <w:lang w:eastAsia="en-US"/>
        </w:rPr>
        <w:t xml:space="preserve"> </w:t>
      </w:r>
      <w:r w:rsidRPr="004A5A7B">
        <w:rPr>
          <w:rFonts w:hint="eastAsia"/>
          <w:rtl/>
          <w:lang w:eastAsia="en-US"/>
        </w:rPr>
        <w:t>מתכות</w:t>
      </w:r>
      <w:r w:rsidR="007F14CF" w:rsidRPr="004A5A7B">
        <w:rPr>
          <w:rFonts w:hint="cs"/>
          <w:rtl/>
          <w:lang w:eastAsia="en-US"/>
        </w:rPr>
        <w:t>.</w:t>
      </w:r>
      <w:r w:rsidR="002B16AA" w:rsidRPr="004A5A7B">
        <w:rPr>
          <w:rStyle w:val="a5"/>
          <w:rtl/>
          <w:lang w:eastAsia="en-US"/>
        </w:rPr>
        <w:footnoteReference w:id="5"/>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משה</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תחתיו</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w:t>
      </w:r>
      <w:r w:rsidRPr="004A5A7B">
        <w:rPr>
          <w:rtl/>
          <w:lang w:eastAsia="en-US"/>
        </w:rPr>
        <w:t xml:space="preserve"> </w:t>
      </w:r>
      <w:r w:rsidR="007F14CF"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7F14CF" w:rsidRPr="004A5A7B">
        <w:rPr>
          <w:rFonts w:hint="cs"/>
          <w:rtl/>
          <w:lang w:eastAsia="en-US"/>
        </w:rPr>
        <w:t xml:space="preserve">: ... זאת חוקת התורה אשר צוה ה' את משה" </w:t>
      </w:r>
      <w:r w:rsidR="007F14CF" w:rsidRPr="004A5A7B">
        <w:rPr>
          <w:rtl/>
          <w:lang w:eastAsia="en-US"/>
        </w:rPr>
        <w:t>(</w:t>
      </w:r>
      <w:r w:rsidR="007F14CF" w:rsidRPr="004A5A7B">
        <w:rPr>
          <w:rFonts w:hint="eastAsia"/>
          <w:rtl/>
          <w:lang w:eastAsia="en-US"/>
        </w:rPr>
        <w:t>שם</w:t>
      </w:r>
      <w:r w:rsidR="007F14CF" w:rsidRPr="004A5A7B">
        <w:rPr>
          <w:rtl/>
          <w:lang w:eastAsia="en-US"/>
        </w:rPr>
        <w:t xml:space="preserve"> </w:t>
      </w:r>
      <w:r w:rsidR="007F14CF" w:rsidRPr="004A5A7B">
        <w:rPr>
          <w:rFonts w:hint="cs"/>
          <w:rtl/>
          <w:lang w:eastAsia="en-US"/>
        </w:rPr>
        <w:t>כא</w:t>
      </w:r>
      <w:r w:rsidR="007F14CF" w:rsidRPr="004A5A7B">
        <w:rPr>
          <w:rtl/>
          <w:lang w:eastAsia="en-US"/>
        </w:rPr>
        <w:t xml:space="preserve">) </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7F14CF" w:rsidRPr="004A5A7B">
        <w:rPr>
          <w:rFonts w:hint="cs"/>
          <w:rtl/>
          <w:lang w:eastAsia="en-US"/>
        </w:rPr>
        <w:t>:</w:t>
      </w:r>
      <w:r w:rsidRPr="004A5A7B">
        <w:rPr>
          <w:rtl/>
          <w:lang w:eastAsia="en-US"/>
        </w:rPr>
        <w:t xml:space="preserve"> </w:t>
      </w:r>
      <w:r w:rsidRPr="004A5A7B">
        <w:rPr>
          <w:rFonts w:hint="eastAsia"/>
          <w:rtl/>
          <w:lang w:eastAsia="en-US"/>
        </w:rPr>
        <w:t>למשה</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Pr="004A5A7B">
        <w:rPr>
          <w:rtl/>
          <w:lang w:eastAsia="en-US"/>
        </w:rPr>
        <w:t xml:space="preserve"> </w:t>
      </w:r>
      <w:r w:rsidRPr="004A5A7B">
        <w:rPr>
          <w:rFonts w:hint="eastAsia"/>
          <w:rtl/>
          <w:lang w:eastAsia="en-US"/>
        </w:rPr>
        <w:t>ו</w:t>
      </w:r>
      <w:r w:rsidR="007F14CF" w:rsidRPr="004A5A7B">
        <w:rPr>
          <w:rFonts w:hint="cs"/>
          <w:rtl/>
          <w:lang w:eastAsia="en-US"/>
        </w:rPr>
        <w:t xml:space="preserve">אותי </w:t>
      </w:r>
      <w:r w:rsidRPr="004A5A7B">
        <w:rPr>
          <w:rFonts w:hint="eastAsia"/>
          <w:rtl/>
          <w:lang w:eastAsia="en-US"/>
        </w:rPr>
        <w:t>לא</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007F14CF" w:rsidRPr="004A5A7B">
        <w:rPr>
          <w:rFonts w:hint="cs"/>
          <w:rtl/>
          <w:lang w:eastAsia="en-US"/>
        </w:rPr>
        <w:t>.</w:t>
      </w:r>
      <w:r w:rsidR="0059287E" w:rsidRPr="004A5A7B">
        <w:rPr>
          <w:rStyle w:val="a5"/>
          <w:rtl/>
          <w:lang w:eastAsia="en-US"/>
        </w:rPr>
        <w:footnoteReference w:id="6"/>
      </w:r>
      <w:r w:rsidRPr="004A5A7B">
        <w:rPr>
          <w:rtl/>
          <w:lang w:eastAsia="en-US"/>
        </w:rPr>
        <w:t xml:space="preserve"> </w:t>
      </w:r>
      <w:r w:rsidRPr="004A5A7B">
        <w:rPr>
          <w:rFonts w:hint="eastAsia"/>
          <w:rtl/>
          <w:lang w:eastAsia="en-US"/>
        </w:rPr>
        <w:t>באונן</w:t>
      </w:r>
      <w:r w:rsidRPr="004A5A7B">
        <w:rPr>
          <w:rtl/>
          <w:lang w:eastAsia="en-US"/>
        </w:rPr>
        <w:t xml:space="preserve"> </w:t>
      </w:r>
      <w:r w:rsidRPr="004A5A7B">
        <w:rPr>
          <w:rFonts w:hint="eastAsia"/>
          <w:rtl/>
          <w:lang w:eastAsia="en-US"/>
        </w:rPr>
        <w:t>מנין</w:t>
      </w:r>
      <w:r w:rsidR="00E00678" w:rsidRPr="004A5A7B">
        <w:rPr>
          <w:rFonts w:hint="cs"/>
          <w:rtl/>
          <w:lang w:eastAsia="en-US"/>
        </w:rPr>
        <w:t>?</w:t>
      </w:r>
      <w:r w:rsidRPr="004A5A7B">
        <w:rPr>
          <w:rtl/>
          <w:lang w:eastAsia="en-US"/>
        </w:rPr>
        <w:t xml:space="preserve"> </w:t>
      </w:r>
      <w:r w:rsidRPr="004A5A7B">
        <w:rPr>
          <w:rFonts w:hint="eastAsia"/>
          <w:rtl/>
          <w:lang w:eastAsia="en-US"/>
        </w:rPr>
        <w:t>שנאמר</w:t>
      </w:r>
      <w:r w:rsidR="00E00678" w:rsidRPr="004A5A7B">
        <w:rPr>
          <w:rFonts w:hint="cs"/>
          <w:rtl/>
          <w:lang w:eastAsia="en-US"/>
        </w:rPr>
        <w:t>:</w:t>
      </w:r>
      <w:r w:rsidRPr="004A5A7B">
        <w:rPr>
          <w:rtl/>
          <w:lang w:eastAsia="en-US"/>
        </w:rPr>
        <w:t xml:space="preserve"> </w:t>
      </w:r>
      <w:r w:rsidR="00E0067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E00678" w:rsidRPr="004A5A7B">
        <w:rPr>
          <w:rFonts w:hint="cs"/>
          <w:rtl/>
          <w:lang w:eastAsia="en-US"/>
        </w:rPr>
        <w:t>".</w:t>
      </w:r>
      <w:r w:rsidR="00E00678" w:rsidRPr="004A5A7B">
        <w:rPr>
          <w:rStyle w:val="a5"/>
          <w:rtl/>
          <w:lang w:eastAsia="en-US"/>
        </w:rPr>
        <w:footnoteReference w:id="7"/>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46110A">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sidR="00E00678" w:rsidRPr="004A5A7B">
        <w:rPr>
          <w:rFonts w:hint="cs"/>
          <w:rtl/>
          <w:lang w:eastAsia="en-US"/>
        </w:rPr>
        <w:t>. "</w:t>
      </w:r>
      <w:r w:rsidRPr="004A5A7B">
        <w:rPr>
          <w:rFonts w:hint="eastAsia"/>
          <w:rtl/>
          <w:lang w:eastAsia="en-US"/>
        </w:rPr>
        <w:t>הנותרים</w:t>
      </w:r>
      <w:r w:rsidRPr="004A5A7B">
        <w:rPr>
          <w:rtl/>
          <w:lang w:eastAsia="en-US"/>
        </w:rPr>
        <w:t xml:space="preserve"> </w:t>
      </w:r>
      <w:r w:rsidRPr="004A5A7B">
        <w:rPr>
          <w:rFonts w:hint="eastAsia"/>
          <w:rtl/>
          <w:lang w:eastAsia="en-US"/>
        </w:rPr>
        <w:t>לאמר</w:t>
      </w:r>
      <w:r w:rsidR="00E00678" w:rsidRPr="004A5A7B">
        <w:rPr>
          <w:rFonts w:hint="cs"/>
          <w:rtl/>
          <w:lang w:eastAsia="en-US"/>
        </w:rPr>
        <w:t>" -</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ברבי</w:t>
      </w:r>
      <w:r w:rsidRPr="004A5A7B">
        <w:rPr>
          <w:rtl/>
          <w:lang w:eastAsia="en-US"/>
        </w:rPr>
        <w:t xml:space="preserve"> </w:t>
      </w:r>
      <w:r w:rsidRPr="004A5A7B">
        <w:rPr>
          <w:rFonts w:hint="eastAsia"/>
          <w:rtl/>
          <w:lang w:eastAsia="en-US"/>
        </w:rPr>
        <w:t>סימון</w:t>
      </w:r>
      <w:r w:rsidR="00E00678" w:rsidRPr="004A5A7B">
        <w:rPr>
          <w:rFonts w:hint="cs"/>
          <w:rtl/>
          <w:lang w:eastAsia="en-US"/>
        </w:rPr>
        <w:t>. ר' פנחס אמר:</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00E00678"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00E00678" w:rsidRPr="004A5A7B">
          <w:rPr>
            <w:rFonts w:hint="cs"/>
            <w:rtl/>
            <w:lang w:eastAsia="en-US"/>
          </w:rPr>
          <w:t>רמי סימון</w:t>
        </w:r>
      </w:smartTag>
      <w:r w:rsidR="00E00678" w:rsidRPr="004A5A7B">
        <w:rPr>
          <w:rFonts w:hint="cs"/>
          <w:rtl/>
          <w:lang w:eastAsia="en-US"/>
        </w:rPr>
        <w:t xml:space="preserve"> אמר: אמר להם</w:t>
      </w:r>
      <w:r w:rsidR="0097046E" w:rsidRPr="004A5A7B">
        <w:rPr>
          <w:rFonts w:hint="cs"/>
          <w:rtl/>
          <w:lang w:eastAsia="en-US"/>
        </w:rPr>
        <w:t>:</w:t>
      </w:r>
      <w:r w:rsidR="00E00678"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00E00678" w:rsidRPr="004A5A7B">
        <w:rPr>
          <w:rFonts w:hint="cs"/>
          <w:rtl/>
          <w:lang w:eastAsia="en-US"/>
        </w:rPr>
        <w:t xml:space="preserve">ם לואי </w:t>
      </w:r>
      <w:r w:rsidRPr="004A5A7B">
        <w:rPr>
          <w:rFonts w:hint="eastAsia"/>
          <w:rtl/>
          <w:lang w:eastAsia="en-US"/>
        </w:rPr>
        <w:t>לא</w:t>
      </w:r>
      <w:r w:rsidRPr="004A5A7B">
        <w:rPr>
          <w:rtl/>
          <w:lang w:eastAsia="en-US"/>
        </w:rPr>
        <w:t xml:space="preserve"> </w:t>
      </w:r>
      <w:r w:rsidR="00E00678" w:rsidRPr="004A5A7B">
        <w:rPr>
          <w:rFonts w:hint="cs"/>
          <w:rtl/>
          <w:lang w:eastAsia="en-US"/>
        </w:rPr>
        <w:t>נשתירתם!</w:t>
      </w:r>
      <w:r w:rsidR="00676DAF" w:rsidRPr="004A5A7B">
        <w:rPr>
          <w:rStyle w:val="a5"/>
          <w:rtl/>
          <w:lang w:eastAsia="en-US"/>
        </w:rPr>
        <w:footnoteReference w:id="8"/>
      </w:r>
      <w:r w:rsidRPr="004A5A7B">
        <w:rPr>
          <w:rtl/>
          <w:lang w:eastAsia="en-US"/>
        </w:rPr>
        <w:t xml:space="preserve"> </w:t>
      </w:r>
    </w:p>
    <w:p w:rsidR="001D03DE" w:rsidRDefault="00E00678" w:rsidP="00FA59B6">
      <w:pPr>
        <w:pStyle w:val="ac"/>
        <w:rPr>
          <w:rFonts w:hint="cs"/>
          <w:rtl/>
          <w:lang w:eastAsia="en-US"/>
        </w:rPr>
      </w:pPr>
      <w:r w:rsidRPr="004A5A7B">
        <w:rPr>
          <w:rFonts w:hint="cs"/>
          <w:rtl/>
          <w:lang w:eastAsia="en-US"/>
        </w:rPr>
        <w:lastRenderedPageBreak/>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(ויקרא י יט)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r w:rsidR="001D03DE" w:rsidRPr="004A5A7B">
        <w:rPr>
          <w:rFonts w:hint="eastAsia"/>
          <w:rtl/>
          <w:lang w:eastAsia="en-US"/>
        </w:rPr>
        <w:t>כדכתיב</w:t>
      </w:r>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r w:rsidRPr="004A5A7B">
        <w:rPr>
          <w:rFonts w:hint="eastAsia"/>
          <w:rtl/>
          <w:lang w:eastAsia="en-US"/>
        </w:rPr>
        <w:t>מב</w:t>
      </w:r>
      <w:r w:rsidRPr="004A5A7B">
        <w:rPr>
          <w:rFonts w:hint="cs"/>
          <w:rtl/>
          <w:lang w:eastAsia="en-US"/>
        </w:rPr>
        <w:t xml:space="preserve"> ל</w:t>
      </w:r>
      <w:r w:rsidRPr="004A5A7B">
        <w:rPr>
          <w:rtl/>
          <w:lang w:eastAsia="en-US"/>
        </w:rPr>
        <w:t xml:space="preserve">) </w:t>
      </w:r>
      <w:r w:rsidR="001D03DE"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7B3E75" w:rsidRPr="004A5A7B">
        <w:rPr>
          <w:rStyle w:val="a5"/>
          <w:rtl/>
          <w:lang w:eastAsia="en-US"/>
        </w:rPr>
        <w:footnoteReference w:id="9"/>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FA59B6" w:rsidRPr="004A5A7B">
        <w:rPr>
          <w:rFonts w:hint="cs"/>
          <w:rtl/>
          <w:lang w:eastAsia="en-US"/>
        </w:rPr>
        <w:t>: "</w:t>
      </w:r>
      <w:r w:rsidR="001D03DE" w:rsidRPr="004A5A7B">
        <w:rPr>
          <w:rFonts w:hint="eastAsia"/>
          <w:rtl/>
          <w:lang w:eastAsia="en-US"/>
        </w:rPr>
        <w:t>וישמע</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וייטב</w:t>
      </w:r>
      <w:r w:rsidR="001D03DE" w:rsidRPr="004A5A7B">
        <w:rPr>
          <w:rtl/>
          <w:lang w:eastAsia="en-US"/>
        </w:rPr>
        <w:t xml:space="preserve"> </w:t>
      </w:r>
      <w:r w:rsidR="001D03DE" w:rsidRPr="004A5A7B">
        <w:rPr>
          <w:rFonts w:hint="eastAsia"/>
          <w:rtl/>
          <w:lang w:eastAsia="en-US"/>
        </w:rPr>
        <w:t>בעיניו</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הוציא</w:t>
      </w:r>
      <w:r w:rsidR="001D03DE" w:rsidRPr="004A5A7B">
        <w:rPr>
          <w:rtl/>
          <w:lang w:eastAsia="en-US"/>
        </w:rPr>
        <w:t xml:space="preserve"> </w:t>
      </w:r>
      <w:r w:rsidR="001D03DE" w:rsidRPr="004A5A7B">
        <w:rPr>
          <w:rFonts w:hint="eastAsia"/>
          <w:rtl/>
          <w:lang w:eastAsia="en-US"/>
        </w:rPr>
        <w:t>כרוז</w:t>
      </w:r>
      <w:r w:rsidR="001D03DE" w:rsidRPr="004A5A7B">
        <w:rPr>
          <w:rtl/>
          <w:lang w:eastAsia="en-US"/>
        </w:rPr>
        <w:t xml:space="preserve"> </w:t>
      </w:r>
      <w:r w:rsidR="001D03DE" w:rsidRPr="004A5A7B">
        <w:rPr>
          <w:rFonts w:hint="eastAsia"/>
          <w:rtl/>
          <w:lang w:eastAsia="en-US"/>
        </w:rPr>
        <w:t>לכל</w:t>
      </w:r>
      <w:r w:rsidR="001D03DE" w:rsidRPr="004A5A7B">
        <w:rPr>
          <w:rtl/>
          <w:lang w:eastAsia="en-US"/>
        </w:rPr>
        <w:t xml:space="preserve"> </w:t>
      </w:r>
      <w:r w:rsidR="001D03DE" w:rsidRPr="004A5A7B">
        <w:rPr>
          <w:rFonts w:hint="eastAsia"/>
          <w:rtl/>
          <w:lang w:eastAsia="en-US"/>
        </w:rPr>
        <w:t>המחנה</w:t>
      </w:r>
      <w:r w:rsidR="001D03DE" w:rsidRPr="004A5A7B">
        <w:rPr>
          <w:rtl/>
          <w:lang w:eastAsia="en-US"/>
        </w:rPr>
        <w:t xml:space="preserve"> </w:t>
      </w:r>
      <w:r w:rsidR="001D03DE" w:rsidRPr="004A5A7B">
        <w:rPr>
          <w:rFonts w:hint="eastAsia"/>
          <w:rtl/>
          <w:lang w:eastAsia="en-US"/>
        </w:rPr>
        <w:t>ואמר</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אני</w:t>
      </w:r>
      <w:r w:rsidR="001D03DE" w:rsidRPr="004A5A7B">
        <w:rPr>
          <w:rtl/>
          <w:lang w:eastAsia="en-US"/>
        </w:rPr>
        <w:t xml:space="preserve"> </w:t>
      </w:r>
      <w:r w:rsidR="001D03DE" w:rsidRPr="004A5A7B">
        <w:rPr>
          <w:rFonts w:hint="eastAsia"/>
          <w:rtl/>
          <w:lang w:eastAsia="en-US"/>
        </w:rPr>
        <w:t>טעיתי</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ואהרן</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בא</w:t>
      </w:r>
      <w:r w:rsidR="001D03DE" w:rsidRPr="004A5A7B">
        <w:rPr>
          <w:rtl/>
          <w:lang w:eastAsia="en-US"/>
        </w:rPr>
        <w:t xml:space="preserve"> </w:t>
      </w:r>
      <w:r w:rsidR="001D03DE" w:rsidRPr="004A5A7B">
        <w:rPr>
          <w:rFonts w:hint="eastAsia"/>
          <w:rtl/>
          <w:lang w:eastAsia="en-US"/>
        </w:rPr>
        <w:t>למד</w:t>
      </w:r>
      <w:r w:rsidR="00FA59B6" w:rsidRPr="004A5A7B">
        <w:rPr>
          <w:rFonts w:hint="cs"/>
          <w:rtl/>
          <w:lang w:eastAsia="en-US"/>
        </w:rPr>
        <w:t>נ</w:t>
      </w:r>
      <w:r w:rsidR="001D03DE"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10"/>
      </w:r>
      <w:r w:rsidR="001D03DE" w:rsidRPr="004A5A7B">
        <w:rPr>
          <w:rtl/>
          <w:lang w:eastAsia="en-US"/>
        </w:rPr>
        <w:t xml:space="preserve"> </w:t>
      </w:r>
      <w:r w:rsidR="001D03DE" w:rsidRPr="004A5A7B">
        <w:rPr>
          <w:rFonts w:hint="eastAsia"/>
          <w:rtl/>
          <w:lang w:eastAsia="en-US"/>
        </w:rPr>
        <w:t>אלעזר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איתמר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זכו</w:t>
      </w:r>
      <w:r w:rsidR="001D03DE" w:rsidRPr="004A5A7B">
        <w:rPr>
          <w:rtl/>
          <w:lang w:eastAsia="en-US"/>
        </w:rPr>
        <w:t xml:space="preserve"> </w:t>
      </w:r>
      <w:r w:rsidR="001D03DE" w:rsidRPr="004A5A7B">
        <w:rPr>
          <w:rFonts w:hint="eastAsia"/>
          <w:rtl/>
          <w:lang w:eastAsia="en-US"/>
        </w:rPr>
        <w:t>ונתייחד</w:t>
      </w:r>
      <w:r w:rsidR="001D03DE" w:rsidRPr="004A5A7B">
        <w:rPr>
          <w:rtl/>
          <w:lang w:eastAsia="en-US"/>
        </w:rPr>
        <w:t xml:space="preserve"> </w:t>
      </w:r>
      <w:r w:rsidR="001D03DE" w:rsidRPr="004A5A7B">
        <w:rPr>
          <w:rFonts w:hint="eastAsia"/>
          <w:rtl/>
          <w:lang w:eastAsia="en-US"/>
        </w:rPr>
        <w:t>הדיבור</w:t>
      </w:r>
      <w:r w:rsidR="001D03DE" w:rsidRPr="004A5A7B">
        <w:rPr>
          <w:rtl/>
          <w:lang w:eastAsia="en-US"/>
        </w:rPr>
        <w:t xml:space="preserve"> </w:t>
      </w:r>
      <w:r w:rsidR="001D03DE" w:rsidRPr="004A5A7B">
        <w:rPr>
          <w:rFonts w:hint="eastAsia"/>
          <w:rtl/>
          <w:lang w:eastAsia="en-US"/>
        </w:rPr>
        <w:t>עליהם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בחייהם</w:t>
      </w:r>
      <w:r w:rsidR="00FA59B6" w:rsidRPr="004A5A7B">
        <w:rPr>
          <w:rFonts w:hint="cs"/>
          <w:rtl/>
          <w:lang w:eastAsia="en-US"/>
        </w:rPr>
        <w:t>. זהו שכתוב: "</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ה</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ואל</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לאמר</w:t>
      </w:r>
      <w:r w:rsidR="001D03DE" w:rsidRPr="004A5A7B">
        <w:rPr>
          <w:rtl/>
          <w:lang w:eastAsia="en-US"/>
        </w:rPr>
        <w:t xml:space="preserve"> </w:t>
      </w:r>
      <w:r w:rsidR="001D03DE" w:rsidRPr="004A5A7B">
        <w:rPr>
          <w:rFonts w:hint="eastAsia"/>
          <w:rtl/>
          <w:lang w:eastAsia="en-US"/>
        </w:rPr>
        <w:t>אלהם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001D03DE" w:rsidRPr="004A5A7B">
        <w:rPr>
          <w:rtl/>
          <w:lang w:eastAsia="en-US"/>
        </w:rPr>
        <w:t xml:space="preserve"> </w:t>
      </w:r>
      <w:r w:rsidR="001D03DE" w:rsidRPr="004A5A7B">
        <w:rPr>
          <w:rFonts w:hint="eastAsia"/>
          <w:rtl/>
          <w:lang w:eastAsia="en-US"/>
        </w:rPr>
        <w:t>תני</w:t>
      </w:r>
      <w:r w:rsidR="001D03DE" w:rsidRPr="004A5A7B">
        <w:rPr>
          <w:rtl/>
          <w:lang w:eastAsia="en-US"/>
        </w:rPr>
        <w:t xml:space="preserve"> </w:t>
      </w:r>
      <w:r w:rsidR="001D03DE" w:rsidRPr="004A5A7B">
        <w:rPr>
          <w:rFonts w:hint="eastAsia"/>
          <w:rtl/>
          <w:lang w:eastAsia="en-US"/>
        </w:rPr>
        <w:t>ר</w:t>
      </w:r>
      <w:r w:rsidR="001D03DE" w:rsidRPr="004A5A7B">
        <w:rPr>
          <w:rtl/>
          <w:lang w:eastAsia="en-US"/>
        </w:rPr>
        <w:t xml:space="preserve">' </w:t>
      </w:r>
      <w:r w:rsidR="001D03DE" w:rsidRPr="004A5A7B">
        <w:rPr>
          <w:rFonts w:hint="eastAsia"/>
          <w:rtl/>
          <w:lang w:eastAsia="en-US"/>
        </w:rPr>
        <w:t>חייא</w:t>
      </w:r>
      <w:r w:rsidR="00FA59B6" w:rsidRPr="004A5A7B">
        <w:rPr>
          <w:rFonts w:hint="cs"/>
          <w:rtl/>
          <w:lang w:eastAsia="en-US"/>
        </w:rPr>
        <w:t>:</w:t>
      </w:r>
      <w:r w:rsidR="001D03DE" w:rsidRPr="004A5A7B">
        <w:rPr>
          <w:rtl/>
          <w:lang w:eastAsia="en-US"/>
        </w:rPr>
        <w:t xml:space="preserve"> </w:t>
      </w:r>
      <w:r w:rsidR="00FA59B6" w:rsidRPr="004A5A7B">
        <w:rPr>
          <w:rFonts w:hint="cs"/>
          <w:rtl/>
          <w:lang w:eastAsia="en-US"/>
        </w:rPr>
        <w:t>"</w:t>
      </w:r>
      <w:r w:rsidR="001D03DE" w:rsidRPr="004A5A7B">
        <w:rPr>
          <w:rFonts w:hint="eastAsia"/>
          <w:rtl/>
          <w:lang w:eastAsia="en-US"/>
        </w:rPr>
        <w:t>לאמר</w:t>
      </w:r>
      <w:r w:rsidR="001D03DE" w:rsidRPr="004A5A7B">
        <w:rPr>
          <w:rtl/>
          <w:lang w:eastAsia="en-US"/>
        </w:rPr>
        <w:t xml:space="preserve"> </w:t>
      </w:r>
      <w:r w:rsidR="001D03DE" w:rsidRPr="004A5A7B">
        <w:rPr>
          <w:rFonts w:hint="eastAsia"/>
          <w:rtl/>
          <w:lang w:eastAsia="en-US"/>
        </w:rPr>
        <w:t>אליהם</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לבנים</w:t>
      </w:r>
      <w:r w:rsidR="001D03DE" w:rsidRPr="004A5A7B">
        <w:rPr>
          <w:rtl/>
          <w:lang w:eastAsia="en-US"/>
        </w:rPr>
        <w:t xml:space="preserve"> </w:t>
      </w:r>
      <w:r w:rsidR="001D03DE" w:rsidRPr="004A5A7B">
        <w:rPr>
          <w:rFonts w:hint="eastAsia"/>
          <w:rtl/>
          <w:lang w:eastAsia="en-US"/>
        </w:rPr>
        <w:t>לאלעזר</w:t>
      </w:r>
      <w:r w:rsidR="001D03DE" w:rsidRPr="004A5A7B">
        <w:rPr>
          <w:rtl/>
          <w:lang w:eastAsia="en-US"/>
        </w:rPr>
        <w:t xml:space="preserve"> </w:t>
      </w:r>
      <w:r w:rsidR="001D03DE"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11"/>
      </w:r>
    </w:p>
    <w:p w:rsidR="00814F49" w:rsidRDefault="00814F49" w:rsidP="00814F49">
      <w:pPr>
        <w:pStyle w:val="ab"/>
        <w:rPr>
          <w:rtl/>
          <w:lang w:eastAsia="en-US"/>
        </w:rPr>
      </w:pPr>
      <w:r>
        <w:rPr>
          <w:rtl/>
          <w:lang w:eastAsia="en-US"/>
        </w:rPr>
        <w:t xml:space="preserve">ספרא שמיני פרשה א </w:t>
      </w:r>
      <w:r>
        <w:rPr>
          <w:rFonts w:hint="cs"/>
          <w:rtl/>
          <w:lang w:eastAsia="en-US"/>
        </w:rPr>
        <w:t>פרק ב סימן יב</w:t>
      </w:r>
    </w:p>
    <w:p w:rsidR="00814F49" w:rsidRDefault="00814F49" w:rsidP="00814F49">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Pr>
          <w:rtl/>
          <w:lang w:eastAsia="en-US"/>
        </w:rPr>
        <w:t xml:space="preserve"> א"ר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Pr>
          <w:rStyle w:val="a5"/>
          <w:rtl/>
          <w:lang w:eastAsia="en-US"/>
        </w:rPr>
        <w:footnoteReference w:id="12"/>
      </w:r>
    </w:p>
    <w:p w:rsidR="00F42E3E" w:rsidRPr="004A5A7B" w:rsidRDefault="00F42E3E" w:rsidP="00F42E3E">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r w:rsidRPr="004A5A7B">
        <w:rPr>
          <w:rFonts w:hint="eastAsia"/>
          <w:rtl/>
          <w:lang w:eastAsia="en-US"/>
        </w:rPr>
        <w:t>סו</w:t>
      </w:r>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p>
    <w:p w:rsidR="00F42E3E" w:rsidRPr="004A5A7B" w:rsidRDefault="00F42E3E" w:rsidP="00D11C0A">
      <w:pPr>
        <w:pStyle w:val="ac"/>
        <w:rPr>
          <w:rFonts w:hint="cs"/>
          <w:rtl/>
          <w:lang w:eastAsia="en-US"/>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00D11C0A">
        <w:rPr>
          <w:rtl/>
          <w:lang w:eastAsia="en-US"/>
        </w:rPr>
        <w:t>–</w:t>
      </w:r>
      <w:r w:rsidRPr="004A5A7B">
        <w:rPr>
          <w:rtl/>
          <w:lang w:eastAsia="en-US"/>
        </w:rPr>
        <w:t xml:space="preserve"> </w:t>
      </w:r>
      <w:r w:rsidRPr="004A5A7B">
        <w:rPr>
          <w:rFonts w:hint="eastAsia"/>
          <w:rtl/>
          <w:lang w:eastAsia="en-US"/>
        </w:rPr>
        <w:t>ממשה</w:t>
      </w:r>
      <w:r w:rsidR="00D11C0A">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00BF2"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צוה</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 xml:space="preserve">", </w:t>
      </w:r>
      <w:r w:rsidRPr="004A5A7B">
        <w:rPr>
          <w:rFonts w:hint="eastAsia"/>
          <w:rtl/>
          <w:lang w:eastAsia="en-US"/>
        </w:rPr>
        <w:t>מכלל</w:t>
      </w:r>
      <w:r w:rsidRPr="004A5A7B">
        <w:rPr>
          <w:rtl/>
          <w:lang w:eastAsia="en-US"/>
        </w:rPr>
        <w:t xml:space="preserve"> </w:t>
      </w:r>
      <w:r w:rsidRPr="004A5A7B">
        <w:rPr>
          <w:rFonts w:hint="eastAsia"/>
          <w:rtl/>
          <w:lang w:eastAsia="en-US"/>
        </w:rPr>
        <w:t>דמשה</w:t>
      </w:r>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00300BF2" w:rsidRPr="004A5A7B">
        <w:rPr>
          <w:rStyle w:val="a5"/>
          <w:rtl/>
          <w:lang w:eastAsia="en-US"/>
        </w:rPr>
        <w:footnoteReference w:id="13"/>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 </w:t>
      </w:r>
      <w:r w:rsidRPr="004A5A7B">
        <w:rPr>
          <w:rFonts w:hint="eastAsia"/>
          <w:rtl/>
          <w:lang w:eastAsia="en-US"/>
        </w:rPr>
        <w:t>מאלישע</w:t>
      </w:r>
      <w:r w:rsidRPr="004A5A7B">
        <w:rPr>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לולי</w:t>
      </w:r>
      <w:r w:rsidRPr="004A5A7B">
        <w:rPr>
          <w:rtl/>
          <w:lang w:eastAsia="en-US"/>
        </w:rPr>
        <w:t xml:space="preserve"> </w:t>
      </w:r>
      <w:r w:rsidRPr="004A5A7B">
        <w:rPr>
          <w:rFonts w:hint="eastAsia"/>
          <w:rtl/>
          <w:lang w:eastAsia="en-US"/>
        </w:rPr>
        <w:t>פני</w:t>
      </w:r>
      <w:r w:rsidRPr="004A5A7B">
        <w:rPr>
          <w:rtl/>
          <w:lang w:eastAsia="en-US"/>
        </w:rPr>
        <w:t xml:space="preserve"> </w:t>
      </w:r>
      <w:r w:rsidRPr="004A5A7B">
        <w:rPr>
          <w:rFonts w:hint="eastAsia"/>
          <w:rtl/>
          <w:lang w:eastAsia="en-US"/>
        </w:rPr>
        <w:t>יהושפט</w:t>
      </w:r>
      <w:r w:rsidRPr="004A5A7B">
        <w:rPr>
          <w:rtl/>
          <w:lang w:eastAsia="en-US"/>
        </w:rPr>
        <w:t xml:space="preserve"> </w:t>
      </w:r>
      <w:r w:rsidRPr="004A5A7B">
        <w:rPr>
          <w:rFonts w:hint="eastAsia"/>
          <w:rtl/>
          <w:lang w:eastAsia="en-US"/>
        </w:rPr>
        <w:t>מלך</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lastRenderedPageBreak/>
        <w:t>נ</w:t>
      </w:r>
      <w:r w:rsidR="00D11C0A">
        <w:rPr>
          <w:rFonts w:hint="cs"/>
          <w:rtl/>
          <w:lang w:eastAsia="en-US"/>
        </w:rPr>
        <w:t>ו</w:t>
      </w:r>
      <w:r w:rsidRPr="004A5A7B">
        <w:rPr>
          <w:rFonts w:hint="eastAsia"/>
          <w:rtl/>
          <w:lang w:eastAsia="en-US"/>
        </w:rPr>
        <w:t>שא</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אביט</w:t>
      </w:r>
      <w:r w:rsidRPr="004A5A7B">
        <w:rPr>
          <w:rtl/>
          <w:lang w:eastAsia="en-US"/>
        </w:rPr>
        <w:t xml:space="preserve"> </w:t>
      </w:r>
      <w:r w:rsidRPr="004A5A7B">
        <w:rPr>
          <w:rFonts w:hint="eastAsia"/>
          <w:rtl/>
          <w:lang w:eastAsia="en-US"/>
        </w:rPr>
        <w:t>אליך</w:t>
      </w:r>
      <w:r w:rsidRPr="004A5A7B">
        <w:rPr>
          <w:rtl/>
          <w:lang w:eastAsia="en-US"/>
        </w:rPr>
        <w:t xml:space="preserve"> </w:t>
      </w:r>
      <w:r w:rsidRPr="004A5A7B">
        <w:rPr>
          <w:rFonts w:hint="eastAsia"/>
          <w:rtl/>
          <w:lang w:eastAsia="en-US"/>
        </w:rPr>
        <w:t>ואם</w:t>
      </w:r>
      <w:r w:rsidRPr="004A5A7B">
        <w:rPr>
          <w:rtl/>
          <w:lang w:eastAsia="en-US"/>
        </w:rPr>
        <w:t xml:space="preserve"> </w:t>
      </w:r>
      <w:r w:rsidRPr="004A5A7B">
        <w:rPr>
          <w:rFonts w:hint="eastAsia"/>
          <w:rtl/>
          <w:lang w:eastAsia="en-US"/>
        </w:rPr>
        <w:t>אראך</w:t>
      </w:r>
      <w:r w:rsidRPr="004A5A7B">
        <w:rPr>
          <w:rFonts w:hint="cs"/>
          <w:rtl/>
          <w:lang w:eastAsia="en-US"/>
        </w:rPr>
        <w:t>" (</w:t>
      </w:r>
      <w:r w:rsidRPr="004A5A7B">
        <w:rPr>
          <w:rFonts w:hint="eastAsia"/>
          <w:rtl/>
          <w:lang w:eastAsia="en-US"/>
        </w:rPr>
        <w:t>מלכים</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ג</w:t>
      </w:r>
      <w:r w:rsidRPr="004A5A7B">
        <w:rPr>
          <w:rFonts w:hint="cs"/>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ועתה</w:t>
      </w:r>
      <w:r w:rsidRPr="004A5A7B">
        <w:rPr>
          <w:rtl/>
          <w:lang w:eastAsia="en-US"/>
        </w:rPr>
        <w:t xml:space="preserve"> </w:t>
      </w:r>
      <w:r w:rsidRPr="004A5A7B">
        <w:rPr>
          <w:rFonts w:hint="eastAsia"/>
          <w:rtl/>
          <w:lang w:eastAsia="en-US"/>
        </w:rPr>
        <w:t>קחו</w:t>
      </w:r>
      <w:r w:rsidRPr="004A5A7B">
        <w:rPr>
          <w:rtl/>
          <w:lang w:eastAsia="en-US"/>
        </w:rPr>
        <w:t xml:space="preserve"> </w:t>
      </w:r>
      <w:r w:rsidRPr="004A5A7B">
        <w:rPr>
          <w:rFonts w:hint="eastAsia"/>
          <w:rtl/>
          <w:lang w:eastAsia="en-US"/>
        </w:rPr>
        <w:t>לי</w:t>
      </w:r>
      <w:r w:rsidRPr="004A5A7B">
        <w:rPr>
          <w:rtl/>
          <w:lang w:eastAsia="en-US"/>
        </w:rPr>
        <w:t xml:space="preserve"> </w:t>
      </w:r>
      <w:r w:rsidRPr="004A5A7B">
        <w:rPr>
          <w:rFonts w:hint="eastAsia"/>
          <w:rtl/>
          <w:lang w:eastAsia="en-US"/>
        </w:rPr>
        <w:t>מנגן</w:t>
      </w:r>
      <w:r w:rsidRPr="004A5A7B">
        <w:rPr>
          <w:rtl/>
          <w:lang w:eastAsia="en-US"/>
        </w:rPr>
        <w:t xml:space="preserve"> </w:t>
      </w:r>
      <w:r w:rsidRPr="004A5A7B">
        <w:rPr>
          <w:rFonts w:hint="eastAsia"/>
          <w:rtl/>
          <w:lang w:eastAsia="en-US"/>
        </w:rPr>
        <w:t>והיה</w:t>
      </w:r>
      <w:r w:rsidRPr="004A5A7B">
        <w:rPr>
          <w:rtl/>
          <w:lang w:eastAsia="en-US"/>
        </w:rPr>
        <w:t xml:space="preserve"> </w:t>
      </w:r>
      <w:r w:rsidRPr="004A5A7B">
        <w:rPr>
          <w:rFonts w:hint="eastAsia"/>
          <w:rtl/>
          <w:lang w:eastAsia="en-US"/>
        </w:rPr>
        <w:t>כנגן</w:t>
      </w:r>
      <w:r w:rsidRPr="004A5A7B">
        <w:rPr>
          <w:rtl/>
          <w:lang w:eastAsia="en-US"/>
        </w:rPr>
        <w:t xml:space="preserve"> </w:t>
      </w:r>
      <w:r w:rsidRPr="004A5A7B">
        <w:rPr>
          <w:rFonts w:hint="eastAsia"/>
          <w:rtl/>
          <w:lang w:eastAsia="en-US"/>
        </w:rPr>
        <w:t>המנגן</w:t>
      </w:r>
      <w:r w:rsidRPr="004A5A7B">
        <w:rPr>
          <w:rtl/>
          <w:lang w:eastAsia="en-US"/>
        </w:rPr>
        <w:t xml:space="preserve"> </w:t>
      </w:r>
      <w:r w:rsidRPr="004A5A7B">
        <w:rPr>
          <w:rFonts w:hint="eastAsia"/>
          <w:rtl/>
          <w:lang w:eastAsia="en-US"/>
        </w:rPr>
        <w:t>ותהי</w:t>
      </w:r>
      <w:r w:rsidRPr="004A5A7B">
        <w:rPr>
          <w:rtl/>
          <w:lang w:eastAsia="en-US"/>
        </w:rPr>
        <w:t xml:space="preserve"> </w:t>
      </w:r>
      <w:r w:rsidRPr="004A5A7B">
        <w:rPr>
          <w:rFonts w:hint="eastAsia"/>
          <w:rtl/>
          <w:lang w:eastAsia="en-US"/>
        </w:rPr>
        <w:t>עליו</w:t>
      </w:r>
      <w:r w:rsidRPr="004A5A7B">
        <w:rPr>
          <w:rtl/>
          <w:lang w:eastAsia="en-US"/>
        </w:rPr>
        <w:t xml:space="preserve"> </w:t>
      </w:r>
      <w:r w:rsidRPr="004A5A7B">
        <w:rPr>
          <w:rFonts w:hint="eastAsia"/>
          <w:rtl/>
          <w:lang w:eastAsia="en-US"/>
        </w:rPr>
        <w:t>יד</w:t>
      </w:r>
      <w:r w:rsidRPr="004A5A7B">
        <w:rPr>
          <w:rtl/>
          <w:lang w:eastAsia="en-US"/>
        </w:rPr>
        <w:t xml:space="preserve"> </w:t>
      </w:r>
      <w:r w:rsidRPr="004A5A7B">
        <w:rPr>
          <w:rFonts w:hint="eastAsia"/>
          <w:rtl/>
          <w:lang w:eastAsia="en-US"/>
        </w:rPr>
        <w:t>ה</w:t>
      </w:r>
      <w:r w:rsidRPr="004A5A7B">
        <w:rPr>
          <w:rtl/>
          <w:lang w:eastAsia="en-US"/>
        </w:rPr>
        <w:t>'</w:t>
      </w:r>
      <w:r w:rsidRPr="004A5A7B">
        <w:rPr>
          <w:rFonts w:hint="cs"/>
          <w:rtl/>
          <w:lang w:eastAsia="en-US"/>
        </w:rPr>
        <w:t xml:space="preserve"> " (שם).</w:t>
      </w:r>
      <w:r w:rsidR="006169FF" w:rsidRPr="004A5A7B">
        <w:rPr>
          <w:rStyle w:val="a5"/>
          <w:rtl/>
          <w:lang w:eastAsia="en-US"/>
        </w:rPr>
        <w:footnoteReference w:id="14"/>
      </w:r>
      <w:r w:rsidRPr="004A5A7B">
        <w:rPr>
          <w:rtl/>
          <w:lang w:eastAsia="en-US"/>
        </w:rPr>
        <w:t xml:space="preserve"> </w:t>
      </w:r>
    </w:p>
    <w:p w:rsidR="00901E36" w:rsidRPr="004A5A7B" w:rsidRDefault="00901E36" w:rsidP="00901E36">
      <w:pPr>
        <w:pStyle w:val="ab"/>
        <w:rPr>
          <w:rtl/>
          <w:lang w:eastAsia="en-US"/>
        </w:rPr>
      </w:pPr>
      <w:r w:rsidRPr="004A5A7B">
        <w:rPr>
          <w:rFonts w:hint="eastAsia"/>
          <w:rtl/>
          <w:lang w:eastAsia="en-US"/>
        </w:rPr>
        <w:t>ילקוט</w:t>
      </w:r>
      <w:r w:rsidRPr="004A5A7B">
        <w:rPr>
          <w:rtl/>
          <w:lang w:eastAsia="en-US"/>
        </w:rPr>
        <w:t xml:space="preserve"> </w:t>
      </w:r>
      <w:r w:rsidRPr="004A5A7B">
        <w:rPr>
          <w:rFonts w:hint="eastAsia"/>
          <w:rtl/>
          <w:lang w:eastAsia="en-US"/>
        </w:rPr>
        <w:t>שמעוני</w:t>
      </w:r>
      <w:r w:rsidRPr="004A5A7B">
        <w:rPr>
          <w:rtl/>
          <w:lang w:eastAsia="en-US"/>
        </w:rPr>
        <w:t xml:space="preserve"> </w:t>
      </w:r>
      <w:r w:rsidRPr="004A5A7B">
        <w:rPr>
          <w:rFonts w:hint="eastAsia"/>
          <w:rtl/>
          <w:lang w:eastAsia="en-US"/>
        </w:rPr>
        <w:t>קהלת</w:t>
      </w:r>
      <w:r w:rsidRPr="004A5A7B">
        <w:rPr>
          <w:rtl/>
          <w:lang w:eastAsia="en-US"/>
        </w:rPr>
        <w:t xml:space="preserve"> </w:t>
      </w:r>
      <w:r w:rsidRPr="004A5A7B">
        <w:rPr>
          <w:rFonts w:hint="eastAsia"/>
          <w:rtl/>
          <w:lang w:eastAsia="en-US"/>
        </w:rPr>
        <w:t>רמז</w:t>
      </w:r>
      <w:r w:rsidRPr="004A5A7B">
        <w:rPr>
          <w:rtl/>
          <w:lang w:eastAsia="en-US"/>
        </w:rPr>
        <w:t xml:space="preserve"> </w:t>
      </w:r>
      <w:r w:rsidRPr="004A5A7B">
        <w:rPr>
          <w:rFonts w:hint="eastAsia"/>
          <w:rtl/>
          <w:lang w:eastAsia="en-US"/>
        </w:rPr>
        <w:t>תתקעד</w:t>
      </w:r>
      <w:r w:rsidRPr="004A5A7B">
        <w:rPr>
          <w:rtl/>
          <w:lang w:eastAsia="en-US"/>
        </w:rPr>
        <w:t xml:space="preserve"> </w:t>
      </w:r>
    </w:p>
    <w:p w:rsidR="00901E36" w:rsidRPr="004A5A7B" w:rsidRDefault="00901E36" w:rsidP="00901E36">
      <w:pPr>
        <w:pStyle w:val="ac"/>
        <w:rPr>
          <w:rFonts w:hint="cs"/>
          <w:rtl/>
          <w:lang w:eastAsia="en-US"/>
        </w:rPr>
      </w:pPr>
      <w:r w:rsidRPr="004A5A7B">
        <w:rPr>
          <w:rFonts w:hint="cs"/>
          <w:rtl/>
          <w:lang w:eastAsia="en-US"/>
        </w:rPr>
        <w:t>"</w:t>
      </w:r>
      <w:r w:rsidRPr="004A5A7B">
        <w:rPr>
          <w:rFonts w:hint="eastAsia"/>
          <w:rtl/>
          <w:lang w:eastAsia="en-US"/>
        </w:rPr>
        <w:t>אל</w:t>
      </w:r>
      <w:r w:rsidRPr="004A5A7B">
        <w:rPr>
          <w:rtl/>
          <w:lang w:eastAsia="en-US"/>
        </w:rPr>
        <w:t xml:space="preserve"> </w:t>
      </w:r>
      <w:r w:rsidRPr="004A5A7B">
        <w:rPr>
          <w:rFonts w:hint="eastAsia"/>
          <w:rtl/>
          <w:lang w:eastAsia="en-US"/>
        </w:rPr>
        <w:t>תבהל</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פיך</w:t>
      </w:r>
      <w:r w:rsidRPr="004A5A7B">
        <w:rPr>
          <w:rtl/>
          <w:lang w:eastAsia="en-US"/>
        </w:rPr>
        <w:t xml:space="preserve"> </w:t>
      </w:r>
      <w:r w:rsidRPr="004A5A7B">
        <w:rPr>
          <w:rFonts w:hint="eastAsia"/>
          <w:rtl/>
          <w:lang w:eastAsia="en-US"/>
        </w:rPr>
        <w:t>לכעוס</w:t>
      </w:r>
      <w:r w:rsidRPr="004A5A7B">
        <w:rPr>
          <w:rFonts w:hint="cs"/>
          <w:rtl/>
          <w:lang w:eastAsia="en-US"/>
        </w:rPr>
        <w:t xml:space="preserve">" - </w:t>
      </w:r>
      <w:r w:rsidRPr="004A5A7B">
        <w:rPr>
          <w:rFonts w:hint="eastAsia"/>
          <w:rtl/>
          <w:lang w:eastAsia="en-US"/>
        </w:rPr>
        <w:t>זה</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הקב</w:t>
      </w:r>
      <w:r w:rsidRPr="004A5A7B">
        <w:rPr>
          <w:rtl/>
          <w:lang w:eastAsia="en-US"/>
        </w:rPr>
        <w:t>"</w:t>
      </w:r>
      <w:r w:rsidRPr="004A5A7B">
        <w:rPr>
          <w:rFonts w:hint="eastAsia"/>
          <w:rtl/>
          <w:lang w:eastAsia="en-US"/>
        </w:rPr>
        <w:t>ה</w:t>
      </w:r>
      <w:r w:rsidRPr="004A5A7B">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כעסת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השלכת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ש</w:t>
      </w:r>
      <w:r w:rsidR="00D11C0A">
        <w:rPr>
          <w:rFonts w:hint="eastAsia"/>
          <w:rtl/>
          <w:lang w:eastAsia="en-US"/>
        </w:rPr>
        <w:t>ִׁ</w:t>
      </w:r>
      <w:r w:rsidRPr="004A5A7B">
        <w:rPr>
          <w:rFonts w:hint="eastAsia"/>
          <w:rtl/>
          <w:lang w:eastAsia="en-US"/>
        </w:rPr>
        <w:t>ב</w:t>
      </w:r>
      <w:r w:rsidR="00D11C0A">
        <w:rPr>
          <w:rFonts w:hint="eastAsia"/>
          <w:rtl/>
          <w:lang w:eastAsia="en-US"/>
        </w:rPr>
        <w:t>ַּ</w:t>
      </w:r>
      <w:r w:rsidRPr="004A5A7B">
        <w:rPr>
          <w:rFonts w:hint="eastAsia"/>
          <w:rtl/>
          <w:lang w:eastAsia="en-US"/>
        </w:rPr>
        <w:t>רת</w:t>
      </w:r>
      <w:r w:rsidR="00D11C0A">
        <w:rPr>
          <w:rFonts w:hint="eastAsia"/>
          <w:rtl/>
          <w:lang w:eastAsia="en-US"/>
        </w:rPr>
        <w:t>ָּ</w:t>
      </w:r>
      <w:r w:rsidRPr="004A5A7B">
        <w:rPr>
          <w:rtl/>
          <w:lang w:eastAsia="en-US"/>
        </w:rPr>
        <w:t xml:space="preserve"> </w:t>
      </w:r>
      <w:r w:rsidRPr="004A5A7B">
        <w:rPr>
          <w:rFonts w:hint="cs"/>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תחליף</w:t>
      </w:r>
      <w:r w:rsidRPr="004A5A7B">
        <w:rPr>
          <w:rFonts w:hint="cs"/>
          <w:rtl/>
          <w:lang w:eastAsia="en-US"/>
        </w:rPr>
        <w:t xml:space="preserve">. </w:t>
      </w:r>
      <w:r w:rsidRPr="004A5A7B">
        <w:rPr>
          <w:rFonts w:hint="eastAsia"/>
          <w:rtl/>
          <w:lang w:eastAsia="en-US"/>
        </w:rPr>
        <w:t>דכתיב</w:t>
      </w:r>
      <w:r w:rsidRPr="004A5A7B">
        <w:rPr>
          <w:rFonts w:hint="cs"/>
          <w:rtl/>
          <w:lang w:eastAsia="en-US"/>
        </w:rPr>
        <w:t>:</w:t>
      </w:r>
      <w:r w:rsidRPr="004A5A7B">
        <w:rPr>
          <w:rtl/>
          <w:lang w:eastAsia="en-US"/>
        </w:rPr>
        <w:t xml:space="preserve"> </w:t>
      </w:r>
      <w:r w:rsidRPr="004A5A7B">
        <w:rPr>
          <w:rFonts w:hint="cs"/>
          <w:rtl/>
          <w:lang w:eastAsia="en-US"/>
        </w:rPr>
        <w:t>"</w:t>
      </w:r>
      <w:r w:rsidRPr="004A5A7B">
        <w:rPr>
          <w:rFonts w:hint="eastAsia"/>
          <w:rtl/>
          <w:lang w:eastAsia="en-US"/>
        </w:rPr>
        <w:t>ויחר</w:t>
      </w:r>
      <w:r w:rsidRPr="004A5A7B">
        <w:rPr>
          <w:rtl/>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וישלך</w:t>
      </w:r>
      <w:r w:rsidRPr="004A5A7B">
        <w:rPr>
          <w:rtl/>
          <w:lang w:eastAsia="en-US"/>
        </w:rPr>
        <w:t xml:space="preserve"> </w:t>
      </w:r>
      <w:r w:rsidRPr="004A5A7B">
        <w:rPr>
          <w:rFonts w:hint="eastAsia"/>
          <w:rtl/>
          <w:lang w:eastAsia="en-US"/>
        </w:rPr>
        <w:t>מידיו</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הלוחות</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פסל</w:t>
      </w:r>
      <w:r w:rsidRPr="004A5A7B">
        <w:rPr>
          <w:rtl/>
          <w:lang w:eastAsia="en-US"/>
        </w:rPr>
        <w:t xml:space="preserve"> </w:t>
      </w:r>
      <w:r w:rsidRPr="004A5A7B">
        <w:rPr>
          <w:rFonts w:hint="eastAsia"/>
          <w:rtl/>
          <w:lang w:eastAsia="en-US"/>
        </w:rPr>
        <w:t>לך</w:t>
      </w:r>
      <w:r w:rsidRPr="004A5A7B">
        <w:rPr>
          <w:rFonts w:hint="cs"/>
          <w:rtl/>
          <w:lang w:eastAsia="en-US"/>
        </w:rPr>
        <w:t>"</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תאמר</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שהימים</w:t>
      </w:r>
      <w:r w:rsidRPr="004A5A7B">
        <w:rPr>
          <w:rtl/>
          <w:lang w:eastAsia="en-US"/>
        </w:rPr>
        <w:t xml:space="preserve"> </w:t>
      </w:r>
      <w:r w:rsidRPr="004A5A7B">
        <w:rPr>
          <w:rFonts w:hint="eastAsia"/>
          <w:rtl/>
          <w:lang w:eastAsia="en-US"/>
        </w:rPr>
        <w:t>הראשונים</w:t>
      </w:r>
      <w:r w:rsidRPr="004A5A7B">
        <w:rPr>
          <w:rtl/>
          <w:lang w:eastAsia="en-US"/>
        </w:rPr>
        <w:t xml:space="preserve"> </w:t>
      </w:r>
      <w:r w:rsidRPr="004A5A7B">
        <w:rPr>
          <w:rFonts w:hint="eastAsia"/>
          <w:rtl/>
          <w:lang w:eastAsia="en-US"/>
        </w:rPr>
        <w:t>היו</w:t>
      </w:r>
      <w:r w:rsidRPr="004A5A7B">
        <w:rPr>
          <w:rtl/>
          <w:lang w:eastAsia="en-US"/>
        </w:rPr>
        <w:t xml:space="preserve"> </w:t>
      </w:r>
      <w:r w:rsidRPr="004A5A7B">
        <w:rPr>
          <w:rFonts w:hint="eastAsia"/>
          <w:rtl/>
          <w:lang w:eastAsia="en-US"/>
        </w:rPr>
        <w:t>טובים</w:t>
      </w:r>
      <w:r w:rsidRPr="004A5A7B">
        <w:rPr>
          <w:rFonts w:hint="cs"/>
          <w:rtl/>
          <w:lang w:eastAsia="en-US"/>
        </w:rPr>
        <w:t>.</w:t>
      </w:r>
      <w:r w:rsidR="00E231D9" w:rsidRPr="004A5A7B">
        <w:rPr>
          <w:rStyle w:val="a5"/>
          <w:rtl/>
          <w:lang w:eastAsia="en-US"/>
        </w:rPr>
        <w:footnoteReference w:id="15"/>
      </w:r>
    </w:p>
    <w:p w:rsidR="00202460" w:rsidRPr="004A5A7B" w:rsidRDefault="00202460" w:rsidP="00F20A7A">
      <w:pPr>
        <w:pStyle w:val="ab"/>
        <w:rPr>
          <w:rtl/>
          <w:lang w:eastAsia="en-US"/>
        </w:rPr>
      </w:pPr>
      <w:r w:rsidRPr="004A5A7B">
        <w:rPr>
          <w:rFonts w:hint="cs"/>
          <w:rtl/>
          <w:lang w:eastAsia="en-US"/>
        </w:rPr>
        <w:t xml:space="preserve">מסכת </w:t>
      </w: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נוסחא</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לז</w:t>
      </w:r>
      <w:r w:rsidRPr="004A5A7B">
        <w:rPr>
          <w:rtl/>
          <w:lang w:eastAsia="en-US"/>
        </w:rPr>
        <w:t xml:space="preserve"> </w:t>
      </w:r>
    </w:p>
    <w:p w:rsidR="00E231D9" w:rsidRPr="004A5A7B" w:rsidRDefault="00F20A7A" w:rsidP="00D93259">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r w:rsidR="00202460" w:rsidRPr="004A5A7B">
        <w:rPr>
          <w:rFonts w:hint="eastAsia"/>
          <w:rtl/>
          <w:lang w:eastAsia="en-US"/>
        </w:rPr>
        <w:t>חבירו</w:t>
      </w:r>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וידבר</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חטאתם</w:t>
      </w:r>
      <w:r w:rsidR="00202460" w:rsidRPr="004A5A7B">
        <w:rPr>
          <w:rtl/>
          <w:lang w:eastAsia="en-US"/>
        </w:rPr>
        <w:t xml:space="preserve"> </w:t>
      </w:r>
      <w:r w:rsidR="00202460" w:rsidRPr="004A5A7B">
        <w:rPr>
          <w:rFonts w:hint="eastAsia"/>
          <w:rtl/>
          <w:lang w:eastAsia="en-US"/>
        </w:rPr>
        <w:t>ועולתם</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w:t>
      </w:r>
      <w:r w:rsidR="00EE45A1" w:rsidRPr="004A5A7B">
        <w:rPr>
          <w:rFonts w:hint="cs"/>
          <w:rtl/>
          <w:lang w:eastAsia="en-US"/>
        </w:rPr>
        <w:t xml:space="preserve"> "</w:t>
      </w:r>
      <w:r w:rsidR="00202460" w:rsidRPr="004A5A7B">
        <w:rPr>
          <w:rtl/>
          <w:lang w:eastAsia="en-US"/>
        </w:rPr>
        <w:t xml:space="preserve"> (</w:t>
      </w:r>
      <w:r w:rsidR="00202460" w:rsidRPr="004A5A7B">
        <w:rPr>
          <w:rFonts w:hint="eastAsia"/>
          <w:rtl/>
          <w:lang w:eastAsia="en-US"/>
        </w:rPr>
        <w:t>ויקרא</w:t>
      </w:r>
      <w:r w:rsidR="00202460" w:rsidRPr="004A5A7B">
        <w:rPr>
          <w:rtl/>
          <w:lang w:eastAsia="en-US"/>
        </w:rPr>
        <w:t xml:space="preserve"> </w:t>
      </w:r>
      <w:r w:rsidR="00202460" w:rsidRPr="004A5A7B">
        <w:rPr>
          <w:rFonts w:hint="eastAsia"/>
          <w:rtl/>
          <w:lang w:eastAsia="en-US"/>
        </w:rPr>
        <w:t>י</w:t>
      </w:r>
      <w:r w:rsidR="00202460" w:rsidRPr="004A5A7B">
        <w:rPr>
          <w:rtl/>
          <w:lang w:eastAsia="en-US"/>
        </w:rPr>
        <w:t xml:space="preserve"> </w:t>
      </w:r>
      <w:r w:rsidR="00202460" w:rsidRPr="004A5A7B">
        <w:rPr>
          <w:rFonts w:hint="eastAsia"/>
          <w:rtl/>
          <w:lang w:eastAsia="en-US"/>
        </w:rPr>
        <w:t>יט</w:t>
      </w:r>
      <w:r w:rsidR="00202460" w:rsidRPr="004A5A7B">
        <w:rPr>
          <w:rtl/>
          <w:lang w:eastAsia="en-US"/>
        </w:rPr>
        <w:t>)</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אלא</w:t>
      </w:r>
      <w:r w:rsidR="00202460" w:rsidRPr="004A5A7B">
        <w:rPr>
          <w:rtl/>
          <w:lang w:eastAsia="en-US"/>
        </w:rPr>
        <w:t xml:space="preserve"> </w:t>
      </w:r>
      <w:r w:rsidR="00202460" w:rsidRPr="004A5A7B">
        <w:rPr>
          <w:rFonts w:hint="eastAsia"/>
          <w:rtl/>
          <w:lang w:eastAsia="en-US"/>
        </w:rPr>
        <w:t>ששתק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16"/>
      </w:r>
    </w:p>
    <w:p w:rsidR="00202460" w:rsidRPr="004A5A7B" w:rsidRDefault="00202460" w:rsidP="00166B38">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00166B38" w:rsidRPr="004A5A7B">
        <w:rPr>
          <w:rFonts w:hint="cs"/>
          <w:rtl/>
          <w:lang w:eastAsia="en-US"/>
        </w:rPr>
        <w:t>, פרשת מטות,</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00166B38" w:rsidRPr="004A5A7B">
        <w:rPr>
          <w:rFonts w:hint="cs"/>
          <w:rtl/>
          <w:lang w:eastAsia="en-US"/>
        </w:rPr>
        <w:t xml:space="preserve">סימן </w:t>
      </w:r>
      <w:r w:rsidRPr="004A5A7B">
        <w:rPr>
          <w:rFonts w:hint="eastAsia"/>
          <w:rtl/>
          <w:lang w:eastAsia="en-US"/>
        </w:rPr>
        <w:t>כא</w:t>
      </w:r>
    </w:p>
    <w:p w:rsidR="009214CB" w:rsidRPr="004A5A7B" w:rsidRDefault="00202460" w:rsidP="00166B38">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00166B38"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166B38"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טז</w:t>
      </w:r>
      <w:r w:rsidRPr="004A5A7B">
        <w:rPr>
          <w:rtl/>
          <w:lang w:eastAsia="en-US"/>
        </w:rPr>
        <w:t xml:space="preserve">) </w:t>
      </w:r>
      <w:r w:rsidR="00166B38"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00166B38"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היתה</w:t>
      </w:r>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009214CB"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009214CB" w:rsidRPr="004A5A7B">
        <w:rPr>
          <w:rFonts w:hint="cs"/>
          <w:rtl/>
          <w:lang w:eastAsia="en-US"/>
        </w:rPr>
        <w:t>.</w:t>
      </w:r>
      <w:r w:rsidRPr="004A5A7B">
        <w:rPr>
          <w:rtl/>
          <w:lang w:eastAsia="en-US"/>
        </w:rPr>
        <w:t xml:space="preserve"> </w:t>
      </w:r>
      <w:r w:rsidRPr="004A5A7B">
        <w:rPr>
          <w:rFonts w:hint="eastAsia"/>
          <w:rtl/>
          <w:lang w:eastAsia="en-US"/>
        </w:rPr>
        <w:t>אמרו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מדברין</w:t>
      </w:r>
      <w:r w:rsidRPr="004A5A7B">
        <w:rPr>
          <w:rtl/>
          <w:lang w:eastAsia="en-US"/>
        </w:rPr>
        <w:t xml:space="preserve"> </w:t>
      </w:r>
      <w:r w:rsidRPr="004A5A7B">
        <w:rPr>
          <w:rFonts w:hint="eastAsia"/>
          <w:rtl/>
          <w:lang w:eastAsia="en-US"/>
        </w:rPr>
        <w:t>לפניו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משיבין</w:t>
      </w:r>
      <w:r w:rsidRPr="004A5A7B">
        <w:rPr>
          <w:rtl/>
          <w:lang w:eastAsia="en-US"/>
        </w:rPr>
        <w:t xml:space="preserve"> </w:t>
      </w:r>
      <w:r w:rsidRPr="004A5A7B">
        <w:rPr>
          <w:rFonts w:hint="eastAsia"/>
          <w:rtl/>
          <w:lang w:eastAsia="en-US"/>
        </w:rPr>
        <w:t>אותו</w:t>
      </w:r>
      <w:r w:rsidR="009214CB"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00166B38" w:rsidRPr="004A5A7B">
        <w:rPr>
          <w:rFonts w:hint="cs"/>
          <w:rtl/>
          <w:lang w:eastAsia="en-US"/>
        </w:rPr>
        <w:t>.</w:t>
      </w:r>
      <w:r w:rsidR="007A7368" w:rsidRPr="004A5A7B">
        <w:rPr>
          <w:rStyle w:val="a5"/>
          <w:rtl/>
          <w:lang w:eastAsia="en-US"/>
        </w:rPr>
        <w:footnoteReference w:id="17"/>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007A7368"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00166B38" w:rsidRPr="004A5A7B">
        <w:rPr>
          <w:rFonts w:hint="cs"/>
          <w:rtl/>
          <w:lang w:eastAsia="en-US"/>
        </w:rPr>
        <w:t>?</w:t>
      </w:r>
      <w:r w:rsidRPr="004A5A7B">
        <w:rPr>
          <w:rtl/>
          <w:lang w:eastAsia="en-US"/>
        </w:rPr>
        <w:t xml:space="preserve"> </w:t>
      </w:r>
      <w:r w:rsidRPr="004A5A7B">
        <w:rPr>
          <w:rFonts w:hint="eastAsia"/>
          <w:rtl/>
          <w:lang w:eastAsia="en-US"/>
        </w:rPr>
        <w:t>אמרת</w:t>
      </w:r>
      <w:r w:rsidR="00166B38"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166B38"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00166B38"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00166B38" w:rsidRPr="004A5A7B">
        <w:rPr>
          <w:rFonts w:hint="cs"/>
          <w:rtl/>
          <w:lang w:eastAsia="en-US"/>
        </w:rPr>
        <w:t>.</w:t>
      </w:r>
      <w:r w:rsidR="003F3C4D" w:rsidRPr="004A5A7B">
        <w:rPr>
          <w:rStyle w:val="a5"/>
          <w:rtl/>
          <w:lang w:eastAsia="en-US"/>
        </w:rPr>
        <w:footnoteReference w:id="18"/>
      </w:r>
    </w:p>
    <w:p w:rsidR="00764FA5" w:rsidRPr="004A5A7B" w:rsidRDefault="00764FA5" w:rsidP="00D36387">
      <w:pPr>
        <w:pStyle w:val="ab"/>
        <w:rPr>
          <w:rtl/>
          <w:lang w:eastAsia="en-US"/>
        </w:rPr>
      </w:pPr>
      <w:r w:rsidRPr="004A5A7B">
        <w:rPr>
          <w:rFonts w:hint="eastAsia"/>
          <w:rtl/>
          <w:lang w:eastAsia="en-US"/>
        </w:rPr>
        <w:lastRenderedPageBreak/>
        <w:t>ספרי</w:t>
      </w:r>
      <w:r w:rsidRPr="004A5A7B">
        <w:rPr>
          <w:rtl/>
          <w:lang w:eastAsia="en-US"/>
        </w:rPr>
        <w:t xml:space="preserve"> </w:t>
      </w:r>
      <w:r w:rsidRPr="004A5A7B">
        <w:rPr>
          <w:rFonts w:hint="eastAsia"/>
          <w:rtl/>
          <w:lang w:eastAsia="en-US"/>
        </w:rPr>
        <w:t>במדבר</w:t>
      </w:r>
      <w:r w:rsidRPr="004A5A7B">
        <w:rPr>
          <w:rtl/>
          <w:lang w:eastAsia="en-US"/>
        </w:rPr>
        <w:t xml:space="preserve"> </w:t>
      </w:r>
      <w:r w:rsidRPr="004A5A7B">
        <w:rPr>
          <w:rFonts w:hint="eastAsia"/>
          <w:rtl/>
          <w:lang w:eastAsia="en-US"/>
        </w:rPr>
        <w:t>פיסקא</w:t>
      </w:r>
      <w:r w:rsidRPr="004A5A7B">
        <w:rPr>
          <w:rtl/>
          <w:lang w:eastAsia="en-US"/>
        </w:rPr>
        <w:t xml:space="preserve"> </w:t>
      </w:r>
      <w:r w:rsidRPr="004A5A7B">
        <w:rPr>
          <w:rFonts w:hint="eastAsia"/>
          <w:rtl/>
          <w:lang w:eastAsia="en-US"/>
        </w:rPr>
        <w:t>קנז</w:t>
      </w:r>
      <w:r w:rsidRPr="004A5A7B">
        <w:rPr>
          <w:rtl/>
          <w:lang w:eastAsia="en-US"/>
        </w:rPr>
        <w:t xml:space="preserve"> </w:t>
      </w:r>
    </w:p>
    <w:p w:rsidR="00D36387" w:rsidRPr="004A5A7B" w:rsidRDefault="00D36387" w:rsidP="00D36387">
      <w:pPr>
        <w:pStyle w:val="ac"/>
        <w:rPr>
          <w:rFonts w:hint="cs"/>
          <w:rtl/>
          <w:lang w:eastAsia="en-US"/>
        </w:rPr>
      </w:pPr>
      <w:r w:rsidRPr="004A5A7B">
        <w:rPr>
          <w:rFonts w:hint="cs"/>
          <w:rtl/>
          <w:lang w:eastAsia="en-US"/>
        </w:rPr>
        <w:t>"</w:t>
      </w:r>
      <w:r w:rsidR="00764FA5" w:rsidRPr="004A5A7B">
        <w:rPr>
          <w:rFonts w:hint="eastAsia"/>
          <w:rtl/>
          <w:lang w:eastAsia="en-US"/>
        </w:rPr>
        <w:t>ויאמר</w:t>
      </w:r>
      <w:r w:rsidR="00764FA5" w:rsidRPr="004A5A7B">
        <w:rPr>
          <w:rtl/>
          <w:lang w:eastAsia="en-US"/>
        </w:rPr>
        <w:t xml:space="preserve"> </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אל</w:t>
      </w:r>
      <w:r w:rsidR="00764FA5" w:rsidRPr="004A5A7B">
        <w:rPr>
          <w:rtl/>
          <w:lang w:eastAsia="en-US"/>
        </w:rPr>
        <w:t xml:space="preserve"> </w:t>
      </w:r>
      <w:r w:rsidR="00764FA5" w:rsidRPr="004A5A7B">
        <w:rPr>
          <w:rFonts w:hint="eastAsia"/>
          <w:rtl/>
          <w:lang w:eastAsia="en-US"/>
        </w:rPr>
        <w:t>אנשי</w:t>
      </w:r>
      <w:r w:rsidR="00764FA5" w:rsidRPr="004A5A7B">
        <w:rPr>
          <w:rtl/>
          <w:lang w:eastAsia="en-US"/>
        </w:rPr>
        <w:t xml:space="preserve"> </w:t>
      </w:r>
      <w:r w:rsidR="00764FA5" w:rsidRPr="004A5A7B">
        <w:rPr>
          <w:rFonts w:hint="eastAsia"/>
          <w:rtl/>
          <w:lang w:eastAsia="en-US"/>
        </w:rPr>
        <w:t>הצבא</w:t>
      </w:r>
      <w:r w:rsidR="00764FA5" w:rsidRPr="004A5A7B">
        <w:rPr>
          <w:rtl/>
          <w:lang w:eastAsia="en-US"/>
        </w:rPr>
        <w:t xml:space="preserve"> </w:t>
      </w:r>
      <w:r w:rsidR="00764FA5" w:rsidRPr="004A5A7B">
        <w:rPr>
          <w:rFonts w:hint="eastAsia"/>
          <w:rtl/>
          <w:lang w:eastAsia="en-US"/>
        </w:rPr>
        <w:t>הבאים</w:t>
      </w:r>
      <w:r w:rsidR="00764FA5" w:rsidRPr="004A5A7B">
        <w:rPr>
          <w:rtl/>
          <w:lang w:eastAsia="en-US"/>
        </w:rPr>
        <w:t xml:space="preserve"> </w:t>
      </w:r>
      <w:r w:rsidR="00764FA5" w:rsidRPr="004A5A7B">
        <w:rPr>
          <w:rFonts w:hint="eastAsia"/>
          <w:rtl/>
          <w:lang w:eastAsia="en-US"/>
        </w:rPr>
        <w:t>למלחמה</w:t>
      </w:r>
      <w:r w:rsidR="00764FA5" w:rsidRPr="004A5A7B">
        <w:rPr>
          <w:rtl/>
          <w:lang w:eastAsia="en-US"/>
        </w:rPr>
        <w:t xml:space="preserve"> </w:t>
      </w:r>
      <w:r w:rsidR="00764FA5" w:rsidRPr="004A5A7B">
        <w:rPr>
          <w:rFonts w:hint="eastAsia"/>
          <w:rtl/>
          <w:lang w:eastAsia="en-US"/>
        </w:rPr>
        <w:t>זאת</w:t>
      </w:r>
      <w:r w:rsidR="00764FA5" w:rsidRPr="004A5A7B">
        <w:rPr>
          <w:rtl/>
          <w:lang w:eastAsia="en-US"/>
        </w:rPr>
        <w:t xml:space="preserve"> </w:t>
      </w:r>
      <w:r w:rsidR="00764FA5" w:rsidRPr="004A5A7B">
        <w:rPr>
          <w:rFonts w:hint="eastAsia"/>
          <w:rtl/>
          <w:lang w:eastAsia="en-US"/>
        </w:rPr>
        <w:t>חקת</w:t>
      </w:r>
      <w:r w:rsidR="00764FA5" w:rsidRPr="004A5A7B">
        <w:rPr>
          <w:rtl/>
          <w:lang w:eastAsia="en-US"/>
        </w:rPr>
        <w:t xml:space="preserve"> </w:t>
      </w:r>
      <w:r w:rsidR="00764FA5" w:rsidRPr="004A5A7B">
        <w:rPr>
          <w:rFonts w:hint="eastAsia"/>
          <w:rtl/>
          <w:lang w:eastAsia="en-US"/>
        </w:rPr>
        <w:t>התורה</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ר</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בן</w:t>
      </w:r>
      <w:r w:rsidR="00764FA5" w:rsidRPr="004A5A7B">
        <w:rPr>
          <w:rtl/>
          <w:lang w:eastAsia="en-US"/>
        </w:rPr>
        <w:t xml:space="preserve"> </w:t>
      </w:r>
      <w:r w:rsidR="00764FA5" w:rsidRPr="004A5A7B">
        <w:rPr>
          <w:rFonts w:hint="eastAsia"/>
          <w:rtl/>
          <w:lang w:eastAsia="en-US"/>
        </w:rPr>
        <w:t>עזריה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w:t>
      </w:r>
      <w:r w:rsidR="00764FA5" w:rsidRPr="004A5A7B">
        <w:rPr>
          <w:rtl/>
          <w:lang w:eastAsia="en-US"/>
        </w:rPr>
        <w:t xml:space="preserve"> </w:t>
      </w:r>
      <w:r w:rsidR="00764FA5" w:rsidRPr="004A5A7B">
        <w:rPr>
          <w:rFonts w:hint="eastAsia"/>
          <w:rtl/>
          <w:lang w:eastAsia="en-US"/>
        </w:rPr>
        <w:t>בשלשה</w:t>
      </w:r>
      <w:r w:rsidR="00764FA5" w:rsidRPr="004A5A7B">
        <w:rPr>
          <w:rtl/>
          <w:lang w:eastAsia="en-US"/>
        </w:rPr>
        <w:t xml:space="preserve"> </w:t>
      </w:r>
      <w:r w:rsidR="00764FA5" w:rsidRPr="004A5A7B">
        <w:rPr>
          <w:rFonts w:hint="eastAsia"/>
          <w:rtl/>
          <w:lang w:eastAsia="en-US"/>
        </w:rPr>
        <w:t>מקומות</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ובא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ויקצוף</w:t>
      </w:r>
      <w:r w:rsidR="00764FA5" w:rsidRPr="004A5A7B">
        <w:rPr>
          <w:rtl/>
          <w:lang w:eastAsia="en-US"/>
        </w:rPr>
        <w:t xml:space="preserve"> </w:t>
      </w:r>
      <w:r w:rsidR="00764FA5" w:rsidRPr="004A5A7B">
        <w:rPr>
          <w:rFonts w:hint="eastAsia"/>
          <w:rtl/>
          <w:lang w:eastAsia="en-US"/>
        </w:rPr>
        <w:t>על</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ועל</w:t>
      </w:r>
      <w:r w:rsidR="00764FA5" w:rsidRPr="004A5A7B">
        <w:rPr>
          <w:rtl/>
          <w:lang w:eastAsia="en-US"/>
        </w:rPr>
        <w:t xml:space="preserve"> </w:t>
      </w:r>
      <w:r w:rsidR="00764FA5" w:rsidRPr="004A5A7B">
        <w:rPr>
          <w:rFonts w:hint="eastAsia"/>
          <w:rtl/>
          <w:lang w:eastAsia="en-US"/>
        </w:rPr>
        <w:t>איתמר</w:t>
      </w:r>
      <w:r w:rsidR="00764FA5" w:rsidRPr="004A5A7B">
        <w:rPr>
          <w:rtl/>
          <w:lang w:eastAsia="en-US"/>
        </w:rPr>
        <w:t xml:space="preserve"> </w:t>
      </w:r>
      <w:r w:rsidR="00764FA5" w:rsidRPr="004A5A7B">
        <w:rPr>
          <w:rFonts w:hint="eastAsia"/>
          <w:rtl/>
          <w:lang w:eastAsia="en-US"/>
        </w:rPr>
        <w:t>בני</w:t>
      </w:r>
      <w:r w:rsidR="00764FA5" w:rsidRPr="004A5A7B">
        <w:rPr>
          <w:rtl/>
          <w:lang w:eastAsia="en-US"/>
        </w:rPr>
        <w:t xml:space="preserve"> </w:t>
      </w:r>
      <w:r w:rsidR="00764FA5" w:rsidRPr="004A5A7B">
        <w:rPr>
          <w:rFonts w:hint="eastAsia"/>
          <w:rtl/>
          <w:lang w:eastAsia="en-US"/>
        </w:rPr>
        <w:t>אהרן</w:t>
      </w:r>
      <w:r w:rsidR="00764FA5" w:rsidRPr="004A5A7B">
        <w:rPr>
          <w:rtl/>
          <w:lang w:eastAsia="en-US"/>
        </w:rPr>
        <w:t xml:space="preserve"> </w:t>
      </w:r>
      <w:r w:rsidR="00764FA5" w:rsidRPr="004A5A7B">
        <w:rPr>
          <w:rFonts w:hint="eastAsia"/>
          <w:rtl/>
          <w:lang w:eastAsia="en-US"/>
        </w:rPr>
        <w:t>הנותרים</w:t>
      </w:r>
      <w:r w:rsidR="00764FA5" w:rsidRPr="004A5A7B">
        <w:rPr>
          <w:rtl/>
          <w:lang w:eastAsia="en-US"/>
        </w:rPr>
        <w:t xml:space="preserve"> </w:t>
      </w:r>
      <w:r w:rsidR="00764FA5" w:rsidRPr="004A5A7B">
        <w:rPr>
          <w:rFonts w:hint="eastAsia"/>
          <w:rtl/>
          <w:lang w:eastAsia="en-US"/>
        </w:rPr>
        <w:t>לאמר</w:t>
      </w:r>
      <w:r w:rsidR="00764FA5" w:rsidRPr="004A5A7B">
        <w:rPr>
          <w:rtl/>
          <w:lang w:eastAsia="en-US"/>
        </w:rPr>
        <w:t xml:space="preserve"> </w:t>
      </w:r>
      <w:r w:rsidR="00764FA5" w:rsidRPr="004A5A7B">
        <w:rPr>
          <w:rFonts w:hint="eastAsia"/>
          <w:rtl/>
          <w:lang w:eastAsia="en-US"/>
        </w:rPr>
        <w:t>מהו</w:t>
      </w:r>
      <w:r w:rsidR="00764FA5" w:rsidRPr="004A5A7B">
        <w:rPr>
          <w:rtl/>
          <w:lang w:eastAsia="en-US"/>
        </w:rPr>
        <w:t xml:space="preserve"> </w:t>
      </w:r>
      <w:r w:rsidR="00764FA5" w:rsidRPr="004A5A7B">
        <w:rPr>
          <w:rFonts w:hint="eastAsia"/>
          <w:rtl/>
          <w:lang w:eastAsia="en-US"/>
        </w:rPr>
        <w:t>אומר</w:t>
      </w:r>
      <w:r w:rsidR="00764FA5" w:rsidRPr="004A5A7B">
        <w:rPr>
          <w:rtl/>
          <w:lang w:eastAsia="en-US"/>
        </w:rPr>
        <w:t xml:space="preserve"> </w:t>
      </w:r>
      <w:r w:rsidR="00764FA5" w:rsidRPr="004A5A7B">
        <w:rPr>
          <w:rFonts w:hint="eastAsia"/>
          <w:rtl/>
          <w:lang w:eastAsia="en-US"/>
        </w:rPr>
        <w:t>מדוע</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אכלתם</w:t>
      </w:r>
      <w:r w:rsidR="00764FA5" w:rsidRPr="004A5A7B">
        <w:rPr>
          <w:rtl/>
          <w:lang w:eastAsia="en-US"/>
        </w:rPr>
        <w:t xml:space="preserve"> </w:t>
      </w:r>
      <w:r w:rsidR="00764FA5" w:rsidRPr="004A5A7B">
        <w:rPr>
          <w:rFonts w:hint="eastAsia"/>
          <w:rtl/>
          <w:lang w:eastAsia="en-US"/>
        </w:rPr>
        <w:t>את</w:t>
      </w:r>
      <w:r w:rsidR="00764FA5" w:rsidRPr="004A5A7B">
        <w:rPr>
          <w:rtl/>
          <w:lang w:eastAsia="en-US"/>
        </w:rPr>
        <w:t xml:space="preserve"> </w:t>
      </w:r>
      <w:r w:rsidR="00764FA5" w:rsidRPr="004A5A7B">
        <w:rPr>
          <w:rFonts w:hint="eastAsia"/>
          <w:rtl/>
          <w:lang w:eastAsia="en-US"/>
        </w:rPr>
        <w:t>החטאת</w:t>
      </w:r>
      <w:r w:rsidR="00764FA5" w:rsidRPr="004A5A7B">
        <w:rPr>
          <w:rtl/>
          <w:lang w:eastAsia="en-US"/>
        </w:rPr>
        <w:t xml:space="preserve"> </w:t>
      </w:r>
      <w:r w:rsidR="00764FA5" w:rsidRPr="004A5A7B">
        <w:rPr>
          <w:rFonts w:hint="eastAsia"/>
          <w:rtl/>
          <w:lang w:eastAsia="en-US"/>
        </w:rPr>
        <w:t>וגו</w:t>
      </w:r>
      <w:r w:rsidR="00764FA5" w:rsidRPr="004A5A7B">
        <w:rPr>
          <w:rtl/>
          <w:lang w:eastAsia="en-US"/>
        </w:rPr>
        <w:t xml:space="preserve">' </w:t>
      </w:r>
      <w:r w:rsidRPr="004A5A7B">
        <w:rPr>
          <w:rFonts w:hint="cs"/>
          <w:rtl/>
          <w:lang w:eastAsia="en-US"/>
        </w:rPr>
        <w:t xml:space="preserve">" </w:t>
      </w:r>
      <w:r w:rsidR="00764FA5" w:rsidRPr="004A5A7B">
        <w:rPr>
          <w:rtl/>
          <w:lang w:eastAsia="en-US"/>
        </w:rPr>
        <w:t>(</w:t>
      </w:r>
      <w:r w:rsidR="00764FA5" w:rsidRPr="004A5A7B">
        <w:rPr>
          <w:rFonts w:hint="eastAsia"/>
          <w:rtl/>
          <w:lang w:eastAsia="en-US"/>
        </w:rPr>
        <w:t>ויקרא</w:t>
      </w:r>
      <w:r w:rsidR="00764FA5" w:rsidRPr="004A5A7B">
        <w:rPr>
          <w:rtl/>
          <w:lang w:eastAsia="en-US"/>
        </w:rPr>
        <w:t xml:space="preserve"> </w:t>
      </w:r>
      <w:r w:rsidR="00764FA5" w:rsidRPr="004A5A7B">
        <w:rPr>
          <w:rFonts w:hint="eastAsia"/>
          <w:rtl/>
          <w:lang w:eastAsia="en-US"/>
        </w:rPr>
        <w:t>י</w:t>
      </w:r>
      <w:r w:rsidR="00764FA5" w:rsidRPr="004A5A7B">
        <w:rPr>
          <w:rtl/>
          <w:lang w:eastAsia="en-US"/>
        </w:rPr>
        <w:t xml:space="preserve"> </w:t>
      </w:r>
      <w:r w:rsidR="00764FA5" w:rsidRPr="004A5A7B">
        <w:rPr>
          <w:rFonts w:hint="eastAsia"/>
          <w:rtl/>
          <w:lang w:eastAsia="en-US"/>
        </w:rPr>
        <w:t>יז</w:t>
      </w:r>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ויאמר</w:t>
      </w:r>
      <w:r w:rsidR="00764FA5" w:rsidRPr="004A5A7B">
        <w:rPr>
          <w:rtl/>
          <w:lang w:eastAsia="en-US"/>
        </w:rPr>
        <w:t xml:space="preserve"> </w:t>
      </w:r>
      <w:r w:rsidR="00764FA5" w:rsidRPr="004A5A7B">
        <w:rPr>
          <w:rFonts w:hint="eastAsia"/>
          <w:rtl/>
          <w:lang w:eastAsia="en-US"/>
        </w:rPr>
        <w:t>להם</w:t>
      </w:r>
      <w:r w:rsidR="00764FA5" w:rsidRPr="004A5A7B">
        <w:rPr>
          <w:rtl/>
          <w:lang w:eastAsia="en-US"/>
        </w:rPr>
        <w:t xml:space="preserve"> </w:t>
      </w:r>
      <w:r w:rsidR="00764FA5" w:rsidRPr="004A5A7B">
        <w:rPr>
          <w:rFonts w:hint="eastAsia"/>
          <w:rtl/>
          <w:lang w:eastAsia="en-US"/>
        </w:rPr>
        <w:t>שמעו</w:t>
      </w:r>
      <w:r w:rsidR="00764FA5" w:rsidRPr="004A5A7B">
        <w:rPr>
          <w:rtl/>
          <w:lang w:eastAsia="en-US"/>
        </w:rPr>
        <w:t xml:space="preserve"> </w:t>
      </w:r>
      <w:r w:rsidR="00764FA5" w:rsidRPr="004A5A7B">
        <w:rPr>
          <w:rFonts w:hint="eastAsia"/>
          <w:rtl/>
          <w:lang w:eastAsia="en-US"/>
        </w:rPr>
        <w:t>נא</w:t>
      </w:r>
      <w:r w:rsidR="00764FA5" w:rsidRPr="004A5A7B">
        <w:rPr>
          <w:rtl/>
          <w:lang w:eastAsia="en-US"/>
        </w:rPr>
        <w:t xml:space="preserve"> </w:t>
      </w:r>
      <w:r w:rsidR="00764FA5" w:rsidRPr="004A5A7B">
        <w:rPr>
          <w:rFonts w:hint="eastAsia"/>
          <w:rtl/>
          <w:lang w:eastAsia="en-US"/>
        </w:rPr>
        <w:t>המורים</w:t>
      </w:r>
      <w:r w:rsidR="00764FA5" w:rsidRPr="004A5A7B">
        <w:rPr>
          <w:rtl/>
          <w:lang w:eastAsia="en-US"/>
        </w:rPr>
        <w:t xml:space="preserve"> </w:t>
      </w:r>
      <w:r w:rsidR="00764FA5" w:rsidRPr="004A5A7B">
        <w:rPr>
          <w:rFonts w:hint="eastAsia"/>
          <w:rtl/>
          <w:lang w:eastAsia="en-US"/>
        </w:rPr>
        <w:t>המן</w:t>
      </w:r>
      <w:r w:rsidR="00764FA5" w:rsidRPr="004A5A7B">
        <w:rPr>
          <w:rtl/>
          <w:lang w:eastAsia="en-US"/>
        </w:rPr>
        <w:t xml:space="preserve"> </w:t>
      </w:r>
      <w:r w:rsidR="00764FA5" w:rsidRPr="004A5A7B">
        <w:rPr>
          <w:rFonts w:hint="eastAsia"/>
          <w:rtl/>
          <w:lang w:eastAsia="en-US"/>
        </w:rPr>
        <w:t>הסלע</w:t>
      </w:r>
      <w:r w:rsidR="00764FA5" w:rsidRPr="004A5A7B">
        <w:rPr>
          <w:rtl/>
          <w:lang w:eastAsia="en-US"/>
        </w:rPr>
        <w:t xml:space="preserve"> </w:t>
      </w:r>
      <w:r w:rsidR="00764FA5" w:rsidRPr="004A5A7B">
        <w:rPr>
          <w:rFonts w:hint="eastAsia"/>
          <w:rtl/>
          <w:lang w:eastAsia="en-US"/>
        </w:rPr>
        <w:t>הזה</w:t>
      </w:r>
      <w:r w:rsidR="00764FA5" w:rsidRPr="004A5A7B">
        <w:rPr>
          <w:rtl/>
          <w:lang w:eastAsia="en-US"/>
        </w:rPr>
        <w:t xml:space="preserve"> </w:t>
      </w:r>
      <w:r w:rsidR="00764FA5" w:rsidRPr="004A5A7B">
        <w:rPr>
          <w:rFonts w:hint="eastAsia"/>
          <w:rtl/>
          <w:lang w:eastAsia="en-US"/>
        </w:rPr>
        <w:t>נוציא</w:t>
      </w:r>
      <w:r w:rsidR="00764FA5" w:rsidRPr="004A5A7B">
        <w:rPr>
          <w:rtl/>
          <w:lang w:eastAsia="en-US"/>
        </w:rPr>
        <w:t xml:space="preserve"> </w:t>
      </w:r>
      <w:r w:rsidR="00764FA5" w:rsidRPr="004A5A7B">
        <w:rPr>
          <w:rFonts w:hint="eastAsia"/>
          <w:rtl/>
          <w:lang w:eastAsia="en-US"/>
        </w:rPr>
        <w:t>לכם</w:t>
      </w:r>
      <w:r w:rsidR="00764FA5" w:rsidRPr="004A5A7B">
        <w:rPr>
          <w:rtl/>
          <w:lang w:eastAsia="en-US"/>
        </w:rPr>
        <w:t xml:space="preserve"> </w:t>
      </w:r>
      <w:r w:rsidR="00764FA5" w:rsidRPr="004A5A7B">
        <w:rPr>
          <w:rFonts w:hint="eastAsia"/>
          <w:rtl/>
          <w:lang w:eastAsia="en-US"/>
        </w:rPr>
        <w:t>מים</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Pr="004A5A7B">
        <w:rPr>
          <w:rFonts w:hint="cs"/>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Pr="004A5A7B">
        <w:rPr>
          <w:rFonts w:hint="cs"/>
          <w:rtl/>
          <w:lang w:eastAsia="en-US"/>
        </w:rPr>
        <w:t>.</w:t>
      </w:r>
      <w:r w:rsidR="00764FA5" w:rsidRPr="004A5A7B">
        <w:rPr>
          <w:rtl/>
          <w:lang w:eastAsia="en-US"/>
        </w:rPr>
        <w:t xml:space="preserve"> </w:t>
      </w:r>
      <w:r w:rsidR="00764FA5" w:rsidRPr="004A5A7B">
        <w:rPr>
          <w:rFonts w:hint="eastAsia"/>
          <w:rtl/>
          <w:lang w:eastAsia="en-US"/>
        </w:rPr>
        <w:t>ויש</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smartTag w:uri="urn:schemas-microsoft-com:office:smarttags" w:element="PersonName">
        <w:smartTagPr>
          <w:attr w:name="ProductID" w:val="משה נתן"/>
        </w:smartTagP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נתן</w:t>
        </w:r>
      </w:smartTag>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רשות</w:t>
      </w:r>
      <w:r w:rsidR="00764FA5" w:rsidRPr="004A5A7B">
        <w:rPr>
          <w:rtl/>
          <w:lang w:eastAsia="en-US"/>
        </w:rPr>
        <w:t xml:space="preserve"> </w:t>
      </w:r>
      <w:r w:rsidR="00764FA5" w:rsidRPr="004A5A7B">
        <w:rPr>
          <w:rFonts w:hint="eastAsia"/>
          <w:rtl/>
          <w:lang w:eastAsia="en-US"/>
        </w:rPr>
        <w:t>ל</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לדבר</w:t>
      </w:r>
      <w:r w:rsidR="00764FA5" w:rsidRPr="004A5A7B">
        <w:rPr>
          <w:rtl/>
          <w:lang w:eastAsia="en-US"/>
        </w:rPr>
        <w:t xml:space="preserve"> </w:t>
      </w:r>
      <w:r w:rsidR="00764FA5" w:rsidRPr="004A5A7B">
        <w:rPr>
          <w:rFonts w:hint="eastAsia"/>
          <w:rtl/>
          <w:lang w:eastAsia="en-US"/>
        </w:rPr>
        <w:t>שכשיפטר</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מן</w:t>
      </w:r>
      <w:r w:rsidR="00764FA5" w:rsidRPr="004A5A7B">
        <w:rPr>
          <w:rtl/>
          <w:lang w:eastAsia="en-US"/>
        </w:rPr>
        <w:t xml:space="preserve"> </w:t>
      </w:r>
      <w:r w:rsidR="00764FA5" w:rsidRPr="004A5A7B">
        <w:rPr>
          <w:rFonts w:hint="eastAsia"/>
          <w:rtl/>
          <w:lang w:eastAsia="en-US"/>
        </w:rPr>
        <w:t>העולם</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יהיו</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בחיי</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רבך</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הייתה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 xml:space="preserve"> </w:t>
      </w:r>
      <w:r w:rsidR="00764FA5" w:rsidRPr="004A5A7B">
        <w:rPr>
          <w:rFonts w:hint="eastAsia"/>
          <w:rtl/>
          <w:lang w:eastAsia="en-US"/>
        </w:rPr>
        <w:t>עכשיו</w:t>
      </w:r>
      <w:r w:rsidR="00764FA5" w:rsidRPr="004A5A7B">
        <w:rPr>
          <w:rtl/>
          <w:lang w:eastAsia="en-US"/>
        </w:rPr>
        <w:t xml:space="preserve"> </w:t>
      </w:r>
      <w:r w:rsidR="00764FA5" w:rsidRPr="004A5A7B">
        <w:rPr>
          <w:rFonts w:hint="eastAsia"/>
          <w:rtl/>
          <w:lang w:eastAsia="en-US"/>
        </w:rPr>
        <w:t>מה</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w:t>
      </w:r>
      <w:r w:rsidR="00D74F34">
        <w:rPr>
          <w:rStyle w:val="a5"/>
          <w:rtl/>
          <w:lang w:eastAsia="en-US"/>
        </w:rPr>
        <w:footnoteReference w:id="19"/>
      </w:r>
    </w:p>
    <w:p w:rsidR="00F614F2" w:rsidRPr="004A5A7B" w:rsidRDefault="00F614F2" w:rsidP="00A7010C">
      <w:pPr>
        <w:pStyle w:val="ad"/>
        <w:spacing w:before="240"/>
        <w:rPr>
          <w:rtl/>
        </w:rPr>
      </w:pPr>
      <w:r w:rsidRPr="004A5A7B">
        <w:rPr>
          <w:rtl/>
        </w:rPr>
        <w:t xml:space="preserve">שבת שלום </w:t>
      </w:r>
    </w:p>
    <w:p w:rsidR="00F614F2" w:rsidRPr="004A5A7B" w:rsidRDefault="00F614F2">
      <w:pPr>
        <w:pStyle w:val="ad"/>
        <w:rPr>
          <w:rFonts w:hint="cs"/>
          <w:rtl/>
        </w:rPr>
      </w:pPr>
      <w:r w:rsidRPr="004A5A7B">
        <w:rPr>
          <w:rtl/>
        </w:rPr>
        <w:t>מחלקי המים</w:t>
      </w:r>
    </w:p>
    <w:p w:rsidR="00C23CB1" w:rsidRPr="004A5A7B" w:rsidRDefault="00D74F34" w:rsidP="00814F49">
      <w:pPr>
        <w:autoSpaceDE w:val="0"/>
        <w:autoSpaceDN w:val="0"/>
        <w:adjustRightInd w:val="0"/>
        <w:spacing w:before="240" w:line="300" w:lineRule="atLeast"/>
        <w:jc w:val="both"/>
        <w:rPr>
          <w:rFonts w:hint="cs"/>
          <w:rtl/>
        </w:rPr>
      </w:pPr>
      <w:r w:rsidRPr="00A7010C">
        <w:rPr>
          <w:rFonts w:hint="cs"/>
          <w:b/>
          <w:bCs/>
          <w:rtl/>
          <w:lang w:eastAsia="en-US"/>
        </w:rPr>
        <w:t>מים אחרונים</w:t>
      </w:r>
      <w:r w:rsidRPr="00E04959">
        <w:rPr>
          <w:rFonts w:hint="cs"/>
          <w:rtl/>
          <w:lang w:eastAsia="en-US"/>
        </w:rPr>
        <w:t xml:space="preserve">: ראה </w:t>
      </w:r>
      <w:r w:rsidR="00A7010C">
        <w:rPr>
          <w:rFonts w:hint="cs"/>
          <w:rtl/>
        </w:rPr>
        <w:t xml:space="preserve">מדרש </w:t>
      </w:r>
      <w:r w:rsidRPr="00E04959">
        <w:rPr>
          <w:rFonts w:hint="eastAsia"/>
          <w:rtl/>
        </w:rPr>
        <w:t>תנחומא</w:t>
      </w:r>
      <w:r w:rsidRPr="00E04959">
        <w:rPr>
          <w:rtl/>
        </w:rPr>
        <w:t xml:space="preserve"> </w:t>
      </w:r>
      <w:r w:rsidR="00E04959" w:rsidRPr="00E04959">
        <w:rPr>
          <w:rFonts w:hint="cs"/>
          <w:rtl/>
        </w:rPr>
        <w:t xml:space="preserve">ודברים רבה </w:t>
      </w:r>
      <w:r w:rsidRPr="00E04959">
        <w:rPr>
          <w:rFonts w:hint="eastAsia"/>
          <w:rtl/>
        </w:rPr>
        <w:t>פרשת</w:t>
      </w:r>
      <w:r w:rsidRPr="00E04959">
        <w:rPr>
          <w:rtl/>
        </w:rPr>
        <w:t xml:space="preserve"> </w:t>
      </w:r>
      <w:r w:rsidRPr="00E04959">
        <w:rPr>
          <w:rFonts w:hint="eastAsia"/>
          <w:rtl/>
        </w:rPr>
        <w:t>ואתחנן</w:t>
      </w:r>
      <w:r w:rsidR="00E04959" w:rsidRPr="00E04959">
        <w:rPr>
          <w:rFonts w:hint="cs"/>
          <w:rtl/>
        </w:rPr>
        <w:t xml:space="preserve"> במדרש הפיוס בין משה ו</w:t>
      </w:r>
      <w:smartTag w:uri="urn:schemas-microsoft-com:office:smarttags" w:element="PersonName">
        <w:smartTagPr>
          <w:attr w:name="ProductID" w:val="בני ישראל"/>
        </w:smartTagPr>
        <w:r w:rsidR="00E04959" w:rsidRPr="00E04959">
          <w:rPr>
            <w:rFonts w:hint="cs"/>
            <w:rtl/>
          </w:rPr>
          <w:t>בני ישראל</w:t>
        </w:r>
      </w:smartTag>
      <w:r w:rsidR="00E04959" w:rsidRPr="00E04959">
        <w:rPr>
          <w:rFonts w:hint="cs"/>
          <w:rtl/>
        </w:rPr>
        <w:t xml:space="preserve"> ערב מותו: "</w:t>
      </w:r>
      <w:r w:rsidRPr="00E04959">
        <w:rPr>
          <w:rFonts w:hint="eastAsia"/>
          <w:rtl/>
          <w:lang w:eastAsia="en-US"/>
        </w:rPr>
        <w:t>אמר</w:t>
      </w:r>
      <w:r w:rsidRPr="00E04959">
        <w:rPr>
          <w:rtl/>
          <w:lang w:eastAsia="en-US"/>
        </w:rPr>
        <w:t xml:space="preserve"> </w:t>
      </w:r>
      <w:r w:rsidRPr="00E04959">
        <w:rPr>
          <w:rFonts w:hint="eastAsia"/>
          <w:rtl/>
          <w:lang w:eastAsia="en-US"/>
        </w:rPr>
        <w:t>להם</w:t>
      </w:r>
      <w:r w:rsidRPr="00E04959">
        <w:rPr>
          <w:rtl/>
          <w:lang w:eastAsia="en-US"/>
        </w:rPr>
        <w:t xml:space="preserve"> </w:t>
      </w:r>
      <w:r w:rsidRPr="00E04959">
        <w:rPr>
          <w:rFonts w:hint="eastAsia"/>
          <w:rtl/>
          <w:lang w:eastAsia="en-US"/>
        </w:rPr>
        <w:t>לישראל</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ציערתי</w:t>
      </w:r>
      <w:r w:rsidRPr="00E04959">
        <w:rPr>
          <w:rtl/>
          <w:lang w:eastAsia="en-US"/>
        </w:rPr>
        <w:t xml:space="preserve"> </w:t>
      </w:r>
      <w:r w:rsidRPr="00E04959">
        <w:rPr>
          <w:rFonts w:hint="eastAsia"/>
          <w:rtl/>
          <w:lang w:eastAsia="en-US"/>
        </w:rPr>
        <w:t>אתכם</w:t>
      </w:r>
      <w:r w:rsidRPr="00E04959">
        <w:rPr>
          <w:rtl/>
          <w:lang w:eastAsia="en-US"/>
        </w:rPr>
        <w:t xml:space="preserve"> </w:t>
      </w:r>
      <w:r w:rsidRPr="00E04959">
        <w:rPr>
          <w:rFonts w:hint="eastAsia"/>
          <w:rtl/>
          <w:lang w:eastAsia="en-US"/>
        </w:rPr>
        <w:t>על</w:t>
      </w:r>
      <w:r w:rsidRPr="00E04959">
        <w:rPr>
          <w:rtl/>
          <w:lang w:eastAsia="en-US"/>
        </w:rPr>
        <w:t xml:space="preserve"> </w:t>
      </w:r>
      <w:r w:rsidRPr="00E04959">
        <w:rPr>
          <w:rFonts w:hint="eastAsia"/>
          <w:rtl/>
          <w:lang w:eastAsia="en-US"/>
        </w:rPr>
        <w:t>התורה</w:t>
      </w:r>
      <w:r w:rsidRPr="00E04959">
        <w:rPr>
          <w:rtl/>
          <w:lang w:eastAsia="en-US"/>
        </w:rPr>
        <w:t xml:space="preserve"> </w:t>
      </w:r>
      <w:r w:rsidRPr="00E04959">
        <w:rPr>
          <w:rFonts w:hint="eastAsia"/>
          <w:rtl/>
          <w:lang w:eastAsia="en-US"/>
        </w:rPr>
        <w:t>ועל</w:t>
      </w:r>
      <w:r w:rsidRPr="00E04959">
        <w:rPr>
          <w:rtl/>
          <w:lang w:eastAsia="en-US"/>
        </w:rPr>
        <w:t xml:space="preserve"> </w:t>
      </w:r>
      <w:r w:rsidRPr="00E04959">
        <w:rPr>
          <w:rFonts w:hint="eastAsia"/>
          <w:rtl/>
          <w:lang w:eastAsia="en-US"/>
        </w:rPr>
        <w:t>המצוות</w:t>
      </w:r>
      <w:r w:rsidRPr="00E04959">
        <w:rPr>
          <w:rtl/>
          <w:lang w:eastAsia="en-US"/>
        </w:rPr>
        <w:t xml:space="preserve">, </w:t>
      </w:r>
      <w:r w:rsidRPr="00E04959">
        <w:rPr>
          <w:rFonts w:hint="eastAsia"/>
          <w:rtl/>
          <w:lang w:eastAsia="en-US"/>
        </w:rPr>
        <w:t>ועכשיו</w:t>
      </w:r>
      <w:r w:rsidRPr="00E04959">
        <w:rPr>
          <w:rtl/>
          <w:lang w:eastAsia="en-US"/>
        </w:rPr>
        <w:t xml:space="preserve"> </w:t>
      </w:r>
      <w:r w:rsidRPr="00E04959">
        <w:rPr>
          <w:rFonts w:hint="eastAsia"/>
          <w:rtl/>
          <w:lang w:eastAsia="en-US"/>
        </w:rPr>
        <w:t>מחלו</w:t>
      </w:r>
      <w:r w:rsidRPr="00E04959">
        <w:rPr>
          <w:rtl/>
          <w:lang w:eastAsia="en-US"/>
        </w:rPr>
        <w:t xml:space="preserve"> </w:t>
      </w:r>
      <w:r w:rsidRPr="00E04959">
        <w:rPr>
          <w:rFonts w:hint="eastAsia"/>
          <w:rtl/>
          <w:lang w:eastAsia="en-US"/>
        </w:rPr>
        <w:t>לי</w:t>
      </w:r>
      <w:r w:rsidR="00E04959">
        <w:rPr>
          <w:rFonts w:hint="cs"/>
          <w:rtl/>
          <w:lang w:eastAsia="en-US"/>
        </w:rPr>
        <w:t>.</w:t>
      </w:r>
      <w:r w:rsidRPr="00E04959">
        <w:rPr>
          <w:rtl/>
          <w:lang w:eastAsia="en-US"/>
        </w:rPr>
        <w:t xml:space="preserve"> </w:t>
      </w:r>
      <w:r w:rsidRPr="00E04959">
        <w:rPr>
          <w:rFonts w:hint="eastAsia"/>
          <w:rtl/>
          <w:lang w:eastAsia="en-US"/>
        </w:rPr>
        <w:t>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רבינו</w:t>
      </w:r>
      <w:r w:rsidRPr="00E04959">
        <w:rPr>
          <w:rtl/>
          <w:lang w:eastAsia="en-US"/>
        </w:rPr>
        <w:t xml:space="preserve"> </w:t>
      </w:r>
      <w:r w:rsidRPr="00E04959">
        <w:rPr>
          <w:rFonts w:hint="eastAsia"/>
          <w:rtl/>
          <w:lang w:eastAsia="en-US"/>
        </w:rPr>
        <w:t>אדונינו</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לך</w:t>
      </w:r>
      <w:r w:rsidR="00E04959">
        <w:rPr>
          <w:rFonts w:hint="cs"/>
          <w:rtl/>
          <w:lang w:eastAsia="en-US"/>
        </w:rPr>
        <w:t>.</w:t>
      </w:r>
      <w:r w:rsidRPr="00E04959">
        <w:rPr>
          <w:rtl/>
          <w:lang w:eastAsia="en-US"/>
        </w:rPr>
        <w:t xml:space="preserve"> </w:t>
      </w:r>
      <w:r w:rsidRPr="00E04959">
        <w:rPr>
          <w:rFonts w:hint="eastAsia"/>
          <w:rtl/>
          <w:lang w:eastAsia="en-US"/>
        </w:rPr>
        <w:t>אף</w:t>
      </w:r>
      <w:r w:rsidRPr="00E04959">
        <w:rPr>
          <w:rtl/>
          <w:lang w:eastAsia="en-US"/>
        </w:rPr>
        <w:t xml:space="preserve"> </w:t>
      </w:r>
      <w:r w:rsidRPr="00E04959">
        <w:rPr>
          <w:rFonts w:hint="eastAsia"/>
          <w:rtl/>
          <w:lang w:eastAsia="en-US"/>
        </w:rPr>
        <w:t>ישראל</w:t>
      </w:r>
      <w:r w:rsidRPr="00E04959">
        <w:rPr>
          <w:rtl/>
          <w:lang w:eastAsia="en-US"/>
        </w:rPr>
        <w:t xml:space="preserve"> </w:t>
      </w:r>
      <w:r w:rsidRPr="00E04959">
        <w:rPr>
          <w:rFonts w:hint="eastAsia"/>
          <w:rtl/>
          <w:lang w:eastAsia="en-US"/>
        </w:rPr>
        <w:t>עמדו</w:t>
      </w:r>
      <w:r w:rsidRPr="00E04959">
        <w:rPr>
          <w:rtl/>
          <w:lang w:eastAsia="en-US"/>
        </w:rPr>
        <w:t xml:space="preserve"> </w:t>
      </w:r>
      <w:r w:rsidRPr="00E04959">
        <w:rPr>
          <w:rFonts w:hint="eastAsia"/>
          <w:rtl/>
          <w:lang w:eastAsia="en-US"/>
        </w:rPr>
        <w:t>לפניו</w:t>
      </w:r>
      <w:r w:rsidRPr="00E04959">
        <w:rPr>
          <w:rtl/>
          <w:lang w:eastAsia="en-US"/>
        </w:rPr>
        <w:t xml:space="preserve"> </w:t>
      </w:r>
      <w:r w:rsidRPr="00E04959">
        <w:rPr>
          <w:rFonts w:hint="eastAsia"/>
          <w:rtl/>
          <w:lang w:eastAsia="en-US"/>
        </w:rPr>
        <w:t>ואמרו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משה</w:t>
      </w:r>
      <w:r w:rsidRPr="00E04959">
        <w:rPr>
          <w:rtl/>
          <w:lang w:eastAsia="en-US"/>
        </w:rPr>
        <w:t xml:space="preserve"> </w:t>
      </w:r>
      <w:r w:rsidRPr="00E04959">
        <w:rPr>
          <w:rFonts w:hint="eastAsia"/>
          <w:rtl/>
          <w:lang w:eastAsia="en-US"/>
        </w:rPr>
        <w:t>רבינו</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הכעסנוך</w:t>
      </w:r>
      <w:r w:rsidRPr="00E04959">
        <w:rPr>
          <w:rtl/>
          <w:lang w:eastAsia="en-US"/>
        </w:rPr>
        <w:t xml:space="preserve"> </w:t>
      </w:r>
      <w:r w:rsidRPr="00E04959">
        <w:rPr>
          <w:rFonts w:hint="eastAsia"/>
          <w:rtl/>
          <w:lang w:eastAsia="en-US"/>
        </w:rPr>
        <w:t>והרבינו</w:t>
      </w:r>
      <w:r w:rsidRPr="00E04959">
        <w:rPr>
          <w:rtl/>
          <w:lang w:eastAsia="en-US"/>
        </w:rPr>
        <w:t xml:space="preserve"> </w:t>
      </w:r>
      <w:r w:rsidRPr="00E04959">
        <w:rPr>
          <w:rFonts w:hint="eastAsia"/>
          <w:rtl/>
          <w:lang w:eastAsia="en-US"/>
        </w:rPr>
        <w:t>עליך</w:t>
      </w:r>
      <w:r w:rsidRPr="00E04959">
        <w:rPr>
          <w:rtl/>
          <w:lang w:eastAsia="en-US"/>
        </w:rPr>
        <w:t xml:space="preserve"> </w:t>
      </w:r>
      <w:r w:rsidRPr="00E04959">
        <w:rPr>
          <w:rFonts w:hint="eastAsia"/>
          <w:rtl/>
          <w:lang w:eastAsia="en-US"/>
        </w:rPr>
        <w:t>טורח</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לנו</w:t>
      </w:r>
      <w:r w:rsidRPr="00E04959">
        <w:rPr>
          <w:rtl/>
          <w:lang w:eastAsia="en-US"/>
        </w:rPr>
        <w:t xml:space="preserve">, </w:t>
      </w:r>
      <w:r w:rsidRPr="00E04959">
        <w:rPr>
          <w:rFonts w:hint="eastAsia"/>
          <w:rtl/>
          <w:lang w:eastAsia="en-US"/>
        </w:rPr>
        <w:t>אמר</w:t>
      </w:r>
      <w:r w:rsidRPr="00E04959">
        <w:rPr>
          <w:rtl/>
          <w:lang w:eastAsia="en-US"/>
        </w:rPr>
        <w:t xml:space="preserve"> </w:t>
      </w:r>
      <w:r w:rsidRPr="00E04959">
        <w:rPr>
          <w:rFonts w:hint="eastAsia"/>
          <w:rtl/>
          <w:lang w:eastAsia="en-US"/>
        </w:rPr>
        <w:t>להם</w:t>
      </w:r>
      <w:r w:rsidR="00D93259">
        <w:rPr>
          <w:rFonts w:hint="cs"/>
          <w:rtl/>
          <w:lang w:eastAsia="en-US"/>
        </w:rPr>
        <w:t>:</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לכם</w:t>
      </w:r>
      <w:r w:rsidR="00E04959" w:rsidRPr="00E04959">
        <w:rPr>
          <w:rFonts w:hint="cs"/>
          <w:rtl/>
          <w:lang w:eastAsia="en-US"/>
        </w:rPr>
        <w:t>".</w:t>
      </w:r>
      <w:r w:rsidR="00D93259">
        <w:rPr>
          <w:rFonts w:hint="cs"/>
          <w:rtl/>
          <w:lang w:eastAsia="en-US"/>
        </w:rPr>
        <w:t xml:space="preserve"> שככו הכעסים.</w:t>
      </w:r>
      <w:r w:rsidR="00E04959" w:rsidRPr="00E04959">
        <w:rPr>
          <w:rFonts w:hint="cs"/>
          <w:rtl/>
          <w:lang w:eastAsia="en-US"/>
        </w:rPr>
        <w:t xml:space="preserve"> </w:t>
      </w:r>
      <w:r w:rsidRPr="00E04959">
        <w:rPr>
          <w:rtl/>
          <w:lang w:eastAsia="en-US"/>
        </w:rPr>
        <w:t xml:space="preserve"> </w:t>
      </w:r>
    </w:p>
    <w:sectPr w:rsidR="00C23CB1" w:rsidRPr="004A5A7B" w:rsidSect="00A7010C">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FC9" w:rsidRDefault="00071FC9">
      <w:r>
        <w:separator/>
      </w:r>
    </w:p>
  </w:endnote>
  <w:endnote w:type="continuationSeparator" w:id="0">
    <w:p w:rsidR="00071FC9" w:rsidRDefault="0007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7010C">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7010C">
      <w:rPr>
        <w:rStyle w:val="af3"/>
        <w:noProof/>
        <w:rtl/>
      </w:rPr>
      <w:t>4</w:t>
    </w:r>
    <w:r w:rsidRPr="00F8747C">
      <w:rPr>
        <w:rStyle w:val="af3"/>
      </w:rPr>
      <w:fldChar w:fldCharType="end"/>
    </w:r>
  </w:p>
  <w:p w:rsidR="004F4444" w:rsidRPr="00B065AC" w:rsidRDefault="004F4444"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FC9" w:rsidRDefault="00071FC9">
      <w:r>
        <w:separator/>
      </w:r>
    </w:p>
  </w:footnote>
  <w:footnote w:type="continuationSeparator" w:id="0">
    <w:p w:rsidR="00071FC9" w:rsidRDefault="00071FC9">
      <w:r>
        <w:continuationSeparator/>
      </w:r>
    </w:p>
  </w:footnote>
  <w:footnote w:id="1">
    <w:p w:rsidR="004F4444" w:rsidRPr="008660CE" w:rsidRDefault="004F4444" w:rsidP="0046110A">
      <w:pPr>
        <w:pStyle w:val="a3"/>
        <w:rPr>
          <w:rFonts w:hint="cs"/>
          <w:rtl/>
        </w:rPr>
      </w:pPr>
      <w:r w:rsidRPr="008660CE">
        <w:rPr>
          <w:rStyle w:val="a5"/>
        </w:rPr>
        <w:footnoteRef/>
      </w:r>
      <w:r w:rsidRPr="008660CE">
        <w:rPr>
          <w:rtl/>
        </w:rPr>
        <w:t xml:space="preserve"> </w:t>
      </w:r>
      <w:r w:rsidRPr="008660CE">
        <w:rPr>
          <w:rFonts w:hint="cs"/>
          <w:rtl/>
          <w:lang w:eastAsia="en-US"/>
        </w:rPr>
        <w:t>אין זו הפעם הראשונה וגם לא האחרונה שמשה כועס. כבר קדמה ל</w:t>
      </w:r>
      <w:r>
        <w:rPr>
          <w:rFonts w:hint="cs"/>
          <w:rtl/>
          <w:lang w:eastAsia="en-US"/>
        </w:rPr>
        <w:t>ה</w:t>
      </w:r>
      <w:r w:rsidRPr="008660CE">
        <w:rPr>
          <w:rFonts w:hint="cs"/>
          <w:rtl/>
          <w:lang w:eastAsia="en-US"/>
        </w:rPr>
        <w:t xml:space="preserve"> פרשת המן בשמות טז כ: "</w:t>
      </w:r>
      <w:r w:rsidRPr="008660CE">
        <w:rPr>
          <w:rFonts w:hint="eastAsia"/>
          <w:rtl/>
          <w:lang w:eastAsia="en-US"/>
        </w:rPr>
        <w:t>וְלֹא</w:t>
      </w:r>
      <w:r w:rsidRPr="008660CE">
        <w:rPr>
          <w:rtl/>
          <w:lang w:eastAsia="en-US"/>
        </w:rPr>
        <w:t xml:space="preserve"> </w:t>
      </w:r>
      <w:r w:rsidRPr="008660CE">
        <w:rPr>
          <w:rFonts w:hint="eastAsia"/>
          <w:rtl/>
          <w:lang w:eastAsia="en-US"/>
        </w:rPr>
        <w:t>שָׁמְעוּ</w:t>
      </w:r>
      <w:r w:rsidRPr="008660CE">
        <w:rPr>
          <w:rtl/>
          <w:lang w:eastAsia="en-US"/>
        </w:rPr>
        <w:t xml:space="preserve"> </w:t>
      </w:r>
      <w:r w:rsidRPr="008660CE">
        <w:rPr>
          <w:rFonts w:hint="eastAsia"/>
          <w:rtl/>
          <w:lang w:eastAsia="en-US"/>
        </w:rPr>
        <w:t>אֶל</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וַיּוֹתִרוּ</w:t>
      </w:r>
      <w:r w:rsidRPr="008660CE">
        <w:rPr>
          <w:rtl/>
          <w:lang w:eastAsia="en-US"/>
        </w:rPr>
        <w:t xml:space="preserve"> </w:t>
      </w:r>
      <w:r w:rsidRPr="008660CE">
        <w:rPr>
          <w:rFonts w:hint="eastAsia"/>
          <w:rtl/>
          <w:lang w:eastAsia="en-US"/>
        </w:rPr>
        <w:t>אֲנָשִׁים</w:t>
      </w:r>
      <w:r w:rsidRPr="008660CE">
        <w:rPr>
          <w:rtl/>
          <w:lang w:eastAsia="en-US"/>
        </w:rPr>
        <w:t xml:space="preserve"> </w:t>
      </w:r>
      <w:r w:rsidRPr="008660CE">
        <w:rPr>
          <w:rFonts w:hint="eastAsia"/>
          <w:rtl/>
          <w:lang w:eastAsia="en-US"/>
        </w:rPr>
        <w:t>מִמֶּנּוּ</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בֹּקֶר</w:t>
      </w:r>
      <w:r w:rsidRPr="008660CE">
        <w:rPr>
          <w:rtl/>
          <w:lang w:eastAsia="en-US"/>
        </w:rPr>
        <w:t xml:space="preserve"> </w:t>
      </w:r>
      <w:r w:rsidRPr="008660CE">
        <w:rPr>
          <w:rFonts w:hint="eastAsia"/>
          <w:rtl/>
          <w:lang w:eastAsia="en-US"/>
        </w:rPr>
        <w:t>וַיָּרֻם</w:t>
      </w:r>
      <w:r w:rsidRPr="008660CE">
        <w:rPr>
          <w:rtl/>
          <w:lang w:eastAsia="en-US"/>
        </w:rPr>
        <w:t xml:space="preserve"> </w:t>
      </w:r>
      <w:r w:rsidRPr="008660CE">
        <w:rPr>
          <w:rFonts w:hint="eastAsia"/>
          <w:rtl/>
          <w:lang w:eastAsia="en-US"/>
        </w:rPr>
        <w:t>תּוֹלָעִים</w:t>
      </w:r>
      <w:r w:rsidRPr="008660CE">
        <w:rPr>
          <w:rtl/>
          <w:lang w:eastAsia="en-US"/>
        </w:rPr>
        <w:t xml:space="preserve"> </w:t>
      </w:r>
      <w:r w:rsidRPr="008660CE">
        <w:rPr>
          <w:rFonts w:hint="eastAsia"/>
          <w:rtl/>
          <w:lang w:eastAsia="en-US"/>
        </w:rPr>
        <w:t>וַיִּבְאַשׁ</w:t>
      </w:r>
      <w:r w:rsidRPr="008660CE">
        <w:rPr>
          <w:rtl/>
          <w:lang w:eastAsia="en-US"/>
        </w:rPr>
        <w:t xml:space="preserve"> </w:t>
      </w:r>
      <w:r w:rsidRPr="008660CE">
        <w:rPr>
          <w:rFonts w:hint="eastAsia"/>
          <w:rtl/>
          <w:lang w:eastAsia="en-US"/>
        </w:rPr>
        <w:t>וַיִּקְצֹף</w:t>
      </w:r>
      <w:r w:rsidRPr="008660CE">
        <w:rPr>
          <w:rtl/>
          <w:lang w:eastAsia="en-US"/>
        </w:rPr>
        <w:t xml:space="preserve"> </w:t>
      </w:r>
      <w:r w:rsidRPr="008660CE">
        <w:rPr>
          <w:rFonts w:hint="eastAsia"/>
          <w:rtl/>
          <w:lang w:eastAsia="en-US"/>
        </w:rPr>
        <w:t>עֲלֵהֶם</w:t>
      </w:r>
      <w:r w:rsidRPr="008660CE">
        <w:rPr>
          <w:rtl/>
          <w:lang w:eastAsia="en-US"/>
        </w:rPr>
        <w:t xml:space="preserve"> </w:t>
      </w:r>
      <w:r w:rsidRPr="008660CE">
        <w:rPr>
          <w:rFonts w:hint="eastAsia"/>
          <w:rtl/>
          <w:lang w:eastAsia="en-US"/>
        </w:rPr>
        <w:t>מֹשֶׁה</w:t>
      </w:r>
      <w:r w:rsidRPr="008660CE">
        <w:rPr>
          <w:rFonts w:hint="cs"/>
          <w:rtl/>
          <w:lang w:eastAsia="en-US"/>
        </w:rPr>
        <w:t>". ואף לא האחרונה, שעתיד משה לכעוס גם בפרשת מלחמת מדין, במדבר לא יד</w:t>
      </w:r>
      <w:r w:rsidRPr="008660CE">
        <w:rPr>
          <w:rtl/>
          <w:lang w:eastAsia="en-US"/>
        </w:rPr>
        <w:t>:</w:t>
      </w:r>
      <w:r w:rsidRPr="008660CE">
        <w:rPr>
          <w:rFonts w:hint="cs"/>
          <w:rtl/>
          <w:lang w:eastAsia="en-US"/>
        </w:rPr>
        <w:t xml:space="preserve"> "</w:t>
      </w:r>
      <w:r w:rsidRPr="008660CE">
        <w:rPr>
          <w:rFonts w:hint="eastAsia"/>
          <w:rtl/>
          <w:lang w:eastAsia="en-US"/>
        </w:rPr>
        <w:t>וַיִּקְצֹף</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עַל</w:t>
      </w:r>
      <w:r w:rsidRPr="008660CE">
        <w:rPr>
          <w:rtl/>
          <w:lang w:eastAsia="en-US"/>
        </w:rPr>
        <w:t xml:space="preserve"> </w:t>
      </w:r>
      <w:r w:rsidRPr="008660CE">
        <w:rPr>
          <w:rFonts w:hint="eastAsia"/>
          <w:rtl/>
          <w:lang w:eastAsia="en-US"/>
        </w:rPr>
        <w:t>פְּקוּדֵי</w:t>
      </w:r>
      <w:r w:rsidRPr="008660CE">
        <w:rPr>
          <w:rtl/>
          <w:lang w:eastAsia="en-US"/>
        </w:rPr>
        <w:t xml:space="preserve"> </w:t>
      </w:r>
      <w:r w:rsidRPr="008660CE">
        <w:rPr>
          <w:rFonts w:hint="eastAsia"/>
          <w:rtl/>
          <w:lang w:eastAsia="en-US"/>
        </w:rPr>
        <w:t>הֶחָיִל</w:t>
      </w:r>
      <w:r w:rsidRPr="008660CE">
        <w:rPr>
          <w:rtl/>
          <w:lang w:eastAsia="en-US"/>
        </w:rPr>
        <w:t xml:space="preserve"> </w:t>
      </w:r>
      <w:r w:rsidRPr="008660CE">
        <w:rPr>
          <w:rFonts w:hint="eastAsia"/>
          <w:rtl/>
          <w:lang w:eastAsia="en-US"/>
        </w:rPr>
        <w:t>שָׂרֵי</w:t>
      </w:r>
      <w:r w:rsidRPr="008660CE">
        <w:rPr>
          <w:rtl/>
          <w:lang w:eastAsia="en-US"/>
        </w:rPr>
        <w:t xml:space="preserve"> </w:t>
      </w:r>
      <w:r w:rsidRPr="008660CE">
        <w:rPr>
          <w:rFonts w:hint="eastAsia"/>
          <w:rtl/>
          <w:lang w:eastAsia="en-US"/>
        </w:rPr>
        <w:t>הָאֲלָפִים</w:t>
      </w:r>
      <w:r w:rsidRPr="008660CE">
        <w:rPr>
          <w:rtl/>
          <w:lang w:eastAsia="en-US"/>
        </w:rPr>
        <w:t xml:space="preserve"> </w:t>
      </w:r>
      <w:r w:rsidRPr="008660CE">
        <w:rPr>
          <w:rFonts w:hint="eastAsia"/>
          <w:rtl/>
          <w:lang w:eastAsia="en-US"/>
        </w:rPr>
        <w:t>וְשָׂרֵי</w:t>
      </w:r>
      <w:r w:rsidRPr="008660CE">
        <w:rPr>
          <w:rtl/>
          <w:lang w:eastAsia="en-US"/>
        </w:rPr>
        <w:t xml:space="preserve"> </w:t>
      </w:r>
      <w:r w:rsidRPr="008660CE">
        <w:rPr>
          <w:rFonts w:hint="eastAsia"/>
          <w:rtl/>
          <w:lang w:eastAsia="en-US"/>
        </w:rPr>
        <w:t>הַמֵּאוֹת</w:t>
      </w:r>
      <w:r w:rsidRPr="008660CE">
        <w:rPr>
          <w:rtl/>
          <w:lang w:eastAsia="en-US"/>
        </w:rPr>
        <w:t xml:space="preserve"> </w:t>
      </w:r>
      <w:r w:rsidRPr="008660CE">
        <w:rPr>
          <w:rFonts w:hint="eastAsia"/>
          <w:rtl/>
          <w:lang w:eastAsia="en-US"/>
        </w:rPr>
        <w:t>הַבָּאִים</w:t>
      </w:r>
      <w:r w:rsidRPr="008660CE">
        <w:rPr>
          <w:rtl/>
          <w:lang w:eastAsia="en-US"/>
        </w:rPr>
        <w:t xml:space="preserve"> </w:t>
      </w:r>
      <w:r w:rsidRPr="008660CE">
        <w:rPr>
          <w:rFonts w:hint="eastAsia"/>
          <w:rtl/>
          <w:lang w:eastAsia="en-US"/>
        </w:rPr>
        <w:t>מִצְּבָא</w:t>
      </w:r>
      <w:r w:rsidRPr="008660CE">
        <w:rPr>
          <w:rtl/>
          <w:lang w:eastAsia="en-US"/>
        </w:rPr>
        <w:t xml:space="preserve"> </w:t>
      </w:r>
      <w:r w:rsidRPr="008660CE">
        <w:rPr>
          <w:rFonts w:hint="eastAsia"/>
          <w:rtl/>
          <w:lang w:eastAsia="en-US"/>
        </w:rPr>
        <w:t>הַמִּלְחָמָה</w:t>
      </w:r>
      <w:r w:rsidRPr="008660CE">
        <w:rPr>
          <w:rFonts w:hint="cs"/>
          <w:rtl/>
          <w:lang w:eastAsia="en-US"/>
        </w:rPr>
        <w:t xml:space="preserve">". אלה </w:t>
      </w:r>
      <w:r>
        <w:rPr>
          <w:rFonts w:hint="cs"/>
          <w:rtl/>
          <w:lang w:eastAsia="en-US"/>
        </w:rPr>
        <w:t xml:space="preserve">הכעסים המפורשים </w:t>
      </w:r>
      <w:r w:rsidRPr="008660CE">
        <w:rPr>
          <w:rFonts w:hint="cs"/>
          <w:rtl/>
          <w:lang w:eastAsia="en-US"/>
        </w:rPr>
        <w:t xml:space="preserve">במקרא, והמדרש מעצים מקרים אלה ואף מוסיף אחרים </w:t>
      </w:r>
      <w:r>
        <w:rPr>
          <w:rFonts w:hint="cs"/>
          <w:rtl/>
          <w:lang w:eastAsia="en-US"/>
        </w:rPr>
        <w:t xml:space="preserve">עליהם, לחלקם יש גם סמך ברור במקרא, </w:t>
      </w:r>
      <w:r w:rsidRPr="008660CE">
        <w:rPr>
          <w:rFonts w:hint="cs"/>
          <w:rtl/>
          <w:lang w:eastAsia="en-US"/>
        </w:rPr>
        <w:t>כגון: על פרעה במצרים, שבירת הלוחות</w:t>
      </w:r>
      <w:r>
        <w:rPr>
          <w:rFonts w:hint="cs"/>
          <w:rtl/>
          <w:lang w:eastAsia="en-US"/>
        </w:rPr>
        <w:t xml:space="preserve">, במרגלים, בחטא </w:t>
      </w:r>
      <w:r w:rsidRPr="008660CE">
        <w:rPr>
          <w:rFonts w:hint="cs"/>
          <w:rtl/>
          <w:lang w:eastAsia="en-US"/>
        </w:rPr>
        <w:t>מי מריבה</w:t>
      </w:r>
      <w:r>
        <w:rPr>
          <w:rFonts w:hint="cs"/>
          <w:rtl/>
          <w:lang w:eastAsia="en-US"/>
        </w:rPr>
        <w:t xml:space="preserve"> ו</w:t>
      </w:r>
      <w:r w:rsidR="00A7010C">
        <w:rPr>
          <w:rFonts w:hint="cs"/>
          <w:rtl/>
          <w:lang w:eastAsia="en-US"/>
        </w:rPr>
        <w:t xml:space="preserve">פרשת </w:t>
      </w:r>
      <w:r>
        <w:rPr>
          <w:rFonts w:hint="cs"/>
          <w:rtl/>
          <w:lang w:eastAsia="en-US"/>
        </w:rPr>
        <w:t>בני גד ובני ראובן</w:t>
      </w:r>
      <w:r w:rsidRPr="008660CE">
        <w:rPr>
          <w:rFonts w:hint="cs"/>
          <w:rtl/>
          <w:lang w:eastAsia="en-US"/>
        </w:rPr>
        <w:t>.</w:t>
      </w:r>
    </w:p>
  </w:footnote>
  <w:footnote w:id="2">
    <w:p w:rsidR="004F4444" w:rsidRPr="008660CE" w:rsidRDefault="004F4444" w:rsidP="00DD26FC">
      <w:pPr>
        <w:pStyle w:val="a3"/>
        <w:rPr>
          <w:rFonts w:hint="cs"/>
        </w:rPr>
      </w:pPr>
      <w:r w:rsidRPr="008660CE">
        <w:rPr>
          <w:rStyle w:val="a5"/>
        </w:rPr>
        <w:footnoteRef/>
      </w:r>
      <w:r w:rsidRPr="008660CE">
        <w:rPr>
          <w:rtl/>
        </w:rPr>
        <w:t xml:space="preserve"> </w:t>
      </w:r>
      <w:r w:rsidR="00F6045A">
        <w:rPr>
          <w:rFonts w:hint="cs"/>
          <w:rtl/>
        </w:rPr>
        <w:t xml:space="preserve">ראה </w:t>
      </w:r>
      <w:r w:rsidR="00F6045A" w:rsidRPr="008660CE">
        <w:rPr>
          <w:rFonts w:hint="cs"/>
          <w:rtl/>
        </w:rPr>
        <w:t>ויקרא רבה י ד</w:t>
      </w:r>
      <w:r w:rsidR="00DD26FC">
        <w:rPr>
          <w:rFonts w:hint="cs"/>
          <w:rtl/>
        </w:rPr>
        <w:t>,</w:t>
      </w:r>
      <w:r w:rsidR="00F6045A" w:rsidRPr="008660CE">
        <w:rPr>
          <w:rFonts w:hint="cs"/>
          <w:rtl/>
        </w:rPr>
        <w:t xml:space="preserve"> אשר דורש את תחילת פרק ח בפרשת צו בה אהרון ובניו מתחילים בימי המילואים וחינוכם לכהונה</w:t>
      </w:r>
      <w:r w:rsidR="00F6045A">
        <w:rPr>
          <w:rFonts w:hint="cs"/>
          <w:rtl/>
        </w:rPr>
        <w:t>: "</w:t>
      </w:r>
      <w:r w:rsidR="00F6045A" w:rsidRPr="008660CE">
        <w:rPr>
          <w:rFonts w:hint="eastAsia"/>
          <w:rtl/>
          <w:lang w:eastAsia="en-US"/>
        </w:rPr>
        <w:t>הַצֵּל</w:t>
      </w:r>
      <w:r w:rsidR="00F6045A" w:rsidRPr="008660CE">
        <w:rPr>
          <w:rtl/>
          <w:lang w:eastAsia="en-US"/>
        </w:rPr>
        <w:t xml:space="preserve"> </w:t>
      </w:r>
      <w:r w:rsidR="00F6045A" w:rsidRPr="008660CE">
        <w:rPr>
          <w:rFonts w:hint="eastAsia"/>
          <w:rtl/>
          <w:lang w:eastAsia="en-US"/>
        </w:rPr>
        <w:t>לְקֻחִים</w:t>
      </w:r>
      <w:r w:rsidR="00F6045A" w:rsidRPr="008660CE">
        <w:rPr>
          <w:rtl/>
          <w:lang w:eastAsia="en-US"/>
        </w:rPr>
        <w:t xml:space="preserve"> </w:t>
      </w:r>
      <w:r w:rsidR="00F6045A" w:rsidRPr="008660CE">
        <w:rPr>
          <w:rFonts w:hint="eastAsia"/>
          <w:rtl/>
          <w:lang w:eastAsia="en-US"/>
        </w:rPr>
        <w:t>לַמָּוֶת</w:t>
      </w:r>
      <w:r w:rsidR="00F6045A" w:rsidRPr="008660CE">
        <w:rPr>
          <w:rFonts w:hint="cs"/>
          <w:rtl/>
          <w:lang w:eastAsia="en-US"/>
        </w:rPr>
        <w:t xml:space="preserve"> - </w:t>
      </w:r>
      <w:r w:rsidR="00F6045A" w:rsidRPr="008660CE">
        <w:rPr>
          <w:rFonts w:hint="eastAsia"/>
          <w:rtl/>
          <w:lang w:eastAsia="en-US"/>
        </w:rPr>
        <w:t>אלו</w:t>
      </w:r>
      <w:r w:rsidR="00F6045A" w:rsidRPr="008660CE">
        <w:rPr>
          <w:rtl/>
          <w:lang w:eastAsia="en-US"/>
        </w:rPr>
        <w:t xml:space="preserve"> </w:t>
      </w:r>
      <w:r w:rsidR="00F6045A" w:rsidRPr="008660CE">
        <w:rPr>
          <w:rFonts w:hint="eastAsia"/>
          <w:rtl/>
          <w:lang w:eastAsia="en-US"/>
        </w:rPr>
        <w:t>בניו</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אהרן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וּמָטִים</w:t>
      </w:r>
      <w:r w:rsidR="00F6045A" w:rsidRPr="008660CE">
        <w:rPr>
          <w:rtl/>
          <w:lang w:eastAsia="en-US"/>
        </w:rPr>
        <w:t xml:space="preserve"> </w:t>
      </w:r>
      <w:r w:rsidR="00F6045A" w:rsidRPr="008660CE">
        <w:rPr>
          <w:rFonts w:hint="eastAsia"/>
          <w:rtl/>
          <w:lang w:eastAsia="en-US"/>
        </w:rPr>
        <w:t>לַהֶרֶג</w:t>
      </w:r>
      <w:r w:rsidR="00F6045A" w:rsidRPr="008660CE">
        <w:rPr>
          <w:rtl/>
          <w:lang w:eastAsia="en-US"/>
        </w:rPr>
        <w:t xml:space="preserve"> </w:t>
      </w:r>
      <w:r w:rsidR="00F6045A" w:rsidRPr="008660CE">
        <w:rPr>
          <w:rFonts w:hint="eastAsia"/>
          <w:rtl/>
          <w:lang w:eastAsia="en-US"/>
        </w:rPr>
        <w:t>אִם</w:t>
      </w:r>
      <w:r w:rsidR="00F6045A" w:rsidRPr="008660CE">
        <w:rPr>
          <w:rtl/>
          <w:lang w:eastAsia="en-US"/>
        </w:rPr>
        <w:t xml:space="preserve"> </w:t>
      </w:r>
      <w:r w:rsidR="00F6045A" w:rsidRPr="008660CE">
        <w:rPr>
          <w:rFonts w:hint="eastAsia"/>
          <w:rtl/>
          <w:lang w:eastAsia="en-US"/>
        </w:rPr>
        <w:t>תַּחְשׂוֹך</w:t>
      </w:r>
      <w:r w:rsidR="00F6045A" w:rsidRPr="008660CE">
        <w:rPr>
          <w:rFonts w:hint="cs"/>
          <w:rtl/>
          <w:lang w:eastAsia="en-US"/>
        </w:rPr>
        <w:t xml:space="preserve"> (משלי כד יא) </w:t>
      </w:r>
      <w:r w:rsidR="00F6045A" w:rsidRPr="008660CE">
        <w:rPr>
          <w:rtl/>
          <w:lang w:eastAsia="en-US"/>
        </w:rPr>
        <w:t>–</w:t>
      </w:r>
      <w:r w:rsidR="00F6045A" w:rsidRPr="008660CE">
        <w:rPr>
          <w:rFonts w:hint="cs"/>
          <w:rtl/>
          <w:lang w:eastAsia="en-US"/>
        </w:rPr>
        <w:t xml:space="preserve"> שהיו בצד המיתה. אמ</w:t>
      </w:r>
      <w:r w:rsidR="00F6045A" w:rsidRPr="008660CE">
        <w:rPr>
          <w:rFonts w:hint="eastAsia"/>
          <w:rtl/>
          <w:lang w:eastAsia="en-US"/>
        </w:rPr>
        <w:t>ר</w:t>
      </w:r>
      <w:r w:rsidR="00F6045A" w:rsidRPr="008660CE">
        <w:rPr>
          <w:rtl/>
          <w:lang w:eastAsia="en-US"/>
        </w:rPr>
        <w:t xml:space="preserve"> </w:t>
      </w:r>
      <w:r w:rsidR="00F6045A" w:rsidRPr="008660CE">
        <w:rPr>
          <w:rFonts w:hint="eastAsia"/>
          <w:rtl/>
          <w:lang w:eastAsia="en-US"/>
        </w:rPr>
        <w:t>רב</w:t>
      </w:r>
      <w:r w:rsidR="00F6045A" w:rsidRPr="008660CE">
        <w:rPr>
          <w:rtl/>
          <w:lang w:eastAsia="en-US"/>
        </w:rPr>
        <w:t xml:space="preserve"> </w:t>
      </w:r>
      <w:r w:rsidR="00F6045A" w:rsidRPr="008660CE">
        <w:rPr>
          <w:rFonts w:hint="eastAsia"/>
          <w:rtl/>
          <w:lang w:eastAsia="en-US"/>
        </w:rPr>
        <w:t>חנן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כתיב</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ויקח</w:t>
      </w:r>
      <w:r w:rsidR="00F6045A" w:rsidRPr="008660CE">
        <w:rPr>
          <w:rtl/>
          <w:lang w:eastAsia="en-US"/>
        </w:rPr>
        <w:t xml:space="preserve"> </w:t>
      </w:r>
      <w:r w:rsidR="00F6045A" w:rsidRPr="008660CE">
        <w:rPr>
          <w:rFonts w:hint="eastAsia"/>
          <w:rtl/>
          <w:lang w:eastAsia="en-US"/>
        </w:rPr>
        <w:t>מידם</w:t>
      </w:r>
      <w:r w:rsidR="00F6045A" w:rsidRPr="008660CE">
        <w:rPr>
          <w:rtl/>
          <w:lang w:eastAsia="en-US"/>
        </w:rPr>
        <w:t xml:space="preserve"> </w:t>
      </w:r>
      <w:r w:rsidR="00F6045A" w:rsidRPr="008660CE">
        <w:rPr>
          <w:rFonts w:hint="eastAsia"/>
          <w:rtl/>
          <w:lang w:eastAsia="en-US"/>
        </w:rPr>
        <w:t>ויצר</w:t>
      </w:r>
      <w:r w:rsidR="00F6045A" w:rsidRPr="008660CE">
        <w:rPr>
          <w:rtl/>
          <w:lang w:eastAsia="en-US"/>
        </w:rPr>
        <w:t xml:space="preserve"> </w:t>
      </w:r>
      <w:r w:rsidR="00F6045A" w:rsidRPr="008660CE">
        <w:rPr>
          <w:rFonts w:hint="eastAsia"/>
          <w:rtl/>
          <w:lang w:eastAsia="en-US"/>
        </w:rPr>
        <w:t>אותו</w:t>
      </w:r>
      <w:r w:rsidR="00F6045A" w:rsidRPr="008660CE">
        <w:rPr>
          <w:rtl/>
          <w:lang w:eastAsia="en-US"/>
        </w:rPr>
        <w:t xml:space="preserve"> </w:t>
      </w:r>
      <w:r w:rsidR="00F6045A" w:rsidRPr="008660CE">
        <w:rPr>
          <w:rFonts w:hint="eastAsia"/>
          <w:rtl/>
          <w:lang w:eastAsia="en-US"/>
        </w:rPr>
        <w:t>בחרט</w:t>
      </w:r>
      <w:r w:rsidR="00F6045A" w:rsidRPr="008660CE">
        <w:rPr>
          <w:rFonts w:hint="cs"/>
          <w:rtl/>
          <w:lang w:eastAsia="en-US"/>
        </w:rPr>
        <w:t xml:space="preserve"> </w:t>
      </w:r>
      <w:r w:rsidR="00F6045A" w:rsidRPr="008660CE">
        <w:rPr>
          <w:rtl/>
          <w:lang w:eastAsia="en-US"/>
        </w:rPr>
        <w:t>(</w:t>
      </w:r>
      <w:r w:rsidR="00F6045A" w:rsidRPr="008660CE">
        <w:rPr>
          <w:rFonts w:hint="eastAsia"/>
          <w:rtl/>
          <w:lang w:eastAsia="en-US"/>
        </w:rPr>
        <w:t>שמות</w:t>
      </w:r>
      <w:r w:rsidR="00F6045A" w:rsidRPr="008660CE">
        <w:rPr>
          <w:rtl/>
          <w:lang w:eastAsia="en-US"/>
        </w:rPr>
        <w:t xml:space="preserve"> </w:t>
      </w:r>
      <w:r w:rsidR="00F6045A" w:rsidRPr="008660CE">
        <w:rPr>
          <w:rFonts w:hint="eastAsia"/>
          <w:rtl/>
          <w:lang w:eastAsia="en-US"/>
        </w:rPr>
        <w:t>לב</w:t>
      </w:r>
      <w:r w:rsidR="00F6045A" w:rsidRPr="008660CE">
        <w:rPr>
          <w:rFonts w:hint="cs"/>
          <w:rtl/>
          <w:lang w:eastAsia="en-US"/>
        </w:rPr>
        <w:t xml:space="preserve"> ד</w:t>
      </w:r>
      <w:r w:rsidR="00F6045A" w:rsidRPr="008660CE">
        <w:rPr>
          <w:rtl/>
          <w:lang w:eastAsia="en-US"/>
        </w:rPr>
        <w:t xml:space="preserve">) </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תב</w:t>
      </w:r>
      <w:r w:rsidR="00F6045A" w:rsidRPr="008660CE">
        <w:rPr>
          <w:rFonts w:hint="cs"/>
          <w:rtl/>
          <w:lang w:eastAsia="en-US"/>
        </w:rPr>
        <w:t>ו</w:t>
      </w:r>
      <w:r w:rsidR="00F6045A" w:rsidRPr="008660CE">
        <w:rPr>
          <w:rFonts w:hint="eastAsia"/>
          <w:rtl/>
          <w:lang w:eastAsia="en-US"/>
        </w:rPr>
        <w:t>א</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כאן</w:t>
      </w:r>
      <w:r w:rsidR="00F6045A" w:rsidRPr="008660CE">
        <w:rPr>
          <w:rtl/>
          <w:lang w:eastAsia="en-US"/>
        </w:rPr>
        <w:t xml:space="preserve"> </w:t>
      </w:r>
      <w:r w:rsidR="00F6045A" w:rsidRPr="008660CE">
        <w:rPr>
          <w:rFonts w:hint="eastAsia"/>
          <w:rtl/>
          <w:lang w:eastAsia="en-US"/>
        </w:rPr>
        <w:t>ותכפר</w:t>
      </w:r>
      <w:r w:rsidR="00F6045A" w:rsidRPr="008660CE">
        <w:rPr>
          <w:rtl/>
          <w:lang w:eastAsia="en-US"/>
        </w:rPr>
        <w:t xml:space="preserve"> </w:t>
      </w:r>
      <w:r w:rsidR="00F6045A" w:rsidRPr="008660CE">
        <w:rPr>
          <w:rFonts w:hint="eastAsia"/>
          <w:rtl/>
          <w:lang w:eastAsia="en-US"/>
        </w:rPr>
        <w:t>על</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שלהלן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מתו</w:t>
      </w:r>
      <w:r w:rsidR="00F6045A" w:rsidRPr="008660CE">
        <w:rPr>
          <w:rtl/>
          <w:lang w:eastAsia="en-US"/>
        </w:rPr>
        <w:t xml:space="preserve"> </w:t>
      </w:r>
      <w:r w:rsidR="00F6045A" w:rsidRPr="008660CE">
        <w:rPr>
          <w:rFonts w:hint="eastAsia"/>
          <w:rtl/>
          <w:lang w:eastAsia="en-US"/>
        </w:rPr>
        <w:t>שנים</w:t>
      </w:r>
      <w:r w:rsidR="00F6045A" w:rsidRPr="008660CE">
        <w:rPr>
          <w:rtl/>
          <w:lang w:eastAsia="en-US"/>
        </w:rPr>
        <w:t xml:space="preserve"> </w:t>
      </w:r>
      <w:r w:rsidR="00F6045A" w:rsidRPr="008660CE">
        <w:rPr>
          <w:rFonts w:hint="eastAsia"/>
          <w:rtl/>
          <w:lang w:eastAsia="en-US"/>
        </w:rPr>
        <w:t>ונשארו</w:t>
      </w:r>
      <w:r w:rsidR="00F6045A" w:rsidRPr="008660CE">
        <w:rPr>
          <w:rtl/>
          <w:lang w:eastAsia="en-US"/>
        </w:rPr>
        <w:t xml:space="preserve"> </w:t>
      </w:r>
      <w:r w:rsidR="00F6045A" w:rsidRPr="008660CE">
        <w:rPr>
          <w:rFonts w:hint="eastAsia"/>
          <w:rtl/>
          <w:lang w:eastAsia="en-US"/>
        </w:rPr>
        <w:t>שנים</w:t>
      </w:r>
      <w:r w:rsidR="00F6045A" w:rsidRPr="008660CE">
        <w:rPr>
          <w:rFonts w:hint="cs"/>
          <w:rtl/>
          <w:lang w:eastAsia="en-US"/>
        </w:rPr>
        <w:t xml:space="preserve">: </w:t>
      </w:r>
      <w:r w:rsidR="00F6045A" w:rsidRPr="008660CE">
        <w:rPr>
          <w:rFonts w:hint="eastAsia"/>
          <w:rtl/>
          <w:lang w:eastAsia="en-US"/>
        </w:rPr>
        <w:t>קח</w:t>
      </w:r>
      <w:r w:rsidR="00F6045A" w:rsidRPr="008660CE">
        <w:rPr>
          <w:rtl/>
          <w:lang w:eastAsia="en-US"/>
        </w:rPr>
        <w:t xml:space="preserve"> </w:t>
      </w:r>
      <w:r w:rsidR="00F6045A" w:rsidRPr="008660CE">
        <w:rPr>
          <w:rFonts w:hint="eastAsia"/>
          <w:rtl/>
          <w:lang w:eastAsia="en-US"/>
        </w:rPr>
        <w:t>את</w:t>
      </w:r>
      <w:r w:rsidR="00F6045A" w:rsidRPr="008660CE">
        <w:rPr>
          <w:rtl/>
          <w:lang w:eastAsia="en-US"/>
        </w:rPr>
        <w:t xml:space="preserve"> </w:t>
      </w:r>
      <w:r w:rsidR="00F6045A" w:rsidRPr="008660CE">
        <w:rPr>
          <w:rFonts w:hint="eastAsia"/>
          <w:rtl/>
          <w:lang w:eastAsia="en-US"/>
        </w:rPr>
        <w:t>אהרן</w:t>
      </w:r>
      <w:r w:rsidR="00F6045A" w:rsidRPr="008660CE">
        <w:rPr>
          <w:rtl/>
          <w:lang w:eastAsia="en-US"/>
        </w:rPr>
        <w:t xml:space="preserve"> </w:t>
      </w:r>
      <w:r w:rsidR="00F6045A" w:rsidRPr="008660CE">
        <w:rPr>
          <w:rFonts w:hint="eastAsia"/>
          <w:rtl/>
          <w:lang w:eastAsia="en-US"/>
        </w:rPr>
        <w:t>ואת</w:t>
      </w:r>
      <w:r w:rsidR="00F6045A" w:rsidRPr="008660CE">
        <w:rPr>
          <w:rtl/>
          <w:lang w:eastAsia="en-US"/>
        </w:rPr>
        <w:t xml:space="preserve"> </w:t>
      </w:r>
      <w:r w:rsidR="00F6045A" w:rsidRPr="008660CE">
        <w:rPr>
          <w:rFonts w:hint="eastAsia"/>
          <w:rtl/>
          <w:lang w:eastAsia="en-US"/>
        </w:rPr>
        <w:t>בניו</w:t>
      </w:r>
      <w:r w:rsidR="00F6045A" w:rsidRPr="008660CE">
        <w:rPr>
          <w:rFonts w:hint="cs"/>
          <w:rtl/>
          <w:lang w:eastAsia="en-US"/>
        </w:rPr>
        <w:t xml:space="preserve"> איתו (ויקרא ח ב)"</w:t>
      </w:r>
      <w:r w:rsidR="00F6045A" w:rsidRPr="008660CE">
        <w:rPr>
          <w:rtl/>
          <w:lang w:eastAsia="en-US"/>
        </w:rPr>
        <w:t>.</w:t>
      </w:r>
      <w:r w:rsidR="00F6045A" w:rsidRPr="008660CE">
        <w:rPr>
          <w:rFonts w:hint="cs"/>
          <w:rtl/>
          <w:lang w:eastAsia="en-US"/>
        </w:rPr>
        <w:t xml:space="preserve"> </w:t>
      </w:r>
      <w:r w:rsidR="00F6045A">
        <w:rPr>
          <w:rFonts w:hint="cs"/>
          <w:rtl/>
        </w:rPr>
        <w:t xml:space="preserve">נראה ששם הבנים שהיו "בצד המיתה" הם </w:t>
      </w:r>
      <w:r w:rsidR="00F6045A" w:rsidRPr="008660CE">
        <w:rPr>
          <w:rFonts w:hint="cs"/>
          <w:rtl/>
        </w:rPr>
        <w:t>נדב ואביהוא</w:t>
      </w:r>
      <w:r w:rsidR="00F6045A">
        <w:rPr>
          <w:rFonts w:hint="cs"/>
          <w:rtl/>
        </w:rPr>
        <w:t xml:space="preserve">, </w:t>
      </w:r>
      <w:r w:rsidRPr="008660CE">
        <w:rPr>
          <w:rFonts w:hint="cs"/>
          <w:rtl/>
        </w:rPr>
        <w:t>שני בניו הגדולים של אהרון</w:t>
      </w:r>
      <w:r w:rsidR="00F6045A">
        <w:rPr>
          <w:rFonts w:hint="cs"/>
          <w:rtl/>
        </w:rPr>
        <w:t xml:space="preserve">, </w:t>
      </w:r>
      <w:r w:rsidRPr="008660CE">
        <w:rPr>
          <w:rFonts w:hint="cs"/>
          <w:rtl/>
        </w:rPr>
        <w:t>שנגזר עליהם למות</w:t>
      </w:r>
      <w:r w:rsidR="00F6045A">
        <w:rPr>
          <w:rFonts w:hint="cs"/>
          <w:rtl/>
        </w:rPr>
        <w:t xml:space="preserve">, </w:t>
      </w:r>
      <w:r w:rsidRPr="008660CE">
        <w:rPr>
          <w:rFonts w:hint="cs"/>
          <w:rtl/>
        </w:rPr>
        <w:t>בעקבות חטא העגל</w:t>
      </w:r>
      <w:r w:rsidR="00F6045A">
        <w:rPr>
          <w:rFonts w:hint="cs"/>
          <w:rtl/>
        </w:rPr>
        <w:t xml:space="preserve">. וכאן, במדרש שלנו, אולי הכוונה לאלעזר ואיתמר שגם הם בעצם צריכים היו למות. ועדיין לא ברור הקשר לפסוק במשלי, </w:t>
      </w:r>
      <w:r w:rsidRPr="008660CE">
        <w:rPr>
          <w:rFonts w:hint="cs"/>
          <w:rtl/>
          <w:lang w:eastAsia="en-US"/>
        </w:rPr>
        <w:t xml:space="preserve">אולי "תוכחת חיים" </w:t>
      </w:r>
      <w:r w:rsidR="00DD26FC">
        <w:rPr>
          <w:rFonts w:hint="cs"/>
          <w:rtl/>
          <w:lang w:eastAsia="en-US"/>
        </w:rPr>
        <w:t xml:space="preserve">באה </w:t>
      </w:r>
      <w:r w:rsidRPr="008660CE">
        <w:rPr>
          <w:rFonts w:hint="cs"/>
          <w:rtl/>
          <w:lang w:eastAsia="en-US"/>
        </w:rPr>
        <w:t>במשמעות של תוכחה שעלתה בחיים ...</w:t>
      </w:r>
      <w:r w:rsidR="00F6045A">
        <w:rPr>
          <w:rFonts w:hint="cs"/>
          <w:rtl/>
          <w:lang w:eastAsia="en-US"/>
        </w:rPr>
        <w:t xml:space="preserve"> וראה עוד ויקרא רבה כ ב, בתחילת פרשת אחרי מות איך במסגרת הדיון על חטאם של נדב ואביהוא משתרבב גם סיפור העקידה</w:t>
      </w:r>
      <w:r w:rsidR="00DD26FC">
        <w:rPr>
          <w:rFonts w:hint="cs"/>
          <w:rtl/>
          <w:lang w:eastAsia="en-US"/>
        </w:rPr>
        <w:t>!</w:t>
      </w:r>
      <w:r w:rsidR="00F6045A">
        <w:rPr>
          <w:rFonts w:hint="cs"/>
          <w:rtl/>
          <w:lang w:eastAsia="en-US"/>
        </w:rPr>
        <w:t xml:space="preserve"> וכאן פחתנו פתח לנושא נכבד</w:t>
      </w:r>
      <w:r w:rsidR="00DD26FC">
        <w:rPr>
          <w:rFonts w:hint="cs"/>
          <w:rtl/>
          <w:lang w:eastAsia="en-US"/>
        </w:rPr>
        <w:t xml:space="preserve"> שבחלקו דנו בו בדברינו </w:t>
      </w:r>
      <w:hyperlink r:id="rId1" w:history="1">
        <w:r w:rsidR="00DD26FC" w:rsidRPr="00DD26FC">
          <w:rPr>
            <w:rStyle w:val="Hyperlink"/>
            <w:rFonts w:hint="cs"/>
            <w:rtl/>
            <w:lang w:eastAsia="en-US"/>
          </w:rPr>
          <w:t>שררה על הציבור</w:t>
        </w:r>
      </w:hyperlink>
      <w:r w:rsidR="00DD26FC">
        <w:rPr>
          <w:rFonts w:hint="cs"/>
          <w:rtl/>
          <w:lang w:eastAsia="en-US"/>
        </w:rPr>
        <w:t xml:space="preserve"> בפרשה זו בשנה האחרת ובחלקו בדברינו </w:t>
      </w:r>
      <w:hyperlink r:id="rId2" w:history="1">
        <w:r w:rsidR="00DD26FC" w:rsidRPr="00DD26FC">
          <w:rPr>
            <w:rStyle w:val="Hyperlink"/>
            <w:rFonts w:hint="cs"/>
            <w:rtl/>
            <w:lang w:eastAsia="en-US"/>
          </w:rPr>
          <w:t>נדב ואביהוא כסמל לדורות</w:t>
        </w:r>
      </w:hyperlink>
      <w:r w:rsidR="00DD26FC">
        <w:rPr>
          <w:rFonts w:hint="cs"/>
          <w:rtl/>
          <w:lang w:eastAsia="en-US"/>
        </w:rPr>
        <w:t xml:space="preserve"> בפרשת אחרי מות ובע"ה נזכה להשלים.  </w:t>
      </w:r>
      <w:r w:rsidRPr="008660CE">
        <w:rPr>
          <w:rFonts w:hint="cs"/>
          <w:rtl/>
          <w:lang w:eastAsia="en-US"/>
        </w:rPr>
        <w:t xml:space="preserve"> </w:t>
      </w:r>
      <w:r w:rsidRPr="008660CE">
        <w:rPr>
          <w:rtl/>
          <w:lang w:eastAsia="en-US"/>
        </w:rPr>
        <w:t xml:space="preserve"> </w:t>
      </w:r>
    </w:p>
  </w:footnote>
  <w:footnote w:id="3">
    <w:p w:rsidR="004F4444" w:rsidRPr="008660CE" w:rsidRDefault="004F4444" w:rsidP="008C024F">
      <w:pPr>
        <w:pStyle w:val="a3"/>
        <w:rPr>
          <w:rFonts w:hint="cs"/>
          <w:rtl/>
        </w:rPr>
      </w:pPr>
      <w:r w:rsidRPr="008660CE">
        <w:rPr>
          <w:rStyle w:val="a5"/>
        </w:rPr>
        <w:footnoteRef/>
      </w:r>
      <w:r w:rsidRPr="008660CE">
        <w:rPr>
          <w:rtl/>
        </w:rPr>
        <w:t xml:space="preserve"> </w:t>
      </w:r>
      <w:r w:rsidRPr="008660CE">
        <w:rPr>
          <w:rFonts w:hint="cs"/>
          <w:rtl/>
        </w:rPr>
        <w:t xml:space="preserve">אלו שלושה המקרים המפורשים במקרא שמנינו לעיל: שבת </w:t>
      </w:r>
      <w:r w:rsidRPr="008660CE">
        <w:rPr>
          <w:rtl/>
        </w:rPr>
        <w:t>–</w:t>
      </w:r>
      <w:r w:rsidRPr="008660CE">
        <w:rPr>
          <w:rFonts w:hint="cs"/>
          <w:rtl/>
        </w:rPr>
        <w:t xml:space="preserve"> האנשים שהותירו מהמן (ביום חול), כלי מתכת </w:t>
      </w:r>
      <w:r w:rsidRPr="008660CE">
        <w:rPr>
          <w:rtl/>
        </w:rPr>
        <w:t>–</w:t>
      </w:r>
      <w:r w:rsidRPr="008660CE">
        <w:rPr>
          <w:rFonts w:hint="cs"/>
          <w:rtl/>
        </w:rPr>
        <w:t xml:space="preserve"> מלחמת מדין ואונן (א</w:t>
      </w:r>
      <w:r w:rsidRPr="008660CE">
        <w:rPr>
          <w:rFonts w:hint="eastAsia"/>
          <w:rtl/>
        </w:rPr>
        <w:t>ָ</w:t>
      </w:r>
      <w:r w:rsidRPr="008660CE">
        <w:rPr>
          <w:rFonts w:hint="cs"/>
          <w:rtl/>
        </w:rPr>
        <w:t>ב</w:t>
      </w:r>
      <w:r w:rsidRPr="008660CE">
        <w:rPr>
          <w:rFonts w:hint="eastAsia"/>
          <w:rtl/>
        </w:rPr>
        <w:t>ֵ</w:t>
      </w:r>
      <w:r w:rsidRPr="008660CE">
        <w:rPr>
          <w:rFonts w:hint="cs"/>
          <w:rtl/>
        </w:rPr>
        <w:t xml:space="preserve">ל) </w:t>
      </w:r>
      <w:r w:rsidRPr="008660CE">
        <w:rPr>
          <w:rtl/>
        </w:rPr>
        <w:t>–</w:t>
      </w:r>
      <w:r w:rsidRPr="008660CE">
        <w:rPr>
          <w:rFonts w:hint="cs"/>
          <w:rtl/>
        </w:rPr>
        <w:t xml:space="preserve"> המקרה שלנו, כפי שהוא מסביר ומפרט.</w:t>
      </w:r>
    </w:p>
  </w:footnote>
  <w:footnote w:id="4">
    <w:p w:rsidR="004F4444" w:rsidRPr="008660CE" w:rsidRDefault="004F4444" w:rsidP="007102E7">
      <w:pPr>
        <w:pStyle w:val="a3"/>
        <w:rPr>
          <w:rFonts w:hint="cs"/>
          <w:rtl/>
        </w:rPr>
      </w:pPr>
      <w:r w:rsidRPr="008660CE">
        <w:rPr>
          <w:rStyle w:val="a5"/>
        </w:rPr>
        <w:footnoteRef/>
      </w:r>
      <w:r w:rsidRPr="008660CE">
        <w:rPr>
          <w:rtl/>
        </w:rPr>
        <w:t xml:space="preserve"> </w:t>
      </w:r>
      <w:r w:rsidRPr="008660CE">
        <w:rPr>
          <w:rFonts w:hint="cs"/>
          <w:rtl/>
        </w:rPr>
        <w:t xml:space="preserve">כיון שכעס על האנשים שלקטו ביום חול יותר מהכמות הנדרשת (עומר לגולגולת), שכח לומר להם שביום שישי כן ילקטו כפליים בשביל שבת, עד שהקב"ה היה צריך לומר לו שנית. ודבר זה נרמז בלשון: "הוא אשר דבר ה' ". ראה </w:t>
      </w:r>
      <w:r w:rsidRPr="008660CE">
        <w:rPr>
          <w:rFonts w:hint="eastAsia"/>
          <w:rtl/>
          <w:lang w:eastAsia="en-US"/>
        </w:rPr>
        <w:t>שמות</w:t>
      </w:r>
      <w:r w:rsidRPr="008660CE">
        <w:rPr>
          <w:rtl/>
          <w:lang w:eastAsia="en-US"/>
        </w:rPr>
        <w:t xml:space="preserve"> </w:t>
      </w:r>
      <w:r w:rsidRPr="008660CE">
        <w:rPr>
          <w:rFonts w:hint="eastAsia"/>
          <w:rtl/>
          <w:lang w:eastAsia="en-US"/>
        </w:rPr>
        <w:t>רבה</w:t>
      </w:r>
      <w:r w:rsidRPr="008660CE">
        <w:rPr>
          <w:rtl/>
          <w:lang w:eastAsia="en-US"/>
        </w:rPr>
        <w:t xml:space="preserve"> </w:t>
      </w:r>
      <w:r w:rsidRPr="008660CE">
        <w:rPr>
          <w:rFonts w:hint="eastAsia"/>
          <w:rtl/>
          <w:lang w:eastAsia="en-US"/>
        </w:rPr>
        <w:t>כה</w:t>
      </w:r>
      <w:r w:rsidRPr="008660CE">
        <w:rPr>
          <w:rtl/>
          <w:lang w:eastAsia="en-US"/>
        </w:rPr>
        <w:t xml:space="preserve"> </w:t>
      </w:r>
      <w:r w:rsidRPr="008660CE">
        <w:rPr>
          <w:rFonts w:hint="cs"/>
          <w:rtl/>
          <w:lang w:eastAsia="en-US"/>
        </w:rPr>
        <w:t>י: "</w:t>
      </w:r>
      <w:r w:rsidRPr="008660CE">
        <w:rPr>
          <w:rFonts w:hint="eastAsia"/>
          <w:rtl/>
          <w:lang w:eastAsia="en-US"/>
        </w:rPr>
        <w:t>כיון</w:t>
      </w:r>
      <w:r w:rsidRPr="008660CE">
        <w:rPr>
          <w:rtl/>
          <w:lang w:eastAsia="en-US"/>
        </w:rPr>
        <w:t xml:space="preserve"> </w:t>
      </w:r>
      <w:r w:rsidRPr="008660CE">
        <w:rPr>
          <w:rFonts w:hint="eastAsia"/>
          <w:rtl/>
          <w:lang w:eastAsia="en-US"/>
        </w:rPr>
        <w:t>שכעס</w:t>
      </w:r>
      <w:r w:rsidRPr="008660CE">
        <w:rPr>
          <w:rtl/>
          <w:lang w:eastAsia="en-US"/>
        </w:rPr>
        <w:t xml:space="preserve"> </w:t>
      </w:r>
      <w:r w:rsidRPr="008660CE">
        <w:rPr>
          <w:rFonts w:hint="eastAsia"/>
          <w:rtl/>
          <w:lang w:eastAsia="en-US"/>
        </w:rPr>
        <w:t>שכח</w:t>
      </w:r>
      <w:r w:rsidRPr="008660CE">
        <w:rPr>
          <w:rtl/>
          <w:lang w:eastAsia="en-US"/>
        </w:rPr>
        <w:t xml:space="preserve"> </w:t>
      </w:r>
      <w:r w:rsidRPr="008660CE">
        <w:rPr>
          <w:rFonts w:hint="eastAsia"/>
          <w:rtl/>
          <w:lang w:eastAsia="en-US"/>
        </w:rPr>
        <w:t>לומר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שילקטו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שני</w:t>
      </w:r>
      <w:r w:rsidRPr="008660CE">
        <w:rPr>
          <w:rtl/>
          <w:lang w:eastAsia="en-US"/>
        </w:rPr>
        <w:t xml:space="preserve"> </w:t>
      </w:r>
      <w:r w:rsidRPr="008660CE">
        <w:rPr>
          <w:rFonts w:hint="eastAsia"/>
          <w:rtl/>
          <w:lang w:eastAsia="en-US"/>
        </w:rPr>
        <w:t>עומדים</w:t>
      </w:r>
      <w:r w:rsidRPr="008660CE">
        <w:rPr>
          <w:rtl/>
          <w:lang w:eastAsia="en-US"/>
        </w:rPr>
        <w:t xml:space="preserve"> </w:t>
      </w:r>
      <w:r w:rsidRPr="008660CE">
        <w:rPr>
          <w:rFonts w:hint="eastAsia"/>
          <w:rtl/>
          <w:lang w:eastAsia="en-US"/>
        </w:rPr>
        <w:t>לאחד</w:t>
      </w:r>
      <w:r w:rsidRPr="008660CE">
        <w:rPr>
          <w:rFonts w:hint="cs"/>
          <w:rtl/>
          <w:lang w:eastAsia="en-US"/>
        </w:rPr>
        <w:t>.</w:t>
      </w:r>
      <w:r w:rsidRPr="008660CE">
        <w:rPr>
          <w:rtl/>
          <w:lang w:eastAsia="en-US"/>
        </w:rPr>
        <w:t xml:space="preserve"> </w:t>
      </w:r>
      <w:r w:rsidRPr="008660CE">
        <w:rPr>
          <w:rFonts w:hint="eastAsia"/>
          <w:rtl/>
          <w:lang w:eastAsia="en-US"/>
        </w:rPr>
        <w:t>כיון</w:t>
      </w:r>
      <w:r w:rsidRPr="008660CE">
        <w:rPr>
          <w:rtl/>
          <w:lang w:eastAsia="en-US"/>
        </w:rPr>
        <w:t xml:space="preserve"> </w:t>
      </w:r>
      <w:r w:rsidRPr="008660CE">
        <w:rPr>
          <w:rFonts w:hint="eastAsia"/>
          <w:rtl/>
          <w:lang w:eastAsia="en-US"/>
        </w:rPr>
        <w:t>שהלכו</w:t>
      </w:r>
      <w:r w:rsidRPr="008660CE">
        <w:rPr>
          <w:rtl/>
          <w:lang w:eastAsia="en-US"/>
        </w:rPr>
        <w:t xml:space="preserve"> </w:t>
      </w:r>
      <w:r w:rsidRPr="008660CE">
        <w:rPr>
          <w:rFonts w:hint="eastAsia"/>
          <w:rtl/>
          <w:lang w:eastAsia="en-US"/>
        </w:rPr>
        <w:t>ולקטו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ומצאו</w:t>
      </w:r>
      <w:r w:rsidRPr="008660CE">
        <w:rPr>
          <w:rtl/>
          <w:lang w:eastAsia="en-US"/>
        </w:rPr>
        <w:t xml:space="preserve"> </w:t>
      </w:r>
      <w:r w:rsidRPr="008660CE">
        <w:rPr>
          <w:rFonts w:hint="eastAsia"/>
          <w:rtl/>
          <w:lang w:eastAsia="en-US"/>
        </w:rPr>
        <w:t>כפלים</w:t>
      </w:r>
      <w:r w:rsidRPr="008660CE">
        <w:rPr>
          <w:rFonts w:hint="cs"/>
          <w:rtl/>
          <w:lang w:eastAsia="en-US"/>
        </w:rPr>
        <w:t>,</w:t>
      </w:r>
      <w:r w:rsidRPr="008660CE">
        <w:rPr>
          <w:rtl/>
          <w:lang w:eastAsia="en-US"/>
        </w:rPr>
        <w:t xml:space="preserve"> </w:t>
      </w:r>
      <w:r w:rsidRPr="008660CE">
        <w:rPr>
          <w:rFonts w:hint="eastAsia"/>
          <w:rtl/>
          <w:lang w:eastAsia="en-US"/>
        </w:rPr>
        <w:t>באו</w:t>
      </w:r>
      <w:r w:rsidRPr="008660CE">
        <w:rPr>
          <w:rtl/>
          <w:lang w:eastAsia="en-US"/>
        </w:rPr>
        <w:t xml:space="preserve"> </w:t>
      </w:r>
      <w:r w:rsidRPr="008660CE">
        <w:rPr>
          <w:rFonts w:hint="eastAsia"/>
          <w:rtl/>
          <w:lang w:eastAsia="en-US"/>
        </w:rPr>
        <w:t>הנשיאים</w:t>
      </w:r>
      <w:r w:rsidRPr="008660CE">
        <w:rPr>
          <w:rtl/>
          <w:lang w:eastAsia="en-US"/>
        </w:rPr>
        <w:t xml:space="preserve"> </w:t>
      </w:r>
      <w:r w:rsidRPr="008660CE">
        <w:rPr>
          <w:rFonts w:hint="eastAsia"/>
          <w:rtl/>
          <w:lang w:eastAsia="en-US"/>
        </w:rPr>
        <w:t>ואמרו</w:t>
      </w:r>
      <w:r w:rsidRPr="008660CE">
        <w:rPr>
          <w:rtl/>
          <w:lang w:eastAsia="en-US"/>
        </w:rPr>
        <w:t xml:space="preserve"> </w:t>
      </w:r>
      <w:r w:rsidRPr="008660CE">
        <w:rPr>
          <w:rFonts w:hint="eastAsia"/>
          <w:rtl/>
          <w:lang w:eastAsia="en-US"/>
        </w:rPr>
        <w:t>למשה</w:t>
      </w:r>
      <w:r w:rsidRPr="008660CE">
        <w:rPr>
          <w:rtl/>
          <w:lang w:eastAsia="en-US"/>
        </w:rPr>
        <w:t xml:space="preserve"> </w:t>
      </w:r>
      <w:r w:rsidRPr="008660CE">
        <w:rPr>
          <w:rFonts w:hint="eastAsia"/>
          <w:rtl/>
          <w:lang w:eastAsia="en-US"/>
        </w:rPr>
        <w:t>שנאמר</w:t>
      </w:r>
      <w:r w:rsidRPr="008660CE">
        <w:rPr>
          <w:rFonts w:hint="cs"/>
          <w:rtl/>
          <w:lang w:eastAsia="en-US"/>
        </w:rPr>
        <w:t>:</w:t>
      </w:r>
      <w:r w:rsidRPr="008660CE">
        <w:rPr>
          <w:rtl/>
          <w:lang w:eastAsia="en-US"/>
        </w:rPr>
        <w:t xml:space="preserve"> </w:t>
      </w:r>
      <w:r w:rsidRPr="008660CE">
        <w:rPr>
          <w:rFonts w:hint="eastAsia"/>
          <w:rtl/>
          <w:lang w:eastAsia="en-US"/>
        </w:rPr>
        <w:t>ויבואו</w:t>
      </w:r>
      <w:r w:rsidRPr="008660CE">
        <w:rPr>
          <w:rtl/>
          <w:lang w:eastAsia="en-US"/>
        </w:rPr>
        <w:t xml:space="preserve"> </w:t>
      </w:r>
      <w:r w:rsidRPr="008660CE">
        <w:rPr>
          <w:rFonts w:hint="eastAsia"/>
          <w:rtl/>
          <w:lang w:eastAsia="en-US"/>
        </w:rPr>
        <w:t>כל</w:t>
      </w:r>
      <w:r w:rsidRPr="008660CE">
        <w:rPr>
          <w:rtl/>
          <w:lang w:eastAsia="en-US"/>
        </w:rPr>
        <w:t xml:space="preserve"> </w:t>
      </w:r>
      <w:r w:rsidRPr="008660CE">
        <w:rPr>
          <w:rFonts w:hint="eastAsia"/>
          <w:rtl/>
          <w:lang w:eastAsia="en-US"/>
        </w:rPr>
        <w:t>נשיאי</w:t>
      </w:r>
      <w:r w:rsidRPr="008660CE">
        <w:rPr>
          <w:rtl/>
          <w:lang w:eastAsia="en-US"/>
        </w:rPr>
        <w:t xml:space="preserve"> </w:t>
      </w:r>
      <w:r w:rsidRPr="008660CE">
        <w:rPr>
          <w:rFonts w:hint="eastAsia"/>
          <w:rtl/>
          <w:lang w:eastAsia="en-US"/>
        </w:rPr>
        <w:t>העדה</w:t>
      </w:r>
      <w:r w:rsidRPr="008660CE">
        <w:rPr>
          <w:rtl/>
          <w:lang w:eastAsia="en-US"/>
        </w:rPr>
        <w:t xml:space="preserve"> </w:t>
      </w:r>
      <w:r w:rsidRPr="008660CE">
        <w:rPr>
          <w:rFonts w:hint="eastAsia"/>
          <w:rtl/>
          <w:lang w:eastAsia="en-US"/>
        </w:rPr>
        <w:t>ויגידו</w:t>
      </w:r>
      <w:r w:rsidRPr="008660CE">
        <w:rPr>
          <w:rtl/>
          <w:lang w:eastAsia="en-US"/>
        </w:rPr>
        <w:t xml:space="preserve"> </w:t>
      </w:r>
      <w:r w:rsidRPr="008660CE">
        <w:rPr>
          <w:rFonts w:hint="eastAsia"/>
          <w:rtl/>
          <w:lang w:eastAsia="en-US"/>
        </w:rPr>
        <w:t>למשה</w:t>
      </w:r>
      <w:r w:rsidRPr="008660CE">
        <w:rPr>
          <w:rFonts w:hint="cs"/>
          <w:rtl/>
          <w:lang w:eastAsia="en-US"/>
        </w:rPr>
        <w:t>.</w:t>
      </w:r>
      <w:r w:rsidRPr="008660CE">
        <w:rPr>
          <w:rtl/>
          <w:lang w:eastAsia="en-US"/>
        </w:rPr>
        <w:t xml:space="preserve"> </w:t>
      </w:r>
      <w:r w:rsidRPr="008660CE">
        <w:rPr>
          <w:rFonts w:hint="eastAsia"/>
          <w:rtl/>
          <w:lang w:eastAsia="en-US"/>
        </w:rPr>
        <w:t>ומה</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ה</w:t>
      </w:r>
      <w:r w:rsidRPr="008660CE">
        <w:rPr>
          <w:rtl/>
          <w:lang w:eastAsia="en-US"/>
        </w:rPr>
        <w:t>'</w:t>
      </w:r>
      <w:r w:rsidRPr="008660CE">
        <w:rPr>
          <w:rFonts w:hint="cs"/>
          <w:rtl/>
          <w:lang w:eastAsia="en-US"/>
        </w:rPr>
        <w:t>.</w:t>
      </w:r>
      <w:r w:rsidRPr="008660CE">
        <w:rPr>
          <w:rtl/>
          <w:lang w:eastAsia="en-US"/>
        </w:rPr>
        <w:t xml:space="preserve"> </w:t>
      </w:r>
      <w:r w:rsidRPr="008660CE">
        <w:rPr>
          <w:rFonts w:hint="eastAsia"/>
          <w:rtl/>
          <w:lang w:eastAsia="en-US"/>
        </w:rPr>
        <w:t>ואינו</w:t>
      </w:r>
      <w:r w:rsidRPr="008660CE">
        <w:rPr>
          <w:rtl/>
          <w:lang w:eastAsia="en-US"/>
        </w:rPr>
        <w:t xml:space="preserve"> </w:t>
      </w:r>
      <w:r w:rsidRPr="008660CE">
        <w:rPr>
          <w:rFonts w:hint="eastAsia"/>
          <w:rtl/>
          <w:lang w:eastAsia="en-US"/>
        </w:rPr>
        <w:t>אומר</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דברתי</w:t>
      </w:r>
      <w:r w:rsidRPr="008660CE">
        <w:rPr>
          <w:rFonts w:hint="cs"/>
          <w:rtl/>
          <w:lang w:eastAsia="en-US"/>
        </w:rPr>
        <w:t>,</w:t>
      </w:r>
      <w:r w:rsidRPr="008660CE">
        <w:rPr>
          <w:rtl/>
          <w:lang w:eastAsia="en-US"/>
        </w:rPr>
        <w:t xml:space="preserve"> </w:t>
      </w:r>
      <w:r w:rsidRPr="008660CE">
        <w:rPr>
          <w:rFonts w:hint="eastAsia"/>
          <w:rtl/>
          <w:lang w:eastAsia="en-US"/>
        </w:rPr>
        <w:t>אלא</w:t>
      </w:r>
      <w:r w:rsidRPr="008660CE">
        <w:rPr>
          <w:rFonts w:hint="cs"/>
          <w:rtl/>
          <w:lang w:eastAsia="en-US"/>
        </w:rPr>
        <w:t>:</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Fonts w:hint="cs"/>
          <w:rtl/>
          <w:lang w:eastAsia="en-US"/>
        </w:rPr>
        <w:t>,</w:t>
      </w:r>
      <w:r w:rsidRPr="008660CE">
        <w:rPr>
          <w:rtl/>
          <w:lang w:eastAsia="en-US"/>
        </w:rPr>
        <w:t xml:space="preserve"> </w:t>
      </w:r>
      <w:r w:rsidRPr="008660CE">
        <w:rPr>
          <w:rFonts w:hint="eastAsia"/>
          <w:rtl/>
          <w:lang w:eastAsia="en-US"/>
        </w:rPr>
        <w:t>ששכח</w:t>
      </w:r>
      <w:r w:rsidRPr="008660CE">
        <w:rPr>
          <w:rFonts w:hint="cs"/>
          <w:rtl/>
          <w:lang w:eastAsia="en-US"/>
        </w:rPr>
        <w:t>.</w:t>
      </w:r>
      <w:r w:rsidRPr="008660CE">
        <w:rPr>
          <w:rtl/>
          <w:lang w:eastAsia="en-US"/>
        </w:rPr>
        <w:t xml:space="preserve"> </w:t>
      </w:r>
      <w:r w:rsidRPr="008660CE">
        <w:rPr>
          <w:rFonts w:hint="eastAsia"/>
          <w:rtl/>
          <w:lang w:eastAsia="en-US"/>
        </w:rPr>
        <w:t>ועל</w:t>
      </w:r>
      <w:r w:rsidRPr="008660CE">
        <w:rPr>
          <w:rtl/>
          <w:lang w:eastAsia="en-US"/>
        </w:rPr>
        <w:t xml:space="preserve"> </w:t>
      </w:r>
      <w:r w:rsidRPr="008660CE">
        <w:rPr>
          <w:rFonts w:hint="eastAsia"/>
          <w:rtl/>
          <w:lang w:eastAsia="en-US"/>
        </w:rPr>
        <w:t>זה</w:t>
      </w:r>
      <w:r w:rsidRPr="008660CE">
        <w:rPr>
          <w:rtl/>
          <w:lang w:eastAsia="en-US"/>
        </w:rPr>
        <w:t xml:space="preserve"> </w:t>
      </w:r>
      <w:r w:rsidRPr="008660CE">
        <w:rPr>
          <w:rFonts w:hint="eastAsia"/>
          <w:rtl/>
          <w:lang w:eastAsia="en-US"/>
        </w:rPr>
        <w:t>נאמר</w:t>
      </w:r>
      <w:r w:rsidRPr="008660CE">
        <w:rPr>
          <w:rFonts w:hint="cs"/>
          <w:rtl/>
          <w:lang w:eastAsia="en-US"/>
        </w:rPr>
        <w:t>:</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אנה</w:t>
      </w:r>
      <w:r w:rsidRPr="008660CE">
        <w:rPr>
          <w:rtl/>
          <w:lang w:eastAsia="en-US"/>
        </w:rPr>
        <w:t xml:space="preserve"> </w:t>
      </w:r>
      <w:r w:rsidRPr="008660CE">
        <w:rPr>
          <w:rFonts w:hint="eastAsia"/>
          <w:rtl/>
          <w:lang w:eastAsia="en-US"/>
        </w:rPr>
        <w:t>מאנתם</w:t>
      </w:r>
      <w:r w:rsidRPr="008660CE">
        <w:rPr>
          <w:rFonts w:hint="cs"/>
          <w:rtl/>
          <w:lang w:eastAsia="en-US"/>
        </w:rPr>
        <w:t>,</w:t>
      </w:r>
      <w:r w:rsidRPr="008660CE">
        <w:rPr>
          <w:rtl/>
          <w:lang w:eastAsia="en-US"/>
        </w:rPr>
        <w:t xml:space="preserve"> </w:t>
      </w:r>
      <w:r w:rsidRPr="008660CE">
        <w:rPr>
          <w:rFonts w:hint="eastAsia"/>
          <w:rtl/>
          <w:lang w:eastAsia="en-US"/>
        </w:rPr>
        <w:t>שהוא</w:t>
      </w:r>
      <w:r w:rsidRPr="008660CE">
        <w:rPr>
          <w:rtl/>
          <w:lang w:eastAsia="en-US"/>
        </w:rPr>
        <w:t xml:space="preserve"> </w:t>
      </w:r>
      <w:r w:rsidRPr="008660CE">
        <w:rPr>
          <w:rFonts w:hint="eastAsia"/>
          <w:rtl/>
          <w:lang w:eastAsia="en-US"/>
        </w:rPr>
        <w:t>מכניס</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בכללם</w:t>
      </w:r>
      <w:r w:rsidRPr="008660CE">
        <w:rPr>
          <w:rFonts w:hint="cs"/>
          <w:rtl/>
          <w:lang w:eastAsia="en-US"/>
        </w:rPr>
        <w:t>"</w:t>
      </w:r>
      <w:r w:rsidRPr="008660CE">
        <w:rPr>
          <w:rtl/>
          <w:lang w:eastAsia="en-US"/>
        </w:rPr>
        <w:t xml:space="preserve">. </w:t>
      </w:r>
      <w:r w:rsidRPr="008660CE">
        <w:rPr>
          <w:rFonts w:hint="cs"/>
          <w:rtl/>
        </w:rPr>
        <w:t xml:space="preserve">(אירוע זה </w:t>
      </w:r>
      <w:r w:rsidR="007102E7">
        <w:rPr>
          <w:rFonts w:hint="cs"/>
          <w:rtl/>
        </w:rPr>
        <w:t>מוזכר בזמירה ל</w:t>
      </w:r>
      <w:r w:rsidRPr="008660CE">
        <w:rPr>
          <w:rFonts w:hint="cs"/>
          <w:rtl/>
        </w:rPr>
        <w:t>שבת</w:t>
      </w:r>
      <w:r w:rsidR="007102E7">
        <w:rPr>
          <w:rFonts w:hint="cs"/>
          <w:rtl/>
        </w:rPr>
        <w:t xml:space="preserve"> ובהושענות, מצא היכן</w:t>
      </w:r>
      <w:r w:rsidRPr="008660CE">
        <w:rPr>
          <w:rFonts w:hint="cs"/>
          <w:rtl/>
        </w:rPr>
        <w:t>).</w:t>
      </w:r>
    </w:p>
  </w:footnote>
  <w:footnote w:id="5">
    <w:p w:rsidR="004F4444" w:rsidRPr="008660CE" w:rsidRDefault="004F4444" w:rsidP="002B16AA">
      <w:pPr>
        <w:pStyle w:val="a3"/>
        <w:rPr>
          <w:rFonts w:hint="cs"/>
          <w:rtl/>
        </w:rPr>
      </w:pPr>
      <w:r w:rsidRPr="008660CE">
        <w:rPr>
          <w:rStyle w:val="a5"/>
        </w:rPr>
        <w:footnoteRef/>
      </w:r>
      <w:r w:rsidRPr="008660CE">
        <w:rPr>
          <w:rtl/>
        </w:rPr>
        <w:t xml:space="preserve"> </w:t>
      </w:r>
      <w:r w:rsidRPr="008660CE">
        <w:rPr>
          <w:rFonts w:hint="cs"/>
          <w:rtl/>
        </w:rPr>
        <w:t xml:space="preserve">כיצד לטהר כלי מתכת, ככתוב: </w:t>
      </w:r>
      <w:r w:rsidRPr="008660CE">
        <w:rPr>
          <w:rFonts w:hint="cs"/>
          <w:rtl/>
          <w:lang w:eastAsia="en-US"/>
        </w:rPr>
        <w:t>"</w:t>
      </w:r>
      <w:r w:rsidRPr="008660CE">
        <w:rPr>
          <w:rFonts w:hint="eastAsia"/>
          <w:rtl/>
          <w:lang w:eastAsia="en-US"/>
        </w:rPr>
        <w:t>כָּל</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וְטָהֵר</w:t>
      </w:r>
      <w:r w:rsidRPr="008660CE">
        <w:rPr>
          <w:rtl/>
          <w:lang w:eastAsia="en-US"/>
        </w:rPr>
        <w:t xml:space="preserve"> </w:t>
      </w:r>
      <w:r w:rsidRPr="008660CE">
        <w:rPr>
          <w:rFonts w:hint="eastAsia"/>
          <w:rtl/>
          <w:lang w:eastAsia="en-US"/>
        </w:rPr>
        <w:t>אַךְ</w:t>
      </w:r>
      <w:r w:rsidRPr="008660CE">
        <w:rPr>
          <w:rtl/>
          <w:lang w:eastAsia="en-US"/>
        </w:rPr>
        <w:t xml:space="preserve"> </w:t>
      </w:r>
      <w:r w:rsidRPr="008660CE">
        <w:rPr>
          <w:rFonts w:hint="eastAsia"/>
          <w:rtl/>
          <w:lang w:eastAsia="en-US"/>
        </w:rPr>
        <w:t>בְּמֵי</w:t>
      </w:r>
      <w:r w:rsidRPr="008660CE">
        <w:rPr>
          <w:rtl/>
          <w:lang w:eastAsia="en-US"/>
        </w:rPr>
        <w:t xml:space="preserve"> </w:t>
      </w:r>
      <w:r w:rsidRPr="008660CE">
        <w:rPr>
          <w:rFonts w:hint="eastAsia"/>
          <w:rtl/>
          <w:lang w:eastAsia="en-US"/>
        </w:rPr>
        <w:t>נִדָּה</w:t>
      </w:r>
      <w:r w:rsidRPr="008660CE">
        <w:rPr>
          <w:rtl/>
          <w:lang w:eastAsia="en-US"/>
        </w:rPr>
        <w:t xml:space="preserve"> </w:t>
      </w:r>
      <w:r w:rsidRPr="008660CE">
        <w:rPr>
          <w:rFonts w:hint="eastAsia"/>
          <w:rtl/>
          <w:lang w:eastAsia="en-US"/>
        </w:rPr>
        <w:t>יִתְחַטָּא</w:t>
      </w:r>
      <w:r w:rsidRPr="008660CE">
        <w:rPr>
          <w:rtl/>
          <w:lang w:eastAsia="en-US"/>
        </w:rPr>
        <w:t xml:space="preserve"> </w:t>
      </w:r>
      <w:r w:rsidRPr="008660CE">
        <w:rPr>
          <w:rFonts w:hint="eastAsia"/>
          <w:rtl/>
          <w:lang w:eastAsia="en-US"/>
        </w:rPr>
        <w:t>וְכֹל</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בַמָּיִם</w:t>
      </w:r>
      <w:r w:rsidRPr="008660CE">
        <w:rPr>
          <w:rFonts w:hint="cs"/>
          <w:rtl/>
          <w:lang w:eastAsia="en-US"/>
        </w:rPr>
        <w:t>"</w:t>
      </w:r>
      <w:r w:rsidRPr="008660CE">
        <w:rPr>
          <w:rFonts w:hint="eastAsia"/>
          <w:rtl/>
          <w:lang w:eastAsia="en-US"/>
        </w:rPr>
        <w:t xml:space="preserve"> </w:t>
      </w:r>
      <w:r w:rsidRPr="008660CE">
        <w:rPr>
          <w:rFonts w:hint="cs"/>
          <w:rtl/>
          <w:lang w:eastAsia="en-US"/>
        </w:rPr>
        <w:t>(</w:t>
      </w:r>
      <w:r w:rsidRPr="008660CE">
        <w:rPr>
          <w:rFonts w:hint="eastAsia"/>
          <w:rtl/>
          <w:lang w:eastAsia="en-US"/>
        </w:rPr>
        <w:t>במדבר</w:t>
      </w:r>
      <w:r w:rsidRPr="008660CE">
        <w:rPr>
          <w:rtl/>
          <w:lang w:eastAsia="en-US"/>
        </w:rPr>
        <w:t xml:space="preserve"> </w:t>
      </w:r>
      <w:r w:rsidRPr="008660CE">
        <w:rPr>
          <w:rFonts w:hint="eastAsia"/>
          <w:rtl/>
          <w:lang w:eastAsia="en-US"/>
        </w:rPr>
        <w:t>פרק</w:t>
      </w:r>
      <w:r w:rsidRPr="008660CE">
        <w:rPr>
          <w:rtl/>
          <w:lang w:eastAsia="en-US"/>
        </w:rPr>
        <w:t xml:space="preserve"> </w:t>
      </w:r>
      <w:r w:rsidRPr="008660CE">
        <w:rPr>
          <w:rFonts w:hint="eastAsia"/>
          <w:rtl/>
          <w:lang w:eastAsia="en-US"/>
        </w:rPr>
        <w:t>לא</w:t>
      </w:r>
      <w:r w:rsidRPr="008660CE">
        <w:rPr>
          <w:rFonts w:hint="cs"/>
          <w:rtl/>
          <w:lang w:eastAsia="en-US"/>
        </w:rPr>
        <w:t xml:space="preserve"> פסוקים כא-כד).</w:t>
      </w:r>
    </w:p>
  </w:footnote>
  <w:footnote w:id="6">
    <w:p w:rsidR="004F4444" w:rsidRPr="008660CE" w:rsidRDefault="004F4444" w:rsidP="00E00678">
      <w:pPr>
        <w:pStyle w:val="a3"/>
        <w:rPr>
          <w:rFonts w:hint="cs"/>
          <w:rtl/>
        </w:rPr>
      </w:pPr>
      <w:r w:rsidRPr="008660CE">
        <w:rPr>
          <w:rStyle w:val="a5"/>
        </w:rPr>
        <w:footnoteRef/>
      </w:r>
      <w:r w:rsidRPr="008660CE">
        <w:rPr>
          <w:rtl/>
        </w:rPr>
        <w:t xml:space="preserve"> </w:t>
      </w:r>
      <w:r w:rsidRPr="008660CE">
        <w:rPr>
          <w:rFonts w:hint="cs"/>
          <w:rtl/>
        </w:rPr>
        <w:t xml:space="preserve">אלעזר תופס פיקוד, אבל גם מקפיד בכבודו של משה או שסבור שציטוט ההלכה מפי משה, ייתן יתר תוקף לדבריו. ראה דברינו </w:t>
      </w:r>
      <w:hyperlink r:id="rId3" w:history="1">
        <w:r w:rsidRPr="00E971B0">
          <w:rPr>
            <w:rStyle w:val="Hyperlink"/>
            <w:rFonts w:hint="cs"/>
            <w:rtl/>
          </w:rPr>
          <w:t>חילופי דורות ומשמרות</w:t>
        </w:r>
      </w:hyperlink>
      <w:r w:rsidRPr="008660CE">
        <w:rPr>
          <w:rFonts w:hint="cs"/>
          <w:rtl/>
        </w:rPr>
        <w:t xml:space="preserve"> בפרשת פנחס. ועכ"פ, דמותו של אלעזר כפי שמצטיירת כאן, חשובה להבנת דמותו כפי שמצטיירת במדרש אשר ממשיך והולך אחורה, למקרה השלישי בו כועס משה בפרשתנו, בין השאר גם על אלעזר ואיתמר.</w:t>
      </w:r>
    </w:p>
  </w:footnote>
  <w:footnote w:id="7">
    <w:p w:rsidR="004F4444" w:rsidRPr="008660CE" w:rsidRDefault="004F4444" w:rsidP="0046110A">
      <w:pPr>
        <w:pStyle w:val="a3"/>
        <w:rPr>
          <w:rFonts w:hint="cs"/>
        </w:rPr>
      </w:pPr>
      <w:r w:rsidRPr="008660CE">
        <w:rPr>
          <w:rStyle w:val="a5"/>
        </w:rPr>
        <w:footnoteRef/>
      </w:r>
      <w:r w:rsidRPr="008660CE">
        <w:rPr>
          <w:rtl/>
        </w:rPr>
        <w:t xml:space="preserve"> </w:t>
      </w:r>
      <w:r w:rsidRPr="008660CE">
        <w:rPr>
          <w:rFonts w:hint="cs"/>
          <w:rtl/>
        </w:rPr>
        <w:t>פה לכאורה משה כועס רק על אלעזר ואיתמר בני אהרון ובעקיפין מן הסתם יצא קצ</w:t>
      </w:r>
      <w:r>
        <w:rPr>
          <w:rFonts w:hint="cs"/>
          <w:rtl/>
        </w:rPr>
        <w:t>פו</w:t>
      </w:r>
      <w:r w:rsidRPr="008660CE">
        <w:rPr>
          <w:rFonts w:hint="cs"/>
          <w:rtl/>
        </w:rPr>
        <w:t xml:space="preserve"> גם כנגד אהרון, אלא שלא רצה או לא יכ</w:t>
      </w:r>
      <w:r>
        <w:rPr>
          <w:rFonts w:hint="cs"/>
          <w:rtl/>
        </w:rPr>
        <w:t>ו</w:t>
      </w:r>
      <w:r w:rsidRPr="008660CE">
        <w:rPr>
          <w:rFonts w:hint="cs"/>
          <w:rtl/>
        </w:rPr>
        <w:t xml:space="preserve">ל </w:t>
      </w:r>
      <w:r>
        <w:rPr>
          <w:rFonts w:hint="cs"/>
          <w:rtl/>
        </w:rPr>
        <w:t xml:space="preserve">היה </w:t>
      </w:r>
      <w:r w:rsidRPr="008660CE">
        <w:rPr>
          <w:rFonts w:hint="cs"/>
          <w:rtl/>
        </w:rPr>
        <w:t>לצאת כנגד אחיו הגדול ממנו, כפי שגם לא עשה, רק חלקית, בחטא העגל. אבל בספרא תורת כהנים בפרשתנו משמע שכעס משה גם על אהרון, הגם שאין זה כתוב מפורש בפסוק</w:t>
      </w:r>
      <w:r>
        <w:rPr>
          <w:rFonts w:hint="cs"/>
          <w:rtl/>
        </w:rPr>
        <w:t xml:space="preserve">. ראה </w:t>
      </w:r>
      <w:r w:rsidRPr="008660CE">
        <w:rPr>
          <w:rFonts w:hint="cs"/>
          <w:rtl/>
        </w:rPr>
        <w:t>ספרא שמיני פרק ב סימן ג</w:t>
      </w:r>
      <w:r>
        <w:rPr>
          <w:rFonts w:hint="cs"/>
          <w:rtl/>
          <w:lang w:eastAsia="en-US"/>
        </w:rPr>
        <w:t>: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8">
    <w:p w:rsidR="004F4444" w:rsidRDefault="004F4444" w:rsidP="00676DAF">
      <w:pPr>
        <w:pStyle w:val="a3"/>
        <w:rPr>
          <w:rFonts w:hint="cs"/>
          <w:rtl/>
        </w:rPr>
      </w:pPr>
      <w:r>
        <w:rPr>
          <w:rStyle w:val="a5"/>
        </w:rPr>
        <w:footnoteRef/>
      </w:r>
      <w:r>
        <w:rPr>
          <w:rtl/>
        </w:rPr>
        <w:t xml:space="preserve"> </w:t>
      </w:r>
      <w:r>
        <w:rPr>
          <w:rFonts w:hint="cs"/>
          <w:rtl/>
        </w:rPr>
        <w:t xml:space="preserve">מדרשים לא מעטים יש לנו אשר "מחמירים" מאד עם דמותו של משה ומציירים אותה בצבעים קיצוניים או ירודים, ללא כל צורך או צידוק הנראה לעין, לפחות לא מן המקרא. וזה אחד מהם. מדוע לתאר את משה כאדם כל כך קשה ואכזרי וחסר כל רגש? מה גם שבתורת כהנים (פרשתא א פרק א בפרשתנו) הוא מפרש את "הנותרים" לשבח ולא לגנאי: "הנותרים (אלעזר ואיתמר) שקולים בו בכבוד ואין הראשונים (נדב ואביהוא) שקולים בו בכבוד". אז מאיפה לוקחים ר' פנחס ור' יהודה בר' סימון את פירושם הקשה כל כך, אשר מנמיך מאד את דמותו של משה כאדם, מנהיג וקרוב משפחה? נודה לכל מי שיחכימנו ויאיר עינינו בנושא זה ואף יצרף דוגמאות אחרות. </w:t>
      </w:r>
    </w:p>
  </w:footnote>
  <w:footnote w:id="9">
    <w:p w:rsidR="004F4444" w:rsidRPr="008660CE" w:rsidRDefault="004F4444" w:rsidP="004446D0">
      <w:pPr>
        <w:pStyle w:val="a3"/>
        <w:rPr>
          <w:rFonts w:hint="cs"/>
        </w:rPr>
      </w:pPr>
      <w:r w:rsidRPr="008660CE">
        <w:rPr>
          <w:rStyle w:val="a5"/>
        </w:rPr>
        <w:footnoteRef/>
      </w:r>
      <w:r w:rsidRPr="008660CE">
        <w:rPr>
          <w:rtl/>
        </w:rPr>
        <w:t xml:space="preserve"> </w:t>
      </w:r>
      <w:r w:rsidRPr="008660CE">
        <w:rPr>
          <w:rFonts w:hint="cs"/>
          <w:rtl/>
        </w:rPr>
        <w:t>כאן עונה אהרון למשה על טיעונו ההלכתי לעיל: "</w:t>
      </w:r>
      <w:r w:rsidRPr="008660CE">
        <w:rPr>
          <w:rFonts w:hint="eastAsia"/>
          <w:rtl/>
          <w:lang w:eastAsia="en-US"/>
        </w:rPr>
        <w:t>אם</w:t>
      </w:r>
      <w:r w:rsidRPr="008660CE">
        <w:rPr>
          <w:rtl/>
          <w:lang w:eastAsia="en-US"/>
        </w:rPr>
        <w:t xml:space="preserve"> </w:t>
      </w:r>
      <w:r w:rsidRPr="008660CE">
        <w:rPr>
          <w:rFonts w:hint="eastAsia"/>
          <w:rtl/>
          <w:lang w:eastAsia="en-US"/>
        </w:rPr>
        <w:t>שחטתם</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אכלתם</w:t>
      </w:r>
      <w:r w:rsidRPr="008660CE">
        <w:rPr>
          <w:rFonts w:hint="cs"/>
          <w:rtl/>
          <w:lang w:eastAsia="en-US"/>
        </w:rPr>
        <w:t>?</w:t>
      </w:r>
      <w:r w:rsidRPr="008660CE">
        <w:rPr>
          <w:rtl/>
          <w:lang w:eastAsia="en-US"/>
        </w:rPr>
        <w:t xml:space="preserve"> </w:t>
      </w:r>
      <w:r w:rsidRPr="008660CE">
        <w:rPr>
          <w:rFonts w:hint="eastAsia"/>
          <w:rtl/>
          <w:lang w:eastAsia="en-US"/>
        </w:rPr>
        <w:t>אם</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הייתם</w:t>
      </w:r>
      <w:r w:rsidRPr="008660CE">
        <w:rPr>
          <w:rtl/>
          <w:lang w:eastAsia="en-US"/>
        </w:rPr>
        <w:t xml:space="preserve"> </w:t>
      </w:r>
      <w:r w:rsidRPr="008660CE">
        <w:rPr>
          <w:rFonts w:hint="eastAsia"/>
          <w:rtl/>
          <w:lang w:eastAsia="en-US"/>
        </w:rPr>
        <w:t>עתידין</w:t>
      </w:r>
      <w:r w:rsidRPr="008660CE">
        <w:rPr>
          <w:rtl/>
          <w:lang w:eastAsia="en-US"/>
        </w:rPr>
        <w:t xml:space="preserve"> </w:t>
      </w:r>
      <w:r w:rsidRPr="008660CE">
        <w:rPr>
          <w:rFonts w:hint="eastAsia"/>
          <w:rtl/>
          <w:lang w:eastAsia="en-US"/>
        </w:rPr>
        <w:t>לאכול</w:t>
      </w:r>
      <w:r w:rsidRPr="008660CE">
        <w:rPr>
          <w:rFonts w:hint="cs"/>
          <w:rtl/>
          <w:lang w:eastAsia="en-US"/>
        </w:rPr>
        <w:t>,</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שחטתם</w:t>
      </w:r>
      <w:r w:rsidRPr="008660CE">
        <w:rPr>
          <w:rFonts w:hint="cs"/>
          <w:rtl/>
          <w:lang w:eastAsia="en-US"/>
        </w:rPr>
        <w:t xml:space="preserve">?" התשובה היא שזו ההלכה שכהן גדול אונן מקריב אבל לא אוכל (תוספתא זבחים פרק יא הלכה ג). ראה גם פירוש רש"י על הפסוק המסביר את דברי אהרון למשה: </w:t>
      </w:r>
      <w:r w:rsidRPr="008660CE">
        <w:rPr>
          <w:rFonts w:hint="cs"/>
          <w:rtl/>
        </w:rPr>
        <w:t>"</w:t>
      </w:r>
      <w:r w:rsidRPr="008660CE">
        <w:rPr>
          <w:rFonts w:hint="eastAsia"/>
          <w:rtl/>
        </w:rPr>
        <w:t>הן</w:t>
      </w:r>
      <w:r w:rsidRPr="008660CE">
        <w:rPr>
          <w:rtl/>
        </w:rPr>
        <w:t xml:space="preserve"> </w:t>
      </w:r>
      <w:r w:rsidRPr="008660CE">
        <w:rPr>
          <w:rFonts w:hint="eastAsia"/>
          <w:rtl/>
        </w:rPr>
        <w:t>היום</w:t>
      </w:r>
      <w:r w:rsidRPr="008660CE">
        <w:rPr>
          <w:rtl/>
        </w:rPr>
        <w:t xml:space="preserve"> </w:t>
      </w:r>
      <w:r w:rsidRPr="008660CE">
        <w:rPr>
          <w:rFonts w:hint="eastAsia"/>
          <w:rtl/>
        </w:rPr>
        <w:t>הקריבו</w:t>
      </w:r>
      <w:r w:rsidRPr="008660CE">
        <w:rPr>
          <w:rtl/>
        </w:rPr>
        <w:t xml:space="preserve"> -</w:t>
      </w:r>
      <w:r w:rsidRPr="008660CE">
        <w:rPr>
          <w:rtl/>
          <w:lang w:eastAsia="en-US"/>
        </w:rPr>
        <w:t xml:space="preserve"> </w:t>
      </w:r>
      <w:r w:rsidRPr="008660CE">
        <w:rPr>
          <w:rFonts w:hint="eastAsia"/>
          <w:rtl/>
          <w:lang w:eastAsia="en-US"/>
        </w:rPr>
        <w:t>מהו</w:t>
      </w:r>
      <w:r w:rsidRPr="008660CE">
        <w:rPr>
          <w:rtl/>
          <w:lang w:eastAsia="en-US"/>
        </w:rPr>
        <w:t xml:space="preserve"> </w:t>
      </w:r>
      <w:r w:rsidRPr="008660CE">
        <w:rPr>
          <w:rFonts w:hint="eastAsia"/>
          <w:rtl/>
          <w:lang w:eastAsia="en-US"/>
        </w:rPr>
        <w:t>אומר</w:t>
      </w:r>
      <w:r w:rsidRPr="008660CE">
        <w:rPr>
          <w:rtl/>
          <w:lang w:eastAsia="en-US"/>
        </w:rPr>
        <w:t xml:space="preserve">, </w:t>
      </w:r>
      <w:r w:rsidRPr="008660CE">
        <w:rPr>
          <w:rFonts w:hint="eastAsia"/>
          <w:rtl/>
          <w:lang w:eastAsia="en-US"/>
        </w:rPr>
        <w:t>אלא</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שמא</w:t>
      </w:r>
      <w:r w:rsidRPr="008660CE">
        <w:rPr>
          <w:rtl/>
          <w:lang w:eastAsia="en-US"/>
        </w:rPr>
        <w:t xml:space="preserve"> </w:t>
      </w:r>
      <w:r w:rsidRPr="008660CE">
        <w:rPr>
          <w:rFonts w:hint="eastAsia"/>
          <w:rtl/>
          <w:lang w:eastAsia="en-US"/>
        </w:rPr>
        <w:t>זרקתם</w:t>
      </w:r>
      <w:r w:rsidRPr="008660CE">
        <w:rPr>
          <w:rtl/>
          <w:lang w:eastAsia="en-US"/>
        </w:rPr>
        <w:t xml:space="preserve"> </w:t>
      </w:r>
      <w:r w:rsidRPr="008660CE">
        <w:rPr>
          <w:rFonts w:hint="eastAsia"/>
          <w:rtl/>
          <w:lang w:eastAsia="en-US"/>
        </w:rPr>
        <w:t>דמה</w:t>
      </w:r>
      <w:r w:rsidRPr="008660CE">
        <w:rPr>
          <w:rtl/>
          <w:lang w:eastAsia="en-US"/>
        </w:rPr>
        <w:t xml:space="preserve"> </w:t>
      </w:r>
      <w:r w:rsidRPr="008660CE">
        <w:rPr>
          <w:rFonts w:hint="eastAsia"/>
          <w:rtl/>
          <w:lang w:eastAsia="en-US"/>
        </w:rPr>
        <w:t>אוננים</w:t>
      </w:r>
      <w:r w:rsidRPr="008660CE">
        <w:rPr>
          <w:rtl/>
          <w:lang w:eastAsia="en-US"/>
        </w:rPr>
        <w:t xml:space="preserve">, </w:t>
      </w:r>
      <w:r w:rsidRPr="008660CE">
        <w:rPr>
          <w:rFonts w:hint="eastAsia"/>
          <w:rtl/>
          <w:lang w:eastAsia="en-US"/>
        </w:rPr>
        <w:t>שהאונן</w:t>
      </w:r>
      <w:r w:rsidRPr="008660CE">
        <w:rPr>
          <w:rtl/>
          <w:lang w:eastAsia="en-US"/>
        </w:rPr>
        <w:t xml:space="preserve"> </w:t>
      </w:r>
      <w:r w:rsidRPr="008660CE">
        <w:rPr>
          <w:rFonts w:hint="eastAsia"/>
          <w:rtl/>
          <w:lang w:eastAsia="en-US"/>
        </w:rPr>
        <w:t>שעבד</w:t>
      </w:r>
      <w:r w:rsidRPr="008660CE">
        <w:rPr>
          <w:rtl/>
          <w:lang w:eastAsia="en-US"/>
        </w:rPr>
        <w:t xml:space="preserve"> </w:t>
      </w:r>
      <w:r w:rsidRPr="008660CE">
        <w:rPr>
          <w:rFonts w:hint="eastAsia"/>
          <w:rtl/>
          <w:lang w:eastAsia="en-US"/>
        </w:rPr>
        <w:t>חילל</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לו</w:t>
      </w:r>
      <w:r w:rsidRPr="008660CE">
        <w:rPr>
          <w:rtl/>
          <w:lang w:eastAsia="en-US"/>
        </w:rPr>
        <w:t xml:space="preserve"> </w:t>
      </w:r>
      <w:r w:rsidRPr="008660CE">
        <w:rPr>
          <w:rFonts w:hint="eastAsia"/>
          <w:rtl/>
          <w:lang w:eastAsia="en-US"/>
        </w:rPr>
        <w:t>אהרן</w:t>
      </w:r>
      <w:r>
        <w:rPr>
          <w:rFonts w:hint="cs"/>
          <w:rtl/>
          <w:lang w:eastAsia="en-US"/>
        </w:rPr>
        <w:t>:</w:t>
      </w:r>
      <w:r w:rsidRPr="008660CE">
        <w:rPr>
          <w:rtl/>
          <w:lang w:eastAsia="en-US"/>
        </w:rPr>
        <w:t xml:space="preserve"> </w:t>
      </w:r>
      <w:r w:rsidRPr="008660CE">
        <w:rPr>
          <w:rFonts w:hint="eastAsia"/>
          <w:rtl/>
          <w:lang w:eastAsia="en-US"/>
        </w:rPr>
        <w:t>וכי</w:t>
      </w:r>
      <w:r w:rsidRPr="008660CE">
        <w:rPr>
          <w:rtl/>
          <w:lang w:eastAsia="en-US"/>
        </w:rPr>
        <w:t xml:space="preserve"> </w:t>
      </w:r>
      <w:r w:rsidRPr="008660CE">
        <w:rPr>
          <w:rFonts w:hint="eastAsia"/>
          <w:rtl/>
          <w:lang w:eastAsia="en-US"/>
        </w:rPr>
        <w:t>הם</w:t>
      </w:r>
      <w:r w:rsidRPr="008660CE">
        <w:rPr>
          <w:rtl/>
          <w:lang w:eastAsia="en-US"/>
        </w:rPr>
        <w:t xml:space="preserve"> </w:t>
      </w:r>
      <w:r w:rsidRPr="008660CE">
        <w:rPr>
          <w:rFonts w:hint="eastAsia"/>
          <w:rtl/>
          <w:lang w:eastAsia="en-US"/>
        </w:rPr>
        <w:t>הקריבו</w:t>
      </w:r>
      <w:r w:rsidRPr="008660CE">
        <w:rPr>
          <w:rtl/>
          <w:lang w:eastAsia="en-US"/>
        </w:rPr>
        <w:t xml:space="preserve">, </w:t>
      </w:r>
      <w:r w:rsidRPr="008660CE">
        <w:rPr>
          <w:rFonts w:hint="eastAsia"/>
          <w:rtl/>
          <w:lang w:eastAsia="en-US"/>
        </w:rPr>
        <w:t>שהם</w:t>
      </w:r>
      <w:r w:rsidRPr="008660CE">
        <w:rPr>
          <w:rtl/>
          <w:lang w:eastAsia="en-US"/>
        </w:rPr>
        <w:t xml:space="preserve"> </w:t>
      </w:r>
      <w:r w:rsidRPr="008660CE">
        <w:rPr>
          <w:rFonts w:hint="eastAsia"/>
          <w:rtl/>
          <w:lang w:eastAsia="en-US"/>
        </w:rPr>
        <w:t>הדיוטות</w:t>
      </w:r>
      <w:r>
        <w:rPr>
          <w:rFonts w:hint="cs"/>
          <w:rtl/>
          <w:lang w:eastAsia="en-US"/>
        </w:rPr>
        <w:t>?</w:t>
      </w:r>
      <w:r w:rsidRPr="008660CE">
        <w:rPr>
          <w:rtl/>
          <w:lang w:eastAsia="en-US"/>
        </w:rPr>
        <w:t xml:space="preserve"> </w:t>
      </w:r>
      <w:r w:rsidRPr="008660CE">
        <w:rPr>
          <w:rFonts w:hint="eastAsia"/>
          <w:rtl/>
          <w:lang w:eastAsia="en-US"/>
        </w:rPr>
        <w:t>אני</w:t>
      </w:r>
      <w:r w:rsidRPr="008660CE">
        <w:rPr>
          <w:rtl/>
          <w:lang w:eastAsia="en-US"/>
        </w:rPr>
        <w:t xml:space="preserve"> </w:t>
      </w:r>
      <w:r w:rsidRPr="008660CE">
        <w:rPr>
          <w:rFonts w:hint="eastAsia"/>
          <w:rtl/>
          <w:lang w:eastAsia="en-US"/>
        </w:rPr>
        <w:t>הקרבתי</w:t>
      </w:r>
      <w:r w:rsidRPr="008660CE">
        <w:rPr>
          <w:rtl/>
          <w:lang w:eastAsia="en-US"/>
        </w:rPr>
        <w:t xml:space="preserve">, </w:t>
      </w:r>
      <w:r w:rsidRPr="008660CE">
        <w:rPr>
          <w:rFonts w:hint="eastAsia"/>
          <w:rtl/>
          <w:lang w:eastAsia="en-US"/>
        </w:rPr>
        <w:t>שאני</w:t>
      </w:r>
      <w:r w:rsidRPr="008660CE">
        <w:rPr>
          <w:rtl/>
          <w:lang w:eastAsia="en-US"/>
        </w:rPr>
        <w:t xml:space="preserve"> </w:t>
      </w:r>
      <w:r w:rsidRPr="008660CE">
        <w:rPr>
          <w:rFonts w:hint="eastAsia"/>
          <w:rtl/>
          <w:lang w:eastAsia="en-US"/>
        </w:rPr>
        <w:t>כהן</w:t>
      </w:r>
      <w:r w:rsidRPr="008660CE">
        <w:rPr>
          <w:rtl/>
          <w:lang w:eastAsia="en-US"/>
        </w:rPr>
        <w:t xml:space="preserve"> </w:t>
      </w:r>
      <w:r w:rsidRPr="008660CE">
        <w:rPr>
          <w:rFonts w:hint="eastAsia"/>
          <w:rtl/>
          <w:lang w:eastAsia="en-US"/>
        </w:rPr>
        <w:t>גדול</w:t>
      </w:r>
      <w:r w:rsidRPr="008660CE">
        <w:rPr>
          <w:rtl/>
          <w:lang w:eastAsia="en-US"/>
        </w:rPr>
        <w:t xml:space="preserve"> </w:t>
      </w:r>
      <w:r w:rsidRPr="008660CE">
        <w:rPr>
          <w:rFonts w:hint="eastAsia"/>
          <w:rtl/>
          <w:lang w:eastAsia="en-US"/>
        </w:rPr>
        <w:t>ומקריב</w:t>
      </w:r>
      <w:r w:rsidRPr="008660CE">
        <w:rPr>
          <w:rtl/>
          <w:lang w:eastAsia="en-US"/>
        </w:rPr>
        <w:t xml:space="preserve"> </w:t>
      </w:r>
      <w:r w:rsidRPr="008660CE">
        <w:rPr>
          <w:rFonts w:hint="eastAsia"/>
          <w:rtl/>
          <w:lang w:eastAsia="en-US"/>
        </w:rPr>
        <w:t>אונן</w:t>
      </w:r>
      <w:r w:rsidR="004446D0">
        <w:rPr>
          <w:rFonts w:hint="cs"/>
          <w:rtl/>
        </w:rPr>
        <w:t>".</w:t>
      </w:r>
      <w:r>
        <w:rPr>
          <w:rFonts w:hint="cs"/>
          <w:rtl/>
        </w:rPr>
        <w:t xml:space="preserve"> והרוצה להעמיק עוד בכל הצד</w:t>
      </w:r>
      <w:r w:rsidR="004446D0">
        <w:rPr>
          <w:rFonts w:hint="cs"/>
          <w:rtl/>
        </w:rPr>
        <w:t xml:space="preserve"> </w:t>
      </w:r>
      <w:r>
        <w:rPr>
          <w:rFonts w:hint="cs"/>
          <w:rtl/>
        </w:rPr>
        <w:t>ההלכתי של</w:t>
      </w:r>
      <w:r w:rsidR="004477E2">
        <w:rPr>
          <w:rFonts w:hint="cs"/>
          <w:rtl/>
        </w:rPr>
        <w:t xml:space="preserve"> </w:t>
      </w:r>
      <w:r>
        <w:rPr>
          <w:rFonts w:hint="cs"/>
          <w:rtl/>
        </w:rPr>
        <w:t>האירוע שבפרשתנו</w:t>
      </w:r>
      <w:r>
        <w:t>:</w:t>
      </w:r>
      <w:r>
        <w:rPr>
          <w:rFonts w:hint="cs"/>
          <w:rtl/>
        </w:rPr>
        <w:t xml:space="preserve"> שלושת שעירי החטאת שהקריבו ביום השמיני (א' בניסן, ראה דברינו </w:t>
      </w:r>
      <w:hyperlink r:id="rId4" w:history="1">
        <w:r w:rsidRPr="004446D0">
          <w:rPr>
            <w:rStyle w:val="Hyperlink"/>
            <w:rFonts w:hint="cs"/>
            <w:rtl/>
          </w:rPr>
          <w:t>אחד בניסן</w:t>
        </w:r>
      </w:hyperlink>
      <w:r>
        <w:rPr>
          <w:rFonts w:hint="cs"/>
          <w:rtl/>
        </w:rPr>
        <w:t xml:space="preserve"> בפרשת החודש), בעקרון של קודשי דורות (שעיר ראש חודש) מול קודשי שעה (קרבנות חנוכת המשכן), דין אונן, הזאת הדם באונן וכו', יעיין במקורות הבאים: תורת כהנים בפרשתנו, הגמרא בזבחים קא ע"א וע"ב, פירוש רש"י בפרשה (המסכם שני מקורות אלה) וכן פירוש רמב"ן (ויקרא י יט) ש</w:t>
      </w:r>
      <w:r w:rsidR="004477E2">
        <w:rPr>
          <w:rFonts w:hint="cs"/>
          <w:rtl/>
        </w:rPr>
        <w:t>מסביר ש</w:t>
      </w:r>
      <w:r>
        <w:rPr>
          <w:rFonts w:hint="cs"/>
          <w:rtl/>
        </w:rPr>
        <w:t>כל הדו-שיח של משה ואהרון היה "משא ומתן של הלכה" ולא הייתה כאן שום בעיה הלכתית, רק משה "לא היה רואה את מעשיהם" של אהרון, אלעזר ואיתמר ולכן טעה</w:t>
      </w:r>
      <w:r w:rsidR="004446D0">
        <w:rPr>
          <w:rFonts w:hint="cs"/>
          <w:rtl/>
        </w:rPr>
        <w:t xml:space="preserve"> בביקורתו עליהם</w:t>
      </w:r>
      <w:r>
        <w:rPr>
          <w:rFonts w:hint="cs"/>
          <w:rtl/>
        </w:rPr>
        <w:t>.</w:t>
      </w:r>
    </w:p>
  </w:footnote>
  <w:footnote w:id="10">
    <w:p w:rsidR="004F4444" w:rsidRPr="008660CE" w:rsidRDefault="004F4444" w:rsidP="003247A0">
      <w:pPr>
        <w:pStyle w:val="a3"/>
        <w:rPr>
          <w:rFonts w:hint="cs"/>
        </w:rPr>
      </w:pPr>
      <w:r w:rsidRPr="008660CE">
        <w:rPr>
          <w:rStyle w:val="a5"/>
        </w:rPr>
        <w:footnoteRef/>
      </w:r>
      <w:r w:rsidRPr="008660CE">
        <w:rPr>
          <w:rtl/>
        </w:rPr>
        <w:t xml:space="preserve"> </w:t>
      </w:r>
      <w:r>
        <w:rPr>
          <w:rFonts w:hint="cs"/>
          <w:rtl/>
        </w:rPr>
        <w:t xml:space="preserve">ובגמרא זבחים </w:t>
      </w:r>
      <w:r>
        <w:rPr>
          <w:rFonts w:hint="eastAsia"/>
          <w:rtl/>
          <w:lang w:eastAsia="en-US"/>
        </w:rPr>
        <w:t>קא</w:t>
      </w:r>
      <w:r>
        <w:rPr>
          <w:rtl/>
          <w:lang w:eastAsia="en-US"/>
        </w:rPr>
        <w:t xml:space="preserve"> </w:t>
      </w:r>
      <w:r>
        <w:rPr>
          <w:rFonts w:hint="eastAsia"/>
          <w:rtl/>
          <w:lang w:eastAsia="en-US"/>
        </w:rPr>
        <w:t>ע</w:t>
      </w:r>
      <w:r>
        <w:rPr>
          <w:rFonts w:hint="cs"/>
          <w:rtl/>
          <w:lang w:eastAsia="en-US"/>
        </w:rPr>
        <w:t>"א: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 </w:t>
      </w:r>
      <w:r w:rsidRPr="003247A0">
        <w:rPr>
          <w:rFonts w:hint="eastAsia"/>
          <w:rtl/>
          <w:lang w:eastAsia="en-US"/>
        </w:rPr>
        <w:t>הודה</w:t>
      </w:r>
      <w:r w:rsidRPr="003247A0">
        <w:rPr>
          <w:rtl/>
          <w:lang w:eastAsia="en-US"/>
        </w:rPr>
        <w:t xml:space="preserve"> </w:t>
      </w:r>
      <w:r w:rsidRPr="003247A0">
        <w:rPr>
          <w:rFonts w:hint="eastAsia"/>
          <w:rtl/>
          <w:lang w:eastAsia="en-US"/>
        </w:rPr>
        <w:t>ולא</w:t>
      </w:r>
      <w:r w:rsidRPr="003247A0">
        <w:rPr>
          <w:rtl/>
          <w:lang w:eastAsia="en-US"/>
        </w:rPr>
        <w:t xml:space="preserve"> </w:t>
      </w:r>
      <w:r w:rsidRPr="003247A0">
        <w:rPr>
          <w:rFonts w:hint="eastAsia"/>
          <w:rtl/>
          <w:lang w:eastAsia="en-US"/>
        </w:rPr>
        <w:t>בוש</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לומר</w:t>
      </w:r>
      <w:r w:rsidRPr="003247A0">
        <w:rPr>
          <w:rtl/>
          <w:lang w:eastAsia="en-US"/>
        </w:rPr>
        <w:t xml:space="preserve"> </w:t>
      </w:r>
      <w:r w:rsidRPr="003247A0">
        <w:rPr>
          <w:rFonts w:hint="eastAsia"/>
          <w:rtl/>
          <w:lang w:eastAsia="en-US"/>
        </w:rPr>
        <w:t>לא</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אלא</w:t>
      </w:r>
      <w:r w:rsidRPr="003247A0">
        <w:rPr>
          <w:rtl/>
          <w:lang w:eastAsia="en-US"/>
        </w:rPr>
        <w:t xml:space="preserve"> </w:t>
      </w:r>
      <w:r w:rsidRPr="003247A0">
        <w:rPr>
          <w:rFonts w:hint="eastAsia"/>
          <w:rtl/>
          <w:lang w:eastAsia="en-US"/>
        </w:rPr>
        <w:t>אמר</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 xml:space="preserve">. </w:t>
      </w:r>
      <w:r w:rsidRPr="003247A0">
        <w:rPr>
          <w:rFonts w:hint="cs"/>
          <w:rtl/>
          <w:lang w:eastAsia="en-US"/>
        </w:rPr>
        <w:t xml:space="preserve"> ובאבות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r w:rsidRPr="003247A0">
        <w:rPr>
          <w:rFonts w:hint="cs"/>
          <w:rtl/>
          <w:lang w:eastAsia="en-US"/>
        </w:rPr>
        <w:t>: "</w:t>
      </w: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שנאמר</w:t>
      </w:r>
      <w:r w:rsidRPr="003247A0">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w:t>
      </w:r>
      <w:r w:rsidRPr="003247A0">
        <w:rPr>
          <w:rFonts w:hint="cs"/>
          <w:rtl/>
        </w:rPr>
        <w:t>"מודה על האמת" או "מודה לאמת", היא אחת מהתכונות החשובות של תלמיד חכם. ראה מסכת אבות פרק ה משנה ז, אבות דרבי נתן נוסח</w:t>
      </w:r>
      <w:r w:rsidRPr="008660CE">
        <w:rPr>
          <w:rFonts w:hint="cs"/>
          <w:rtl/>
        </w:rPr>
        <w:t xml:space="preserve"> א פרק לז ונוסח ב פרק מ </w:t>
      </w:r>
      <w:r>
        <w:rPr>
          <w:rFonts w:hint="cs"/>
          <w:rtl/>
        </w:rPr>
        <w:t xml:space="preserve">הנ"ל </w:t>
      </w:r>
      <w:r w:rsidRPr="008660CE">
        <w:rPr>
          <w:rFonts w:hint="cs"/>
          <w:rtl/>
        </w:rPr>
        <w:t>ועוד, כאשר הפסוק שלנו משמש מקור מרכזי לרעיון זה. ושם גם הקב"ה מודה לאמת. ובספרות המחשבה מקובל הביטוי "קבל האמת ממי שאמרה", המקור שאנחנו מצאנו לביטוי זה הוא ספר החינוך מצוה תסט.</w:t>
      </w:r>
      <w:r w:rsidR="00C6118C" w:rsidRPr="00C6118C">
        <w:rPr>
          <w:rFonts w:hint="cs"/>
          <w:rtl/>
          <w:lang w:eastAsia="en-US"/>
        </w:rPr>
        <w:t xml:space="preserve"> </w:t>
      </w:r>
      <w:r w:rsidR="00C6118C">
        <w:rPr>
          <w:rFonts w:hint="cs"/>
          <w:rtl/>
          <w:lang w:eastAsia="en-US"/>
        </w:rPr>
        <w:t>כך או כך, הודאתו של משה ונכונותו לומר בפשטות: "טעיתי" מרככת את כעסו. וכבר הארכנו לדון בנושא זה בדברינו טעיתי שכחתי בפרשה זו.</w:t>
      </w:r>
    </w:p>
  </w:footnote>
  <w:footnote w:id="11">
    <w:p w:rsidR="004F4444" w:rsidRPr="008660CE" w:rsidRDefault="004F4444" w:rsidP="00872244">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לאמר") וכולם ידברו אל בני ישראל. ראה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ראה תיאור לימוד זה גם </w:t>
      </w:r>
      <w:r w:rsidRPr="008660CE">
        <w:rPr>
          <w:rFonts w:hint="cs"/>
          <w:rtl/>
        </w:rPr>
        <w:t>בהקדמת הרמב"ם ל</w:t>
      </w:r>
      <w:r>
        <w:rPr>
          <w:rFonts w:hint="cs"/>
          <w:rtl/>
        </w:rPr>
        <w:t>פירושו ל</w:t>
      </w:r>
      <w:r w:rsidRPr="008660CE">
        <w:rPr>
          <w:rFonts w:hint="cs"/>
          <w:rtl/>
        </w:rPr>
        <w:t>משנה</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זה התיקון האמיתי לכעסו של משה, לא רק ההודאה על האמת!</w:t>
      </w:r>
    </w:p>
  </w:footnote>
  <w:footnote w:id="12">
    <w:p w:rsidR="00814F49" w:rsidRDefault="00814F49" w:rsidP="00C6118C">
      <w:pPr>
        <w:pStyle w:val="a3"/>
        <w:rPr>
          <w:rFonts w:hint="cs"/>
          <w:rtl/>
        </w:rPr>
      </w:pPr>
      <w:r>
        <w:rPr>
          <w:rStyle w:val="a5"/>
        </w:rPr>
        <w:footnoteRef/>
      </w:r>
      <w:r>
        <w:rPr>
          <w:rtl/>
        </w:rPr>
        <w:t xml:space="preserve"> </w:t>
      </w:r>
      <w:r w:rsidR="004446D0">
        <w:rPr>
          <w:rFonts w:hint="cs"/>
          <w:rtl/>
          <w:lang w:eastAsia="en-US"/>
        </w:rPr>
        <w:t xml:space="preserve">החצי הראשון של מדרש זה מצטרף לריכוך כעסו של משה שראינו במדרש הקודם ובמקורות שהבאנו בהערה 10 לעיל. אלא שהוא מצמצם את הודאתו של משה ל-"לא שמעתי", דרגה פחותה בהשוואה עם </w:t>
      </w:r>
      <w:r>
        <w:rPr>
          <w:rFonts w:hint="cs"/>
          <w:rtl/>
          <w:lang w:eastAsia="en-US"/>
        </w:rPr>
        <w:t>הגמרא בזבחים קא ע"א: "שמעתי ושכחתי"</w:t>
      </w:r>
      <w:r w:rsidR="004446D0">
        <w:rPr>
          <w:rFonts w:hint="cs"/>
          <w:rtl/>
          <w:lang w:eastAsia="en-US"/>
        </w:rPr>
        <w:t>, ופחותה בהרבה מ</w:t>
      </w:r>
      <w:r>
        <w:rPr>
          <w:rFonts w:hint="cs"/>
          <w:rtl/>
          <w:lang w:eastAsia="en-US"/>
        </w:rPr>
        <w:t xml:space="preserve">לשון ויקרא רבה </w:t>
      </w:r>
      <w:r w:rsidR="004446D0">
        <w:rPr>
          <w:rFonts w:hint="cs"/>
          <w:rtl/>
          <w:lang w:eastAsia="en-US"/>
        </w:rPr>
        <w:t>הנ"ל</w:t>
      </w:r>
      <w:r>
        <w:rPr>
          <w:rFonts w:hint="cs"/>
          <w:rtl/>
          <w:lang w:eastAsia="en-US"/>
        </w:rPr>
        <w:t>: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Pr>
          <w:rFonts w:hint="cs"/>
          <w:rtl/>
          <w:lang w:eastAsia="en-US"/>
        </w:rPr>
        <w:t>"</w:t>
      </w:r>
      <w:r w:rsidRPr="004A5A7B">
        <w:rPr>
          <w:rFonts w:hint="cs"/>
          <w:rtl/>
          <w:lang w:eastAsia="en-US"/>
        </w:rPr>
        <w:t>.</w:t>
      </w:r>
      <w:r>
        <w:rPr>
          <w:rFonts w:hint="cs"/>
          <w:rtl/>
          <w:lang w:eastAsia="en-US"/>
        </w:rPr>
        <w:t xml:space="preserve"> מה שחשוב לעניינינו כאן, הוא החצי השני של הדרשה</w:t>
      </w:r>
      <w:r w:rsidR="004446D0">
        <w:rPr>
          <w:rFonts w:hint="cs"/>
          <w:rtl/>
          <w:lang w:eastAsia="en-US"/>
        </w:rPr>
        <w:t xml:space="preserve"> שמחזיר אותנו לכעסו של משה - </w:t>
      </w:r>
      <w:r>
        <w:rPr>
          <w:rFonts w:hint="cs"/>
          <w:rtl/>
          <w:lang w:eastAsia="en-US"/>
        </w:rPr>
        <w:t>דברי חנניה בן יהודה והשגת ר' יהודה עליו, אם הקפדתו (כעסו) של משה ה</w:t>
      </w:r>
      <w:r w:rsidR="004446D0">
        <w:rPr>
          <w:rFonts w:hint="cs"/>
          <w:rtl/>
          <w:lang w:eastAsia="en-US"/>
        </w:rPr>
        <w:t>י</w:t>
      </w:r>
      <w:r>
        <w:rPr>
          <w:rFonts w:hint="cs"/>
          <w:rtl/>
          <w:lang w:eastAsia="en-US"/>
        </w:rPr>
        <w:t>א שגרמה לו לטעות בהלכה או שמא ההפך, טעותו היא שגרמה להקפדתו (מה שממעיט בערך הודאתו בטעותו).</w:t>
      </w:r>
      <w:r w:rsidR="00C6118C">
        <w:rPr>
          <w:rFonts w:hint="cs"/>
          <w:rtl/>
        </w:rPr>
        <w:t xml:space="preserve"> האם גם צמצום ההודאה </w:t>
      </w:r>
      <w:r w:rsidR="00C6118C">
        <w:rPr>
          <w:rFonts w:hint="cs"/>
          <w:rtl/>
          <w:lang w:eastAsia="en-US"/>
        </w:rPr>
        <w:t>ל-"לא שמעתי",</w:t>
      </w:r>
      <w:r w:rsidR="00C6118C">
        <w:rPr>
          <w:rFonts w:hint="cs"/>
          <w:rtl/>
        </w:rPr>
        <w:t xml:space="preserve"> בחצי הראשון של המדרש, מורה על הכעס?</w:t>
      </w:r>
    </w:p>
  </w:footnote>
  <w:footnote w:id="13">
    <w:p w:rsidR="004F4444" w:rsidRDefault="004F4444" w:rsidP="00D11C0A">
      <w:pPr>
        <w:pStyle w:val="a3"/>
        <w:rPr>
          <w:rFonts w:hint="cs"/>
        </w:rPr>
      </w:pPr>
      <w:r>
        <w:rPr>
          <w:rStyle w:val="a5"/>
        </w:rPr>
        <w:footnoteRef/>
      </w:r>
      <w:r>
        <w:rPr>
          <w:rtl/>
        </w:rPr>
        <w:t xml:space="preserve"> </w:t>
      </w:r>
      <w:r>
        <w:rPr>
          <w:rFonts w:hint="cs"/>
          <w:rtl/>
        </w:rPr>
        <w:t>הדרשן מעדיף את הכעס של משה בפרשת מלחמת מדין, על פני הכעס בפרשתנו מסיבה ברורה. בפרשתנו, בסופו של דבר משה "חוזר לתמונה". אהרון שואל: "הייטב בעיני ה' "? ומשה שומע ועונה שהדבר טוב בעיניו. הגושפנקא הסופית והסמכות הן עדיין בידי משה, למרות הכעס. אמנם: "נוח לכעוס ונוח לרצות יצא שכרו בהפסדו" (אבות ה יא, ראה פירוש ברטנורא שם), אבל בסופו של דבר הודה משה לאמת. ואילו בפרשת מלחמת מדין, לאלעזר יש את המילה האחרונה. הוא חולק אמנם כבוד למשה וחותם את דבריו: "אשר ציווה ה' את משה", אבל משה כבר לא בעסק, חכמתו נסתלקה ממנו. ונשוב עוד לדמותו ומקומו של אלעזר בכל העניין הזה.</w:t>
      </w:r>
    </w:p>
  </w:footnote>
  <w:footnote w:id="14">
    <w:p w:rsidR="004F4444" w:rsidRDefault="004F4444" w:rsidP="00D11C0A">
      <w:pPr>
        <w:pStyle w:val="a3"/>
        <w:rPr>
          <w:rFonts w:hint="cs"/>
        </w:rPr>
      </w:pPr>
      <w:r>
        <w:rPr>
          <w:rStyle w:val="a5"/>
        </w:rPr>
        <w:footnoteRef/>
      </w:r>
      <w:r>
        <w:rPr>
          <w:rtl/>
        </w:rPr>
        <w:t xml:space="preserve"> </w:t>
      </w:r>
      <w:r>
        <w:rPr>
          <w:rFonts w:hint="cs"/>
          <w:rtl/>
          <w:lang w:eastAsia="en-US"/>
        </w:rPr>
        <w:t xml:space="preserve">היינו שאלישע, לאחר שכעס על יהושפט, הוצרך למנגן כדי שתשוב ותשרה עליו רוח הנבואה. ראה שמונה פרקים לרמב"ם פרק ז הדן באריכות בתנאים בהם שורה או אין שורה הנבואה על הנביא. ובגמרא פסחים שם, </w:t>
      </w:r>
      <w:r w:rsidRPr="00B84B42">
        <w:rPr>
          <w:rFonts w:hint="cs"/>
          <w:rtl/>
          <w:lang w:eastAsia="en-US"/>
        </w:rPr>
        <w:t>ראה מימרא קודמת של רב יהודה: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יהודה</w:t>
      </w:r>
      <w:r w:rsidRPr="00B84B42">
        <w:rPr>
          <w:rtl/>
          <w:lang w:eastAsia="en-US"/>
        </w:rPr>
        <w:t xml:space="preserve">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כל</w:t>
      </w:r>
      <w:r w:rsidRPr="00B84B42">
        <w:rPr>
          <w:rtl/>
          <w:lang w:eastAsia="en-US"/>
        </w:rPr>
        <w:t xml:space="preserve"> </w:t>
      </w:r>
      <w:r w:rsidRPr="00B84B42">
        <w:rPr>
          <w:rFonts w:hint="eastAsia"/>
          <w:rtl/>
          <w:lang w:eastAsia="en-US"/>
        </w:rPr>
        <w:t>המתיהר</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מהלל</w:t>
      </w:r>
      <w:r w:rsidRPr="00B84B42">
        <w:rPr>
          <w:rtl/>
          <w:lang w:eastAsia="en-US"/>
        </w:rPr>
        <w:t xml:space="preserve">. </w:t>
      </w:r>
      <w:r w:rsidRPr="00B84B42">
        <w:rPr>
          <w:rFonts w:hint="eastAsia"/>
          <w:rtl/>
          <w:lang w:eastAsia="en-US"/>
        </w:rPr>
        <w:t>דאמר</w:t>
      </w:r>
      <w:r w:rsidRPr="00B84B42">
        <w:rPr>
          <w:rtl/>
          <w:lang w:eastAsia="en-US"/>
        </w:rPr>
        <w:t xml:space="preserve"> </w:t>
      </w:r>
      <w:r w:rsidRPr="00B84B42">
        <w:rPr>
          <w:rFonts w:hint="eastAsia"/>
          <w:rtl/>
          <w:lang w:eastAsia="en-US"/>
        </w:rPr>
        <w:t>מר</w:t>
      </w:r>
      <w:r w:rsidRPr="00B84B42">
        <w:rPr>
          <w:rtl/>
          <w:lang w:eastAsia="en-US"/>
        </w:rPr>
        <w:t xml:space="preserve">: </w:t>
      </w:r>
      <w:r w:rsidRPr="00B84B42">
        <w:rPr>
          <w:rFonts w:hint="eastAsia"/>
          <w:rtl/>
          <w:lang w:eastAsia="en-US"/>
        </w:rPr>
        <w:t>התחיל</w:t>
      </w:r>
      <w:r w:rsidRPr="00B84B42">
        <w:rPr>
          <w:rtl/>
          <w:lang w:eastAsia="en-US"/>
        </w:rPr>
        <w:t xml:space="preserve"> </w:t>
      </w:r>
      <w:r w:rsidRPr="00B84B42">
        <w:rPr>
          <w:rFonts w:hint="eastAsia"/>
          <w:rtl/>
          <w:lang w:eastAsia="en-US"/>
        </w:rPr>
        <w:t>מקנטרן</w:t>
      </w:r>
      <w:r w:rsidRPr="00B84B42">
        <w:rPr>
          <w:rtl/>
          <w:lang w:eastAsia="en-US"/>
        </w:rPr>
        <w:t xml:space="preserve"> </w:t>
      </w:r>
      <w:r w:rsidRPr="00B84B42">
        <w:rPr>
          <w:rFonts w:hint="eastAsia"/>
          <w:rtl/>
          <w:lang w:eastAsia="en-US"/>
        </w:rPr>
        <w:t>בדברים</w:t>
      </w:r>
      <w:r w:rsidRPr="00B84B42">
        <w:rPr>
          <w:rtl/>
          <w:lang w:eastAsia="en-US"/>
        </w:rPr>
        <w:t xml:space="preserve">. </w:t>
      </w:r>
      <w:r w:rsidRPr="00B84B42">
        <w:rPr>
          <w:rFonts w:hint="eastAsia"/>
          <w:rtl/>
          <w:lang w:eastAsia="en-US"/>
        </w:rPr>
        <w:t>וקאמר</w:t>
      </w:r>
      <w:r w:rsidRPr="00B84B42">
        <w:rPr>
          <w:rtl/>
          <w:lang w:eastAsia="en-US"/>
        </w:rPr>
        <w:t xml:space="preserve"> </w:t>
      </w:r>
      <w:r w:rsidRPr="00B84B42">
        <w:rPr>
          <w:rFonts w:hint="eastAsia"/>
          <w:rtl/>
          <w:lang w:eastAsia="en-US"/>
        </w:rPr>
        <w:t>להו</w:t>
      </w:r>
      <w:r w:rsidRPr="00B84B42">
        <w:rPr>
          <w:rtl/>
          <w:lang w:eastAsia="en-US"/>
        </w:rPr>
        <w:t xml:space="preserve">: </w:t>
      </w:r>
      <w:r w:rsidRPr="00B84B42">
        <w:rPr>
          <w:rFonts w:hint="eastAsia"/>
          <w:rtl/>
          <w:lang w:eastAsia="en-US"/>
        </w:rPr>
        <w:t>הלכה</w:t>
      </w:r>
      <w:r w:rsidRPr="00B84B42">
        <w:rPr>
          <w:rtl/>
          <w:lang w:eastAsia="en-US"/>
        </w:rPr>
        <w:t xml:space="preserve"> </w:t>
      </w:r>
      <w:r w:rsidRPr="00B84B42">
        <w:rPr>
          <w:rFonts w:hint="eastAsia"/>
          <w:rtl/>
          <w:lang w:eastAsia="en-US"/>
        </w:rPr>
        <w:t>זו</w:t>
      </w:r>
      <w:r w:rsidRPr="00B84B42">
        <w:rPr>
          <w:rtl/>
          <w:lang w:eastAsia="en-US"/>
        </w:rPr>
        <w:t xml:space="preserve"> </w:t>
      </w:r>
      <w:r w:rsidRPr="00B84B42">
        <w:rPr>
          <w:rFonts w:hint="eastAsia"/>
          <w:rtl/>
          <w:lang w:eastAsia="en-US"/>
        </w:rPr>
        <w:t>שמעתי</w:t>
      </w:r>
      <w:r w:rsidRPr="00B84B42">
        <w:rPr>
          <w:rtl/>
          <w:lang w:eastAsia="en-US"/>
        </w:rPr>
        <w:t xml:space="preserve"> </w:t>
      </w:r>
      <w:r w:rsidRPr="00B84B42">
        <w:rPr>
          <w:rFonts w:hint="eastAsia"/>
          <w:rtl/>
          <w:lang w:eastAsia="en-US"/>
        </w:rPr>
        <w:t>ושכחתי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מדבורה</w:t>
      </w:r>
      <w:r w:rsidRPr="00B84B42">
        <w:rPr>
          <w:rtl/>
          <w:lang w:eastAsia="en-US"/>
        </w:rPr>
        <w:t xml:space="preserve">, </w:t>
      </w:r>
      <w:r w:rsidRPr="00B84B42">
        <w:rPr>
          <w:rFonts w:hint="eastAsia"/>
          <w:rtl/>
          <w:lang w:eastAsia="en-US"/>
        </w:rPr>
        <w:t>דכתיב</w:t>
      </w:r>
      <w:r>
        <w:rPr>
          <w:rFonts w:hint="cs"/>
          <w:rtl/>
          <w:lang w:eastAsia="en-US"/>
        </w:rPr>
        <w:t>:</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פרזון</w:t>
      </w:r>
      <w:r w:rsidRPr="00B84B42">
        <w:rPr>
          <w:rtl/>
          <w:lang w:eastAsia="en-US"/>
        </w:rPr>
        <w:t xml:space="preserve"> </w:t>
      </w:r>
      <w:r w:rsidRPr="00B84B42">
        <w:rPr>
          <w:rFonts w:hint="eastAsia"/>
          <w:rtl/>
          <w:lang w:eastAsia="en-US"/>
        </w:rPr>
        <w:t>בישראל</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עד</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בישראל</w:t>
      </w:r>
      <w:r>
        <w:rPr>
          <w:rFonts w:hint="cs"/>
          <w:rtl/>
          <w:lang w:eastAsia="en-US"/>
        </w:rPr>
        <w:t xml:space="preserve"> (</w:t>
      </w:r>
      <w:r w:rsidRPr="00B84B42">
        <w:rPr>
          <w:rFonts w:hint="eastAsia"/>
          <w:rtl/>
          <w:lang w:eastAsia="en-US"/>
        </w:rPr>
        <w:t>שופטים</w:t>
      </w:r>
      <w:r w:rsidRPr="00B84B42">
        <w:rPr>
          <w:rtl/>
          <w:lang w:eastAsia="en-US"/>
        </w:rPr>
        <w:t xml:space="preserve"> </w:t>
      </w:r>
      <w:r w:rsidRPr="00B84B42">
        <w:rPr>
          <w:rFonts w:hint="eastAsia"/>
          <w:rtl/>
          <w:lang w:eastAsia="en-US"/>
        </w:rPr>
        <w:t>ה</w:t>
      </w:r>
      <w:r>
        <w:rPr>
          <w:rFonts w:hint="cs"/>
          <w:rtl/>
          <w:lang w:eastAsia="en-US"/>
        </w:rPr>
        <w:t>)</w:t>
      </w:r>
      <w:r w:rsidRPr="00B84B42">
        <w:rPr>
          <w:rtl/>
          <w:lang w:eastAsia="en-US"/>
        </w:rPr>
        <w:t xml:space="preserve"> </w:t>
      </w:r>
      <w:r w:rsidRPr="00B84B42">
        <w:rPr>
          <w:rFonts w:hint="eastAsia"/>
          <w:rtl/>
          <w:lang w:eastAsia="en-US"/>
        </w:rPr>
        <w:t>וכתיב</w:t>
      </w:r>
      <w:r>
        <w:rPr>
          <w:rFonts w:hint="cs"/>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עורי</w:t>
      </w:r>
      <w:r w:rsidRPr="00B84B42">
        <w:rPr>
          <w:rtl/>
          <w:lang w:eastAsia="en-US"/>
        </w:rPr>
        <w:t xml:space="preserve"> </w:t>
      </w:r>
      <w:r w:rsidRPr="00B84B42">
        <w:rPr>
          <w:rFonts w:hint="eastAsia"/>
          <w:rtl/>
          <w:lang w:eastAsia="en-US"/>
        </w:rPr>
        <w:t>דברי</w:t>
      </w:r>
      <w:r w:rsidRPr="00B84B42">
        <w:rPr>
          <w:rtl/>
          <w:lang w:eastAsia="en-US"/>
        </w:rPr>
        <w:t xml:space="preserve"> </w:t>
      </w:r>
      <w:r w:rsidRPr="00B84B42">
        <w:rPr>
          <w:rFonts w:hint="eastAsia"/>
          <w:rtl/>
          <w:lang w:eastAsia="en-US"/>
        </w:rPr>
        <w:t>שיר</w:t>
      </w:r>
      <w:r w:rsidRPr="00B84B42">
        <w:rPr>
          <w:rtl/>
          <w:lang w:eastAsia="en-US"/>
        </w:rPr>
        <w:t>'</w:t>
      </w:r>
      <w:r w:rsidRPr="00B84B42">
        <w:rPr>
          <w:rFonts w:hint="cs"/>
          <w:rtl/>
          <w:lang w:eastAsia="en-US"/>
        </w:rPr>
        <w:t xml:space="preserve">". </w:t>
      </w:r>
      <w:r>
        <w:rPr>
          <w:rFonts w:hint="cs"/>
          <w:rtl/>
          <w:lang w:eastAsia="en-US"/>
        </w:rPr>
        <w:t xml:space="preserve">שצריך היה לעורר את דבורה לחזור ולהינבא ולשיר שיר הודיה אחרי שהתייהרה. וכל הסוגיה הזו בפסחים היא </w:t>
      </w:r>
      <w:r w:rsidRPr="00B84B42">
        <w:rPr>
          <w:rFonts w:hint="cs"/>
          <w:rtl/>
          <w:lang w:eastAsia="en-US"/>
        </w:rPr>
        <w:t>בסמוך למעשה בני בתירא שנתנו להלל את הנשיאות</w:t>
      </w:r>
      <w:r>
        <w:rPr>
          <w:rFonts w:hint="cs"/>
          <w:rtl/>
          <w:lang w:eastAsia="en-US"/>
        </w:rPr>
        <w:t xml:space="preserve"> עקב ידיעותיו בהלכה</w:t>
      </w:r>
      <w:r w:rsidRPr="00B84B42">
        <w:rPr>
          <w:rFonts w:hint="cs"/>
          <w:rtl/>
          <w:lang w:eastAsia="en-US"/>
        </w:rPr>
        <w:t xml:space="preserve"> ואח"כ התנשא עליהם. ראה דברינו </w:t>
      </w:r>
      <w:hyperlink r:id="rId5" w:history="1">
        <w:r w:rsidRPr="006169FF">
          <w:rPr>
            <w:rStyle w:val="Hyperlink"/>
            <w:rFonts w:hint="cs"/>
            <w:rtl/>
            <w:lang w:eastAsia="en-US"/>
          </w:rPr>
          <w:t>בני בתירא</w:t>
        </w:r>
      </w:hyperlink>
      <w:r>
        <w:rPr>
          <w:rFonts w:hint="cs"/>
          <w:rtl/>
          <w:lang w:eastAsia="en-US"/>
        </w:rPr>
        <w:t xml:space="preserve"> בפסח</w:t>
      </w:r>
      <w:r w:rsidRPr="00B84B42">
        <w:rPr>
          <w:rFonts w:hint="cs"/>
          <w:rtl/>
          <w:lang w:eastAsia="en-US"/>
        </w:rPr>
        <w:t>. ועכ"פ, משה לא חטא ביהירות רק בכעס ואף ידע להודות מיד בטעותו ונראה שחטא היהירות חמור יותר וצ"ע.</w:t>
      </w:r>
    </w:p>
  </w:footnote>
  <w:footnote w:id="15">
    <w:p w:rsidR="004F4444" w:rsidRDefault="004F4444" w:rsidP="003C2D23">
      <w:pPr>
        <w:pStyle w:val="a3"/>
        <w:rPr>
          <w:rFonts w:hint="cs"/>
          <w:rtl/>
        </w:rPr>
      </w:pPr>
      <w:r>
        <w:rPr>
          <w:rStyle w:val="a5"/>
        </w:rPr>
        <w:footnoteRef/>
      </w:r>
      <w:r>
        <w:rPr>
          <w:rtl/>
        </w:rPr>
        <w:t xml:space="preserve"> </w:t>
      </w:r>
      <w:r w:rsidRPr="00E53074">
        <w:rPr>
          <w:rFonts w:hint="cs"/>
          <w:rtl/>
          <w:lang w:eastAsia="en-US"/>
        </w:rPr>
        <w:t>הדרשן (או המעתיק) קיצר ולא הביא את הפסוק המלא מקהלת ז ט: "</w:t>
      </w:r>
      <w:r w:rsidRPr="00E53074">
        <w:rPr>
          <w:rFonts w:hint="eastAsia"/>
          <w:rtl/>
        </w:rPr>
        <w:t>אַל</w:t>
      </w:r>
      <w:r w:rsidRPr="00E53074">
        <w:rPr>
          <w:rtl/>
        </w:rPr>
        <w:t xml:space="preserve"> </w:t>
      </w:r>
      <w:r w:rsidRPr="00E53074">
        <w:rPr>
          <w:rFonts w:hint="eastAsia"/>
          <w:rtl/>
        </w:rPr>
        <w:t>תְּבַהֵל</w:t>
      </w:r>
      <w:r w:rsidRPr="00E53074">
        <w:rPr>
          <w:rtl/>
        </w:rPr>
        <w:t xml:space="preserve"> </w:t>
      </w:r>
      <w:r w:rsidRPr="00E53074">
        <w:rPr>
          <w:rFonts w:hint="eastAsia"/>
          <w:rtl/>
        </w:rPr>
        <w:t>בְּרוּחֲךָ</w:t>
      </w:r>
      <w:r w:rsidRPr="00E53074">
        <w:rPr>
          <w:rtl/>
        </w:rPr>
        <w:t xml:space="preserve"> </w:t>
      </w:r>
      <w:r w:rsidRPr="00E53074">
        <w:rPr>
          <w:rFonts w:hint="eastAsia"/>
          <w:rtl/>
        </w:rPr>
        <w:t>לִכְעוֹס</w:t>
      </w:r>
      <w:r w:rsidRPr="00E53074">
        <w:rPr>
          <w:rtl/>
        </w:rPr>
        <w:t xml:space="preserve"> </w:t>
      </w:r>
      <w:r w:rsidRPr="00E53074">
        <w:rPr>
          <w:rFonts w:hint="eastAsia"/>
          <w:rtl/>
        </w:rPr>
        <w:t>כִּי</w:t>
      </w:r>
      <w:r w:rsidRPr="00E53074">
        <w:rPr>
          <w:rtl/>
        </w:rPr>
        <w:t xml:space="preserve"> </w:t>
      </w:r>
      <w:r w:rsidRPr="00E53074">
        <w:rPr>
          <w:rFonts w:hint="eastAsia"/>
          <w:rtl/>
        </w:rPr>
        <w:t>כַעַס</w:t>
      </w:r>
      <w:r w:rsidRPr="00E53074">
        <w:rPr>
          <w:rtl/>
        </w:rPr>
        <w:t xml:space="preserve"> </w:t>
      </w:r>
      <w:r w:rsidRPr="00E53074">
        <w:rPr>
          <w:rFonts w:hint="eastAsia"/>
          <w:rtl/>
        </w:rPr>
        <w:t>בְּחֵיק</w:t>
      </w:r>
      <w:r w:rsidRPr="00E53074">
        <w:rPr>
          <w:rtl/>
        </w:rPr>
        <w:t xml:space="preserve"> </w:t>
      </w:r>
      <w:r w:rsidRPr="00E53074">
        <w:rPr>
          <w:rFonts w:hint="eastAsia"/>
          <w:rtl/>
        </w:rPr>
        <w:t>כְּסִילִים</w:t>
      </w:r>
      <w:r w:rsidRPr="00E53074">
        <w:rPr>
          <w:rtl/>
        </w:rPr>
        <w:t xml:space="preserve"> </w:t>
      </w:r>
      <w:r w:rsidRPr="00E53074">
        <w:rPr>
          <w:rFonts w:hint="eastAsia"/>
          <w:rtl/>
        </w:rPr>
        <w:t>יָנוּחַ</w:t>
      </w:r>
      <w:r w:rsidRPr="00E53074">
        <w:rPr>
          <w:rFonts w:hint="cs"/>
          <w:rtl/>
        </w:rPr>
        <w:t xml:space="preserve">", אם מחוסר מקום בגיליון ואם מפני כבודו של משה. עכ"פ, הרי לנו כעס נוסף של משה שבעצם אף הוא מפורש במקרא ("ויחר אף משה", שמות לב יט) </w:t>
      </w:r>
      <w:r w:rsidRPr="00E53074">
        <w:rPr>
          <w:rtl/>
        </w:rPr>
        <w:t>–</w:t>
      </w:r>
      <w:r w:rsidRPr="00E53074">
        <w:rPr>
          <w:rFonts w:hint="cs"/>
          <w:rtl/>
        </w:rPr>
        <w:t xml:space="preserve"> כעס חטא העגל ושבירת הלוחות (ראה הערה 1 לעיל). וכאן יש תיקון גדול בדמות לוחות שניים </w:t>
      </w:r>
      <w:r w:rsidRPr="00E53074">
        <w:rPr>
          <w:rFonts w:hint="cs"/>
          <w:rtl/>
          <w:lang w:eastAsia="en-US"/>
        </w:rPr>
        <w:t>עד שאמרו: "</w:t>
      </w:r>
      <w:r w:rsidRPr="00E53074">
        <w:rPr>
          <w:rFonts w:hint="eastAsia"/>
          <w:rtl/>
          <w:lang w:eastAsia="en-US"/>
        </w:rPr>
        <w:t>אל</w:t>
      </w:r>
      <w:r w:rsidRPr="00E53074">
        <w:rPr>
          <w:rtl/>
          <w:lang w:eastAsia="en-US"/>
        </w:rPr>
        <w:t xml:space="preserve"> </w:t>
      </w:r>
      <w:r w:rsidRPr="00E53074">
        <w:rPr>
          <w:rFonts w:hint="eastAsia"/>
          <w:rtl/>
          <w:lang w:eastAsia="en-US"/>
        </w:rPr>
        <w:t>תצטער</w:t>
      </w:r>
      <w:r>
        <w:rPr>
          <w:rFonts w:hint="cs"/>
          <w:rtl/>
          <w:lang w:eastAsia="en-US"/>
        </w:rPr>
        <w:t>,</w:t>
      </w:r>
      <w:r w:rsidRPr="00E53074">
        <w:rPr>
          <w:rtl/>
          <w:lang w:eastAsia="en-US"/>
        </w:rPr>
        <w:t xml:space="preserve"> </w:t>
      </w:r>
      <w:r w:rsidRPr="00E53074">
        <w:rPr>
          <w:rFonts w:hint="eastAsia"/>
          <w:rtl/>
          <w:lang w:eastAsia="en-US"/>
        </w:rPr>
        <w:t>בלוחות</w:t>
      </w:r>
      <w:r w:rsidRPr="00E53074">
        <w:rPr>
          <w:rtl/>
          <w:lang w:eastAsia="en-US"/>
        </w:rPr>
        <w:t xml:space="preserve"> </w:t>
      </w:r>
      <w:r w:rsidRPr="00E53074">
        <w:rPr>
          <w:rFonts w:hint="eastAsia"/>
          <w:rtl/>
          <w:lang w:eastAsia="en-US"/>
        </w:rPr>
        <w:t>הראשונות</w:t>
      </w:r>
      <w:r w:rsidRPr="00E53074">
        <w:rPr>
          <w:rtl/>
          <w:lang w:eastAsia="en-US"/>
        </w:rPr>
        <w:t xml:space="preserve"> </w:t>
      </w:r>
      <w:r w:rsidRPr="00E53074">
        <w:rPr>
          <w:rFonts w:hint="eastAsia"/>
          <w:rtl/>
          <w:lang w:eastAsia="en-US"/>
        </w:rPr>
        <w:t>לא</w:t>
      </w:r>
      <w:r w:rsidRPr="00E53074">
        <w:rPr>
          <w:rtl/>
          <w:lang w:eastAsia="en-US"/>
        </w:rPr>
        <w:t xml:space="preserve"> </w:t>
      </w:r>
      <w:r w:rsidRPr="00E53074">
        <w:rPr>
          <w:rFonts w:hint="eastAsia"/>
          <w:rtl/>
          <w:lang w:eastAsia="en-US"/>
        </w:rPr>
        <w:t>היו</w:t>
      </w:r>
      <w:r w:rsidRPr="00E53074">
        <w:rPr>
          <w:rtl/>
          <w:lang w:eastAsia="en-US"/>
        </w:rPr>
        <w:t xml:space="preserve"> </w:t>
      </w:r>
      <w:r w:rsidRPr="00E53074">
        <w:rPr>
          <w:rFonts w:hint="eastAsia"/>
          <w:rtl/>
          <w:lang w:eastAsia="en-US"/>
        </w:rPr>
        <w:t>אלא</w:t>
      </w:r>
      <w:r w:rsidRPr="00E53074">
        <w:rPr>
          <w:rtl/>
          <w:lang w:eastAsia="en-US"/>
        </w:rPr>
        <w:t xml:space="preserve"> </w:t>
      </w:r>
      <w:r w:rsidRPr="00E53074">
        <w:rPr>
          <w:rFonts w:hint="eastAsia"/>
          <w:rtl/>
          <w:lang w:eastAsia="en-US"/>
        </w:rPr>
        <w:t>עשרת</w:t>
      </w:r>
      <w:r w:rsidRPr="00E53074">
        <w:rPr>
          <w:rtl/>
          <w:lang w:eastAsia="en-US"/>
        </w:rPr>
        <w:t xml:space="preserve"> </w:t>
      </w:r>
      <w:r w:rsidRPr="00E53074">
        <w:rPr>
          <w:rFonts w:hint="eastAsia"/>
          <w:rtl/>
          <w:lang w:eastAsia="en-US"/>
        </w:rPr>
        <w:t>הדברות</w:t>
      </w:r>
      <w:r w:rsidRPr="00E53074">
        <w:rPr>
          <w:rtl/>
          <w:lang w:eastAsia="en-US"/>
        </w:rPr>
        <w:t xml:space="preserve"> </w:t>
      </w:r>
      <w:r w:rsidRPr="00E53074">
        <w:rPr>
          <w:rFonts w:hint="cs"/>
          <w:rtl/>
          <w:lang w:eastAsia="en-US"/>
        </w:rPr>
        <w:t>ב</w:t>
      </w:r>
      <w:r w:rsidRPr="00E53074">
        <w:rPr>
          <w:rFonts w:hint="eastAsia"/>
          <w:rtl/>
          <w:lang w:eastAsia="en-US"/>
        </w:rPr>
        <w:t>לבד</w:t>
      </w:r>
      <w:r w:rsidRPr="00E53074">
        <w:rPr>
          <w:rtl/>
          <w:lang w:eastAsia="en-US"/>
        </w:rPr>
        <w:t xml:space="preserve"> </w:t>
      </w:r>
      <w:r w:rsidRPr="00E53074">
        <w:rPr>
          <w:rFonts w:hint="eastAsia"/>
          <w:rtl/>
          <w:lang w:eastAsia="en-US"/>
        </w:rPr>
        <w:t>ובלוחות</w:t>
      </w:r>
      <w:r w:rsidRPr="00E53074">
        <w:rPr>
          <w:rtl/>
          <w:lang w:eastAsia="en-US"/>
        </w:rPr>
        <w:t xml:space="preserve"> </w:t>
      </w:r>
      <w:r w:rsidRPr="00E53074">
        <w:rPr>
          <w:rFonts w:hint="eastAsia"/>
          <w:rtl/>
          <w:lang w:eastAsia="en-US"/>
        </w:rPr>
        <w:t>השניים</w:t>
      </w:r>
      <w:r w:rsidRPr="00E53074">
        <w:rPr>
          <w:rtl/>
          <w:lang w:eastAsia="en-US"/>
        </w:rPr>
        <w:t xml:space="preserve"> </w:t>
      </w:r>
      <w:r w:rsidRPr="00E53074">
        <w:rPr>
          <w:rFonts w:hint="eastAsia"/>
          <w:rtl/>
          <w:lang w:eastAsia="en-US"/>
        </w:rPr>
        <w:t>אני</w:t>
      </w:r>
      <w:r w:rsidRPr="00E53074">
        <w:rPr>
          <w:rtl/>
          <w:lang w:eastAsia="en-US"/>
        </w:rPr>
        <w:t xml:space="preserve"> </w:t>
      </w:r>
      <w:r w:rsidRPr="00E53074">
        <w:rPr>
          <w:rFonts w:hint="eastAsia"/>
          <w:rtl/>
          <w:lang w:eastAsia="en-US"/>
        </w:rPr>
        <w:t>נותן</w:t>
      </w:r>
      <w:r w:rsidRPr="00E53074">
        <w:rPr>
          <w:rtl/>
          <w:lang w:eastAsia="en-US"/>
        </w:rPr>
        <w:t xml:space="preserve"> </w:t>
      </w:r>
      <w:r w:rsidRPr="00E53074">
        <w:rPr>
          <w:rFonts w:hint="eastAsia"/>
          <w:rtl/>
          <w:lang w:eastAsia="en-US"/>
        </w:rPr>
        <w:t>לך</w:t>
      </w:r>
      <w:r w:rsidRPr="00E53074">
        <w:rPr>
          <w:rtl/>
          <w:lang w:eastAsia="en-US"/>
        </w:rPr>
        <w:t xml:space="preserve"> </w:t>
      </w:r>
      <w:r w:rsidRPr="00E53074">
        <w:rPr>
          <w:rFonts w:hint="eastAsia"/>
          <w:rtl/>
          <w:lang w:eastAsia="en-US"/>
        </w:rPr>
        <w:t>שיהא</w:t>
      </w:r>
      <w:r w:rsidRPr="00E53074">
        <w:rPr>
          <w:rtl/>
          <w:lang w:eastAsia="en-US"/>
        </w:rPr>
        <w:t xml:space="preserve"> </w:t>
      </w:r>
      <w:r w:rsidRPr="00E53074">
        <w:rPr>
          <w:rFonts w:hint="eastAsia"/>
          <w:rtl/>
          <w:lang w:eastAsia="en-US"/>
        </w:rPr>
        <w:t>בהם</w:t>
      </w:r>
      <w:r w:rsidRPr="00E53074">
        <w:rPr>
          <w:rtl/>
          <w:lang w:eastAsia="en-US"/>
        </w:rPr>
        <w:t xml:space="preserve"> </w:t>
      </w:r>
      <w:r w:rsidRPr="00E53074">
        <w:rPr>
          <w:rFonts w:hint="eastAsia"/>
          <w:rtl/>
          <w:lang w:eastAsia="en-US"/>
        </w:rPr>
        <w:t>הלכות</w:t>
      </w:r>
      <w:r w:rsidRPr="00E53074">
        <w:rPr>
          <w:rtl/>
          <w:lang w:eastAsia="en-US"/>
        </w:rPr>
        <w:t xml:space="preserve"> </w:t>
      </w:r>
      <w:r w:rsidRPr="00E53074">
        <w:rPr>
          <w:rFonts w:hint="eastAsia"/>
          <w:rtl/>
          <w:lang w:eastAsia="en-US"/>
        </w:rPr>
        <w:t>מדרש</w:t>
      </w:r>
      <w:r w:rsidRPr="00E53074">
        <w:rPr>
          <w:rFonts w:hint="cs"/>
          <w:rtl/>
          <w:lang w:eastAsia="en-US"/>
        </w:rPr>
        <w:t>ות</w:t>
      </w:r>
      <w:r w:rsidRPr="00E53074">
        <w:rPr>
          <w:rtl/>
          <w:lang w:eastAsia="en-US"/>
        </w:rPr>
        <w:t xml:space="preserve"> </w:t>
      </w:r>
      <w:r w:rsidRPr="00E53074">
        <w:rPr>
          <w:rFonts w:hint="eastAsia"/>
          <w:rtl/>
          <w:lang w:eastAsia="en-US"/>
        </w:rPr>
        <w:t>ואגדות</w:t>
      </w:r>
      <w:r w:rsidRPr="00E53074">
        <w:rPr>
          <w:rFonts w:hint="cs"/>
          <w:rtl/>
          <w:lang w:eastAsia="en-US"/>
        </w:rPr>
        <w:t>" (שמות רבה מו א</w:t>
      </w:r>
      <w:r>
        <w:rPr>
          <w:rFonts w:hint="cs"/>
          <w:rtl/>
          <w:lang w:eastAsia="en-US"/>
        </w:rPr>
        <w:t xml:space="preserve">, ראה דברינו </w:t>
      </w:r>
      <w:hyperlink r:id="rId6" w:history="1">
        <w:r w:rsidRPr="00D93259">
          <w:rPr>
            <w:rStyle w:val="Hyperlink"/>
            <w:rFonts w:hint="cs"/>
            <w:rtl/>
            <w:lang w:eastAsia="en-US"/>
          </w:rPr>
          <w:t>לוחות שניים</w:t>
        </w:r>
      </w:hyperlink>
      <w:r>
        <w:rPr>
          <w:rFonts w:hint="cs"/>
          <w:rtl/>
          <w:lang w:eastAsia="en-US"/>
        </w:rPr>
        <w:t xml:space="preserve"> בפרשת עקב</w:t>
      </w:r>
      <w:r w:rsidRPr="00E53074">
        <w:rPr>
          <w:rFonts w:hint="cs"/>
          <w:rtl/>
          <w:lang w:eastAsia="en-US"/>
        </w:rPr>
        <w:t>)</w:t>
      </w:r>
      <w:r>
        <w:rPr>
          <w:rFonts w:hint="cs"/>
          <w:rtl/>
          <w:lang w:eastAsia="en-US"/>
        </w:rPr>
        <w:t>.</w:t>
      </w:r>
      <w:r w:rsidRPr="00E53074">
        <w:rPr>
          <w:rFonts w:hint="cs"/>
          <w:rtl/>
          <w:lang w:eastAsia="en-US"/>
        </w:rPr>
        <w:t xml:space="preserve"> ולא לחינם מסיים המדרש שלנו בפסוק מקהלת העוקב את הפסוק בו פתח:</w:t>
      </w:r>
      <w:r>
        <w:rPr>
          <w:rFonts w:hint="cs"/>
          <w:rtl/>
          <w:lang w:eastAsia="en-US"/>
        </w:rPr>
        <w:t xml:space="preserve"> "</w:t>
      </w:r>
      <w:r w:rsidRPr="00E53074">
        <w:rPr>
          <w:rFonts w:hint="eastAsia"/>
          <w:rtl/>
          <w:lang w:eastAsia="en-US"/>
        </w:rPr>
        <w:t>אַל</w:t>
      </w:r>
      <w:r w:rsidRPr="00E53074">
        <w:rPr>
          <w:rtl/>
          <w:lang w:eastAsia="en-US"/>
        </w:rPr>
        <w:t xml:space="preserve"> </w:t>
      </w:r>
      <w:r w:rsidRPr="00E53074">
        <w:rPr>
          <w:rFonts w:hint="eastAsia"/>
          <w:rtl/>
          <w:lang w:eastAsia="en-US"/>
        </w:rPr>
        <w:t>תֹּאמַר</w:t>
      </w:r>
      <w:r w:rsidRPr="00E53074">
        <w:rPr>
          <w:rtl/>
          <w:lang w:eastAsia="en-US"/>
        </w:rPr>
        <w:t xml:space="preserve"> </w:t>
      </w:r>
      <w:r w:rsidRPr="00E53074">
        <w:rPr>
          <w:rFonts w:hint="eastAsia"/>
          <w:rtl/>
          <w:lang w:eastAsia="en-US"/>
        </w:rPr>
        <w:t>מֶה</w:t>
      </w:r>
      <w:r w:rsidRPr="00E53074">
        <w:rPr>
          <w:rtl/>
          <w:lang w:eastAsia="en-US"/>
        </w:rPr>
        <w:t xml:space="preserve"> </w:t>
      </w:r>
      <w:r w:rsidRPr="00E53074">
        <w:rPr>
          <w:rFonts w:hint="eastAsia"/>
          <w:rtl/>
          <w:lang w:eastAsia="en-US"/>
        </w:rPr>
        <w:t>הָיָה</w:t>
      </w:r>
      <w:r w:rsidRPr="00E53074">
        <w:rPr>
          <w:rtl/>
          <w:lang w:eastAsia="en-US"/>
        </w:rPr>
        <w:t xml:space="preserve"> </w:t>
      </w:r>
      <w:r w:rsidRPr="00E53074">
        <w:rPr>
          <w:rFonts w:hint="eastAsia"/>
          <w:rtl/>
          <w:lang w:eastAsia="en-US"/>
        </w:rPr>
        <w:t>שֶׁהַיָּמִים</w:t>
      </w:r>
      <w:r w:rsidRPr="00E53074">
        <w:rPr>
          <w:rtl/>
          <w:lang w:eastAsia="en-US"/>
        </w:rPr>
        <w:t xml:space="preserve"> </w:t>
      </w:r>
      <w:r w:rsidRPr="00E53074">
        <w:rPr>
          <w:rFonts w:hint="eastAsia"/>
          <w:rtl/>
          <w:lang w:eastAsia="en-US"/>
        </w:rPr>
        <w:t>הָרִאשֹׁנִים</w:t>
      </w:r>
      <w:r w:rsidRPr="00E53074">
        <w:rPr>
          <w:rtl/>
          <w:lang w:eastAsia="en-US"/>
        </w:rPr>
        <w:t xml:space="preserve"> </w:t>
      </w:r>
      <w:r w:rsidRPr="00E53074">
        <w:rPr>
          <w:rFonts w:hint="eastAsia"/>
          <w:rtl/>
          <w:lang w:eastAsia="en-US"/>
        </w:rPr>
        <w:t>הָיוּ</w:t>
      </w:r>
      <w:r w:rsidRPr="00E53074">
        <w:rPr>
          <w:rtl/>
          <w:lang w:eastAsia="en-US"/>
        </w:rPr>
        <w:t xml:space="preserve"> </w:t>
      </w:r>
      <w:r w:rsidRPr="00E53074">
        <w:rPr>
          <w:rFonts w:hint="eastAsia"/>
          <w:rtl/>
          <w:lang w:eastAsia="en-US"/>
        </w:rPr>
        <w:t>טוֹבִים</w:t>
      </w:r>
      <w:r w:rsidRPr="00E53074">
        <w:rPr>
          <w:rtl/>
          <w:lang w:eastAsia="en-US"/>
        </w:rPr>
        <w:t xml:space="preserve"> </w:t>
      </w:r>
      <w:r w:rsidRPr="00E53074">
        <w:rPr>
          <w:rFonts w:hint="eastAsia"/>
          <w:rtl/>
          <w:lang w:eastAsia="en-US"/>
        </w:rPr>
        <w:t>מֵאֵלֶּה</w:t>
      </w:r>
      <w:r w:rsidRPr="00E53074">
        <w:rPr>
          <w:rtl/>
          <w:lang w:eastAsia="en-US"/>
        </w:rPr>
        <w:t xml:space="preserve"> </w:t>
      </w:r>
      <w:r w:rsidRPr="00E53074">
        <w:rPr>
          <w:rFonts w:hint="eastAsia"/>
          <w:rtl/>
          <w:lang w:eastAsia="en-US"/>
        </w:rPr>
        <w:t>כִּי</w:t>
      </w:r>
      <w:r w:rsidRPr="00E53074">
        <w:rPr>
          <w:rtl/>
          <w:lang w:eastAsia="en-US"/>
        </w:rPr>
        <w:t xml:space="preserve"> </w:t>
      </w:r>
      <w:r w:rsidRPr="00E53074">
        <w:rPr>
          <w:rFonts w:hint="eastAsia"/>
          <w:rtl/>
          <w:lang w:eastAsia="en-US"/>
        </w:rPr>
        <w:t>לֹא</w:t>
      </w:r>
      <w:r w:rsidRPr="00E53074">
        <w:rPr>
          <w:rtl/>
          <w:lang w:eastAsia="en-US"/>
        </w:rPr>
        <w:t xml:space="preserve"> </w:t>
      </w:r>
      <w:r w:rsidRPr="00E53074">
        <w:rPr>
          <w:rFonts w:hint="eastAsia"/>
          <w:rtl/>
          <w:lang w:eastAsia="en-US"/>
        </w:rPr>
        <w:t>מֵחָכְמָה</w:t>
      </w:r>
      <w:r w:rsidRPr="00E53074">
        <w:rPr>
          <w:rtl/>
          <w:lang w:eastAsia="en-US"/>
        </w:rPr>
        <w:t xml:space="preserve"> </w:t>
      </w:r>
      <w:r w:rsidRPr="00E53074">
        <w:rPr>
          <w:rFonts w:hint="eastAsia"/>
          <w:rtl/>
          <w:lang w:eastAsia="en-US"/>
        </w:rPr>
        <w:t>שָׁאַלְתָּ</w:t>
      </w:r>
      <w:r w:rsidRPr="00E53074">
        <w:rPr>
          <w:rtl/>
          <w:lang w:eastAsia="en-US"/>
        </w:rPr>
        <w:t xml:space="preserve"> </w:t>
      </w:r>
      <w:r w:rsidRPr="00E53074">
        <w:rPr>
          <w:rFonts w:hint="eastAsia"/>
          <w:rtl/>
          <w:lang w:eastAsia="en-US"/>
        </w:rPr>
        <w:t>עַל</w:t>
      </w:r>
      <w:r w:rsidRPr="00E53074">
        <w:rPr>
          <w:rtl/>
          <w:lang w:eastAsia="en-US"/>
        </w:rPr>
        <w:t xml:space="preserve"> </w:t>
      </w:r>
      <w:r w:rsidRPr="00E53074">
        <w:rPr>
          <w:rFonts w:hint="eastAsia"/>
          <w:rtl/>
          <w:lang w:eastAsia="en-US"/>
        </w:rPr>
        <w:t>זֶה</w:t>
      </w:r>
      <w:r>
        <w:rPr>
          <w:rFonts w:hint="cs"/>
          <w:rtl/>
          <w:lang w:eastAsia="en-US"/>
        </w:rPr>
        <w:t>" (ראה קהלת ז ט-י). פתח בכעס שהוא מנת הכסילים וסיים בחכמת התיקון והימים האחרונים. אבל עדיין כעס הוא דבר מגונה ואין לסמוך על חכמת בדיעבד. ראה לקח נוסף של המדרש מכעסו של משה באבות דרבי נתן נוסח א פרק א: "</w:t>
      </w:r>
      <w:r w:rsidRPr="00B84B42">
        <w:rPr>
          <w:rFonts w:hint="eastAsia"/>
          <w:rtl/>
          <w:lang w:eastAsia="en-US"/>
        </w:rPr>
        <w:t>הוו</w:t>
      </w:r>
      <w:r w:rsidRPr="00B84B42">
        <w:rPr>
          <w:rtl/>
          <w:lang w:eastAsia="en-US"/>
        </w:rPr>
        <w:t xml:space="preserve"> </w:t>
      </w:r>
      <w:r w:rsidRPr="00B84B42">
        <w:rPr>
          <w:rFonts w:hint="eastAsia"/>
          <w:rtl/>
          <w:lang w:eastAsia="en-US"/>
        </w:rPr>
        <w:t>מתונים</w:t>
      </w:r>
      <w:r w:rsidRPr="00B84B42">
        <w:rPr>
          <w:rtl/>
          <w:lang w:eastAsia="en-US"/>
        </w:rPr>
        <w:t xml:space="preserve"> </w:t>
      </w:r>
      <w:r w:rsidRPr="00B84B42">
        <w:rPr>
          <w:rFonts w:hint="eastAsia"/>
          <w:rtl/>
          <w:lang w:eastAsia="en-US"/>
        </w:rPr>
        <w:t>בדין</w:t>
      </w:r>
      <w:r>
        <w:rPr>
          <w:rFonts w:hint="cs"/>
          <w:rtl/>
          <w:lang w:eastAsia="en-US"/>
        </w:rPr>
        <w:t>.</w:t>
      </w:r>
      <w:r w:rsidRPr="00B84B42">
        <w:rPr>
          <w:rtl/>
          <w:lang w:eastAsia="en-US"/>
        </w:rPr>
        <w:t xml:space="preserve"> </w:t>
      </w:r>
      <w:r w:rsidRPr="00B84B42">
        <w:rPr>
          <w:rFonts w:hint="eastAsia"/>
          <w:rtl/>
          <w:lang w:eastAsia="en-US"/>
        </w:rPr>
        <w:t>כיצד</w:t>
      </w:r>
      <w:r>
        <w:rPr>
          <w:rFonts w:hint="cs"/>
          <w:rtl/>
          <w:lang w:eastAsia="en-US"/>
        </w:rPr>
        <w:t>?</w:t>
      </w:r>
      <w:r w:rsidRPr="00B84B42">
        <w:rPr>
          <w:rtl/>
          <w:lang w:eastAsia="en-US"/>
        </w:rPr>
        <w:t xml:space="preserve"> </w:t>
      </w:r>
      <w:r w:rsidRPr="00B84B42">
        <w:rPr>
          <w:rFonts w:hint="eastAsia"/>
          <w:rtl/>
          <w:lang w:eastAsia="en-US"/>
        </w:rPr>
        <w:t>מלמד</w:t>
      </w:r>
      <w:r w:rsidRPr="00B84B42">
        <w:rPr>
          <w:rtl/>
          <w:lang w:eastAsia="en-US"/>
        </w:rPr>
        <w:t xml:space="preserve"> </w:t>
      </w:r>
      <w:r w:rsidRPr="00B84B42">
        <w:rPr>
          <w:rFonts w:hint="eastAsia"/>
          <w:rtl/>
          <w:lang w:eastAsia="en-US"/>
        </w:rPr>
        <w:t>שיהא</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ממתין</w:t>
      </w:r>
      <w:r w:rsidRPr="00B84B42">
        <w:rPr>
          <w:rtl/>
          <w:lang w:eastAsia="en-US"/>
        </w:rPr>
        <w:t xml:space="preserve"> </w:t>
      </w:r>
      <w:r w:rsidRPr="00B84B42">
        <w:rPr>
          <w:rFonts w:hint="eastAsia"/>
          <w:rtl/>
          <w:lang w:eastAsia="en-US"/>
        </w:rPr>
        <w:t>בדבריו</w:t>
      </w:r>
      <w:r w:rsidRPr="00B84B42">
        <w:rPr>
          <w:rtl/>
          <w:lang w:eastAsia="en-US"/>
        </w:rPr>
        <w:t xml:space="preserve"> </w:t>
      </w:r>
      <w:r w:rsidRPr="00B84B42">
        <w:rPr>
          <w:rFonts w:hint="eastAsia"/>
          <w:rtl/>
          <w:lang w:eastAsia="en-US"/>
        </w:rPr>
        <w:t>ואל</w:t>
      </w:r>
      <w:r w:rsidRPr="00B84B42">
        <w:rPr>
          <w:rtl/>
          <w:lang w:eastAsia="en-US"/>
        </w:rPr>
        <w:t xml:space="preserve"> </w:t>
      </w:r>
      <w:r w:rsidRPr="00B84B42">
        <w:rPr>
          <w:rFonts w:hint="eastAsia"/>
          <w:rtl/>
          <w:lang w:eastAsia="en-US"/>
        </w:rPr>
        <w:t>יהי</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שכל</w:t>
      </w:r>
      <w:r w:rsidRPr="00B84B42">
        <w:rPr>
          <w:rtl/>
          <w:lang w:eastAsia="en-US"/>
        </w:rPr>
        <w:t xml:space="preserve"> </w:t>
      </w:r>
      <w:r w:rsidRPr="00B84B42">
        <w:rPr>
          <w:rFonts w:hint="eastAsia"/>
          <w:rtl/>
          <w:lang w:eastAsia="en-US"/>
        </w:rPr>
        <w:t>המקפיד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r w:rsidRPr="00B84B42">
        <w:rPr>
          <w:rFonts w:hint="eastAsia"/>
          <w:rtl/>
          <w:lang w:eastAsia="en-US"/>
        </w:rPr>
        <w:t>משכח</w:t>
      </w:r>
      <w:r w:rsidRPr="00B84B42">
        <w:rPr>
          <w:rtl/>
          <w:lang w:eastAsia="en-US"/>
        </w:rPr>
        <w:t xml:space="preserve"> </w:t>
      </w:r>
      <w:r w:rsidRPr="00B84B42">
        <w:rPr>
          <w:rFonts w:hint="eastAsia"/>
          <w:rtl/>
          <w:lang w:eastAsia="en-US"/>
        </w:rPr>
        <w:t>את</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שכן</w:t>
      </w:r>
      <w:r w:rsidRPr="00B84B42">
        <w:rPr>
          <w:rtl/>
          <w:lang w:eastAsia="en-US"/>
        </w:rPr>
        <w:t xml:space="preserve"> </w:t>
      </w:r>
      <w:r w:rsidRPr="00B84B42">
        <w:rPr>
          <w:rFonts w:hint="eastAsia"/>
          <w:rtl/>
          <w:lang w:eastAsia="en-US"/>
        </w:rPr>
        <w:t>מצינו</w:t>
      </w:r>
      <w:r w:rsidRPr="00B84B42">
        <w:rPr>
          <w:rtl/>
          <w:lang w:eastAsia="en-US"/>
        </w:rPr>
        <w:t xml:space="preserve"> </w:t>
      </w:r>
      <w:r w:rsidRPr="00B84B42">
        <w:rPr>
          <w:rFonts w:hint="eastAsia"/>
          <w:rtl/>
          <w:lang w:eastAsia="en-US"/>
        </w:rPr>
        <w:t>במשה</w:t>
      </w:r>
      <w:r w:rsidRPr="00B84B42">
        <w:rPr>
          <w:rtl/>
          <w:lang w:eastAsia="en-US"/>
        </w:rPr>
        <w:t xml:space="preserve"> </w:t>
      </w:r>
      <w:r w:rsidRPr="00B84B42">
        <w:rPr>
          <w:rFonts w:hint="eastAsia"/>
          <w:rtl/>
          <w:lang w:eastAsia="en-US"/>
        </w:rPr>
        <w:t>רבינו</w:t>
      </w:r>
      <w:r w:rsidRPr="00B84B42">
        <w:rPr>
          <w:rtl/>
          <w:lang w:eastAsia="en-US"/>
        </w:rPr>
        <w:t xml:space="preserve"> </w:t>
      </w:r>
      <w:r w:rsidRPr="00B84B42">
        <w:rPr>
          <w:rFonts w:hint="eastAsia"/>
          <w:rtl/>
          <w:lang w:eastAsia="en-US"/>
        </w:rPr>
        <w:t>בשעה</w:t>
      </w:r>
      <w:r w:rsidRPr="00B84B42">
        <w:rPr>
          <w:rtl/>
          <w:lang w:eastAsia="en-US"/>
        </w:rPr>
        <w:t xml:space="preserve"> </w:t>
      </w:r>
      <w:r w:rsidRPr="00B84B42">
        <w:rPr>
          <w:rFonts w:hint="eastAsia"/>
          <w:rtl/>
          <w:lang w:eastAsia="en-US"/>
        </w:rPr>
        <w:t>שהיה</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r w:rsidRPr="00B84B42">
        <w:rPr>
          <w:rFonts w:hint="eastAsia"/>
          <w:rtl/>
          <w:lang w:eastAsia="en-US"/>
        </w:rPr>
        <w:t>משכח</w:t>
      </w:r>
      <w:r w:rsidRPr="00B84B42">
        <w:rPr>
          <w:rtl/>
          <w:lang w:eastAsia="en-US"/>
        </w:rPr>
        <w:t xml:space="preserve"> </w:t>
      </w:r>
      <w:r w:rsidRPr="00B84B42">
        <w:rPr>
          <w:rFonts w:hint="eastAsia"/>
          <w:rtl/>
          <w:lang w:eastAsia="en-US"/>
        </w:rPr>
        <w:t>דבריו</w:t>
      </w:r>
      <w:r>
        <w:rPr>
          <w:rFonts w:hint="cs"/>
          <w:rtl/>
          <w:lang w:eastAsia="en-US"/>
        </w:rPr>
        <w:t>". ולא נוכל להביא את כל דרשות מוסר ההשכל שלומדים חז"ל וחכמי מחשבת ישראל מכעסו של משה ששוב ושוב משמש דמות בית אב להישען עליה.</w:t>
      </w:r>
    </w:p>
  </w:footnote>
  <w:footnote w:id="16">
    <w:p w:rsidR="004F4444" w:rsidRDefault="004F4444">
      <w:pPr>
        <w:pStyle w:val="a3"/>
        <w:rPr>
          <w:rFonts w:hint="cs"/>
        </w:rPr>
      </w:pPr>
      <w:r>
        <w:rPr>
          <w:rStyle w:val="a5"/>
        </w:rPr>
        <w:footnoteRef/>
      </w:r>
      <w:r>
        <w:rPr>
          <w:rtl/>
        </w:rPr>
        <w:t xml:space="preserve"> </w:t>
      </w:r>
      <w:r>
        <w:rPr>
          <w:rFonts w:hint="cs"/>
          <w:rtl/>
          <w:lang w:eastAsia="en-US"/>
        </w:rPr>
        <w:t>חזרנו לכעס משה בפרשתנו ולאבות דרבי נתן, אך המוטיב הפעם הוא התנהגות אהרון ובניו שבהדרגה עולים כדמויות משנה חשובות מאד, בפרט בכעס זה ובכעס מלחמת מדין. ראה המשך המדרש שם (שאמנם מוקף בסוגריים): "</w:t>
      </w:r>
      <w:r w:rsidRPr="00B84B42">
        <w:rPr>
          <w:rFonts w:hint="eastAsia"/>
          <w:rtl/>
          <w:lang w:eastAsia="en-US"/>
        </w:rPr>
        <w:t>כיוצא</w:t>
      </w:r>
      <w:r w:rsidRPr="00B84B42">
        <w:rPr>
          <w:rtl/>
          <w:lang w:eastAsia="en-US"/>
        </w:rPr>
        <w:t xml:space="preserve"> </w:t>
      </w:r>
      <w:r w:rsidRPr="00B84B42">
        <w:rPr>
          <w:rFonts w:hint="eastAsia"/>
          <w:rtl/>
          <w:lang w:eastAsia="en-US"/>
        </w:rPr>
        <w:t>בו</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משה</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r w:rsidRPr="00B84B42">
        <w:rPr>
          <w:rFonts w:hint="eastAsia"/>
          <w:rtl/>
          <w:lang w:eastAsia="en-US"/>
        </w:rPr>
        <w:t>איתמר</w:t>
      </w:r>
      <w:r w:rsidRPr="00B84B42">
        <w:rPr>
          <w:rtl/>
          <w:lang w:eastAsia="en-US"/>
        </w:rPr>
        <w:t xml:space="preserve"> </w:t>
      </w:r>
      <w:r w:rsidRPr="00B84B42">
        <w:rPr>
          <w:rFonts w:hint="eastAsia"/>
          <w:rtl/>
          <w:lang w:eastAsia="en-US"/>
        </w:rPr>
        <w:t>בני</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מכאן</w:t>
      </w:r>
      <w:r w:rsidRPr="00B84B42">
        <w:rPr>
          <w:rtl/>
          <w:lang w:eastAsia="en-US"/>
        </w:rPr>
        <w:t xml:space="preserve"> </w:t>
      </w:r>
      <w:r w:rsidRPr="00B84B42">
        <w:rPr>
          <w:rFonts w:hint="eastAsia"/>
          <w:rtl/>
          <w:lang w:eastAsia="en-US"/>
        </w:rPr>
        <w:t>אמרו</w:t>
      </w:r>
      <w:r>
        <w:rPr>
          <w:rFonts w:hint="cs"/>
          <w:rtl/>
          <w:lang w:eastAsia="en-US"/>
        </w:rPr>
        <w:t>:</w:t>
      </w:r>
      <w:r w:rsidRPr="00B84B42">
        <w:rPr>
          <w:rtl/>
          <w:lang w:eastAsia="en-US"/>
        </w:rPr>
        <w:t xml:space="preserve"> </w:t>
      </w:r>
      <w:r w:rsidRPr="00B84B42">
        <w:rPr>
          <w:rFonts w:hint="eastAsia"/>
          <w:rtl/>
          <w:lang w:eastAsia="en-US"/>
        </w:rPr>
        <w:t>כשאדם</w:t>
      </w:r>
      <w:r w:rsidRPr="00B84B42">
        <w:rPr>
          <w:rtl/>
          <w:lang w:eastAsia="en-US"/>
        </w:rPr>
        <w:t xml:space="preserve"> </w:t>
      </w:r>
      <w:r w:rsidRPr="00B84B42">
        <w:rPr>
          <w:rFonts w:hint="eastAsia"/>
          <w:rtl/>
          <w:lang w:eastAsia="en-US"/>
        </w:rPr>
        <w:t>עושה</w:t>
      </w:r>
      <w:r w:rsidRPr="00B84B42">
        <w:rPr>
          <w:rtl/>
          <w:lang w:eastAsia="en-US"/>
        </w:rPr>
        <w:t xml:space="preserve"> </w:t>
      </w:r>
      <w:r w:rsidRPr="00B84B42">
        <w:rPr>
          <w:rFonts w:hint="eastAsia"/>
          <w:rtl/>
          <w:lang w:eastAsia="en-US"/>
        </w:rPr>
        <w:t>משתה</w:t>
      </w:r>
      <w:r w:rsidRPr="00B84B42">
        <w:rPr>
          <w:rtl/>
          <w:lang w:eastAsia="en-US"/>
        </w:rPr>
        <w:t xml:space="preserve"> </w:t>
      </w:r>
      <w:r w:rsidRPr="00B84B42">
        <w:rPr>
          <w:rFonts w:hint="eastAsia"/>
          <w:rtl/>
          <w:lang w:eastAsia="en-US"/>
        </w:rPr>
        <w:t>לתלמידיו</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נותן</w:t>
      </w:r>
      <w:r w:rsidRPr="00B84B42">
        <w:rPr>
          <w:rtl/>
          <w:lang w:eastAsia="en-US"/>
        </w:rPr>
        <w:t xml:space="preserve"> </w:t>
      </w:r>
      <w:r w:rsidRPr="00B84B42">
        <w:rPr>
          <w:rFonts w:hint="eastAsia"/>
          <w:rtl/>
          <w:lang w:eastAsia="en-US"/>
        </w:rPr>
        <w:t>פניו</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בגדול</w:t>
      </w:r>
      <w:r w:rsidRPr="00B84B42">
        <w:rPr>
          <w:rtl/>
          <w:lang w:eastAsia="en-US"/>
        </w:rPr>
        <w:t xml:space="preserve">. </w:t>
      </w:r>
      <w:r w:rsidRPr="00B84B42">
        <w:rPr>
          <w:rFonts w:hint="eastAsia"/>
          <w:rtl/>
          <w:lang w:eastAsia="en-US"/>
        </w:rPr>
        <w:t>וכשהוא</w:t>
      </w:r>
      <w:r w:rsidRPr="00B84B42">
        <w:rPr>
          <w:rtl/>
          <w:lang w:eastAsia="en-US"/>
        </w:rPr>
        <w:t xml:space="preserve"> </w:t>
      </w:r>
      <w:r w:rsidRPr="00B84B42">
        <w:rPr>
          <w:rFonts w:hint="eastAsia"/>
          <w:rtl/>
          <w:lang w:eastAsia="en-US"/>
        </w:rPr>
        <w:t>קוצף</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קוצף</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הקטן</w:t>
      </w:r>
      <w:r>
        <w:rPr>
          <w:rFonts w:hint="cs"/>
          <w:rtl/>
          <w:lang w:eastAsia="en-US"/>
        </w:rPr>
        <w:t>,</w:t>
      </w:r>
      <w:r w:rsidRPr="00B84B42">
        <w:rPr>
          <w:rtl/>
          <w:lang w:eastAsia="en-US"/>
        </w:rPr>
        <w:t xml:space="preserve"> </w:t>
      </w:r>
      <w:r w:rsidRPr="00B84B42">
        <w:rPr>
          <w:rFonts w:hint="eastAsia"/>
          <w:rtl/>
          <w:lang w:eastAsia="en-US"/>
        </w:rPr>
        <w:t>שנאמר</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smartTag w:uri="urn:schemas-microsoft-com:office:smarttags" w:element="PersonName">
        <w:smartTagPr>
          <w:attr w:name="ProductID" w:val="איתמר - מלמד"/>
        </w:smartTagPr>
        <w:r w:rsidRPr="00B84B42">
          <w:rPr>
            <w:rFonts w:hint="eastAsia"/>
            <w:rtl/>
            <w:lang w:eastAsia="en-US"/>
          </w:rPr>
          <w:t>איתמר</w:t>
        </w:r>
        <w:r>
          <w:rPr>
            <w:rFonts w:hint="cs"/>
            <w:rtl/>
            <w:lang w:eastAsia="en-US"/>
          </w:rPr>
          <w:t xml:space="preserve"> - </w:t>
        </w:r>
        <w:r w:rsidRPr="00B84B42">
          <w:rPr>
            <w:rFonts w:hint="eastAsia"/>
            <w:rtl/>
            <w:lang w:eastAsia="en-US"/>
          </w:rPr>
          <w:t>מלמד</w:t>
        </w:r>
      </w:smartTag>
      <w:r w:rsidRPr="00B84B42">
        <w:rPr>
          <w:rtl/>
          <w:lang w:eastAsia="en-US"/>
        </w:rPr>
        <w:t xml:space="preserve"> </w:t>
      </w:r>
      <w:r w:rsidRPr="00B84B42">
        <w:rPr>
          <w:rFonts w:hint="eastAsia"/>
          <w:rtl/>
          <w:lang w:eastAsia="en-US"/>
        </w:rPr>
        <w:t>שאף</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r w:rsidRPr="00B84B42">
        <w:rPr>
          <w:rFonts w:hint="eastAsia"/>
          <w:rtl/>
          <w:lang w:eastAsia="en-US"/>
        </w:rPr>
        <w:t>בקצפון</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r w:rsidRPr="00B84B42">
        <w:rPr>
          <w:rFonts w:hint="eastAsia"/>
          <w:rtl/>
          <w:lang w:eastAsia="en-US"/>
        </w:rPr>
        <w:t>גדול</w:t>
      </w:r>
      <w:r w:rsidRPr="00B84B42">
        <w:rPr>
          <w:rtl/>
          <w:lang w:eastAsia="en-US"/>
        </w:rPr>
        <w:t xml:space="preserve"> </w:t>
      </w:r>
      <w:r w:rsidRPr="00B84B42">
        <w:rPr>
          <w:rFonts w:hint="eastAsia"/>
          <w:rtl/>
          <w:lang w:eastAsia="en-US"/>
        </w:rPr>
        <w:t>ממשה</w:t>
      </w:r>
      <w:r w:rsidRPr="00B84B42">
        <w:rPr>
          <w:rtl/>
          <w:lang w:eastAsia="en-US"/>
        </w:rPr>
        <w:t xml:space="preserve"> </w:t>
      </w:r>
      <w:r w:rsidRPr="00B84B42">
        <w:rPr>
          <w:rFonts w:hint="eastAsia"/>
          <w:rtl/>
          <w:lang w:eastAsia="en-US"/>
        </w:rPr>
        <w:t>וגדול</w:t>
      </w:r>
      <w:r w:rsidRPr="00B84B42">
        <w:rPr>
          <w:rtl/>
          <w:lang w:eastAsia="en-US"/>
        </w:rPr>
        <w:t xml:space="preserve"> </w:t>
      </w:r>
      <w:r w:rsidRPr="00B84B42">
        <w:rPr>
          <w:rFonts w:hint="eastAsia"/>
          <w:rtl/>
          <w:lang w:eastAsia="en-US"/>
        </w:rPr>
        <w:t>מאהרן</w:t>
      </w:r>
      <w:r w:rsidRPr="00B84B42">
        <w:rPr>
          <w:rtl/>
          <w:lang w:eastAsia="en-US"/>
        </w:rPr>
        <w:t xml:space="preserve"> </w:t>
      </w:r>
      <w:r w:rsidRPr="00B84B42">
        <w:rPr>
          <w:rFonts w:hint="eastAsia"/>
          <w:rtl/>
          <w:lang w:eastAsia="en-US"/>
        </w:rPr>
        <w:t>הקב</w:t>
      </w:r>
      <w:r w:rsidRPr="00B84B42">
        <w:rPr>
          <w:rtl/>
          <w:lang w:eastAsia="en-US"/>
        </w:rPr>
        <w:t>"</w:t>
      </w:r>
      <w:r w:rsidRPr="00B84B42">
        <w:rPr>
          <w:rFonts w:hint="eastAsia"/>
          <w:rtl/>
          <w:lang w:eastAsia="en-US"/>
        </w:rPr>
        <w:t>ה</w:t>
      </w:r>
      <w:r w:rsidRPr="00B84B42">
        <w:rPr>
          <w:rtl/>
          <w:lang w:eastAsia="en-US"/>
        </w:rPr>
        <w:t xml:space="preserve">. </w:t>
      </w:r>
      <w:r w:rsidRPr="00B84B42">
        <w:rPr>
          <w:rFonts w:hint="eastAsia"/>
          <w:rtl/>
          <w:lang w:eastAsia="en-US"/>
        </w:rPr>
        <w:t>ולמה</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דבר</w:t>
      </w:r>
      <w:r w:rsidRPr="00B84B42">
        <w:rPr>
          <w:rtl/>
          <w:lang w:eastAsia="en-US"/>
        </w:rPr>
        <w:t xml:space="preserve"> </w:t>
      </w:r>
      <w:r w:rsidRPr="00B84B42">
        <w:rPr>
          <w:rFonts w:hint="eastAsia"/>
          <w:rtl/>
          <w:lang w:eastAsia="en-US"/>
        </w:rPr>
        <w:t>עם</w:t>
      </w:r>
      <w:r w:rsidRPr="00B84B42">
        <w:rPr>
          <w:rtl/>
          <w:lang w:eastAsia="en-US"/>
        </w:rPr>
        <w:t xml:space="preserve"> </w:t>
      </w:r>
      <w:r w:rsidRPr="00B84B42">
        <w:rPr>
          <w:rFonts w:hint="eastAsia"/>
          <w:rtl/>
          <w:lang w:eastAsia="en-US"/>
        </w:rPr>
        <w:t>אהרן</w:t>
      </w:r>
      <w:r>
        <w:rPr>
          <w:rFonts w:hint="cs"/>
          <w:rtl/>
          <w:lang w:eastAsia="en-US"/>
        </w:rPr>
        <w:t>?</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שלא</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Pr>
          <w:rFonts w:hint="cs"/>
          <w:rtl/>
          <w:lang w:eastAsia="en-US"/>
        </w:rPr>
        <w:t>.</w:t>
      </w:r>
      <w:r w:rsidRPr="00B84B42">
        <w:rPr>
          <w:rtl/>
          <w:lang w:eastAsia="en-US"/>
        </w:rPr>
        <w:t xml:space="preserve"> </w:t>
      </w:r>
      <w:r w:rsidRPr="00B84B42">
        <w:rPr>
          <w:rFonts w:hint="eastAsia"/>
          <w:rtl/>
          <w:lang w:eastAsia="en-US"/>
        </w:rPr>
        <w:t>שא</w:t>
      </w:r>
      <w:r>
        <w:rPr>
          <w:rFonts w:hint="cs"/>
          <w:rtl/>
          <w:lang w:eastAsia="en-US"/>
        </w:rPr>
        <w:t>י</w:t>
      </w:r>
      <w:r w:rsidRPr="00B84B42">
        <w:rPr>
          <w:rFonts w:hint="eastAsia"/>
          <w:rtl/>
          <w:lang w:eastAsia="en-US"/>
        </w:rPr>
        <w:t>לו</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ואיתמר</w:t>
      </w:r>
      <w:r>
        <w:rPr>
          <w:rFonts w:hint="cs"/>
          <w:rtl/>
          <w:lang w:eastAsia="en-US"/>
        </w:rPr>
        <w:t>,</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גרם</w:t>
      </w:r>
      <w:r w:rsidRPr="00B84B42">
        <w:rPr>
          <w:rtl/>
          <w:lang w:eastAsia="en-US"/>
        </w:rPr>
        <w:t xml:space="preserve"> </w:t>
      </w:r>
      <w:r w:rsidRPr="00B84B42">
        <w:rPr>
          <w:rFonts w:hint="eastAsia"/>
          <w:rtl/>
          <w:lang w:eastAsia="en-US"/>
        </w:rPr>
        <w:t>חטא</w:t>
      </w:r>
      <w:r w:rsidRPr="00B84B42">
        <w:rPr>
          <w:rtl/>
          <w:lang w:eastAsia="en-US"/>
        </w:rPr>
        <w:t xml:space="preserve"> </w:t>
      </w:r>
      <w:r w:rsidRPr="00B84B42">
        <w:rPr>
          <w:rFonts w:hint="eastAsia"/>
          <w:rtl/>
          <w:lang w:eastAsia="en-US"/>
        </w:rPr>
        <w:t>לנדב</w:t>
      </w:r>
      <w:r w:rsidRPr="00B84B42">
        <w:rPr>
          <w:rtl/>
          <w:lang w:eastAsia="en-US"/>
        </w:rPr>
        <w:t xml:space="preserve"> </w:t>
      </w:r>
      <w:r w:rsidRPr="00B84B42">
        <w:rPr>
          <w:rFonts w:hint="eastAsia"/>
          <w:rtl/>
          <w:lang w:eastAsia="en-US"/>
        </w:rPr>
        <w:t>ואביהוא</w:t>
      </w:r>
      <w:r>
        <w:rPr>
          <w:rFonts w:hint="cs"/>
          <w:rtl/>
          <w:lang w:eastAsia="en-US"/>
        </w:rPr>
        <w:t>". משה כועס על אלעזר ואיתמר שלא עצרו את אחיהם הגדולים, נדב ואביהוא ולא מנעו את האסון!</w:t>
      </w:r>
    </w:p>
  </w:footnote>
  <w:footnote w:id="17">
    <w:p w:rsidR="004F4444" w:rsidRDefault="004F4444" w:rsidP="003F3C4D">
      <w:pPr>
        <w:pStyle w:val="a3"/>
        <w:rPr>
          <w:rFonts w:hint="cs"/>
        </w:rPr>
      </w:pPr>
      <w:r>
        <w:rPr>
          <w:rStyle w:val="a5"/>
        </w:rPr>
        <w:footnoteRef/>
      </w:r>
      <w:r>
        <w:rPr>
          <w:rtl/>
        </w:rPr>
        <w:t xml:space="preserve"> </w:t>
      </w:r>
      <w:r>
        <w:rPr>
          <w:rFonts w:hint="cs"/>
          <w:rtl/>
        </w:rPr>
        <w:t xml:space="preserve">מדרש </w:t>
      </w:r>
      <w:r w:rsidRPr="003F3C4D">
        <w:rPr>
          <w:rFonts w:hint="cs"/>
          <w:rtl/>
        </w:rPr>
        <w:t xml:space="preserve">זה הוא בפרשת מטות ודורש את הכעס של משה על ראשי המטות שהחיו את בנות מדין שאינן נשואות. ראה </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אבל על מנת לדרוש את הכעס על ראשי המטות, חוזר המדרש לכעס בפרשתנו בנושא אי אכילת שעיר חטאת ראש חודש ושרפתו. משה כועס על אלעזר ואיתמר בעוד שבאמת היה כעסו מופנה כלפי אהרון אחיו. ראה דברי רש"י בשם תורת כהנים: "בשביל כבודו של אהרון הפך פניו כנגד הבנים וכעס". ובלשון תורת כהנים שבידינו: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18">
    <w:p w:rsidR="004F4444" w:rsidRDefault="004F4444" w:rsidP="009668AF">
      <w:pPr>
        <w:pStyle w:val="a3"/>
        <w:rPr>
          <w:rFonts w:hint="cs"/>
        </w:rPr>
      </w:pPr>
      <w:r>
        <w:rPr>
          <w:rStyle w:val="a5"/>
        </w:rPr>
        <w:footnoteRef/>
      </w:r>
      <w:r>
        <w:rPr>
          <w:rtl/>
        </w:rPr>
        <w:t xml:space="preserve"> </w:t>
      </w:r>
      <w:r>
        <w:rPr>
          <w:rFonts w:hint="cs"/>
          <w:rtl/>
          <w:lang w:eastAsia="en-US"/>
        </w:rPr>
        <w:t>אנחנו בכעס האחרון של משה, אחרי מרה, חטא העגל, חנוכת המשכן, מי מריבה וכל השאר. משה כבר יודע שההנהגה עוברת לדור הצעיר ושהוא אינו נכנס לארץ. כאן, נזכר הדרשן בכעס שבפרשתנו וחוזר ומסיק שכבר שם, היה כוח בידי אלעזר ואיתמר לענות למשה. היה להם גם צידוק למעשיהם שהרי אמנם אין אדם מורה הלכה בפני רבו, אבל רבו כועס ומתוך שהוא כועס הוא בא לידי טעות בהלכה ואולי בכגון זה מותר ואף מצווה בידי התלמיד להעמיד את רבו, בצורה זו או אחרת, על טעותו. אלעזר ואיתמר, שאותם תוקף משה משום שחס על כבוד אחיו, נשארים שותקים מפני כבוד אביהם (שאכן הוא זה שענה בסוף למשה) ומפני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וכוח זה, כולל הכוח להבליג ולשתוק כשגדול מהם כועס ובא לידי טעות </w:t>
      </w:r>
      <w:r>
        <w:rPr>
          <w:rtl/>
          <w:lang w:eastAsia="en-US"/>
        </w:rPr>
        <w:t>–</w:t>
      </w:r>
      <w:r>
        <w:rPr>
          <w:rFonts w:hint="cs"/>
          <w:rtl/>
          <w:lang w:eastAsia="en-US"/>
        </w:rPr>
        <w:t xml:space="preserve"> 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ואכן,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ראה שוב </w:t>
      </w:r>
      <w:r w:rsidRPr="008660CE">
        <w:rPr>
          <w:rFonts w:hint="cs"/>
          <w:rtl/>
        </w:rPr>
        <w:t xml:space="preserve">דברינו </w:t>
      </w:r>
      <w:hyperlink r:id="rId7" w:history="1">
        <w:r w:rsidRPr="00E971B0">
          <w:rPr>
            <w:rStyle w:val="Hyperlink"/>
            <w:rFonts w:hint="cs"/>
            <w:rtl/>
          </w:rPr>
          <w:t>חילופי דורות ומשמרות</w:t>
        </w:r>
      </w:hyperlink>
      <w:r w:rsidRPr="008660CE">
        <w:rPr>
          <w:rFonts w:hint="cs"/>
          <w:rtl/>
        </w:rPr>
        <w:t xml:space="preserve"> בפרשת פנחס.</w:t>
      </w:r>
    </w:p>
  </w:footnote>
  <w:footnote w:id="19">
    <w:p w:rsidR="004F4444" w:rsidRDefault="004F4444" w:rsidP="00A7010C">
      <w:pPr>
        <w:pStyle w:val="a3"/>
        <w:rPr>
          <w:rFonts w:hint="cs"/>
          <w:rtl/>
        </w:rPr>
      </w:pPr>
      <w:r>
        <w:rPr>
          <w:rStyle w:val="a5"/>
        </w:rPr>
        <w:footnoteRef/>
      </w:r>
      <w:r>
        <w:rPr>
          <w:rtl/>
        </w:rPr>
        <w:t xml:space="preserve"> </w:t>
      </w:r>
      <w:r w:rsidRPr="004A5A7B">
        <w:rPr>
          <w:rFonts w:hint="cs"/>
          <w:rtl/>
          <w:lang w:eastAsia="en-US"/>
        </w:rPr>
        <w:t>וכן הוא בא</w:t>
      </w:r>
      <w:r>
        <w:rPr>
          <w:rFonts w:hint="cs"/>
          <w:rtl/>
          <w:lang w:eastAsia="en-US"/>
        </w:rPr>
        <w:t>ו</w:t>
      </w:r>
      <w:r w:rsidRPr="004A5A7B">
        <w:rPr>
          <w:rFonts w:hint="cs"/>
          <w:rtl/>
          <w:lang w:eastAsia="en-US"/>
        </w:rPr>
        <w:t xml:space="preserve">תו מדרש ספרי </w:t>
      </w:r>
      <w:r>
        <w:rPr>
          <w:rFonts w:hint="cs"/>
          <w:rtl/>
          <w:lang w:eastAsia="en-US"/>
        </w:rPr>
        <w:t>ב</w:t>
      </w:r>
      <w:r w:rsidRPr="004A5A7B">
        <w:rPr>
          <w:rFonts w:hint="eastAsia"/>
          <w:rtl/>
          <w:lang w:eastAsia="en-US"/>
        </w:rPr>
        <w:t>פיסקא</w:t>
      </w:r>
      <w:r w:rsidRPr="004A5A7B">
        <w:rPr>
          <w:rtl/>
          <w:lang w:eastAsia="en-US"/>
        </w:rPr>
        <w:t xml:space="preserve"> </w:t>
      </w:r>
      <w:r w:rsidRPr="004A5A7B">
        <w:rPr>
          <w:rFonts w:hint="eastAsia"/>
          <w:rtl/>
          <w:lang w:eastAsia="en-US"/>
        </w:rPr>
        <w:t>קמ</w:t>
      </w:r>
      <w:r w:rsidRPr="004A5A7B">
        <w:rPr>
          <w:rFonts w:hint="cs"/>
          <w:rtl/>
          <w:lang w:eastAsia="en-US"/>
        </w:rPr>
        <w:t xml:space="preserve"> לגבי יהושע: "</w:t>
      </w:r>
      <w:r w:rsidRPr="004A5A7B">
        <w:rPr>
          <w:rFonts w:hint="eastAsia"/>
          <w:rtl/>
          <w:lang w:eastAsia="en-US"/>
        </w:rPr>
        <w:t>וסמכת</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ידך</w:t>
      </w:r>
      <w:r w:rsidRPr="004A5A7B">
        <w:rPr>
          <w:rtl/>
          <w:lang w:eastAsia="en-US"/>
        </w:rPr>
        <w:t xml:space="preserve"> </w:t>
      </w:r>
      <w:r w:rsidRPr="004A5A7B">
        <w:rPr>
          <w:rFonts w:hint="eastAsia"/>
          <w:rtl/>
          <w:lang w:eastAsia="en-US"/>
        </w:rPr>
        <w:t>עליו</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Fonts w:hint="cs"/>
          <w:rtl/>
          <w:lang w:eastAsia="en-US"/>
        </w:rPr>
        <w:t>:</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תן</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תורגמן</w:t>
      </w:r>
      <w:r w:rsidRPr="004A5A7B">
        <w:rPr>
          <w:rtl/>
          <w:lang w:eastAsia="en-US"/>
        </w:rPr>
        <w:t xml:space="preserve"> </w:t>
      </w:r>
      <w:r w:rsidRPr="004A5A7B">
        <w:rPr>
          <w:rFonts w:hint="eastAsia"/>
          <w:rtl/>
          <w:lang w:eastAsia="en-US"/>
        </w:rPr>
        <w:t>ליהושע</w:t>
      </w:r>
      <w:r w:rsidRPr="004A5A7B">
        <w:rPr>
          <w:rtl/>
          <w:lang w:eastAsia="en-US"/>
        </w:rPr>
        <w:t xml:space="preserve"> </w:t>
      </w:r>
      <w:r w:rsidRPr="004A5A7B">
        <w:rPr>
          <w:rFonts w:hint="eastAsia"/>
          <w:rtl/>
          <w:lang w:eastAsia="en-US"/>
        </w:rPr>
        <w:t>להיות</w:t>
      </w:r>
      <w:r w:rsidRPr="004A5A7B">
        <w:rPr>
          <w:rtl/>
          <w:lang w:eastAsia="en-US"/>
        </w:rPr>
        <w:t xml:space="preserve"> </w:t>
      </w:r>
      <w:r w:rsidRPr="004A5A7B">
        <w:rPr>
          <w:rFonts w:hint="eastAsia"/>
          <w:rtl/>
          <w:lang w:eastAsia="en-US"/>
        </w:rPr>
        <w:t>שואל</w:t>
      </w:r>
      <w:r w:rsidRPr="004A5A7B">
        <w:rPr>
          <w:rtl/>
          <w:lang w:eastAsia="en-US"/>
        </w:rPr>
        <w:t xml:space="preserve"> </w:t>
      </w:r>
      <w:r w:rsidRPr="004A5A7B">
        <w:rPr>
          <w:rFonts w:hint="eastAsia"/>
          <w:rtl/>
          <w:lang w:eastAsia="en-US"/>
        </w:rPr>
        <w:t>ודורש</w:t>
      </w:r>
      <w:r w:rsidRPr="004A5A7B">
        <w:rPr>
          <w:rtl/>
          <w:lang w:eastAsia="en-US"/>
        </w:rPr>
        <w:t xml:space="preserve"> </w:t>
      </w:r>
      <w:r w:rsidRPr="004A5A7B">
        <w:rPr>
          <w:rFonts w:hint="eastAsia"/>
          <w:rtl/>
          <w:lang w:eastAsia="en-US"/>
        </w:rPr>
        <w:t>ומורה</w:t>
      </w:r>
      <w:r w:rsidRPr="004A5A7B">
        <w:rPr>
          <w:rtl/>
          <w:lang w:eastAsia="en-US"/>
        </w:rPr>
        <w:t xml:space="preserve"> </w:t>
      </w:r>
      <w:r w:rsidRPr="004A5A7B">
        <w:rPr>
          <w:rFonts w:hint="eastAsia"/>
          <w:rtl/>
          <w:lang w:eastAsia="en-US"/>
        </w:rPr>
        <w:t>הוראות</w:t>
      </w:r>
      <w:r w:rsidRPr="004A5A7B">
        <w:rPr>
          <w:rtl/>
          <w:lang w:eastAsia="en-US"/>
        </w:rPr>
        <w:t xml:space="preserve"> </w:t>
      </w:r>
      <w:r w:rsidRPr="004A5A7B">
        <w:rPr>
          <w:rFonts w:hint="eastAsia"/>
          <w:rtl/>
          <w:lang w:eastAsia="en-US"/>
        </w:rPr>
        <w:t>בחייך</w:t>
      </w:r>
      <w:r w:rsidRPr="004A5A7B">
        <w:rPr>
          <w:rFonts w:hint="cs"/>
          <w:rtl/>
          <w:lang w:eastAsia="en-US"/>
        </w:rPr>
        <w:t>.</w:t>
      </w:r>
      <w:r w:rsidRPr="004A5A7B">
        <w:rPr>
          <w:rtl/>
          <w:lang w:eastAsia="en-US"/>
        </w:rPr>
        <w:t xml:space="preserve"> </w:t>
      </w:r>
      <w:r w:rsidRPr="004A5A7B">
        <w:rPr>
          <w:rFonts w:hint="eastAsia"/>
          <w:rtl/>
          <w:lang w:eastAsia="en-US"/>
        </w:rPr>
        <w:t>כשתפטר</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יהו</w:t>
      </w:r>
      <w:r w:rsidRPr="004A5A7B">
        <w:rPr>
          <w:rtl/>
          <w:lang w:eastAsia="en-US"/>
        </w:rPr>
        <w:t xml:space="preserve"> </w:t>
      </w:r>
      <w:r w:rsidRPr="004A5A7B">
        <w:rPr>
          <w:rFonts w:hint="eastAsia"/>
          <w:rtl/>
          <w:lang w:eastAsia="en-US"/>
        </w:rPr>
        <w:t>ישראל</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רבו</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הורה</w:t>
      </w:r>
      <w:r w:rsidRPr="004A5A7B">
        <w:rPr>
          <w:rtl/>
          <w:lang w:eastAsia="en-US"/>
        </w:rPr>
        <w:t xml:space="preserve"> </w:t>
      </w:r>
      <w:r w:rsidRPr="004A5A7B">
        <w:rPr>
          <w:rFonts w:hint="eastAsia"/>
          <w:rtl/>
          <w:lang w:eastAsia="en-US"/>
        </w:rPr>
        <w:t>ועכשיו</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מורה</w:t>
      </w:r>
      <w:r w:rsidRPr="004A5A7B">
        <w:rPr>
          <w:rFonts w:hint="cs"/>
          <w:rtl/>
          <w:lang w:eastAsia="en-US"/>
        </w:rPr>
        <w:t xml:space="preserve">!". הרי לנו שוב </w:t>
      </w:r>
      <w:r>
        <w:rPr>
          <w:rFonts w:hint="cs"/>
          <w:rtl/>
          <w:lang w:eastAsia="en-US"/>
        </w:rPr>
        <w:t xml:space="preserve">שדרוג </w:t>
      </w:r>
      <w:r w:rsidRPr="004A5A7B">
        <w:rPr>
          <w:rFonts w:hint="cs"/>
          <w:rtl/>
          <w:lang w:eastAsia="en-US"/>
        </w:rPr>
        <w:t>מעמדו של הדור הצעיר שאולי גם זה מספיחי כעסיו של משה</w:t>
      </w:r>
      <w:r>
        <w:rPr>
          <w:rFonts w:hint="cs"/>
          <w:rtl/>
          <w:lang w:eastAsia="en-US"/>
        </w:rPr>
        <w:t xml:space="preserve">: </w:t>
      </w:r>
      <w:r w:rsidRPr="004A5A7B">
        <w:rPr>
          <w:rFonts w:hint="cs"/>
          <w:rtl/>
          <w:lang w:eastAsia="en-US"/>
        </w:rPr>
        <w:t xml:space="preserve">לוחות שניים ודור מנהיגים חדש. </w:t>
      </w:r>
      <w:r>
        <w:rPr>
          <w:rFonts w:hint="cs"/>
          <w:rtl/>
          <w:lang w:eastAsia="en-US"/>
        </w:rPr>
        <w:t xml:space="preserve">אגב </w:t>
      </w:r>
      <w:r w:rsidRPr="004A5A7B">
        <w:rPr>
          <w:rFonts w:hint="cs"/>
          <w:rtl/>
          <w:lang w:eastAsia="en-US"/>
        </w:rPr>
        <w:t xml:space="preserve">שים לב </w:t>
      </w:r>
      <w:r>
        <w:rPr>
          <w:rFonts w:hint="cs"/>
          <w:rtl/>
          <w:lang w:eastAsia="en-US"/>
        </w:rPr>
        <w:t xml:space="preserve">שבמדרש זה שלושת הכעסים הגדולים הם: פרשתנו, מדין ומי מריבה. יצאה מרה ונכנסה מריבה. וכן מביא </w:t>
      </w:r>
      <w:r w:rsidRPr="004A5A7B">
        <w:rPr>
          <w:rFonts w:hint="eastAsia"/>
          <w:rtl/>
          <w:lang w:eastAsia="en-US"/>
        </w:rPr>
        <w:t>רש</w:t>
      </w:r>
      <w:r w:rsidRPr="004A5A7B">
        <w:rPr>
          <w:rtl/>
          <w:lang w:eastAsia="en-US"/>
        </w:rPr>
        <w:t>"</w:t>
      </w:r>
      <w:r w:rsidRPr="004A5A7B">
        <w:rPr>
          <w:rFonts w:hint="eastAsia"/>
          <w:rtl/>
          <w:lang w:eastAsia="en-US"/>
        </w:rPr>
        <w:t>י</w:t>
      </w:r>
      <w:r w:rsidRPr="004A5A7B">
        <w:rPr>
          <w:rtl/>
          <w:lang w:eastAsia="en-US"/>
        </w:rPr>
        <w:t xml:space="preserve"> </w:t>
      </w:r>
      <w:r>
        <w:rPr>
          <w:rFonts w:hint="cs"/>
          <w:rtl/>
          <w:lang w:eastAsia="en-US"/>
        </w:rPr>
        <w:t>בפירושו ל</w:t>
      </w:r>
      <w:r w:rsidRPr="004A5A7B">
        <w:rPr>
          <w:rFonts w:hint="eastAsia"/>
          <w:rtl/>
          <w:lang w:eastAsia="en-US"/>
        </w:rPr>
        <w:t>במדבר</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פסוק</w:t>
      </w:r>
      <w:r w:rsidRPr="004A5A7B">
        <w:rPr>
          <w:rtl/>
          <w:lang w:eastAsia="en-US"/>
        </w:rPr>
        <w:t xml:space="preserve"> </w:t>
      </w:r>
      <w:r w:rsidRPr="004A5A7B">
        <w:rPr>
          <w:rFonts w:hint="eastAsia"/>
          <w:rtl/>
          <w:lang w:eastAsia="en-US"/>
        </w:rPr>
        <w:t>כא</w:t>
      </w:r>
      <w:r>
        <w:rPr>
          <w:rFonts w:hint="cs"/>
          <w:rtl/>
          <w:lang w:eastAsia="en-US"/>
        </w:rPr>
        <w:t>: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שנתעלמו</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גיעולי</w:t>
      </w:r>
      <w:r w:rsidRPr="004A5A7B">
        <w:rPr>
          <w:rtl/>
          <w:lang w:eastAsia="en-US"/>
        </w:rPr>
        <w:t xml:space="preserve"> </w:t>
      </w:r>
      <w:r w:rsidRPr="004A5A7B">
        <w:rPr>
          <w:rFonts w:hint="eastAsia"/>
          <w:rtl/>
          <w:lang w:eastAsia="en-US"/>
        </w:rPr>
        <w:t>נכרים</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מוצא</w:t>
      </w:r>
      <w:r w:rsidRPr="004A5A7B">
        <w:rPr>
          <w:rtl/>
          <w:lang w:eastAsia="en-US"/>
        </w:rPr>
        <w:t xml:space="preserve"> </w:t>
      </w:r>
      <w:r w:rsidRPr="004A5A7B">
        <w:rPr>
          <w:rFonts w:hint="eastAsia"/>
          <w:rtl/>
          <w:lang w:eastAsia="en-US"/>
        </w:rPr>
        <w:t>בשמיני</w:t>
      </w:r>
      <w:r w:rsidRPr="004A5A7B">
        <w:rPr>
          <w:rtl/>
          <w:lang w:eastAsia="en-US"/>
        </w:rPr>
        <w:t xml:space="preserve"> </w:t>
      </w:r>
      <w:r w:rsidRPr="004A5A7B">
        <w:rPr>
          <w:rFonts w:hint="eastAsia"/>
          <w:rtl/>
          <w:lang w:eastAsia="en-US"/>
        </w:rPr>
        <w:t>למ</w:t>
      </w:r>
      <w:r>
        <w:rPr>
          <w:rFonts w:hint="cs"/>
          <w:rtl/>
          <w:lang w:eastAsia="en-US"/>
        </w:rPr>
        <w:t>י</w:t>
      </w:r>
      <w:r w:rsidRPr="004A5A7B">
        <w:rPr>
          <w:rFonts w:hint="eastAsia"/>
          <w:rtl/>
          <w:lang w:eastAsia="en-US"/>
        </w:rPr>
        <w:t>לואים</w:t>
      </w:r>
      <w:r>
        <w:rPr>
          <w:rFonts w:hint="cs"/>
          <w:rtl/>
          <w:lang w:eastAsia="en-US"/>
        </w:rPr>
        <w:t xml:space="preserve"> ...</w:t>
      </w:r>
      <w:r w:rsidRPr="004A5A7B">
        <w:rPr>
          <w:rtl/>
          <w:lang w:eastAsia="en-US"/>
        </w:rPr>
        <w:t xml:space="preserve">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Pr>
          <w:rFonts w:hint="cs"/>
          <w:rtl/>
          <w:lang w:eastAsia="en-US"/>
        </w:rPr>
        <w:t>.</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בשמעו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r w:rsidRPr="004A5A7B">
        <w:rPr>
          <w:rFonts w:hint="eastAsia"/>
          <w:rtl/>
          <w:lang w:eastAsia="en-US"/>
        </w:rPr>
        <w:t>ויך</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ע</w:t>
      </w:r>
      <w:r w:rsidRPr="004A5A7B">
        <w:rPr>
          <w:rtl/>
          <w:lang w:eastAsia="en-US"/>
        </w:rPr>
        <w:t>"</w:t>
      </w:r>
      <w:r w:rsidRPr="004A5A7B">
        <w:rPr>
          <w:rFonts w:hint="eastAsia"/>
          <w:rtl/>
          <w:lang w:eastAsia="en-US"/>
        </w:rPr>
        <w:t>י</w:t>
      </w:r>
      <w:r w:rsidRPr="004A5A7B">
        <w:rPr>
          <w:rtl/>
          <w:lang w:eastAsia="en-US"/>
        </w:rPr>
        <w:t xml:space="preserve"> </w:t>
      </w:r>
      <w:r w:rsidRPr="004A5A7B">
        <w:rPr>
          <w:rFonts w:hint="eastAsia"/>
          <w:rtl/>
          <w:lang w:eastAsia="en-US"/>
        </w:rPr>
        <w:t>הכעס</w:t>
      </w:r>
      <w:r w:rsidRPr="004A5A7B">
        <w:rPr>
          <w:rtl/>
          <w:lang w:eastAsia="en-US"/>
        </w:rPr>
        <w:t xml:space="preserve"> </w:t>
      </w:r>
      <w:r w:rsidRPr="004A5A7B">
        <w:rPr>
          <w:rFonts w:hint="eastAsia"/>
          <w:rtl/>
          <w:lang w:eastAsia="en-US"/>
        </w:rPr>
        <w:t>טעה</w:t>
      </w:r>
      <w:r>
        <w:rPr>
          <w:rFonts w:hint="cs"/>
          <w:rtl/>
          <w:lang w:eastAsia="en-US"/>
        </w:rPr>
        <w:t>" (ורמב"ן כדרכו חולק אבל כל זה שייך כבר לפרשת חוקת הבעל"ט).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44" w:rsidRDefault="004F4444" w:rsidP="003201F5">
    <w:pPr>
      <w:pStyle w:val="1"/>
      <w:tabs>
        <w:tab w:val="clear" w:pos="9469"/>
        <w:tab w:val="right" w:pos="9299"/>
        <w:tab w:val="right" w:pos="9526"/>
      </w:tabs>
      <w:rPr>
        <w:rFonts w:hint="cs"/>
        <w:rtl/>
      </w:rPr>
    </w:pPr>
    <w:r>
      <w:rPr>
        <w:rtl/>
      </w:rPr>
      <w:t xml:space="preserve">פרשת </w:t>
    </w:r>
    <w:fldSimple w:instr=" SUBJECT  \* MERGEFORMAT ">
      <w:r>
        <w:rPr>
          <w:rtl/>
        </w:rPr>
        <w:t>שמיני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405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LMwMTe0tDQzszBT0lEKTi0uzszPAykwrAUAdPiKJSwAAAA="/>
  </w:docVars>
  <w:rsids>
    <w:rsidRoot w:val="00002151"/>
    <w:rsid w:val="00002151"/>
    <w:rsid w:val="00005EC9"/>
    <w:rsid w:val="00016F3F"/>
    <w:rsid w:val="00030789"/>
    <w:rsid w:val="000355AD"/>
    <w:rsid w:val="00041BAD"/>
    <w:rsid w:val="00044414"/>
    <w:rsid w:val="000445E9"/>
    <w:rsid w:val="000446D9"/>
    <w:rsid w:val="00057296"/>
    <w:rsid w:val="0006399D"/>
    <w:rsid w:val="00071FC9"/>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12F06"/>
    <w:rsid w:val="00113829"/>
    <w:rsid w:val="001159ED"/>
    <w:rsid w:val="00116B83"/>
    <w:rsid w:val="001344D4"/>
    <w:rsid w:val="00137A14"/>
    <w:rsid w:val="00145E4E"/>
    <w:rsid w:val="00146930"/>
    <w:rsid w:val="00150ABD"/>
    <w:rsid w:val="00153757"/>
    <w:rsid w:val="001556F6"/>
    <w:rsid w:val="00157075"/>
    <w:rsid w:val="00160169"/>
    <w:rsid w:val="00166B38"/>
    <w:rsid w:val="00167202"/>
    <w:rsid w:val="001768A1"/>
    <w:rsid w:val="00190AF1"/>
    <w:rsid w:val="001926B0"/>
    <w:rsid w:val="00195D67"/>
    <w:rsid w:val="001D03DE"/>
    <w:rsid w:val="001E2B3B"/>
    <w:rsid w:val="001F3116"/>
    <w:rsid w:val="001F551E"/>
    <w:rsid w:val="00202460"/>
    <w:rsid w:val="0020638F"/>
    <w:rsid w:val="002152BC"/>
    <w:rsid w:val="00220FD0"/>
    <w:rsid w:val="00223F1F"/>
    <w:rsid w:val="002242D0"/>
    <w:rsid w:val="002242D9"/>
    <w:rsid w:val="00226E67"/>
    <w:rsid w:val="00237DB1"/>
    <w:rsid w:val="002474C8"/>
    <w:rsid w:val="00250B13"/>
    <w:rsid w:val="00262DA4"/>
    <w:rsid w:val="0027355B"/>
    <w:rsid w:val="00281C63"/>
    <w:rsid w:val="00283FFB"/>
    <w:rsid w:val="002B16AA"/>
    <w:rsid w:val="002B515B"/>
    <w:rsid w:val="002C0FAA"/>
    <w:rsid w:val="002C7D2E"/>
    <w:rsid w:val="002E0BC3"/>
    <w:rsid w:val="00300BF2"/>
    <w:rsid w:val="003048C5"/>
    <w:rsid w:val="0031749B"/>
    <w:rsid w:val="003201F5"/>
    <w:rsid w:val="003247A0"/>
    <w:rsid w:val="0034126F"/>
    <w:rsid w:val="003428CD"/>
    <w:rsid w:val="00343535"/>
    <w:rsid w:val="00363505"/>
    <w:rsid w:val="003669C8"/>
    <w:rsid w:val="00383D54"/>
    <w:rsid w:val="003A1289"/>
    <w:rsid w:val="003C0CCA"/>
    <w:rsid w:val="003C2D23"/>
    <w:rsid w:val="003D04B6"/>
    <w:rsid w:val="003F21B8"/>
    <w:rsid w:val="003F2520"/>
    <w:rsid w:val="003F27BA"/>
    <w:rsid w:val="003F3C4D"/>
    <w:rsid w:val="00401D27"/>
    <w:rsid w:val="00435DB3"/>
    <w:rsid w:val="00441CB3"/>
    <w:rsid w:val="00442E0D"/>
    <w:rsid w:val="004439DF"/>
    <w:rsid w:val="004446D0"/>
    <w:rsid w:val="004477E2"/>
    <w:rsid w:val="0046110A"/>
    <w:rsid w:val="0046342C"/>
    <w:rsid w:val="0046426D"/>
    <w:rsid w:val="00466A06"/>
    <w:rsid w:val="00475C0F"/>
    <w:rsid w:val="0049044A"/>
    <w:rsid w:val="00495A8F"/>
    <w:rsid w:val="004A5A7B"/>
    <w:rsid w:val="004B5B72"/>
    <w:rsid w:val="004C1099"/>
    <w:rsid w:val="004C1E35"/>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FE4"/>
    <w:rsid w:val="005615F0"/>
    <w:rsid w:val="0059287E"/>
    <w:rsid w:val="005B6E7F"/>
    <w:rsid w:val="005B7ADF"/>
    <w:rsid w:val="005C15A4"/>
    <w:rsid w:val="005F3C4A"/>
    <w:rsid w:val="005F5238"/>
    <w:rsid w:val="006143D1"/>
    <w:rsid w:val="00616409"/>
    <w:rsid w:val="00616907"/>
    <w:rsid w:val="006169FF"/>
    <w:rsid w:val="00620957"/>
    <w:rsid w:val="0062272D"/>
    <w:rsid w:val="00623F0C"/>
    <w:rsid w:val="00631B33"/>
    <w:rsid w:val="00632A5B"/>
    <w:rsid w:val="00633650"/>
    <w:rsid w:val="006354F3"/>
    <w:rsid w:val="00641978"/>
    <w:rsid w:val="00676DAF"/>
    <w:rsid w:val="006870FC"/>
    <w:rsid w:val="00691FD6"/>
    <w:rsid w:val="006966C2"/>
    <w:rsid w:val="006A1736"/>
    <w:rsid w:val="006B0FD0"/>
    <w:rsid w:val="006B6346"/>
    <w:rsid w:val="006C519B"/>
    <w:rsid w:val="006E04ED"/>
    <w:rsid w:val="006E35C8"/>
    <w:rsid w:val="0070386C"/>
    <w:rsid w:val="007102E7"/>
    <w:rsid w:val="007153F8"/>
    <w:rsid w:val="00716645"/>
    <w:rsid w:val="00723298"/>
    <w:rsid w:val="00731F1A"/>
    <w:rsid w:val="00731F81"/>
    <w:rsid w:val="007375EB"/>
    <w:rsid w:val="00756F54"/>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14F49"/>
    <w:rsid w:val="00815712"/>
    <w:rsid w:val="00837686"/>
    <w:rsid w:val="0084367F"/>
    <w:rsid w:val="008660CE"/>
    <w:rsid w:val="00866127"/>
    <w:rsid w:val="00872244"/>
    <w:rsid w:val="00882C6B"/>
    <w:rsid w:val="00886351"/>
    <w:rsid w:val="00896594"/>
    <w:rsid w:val="008B0170"/>
    <w:rsid w:val="008C024F"/>
    <w:rsid w:val="008D1695"/>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CA6"/>
    <w:rsid w:val="00A06153"/>
    <w:rsid w:val="00A07E0A"/>
    <w:rsid w:val="00A140AF"/>
    <w:rsid w:val="00A17577"/>
    <w:rsid w:val="00A412A6"/>
    <w:rsid w:val="00A56E70"/>
    <w:rsid w:val="00A7010C"/>
    <w:rsid w:val="00A904DA"/>
    <w:rsid w:val="00A9089E"/>
    <w:rsid w:val="00AC5053"/>
    <w:rsid w:val="00AC6FB1"/>
    <w:rsid w:val="00AE2713"/>
    <w:rsid w:val="00AF6E23"/>
    <w:rsid w:val="00B00F7E"/>
    <w:rsid w:val="00B03CA2"/>
    <w:rsid w:val="00B05355"/>
    <w:rsid w:val="00B05440"/>
    <w:rsid w:val="00B056F6"/>
    <w:rsid w:val="00B065AC"/>
    <w:rsid w:val="00B13D06"/>
    <w:rsid w:val="00B153B5"/>
    <w:rsid w:val="00B277EA"/>
    <w:rsid w:val="00B57A76"/>
    <w:rsid w:val="00B84B42"/>
    <w:rsid w:val="00B938CA"/>
    <w:rsid w:val="00BA43E7"/>
    <w:rsid w:val="00BA47C8"/>
    <w:rsid w:val="00BD3C62"/>
    <w:rsid w:val="00BD420E"/>
    <w:rsid w:val="00BE0D48"/>
    <w:rsid w:val="00C016A2"/>
    <w:rsid w:val="00C06EC1"/>
    <w:rsid w:val="00C23CB1"/>
    <w:rsid w:val="00C411A3"/>
    <w:rsid w:val="00C4196D"/>
    <w:rsid w:val="00C41E13"/>
    <w:rsid w:val="00C5385B"/>
    <w:rsid w:val="00C5771D"/>
    <w:rsid w:val="00C6118C"/>
    <w:rsid w:val="00C61CA3"/>
    <w:rsid w:val="00C626E6"/>
    <w:rsid w:val="00C959DB"/>
    <w:rsid w:val="00CA4879"/>
    <w:rsid w:val="00CA4C18"/>
    <w:rsid w:val="00CB5045"/>
    <w:rsid w:val="00CD0480"/>
    <w:rsid w:val="00CE6332"/>
    <w:rsid w:val="00CE6FCF"/>
    <w:rsid w:val="00D11C0A"/>
    <w:rsid w:val="00D36387"/>
    <w:rsid w:val="00D3758F"/>
    <w:rsid w:val="00D47057"/>
    <w:rsid w:val="00D5739D"/>
    <w:rsid w:val="00D60A6D"/>
    <w:rsid w:val="00D65C02"/>
    <w:rsid w:val="00D74F34"/>
    <w:rsid w:val="00D76E46"/>
    <w:rsid w:val="00D7754A"/>
    <w:rsid w:val="00D77CF6"/>
    <w:rsid w:val="00D81801"/>
    <w:rsid w:val="00D93259"/>
    <w:rsid w:val="00DA19F6"/>
    <w:rsid w:val="00DB06AD"/>
    <w:rsid w:val="00DB65DE"/>
    <w:rsid w:val="00DC5EC2"/>
    <w:rsid w:val="00DD26FC"/>
    <w:rsid w:val="00DD7C31"/>
    <w:rsid w:val="00DE44A6"/>
    <w:rsid w:val="00DE6023"/>
    <w:rsid w:val="00DF38CA"/>
    <w:rsid w:val="00E00678"/>
    <w:rsid w:val="00E01793"/>
    <w:rsid w:val="00E03FAE"/>
    <w:rsid w:val="00E04959"/>
    <w:rsid w:val="00E177AF"/>
    <w:rsid w:val="00E231D9"/>
    <w:rsid w:val="00E34C79"/>
    <w:rsid w:val="00E426E3"/>
    <w:rsid w:val="00E429EE"/>
    <w:rsid w:val="00E53074"/>
    <w:rsid w:val="00E53901"/>
    <w:rsid w:val="00E5787E"/>
    <w:rsid w:val="00E74052"/>
    <w:rsid w:val="00E92BFB"/>
    <w:rsid w:val="00E971B0"/>
    <w:rsid w:val="00E973FB"/>
    <w:rsid w:val="00EB2D10"/>
    <w:rsid w:val="00EB3D52"/>
    <w:rsid w:val="00EC23D2"/>
    <w:rsid w:val="00EE45A1"/>
    <w:rsid w:val="00EF12C8"/>
    <w:rsid w:val="00F1727E"/>
    <w:rsid w:val="00F20A7A"/>
    <w:rsid w:val="00F35670"/>
    <w:rsid w:val="00F36D7C"/>
    <w:rsid w:val="00F42E3E"/>
    <w:rsid w:val="00F46F86"/>
    <w:rsid w:val="00F52FEB"/>
    <w:rsid w:val="00F6045A"/>
    <w:rsid w:val="00F614F2"/>
    <w:rsid w:val="00F92F39"/>
    <w:rsid w:val="00FA59B6"/>
    <w:rsid w:val="00FB07A3"/>
    <w:rsid w:val="00FB70FD"/>
    <w:rsid w:val="00FC40E9"/>
    <w:rsid w:val="00FC717F"/>
    <w:rsid w:val="00FD0C8A"/>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CEF2218-AE8C-466C-A2C1-AAC0106A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4052"/>
    <w:pPr>
      <w:bidi/>
    </w:pPr>
    <w:rPr>
      <w:rFonts w:cs="Narkisim"/>
      <w:sz w:val="22"/>
      <w:szCs w:val="22"/>
      <w:lang w:eastAsia="he-IL"/>
    </w:rPr>
  </w:style>
  <w:style w:type="paragraph" w:styleId="1">
    <w:name w:val="heading 1"/>
    <w:basedOn w:val="a"/>
    <w:next w:val="a"/>
    <w:link w:val="10"/>
    <w:qFormat/>
    <w:rsid w:val="00E74052"/>
    <w:pPr>
      <w:keepNext/>
      <w:tabs>
        <w:tab w:val="right" w:pos="9469"/>
      </w:tabs>
      <w:jc w:val="both"/>
      <w:outlineLvl w:val="0"/>
    </w:pPr>
    <w:rPr>
      <w:rFonts w:cs="David"/>
      <w:b/>
      <w:bCs/>
      <w:szCs w:val="28"/>
    </w:rPr>
  </w:style>
  <w:style w:type="character" w:default="1" w:styleId="a0">
    <w:name w:val="Default Paragraph Font"/>
    <w:uiPriority w:val="1"/>
    <w:semiHidden/>
    <w:unhideWhenUsed/>
    <w:rsid w:val="00E740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4052"/>
  </w:style>
  <w:style w:type="paragraph" w:styleId="a3">
    <w:name w:val="footnote text"/>
    <w:basedOn w:val="a"/>
    <w:link w:val="a4"/>
    <w:rsid w:val="00E74052"/>
    <w:pPr>
      <w:ind w:left="170" w:hanging="170"/>
      <w:jc w:val="both"/>
    </w:pPr>
    <w:rPr>
      <w:sz w:val="20"/>
      <w:szCs w:val="20"/>
    </w:rPr>
  </w:style>
  <w:style w:type="character" w:styleId="a5">
    <w:name w:val="footnote reference"/>
    <w:semiHidden/>
    <w:rsid w:val="00E74052"/>
    <w:rPr>
      <w:vertAlign w:val="superscript"/>
    </w:rPr>
  </w:style>
  <w:style w:type="paragraph" w:styleId="a6">
    <w:name w:val="header"/>
    <w:basedOn w:val="a"/>
    <w:link w:val="a7"/>
    <w:rsid w:val="00E74052"/>
    <w:pPr>
      <w:tabs>
        <w:tab w:val="center" w:pos="4153"/>
        <w:tab w:val="right" w:pos="8306"/>
      </w:tabs>
    </w:pPr>
  </w:style>
  <w:style w:type="paragraph" w:styleId="a8">
    <w:name w:val="footer"/>
    <w:basedOn w:val="a"/>
    <w:link w:val="a9"/>
    <w:rsid w:val="00E74052"/>
    <w:pPr>
      <w:tabs>
        <w:tab w:val="center" w:pos="4153"/>
        <w:tab w:val="right" w:pos="8306"/>
      </w:tabs>
    </w:pPr>
  </w:style>
  <w:style w:type="paragraph" w:customStyle="1" w:styleId="aa">
    <w:name w:val="כותרת"/>
    <w:basedOn w:val="a"/>
    <w:rsid w:val="00E74052"/>
    <w:pPr>
      <w:spacing w:before="240" w:line="320" w:lineRule="atLeast"/>
      <w:jc w:val="center"/>
    </w:pPr>
    <w:rPr>
      <w:rFonts w:cs="David"/>
      <w:b/>
      <w:bCs/>
      <w:spacing w:val="20"/>
      <w:szCs w:val="32"/>
    </w:rPr>
  </w:style>
  <w:style w:type="paragraph" w:customStyle="1" w:styleId="ab">
    <w:name w:val="כותרת קטע"/>
    <w:basedOn w:val="a"/>
    <w:rsid w:val="00E74052"/>
    <w:pPr>
      <w:spacing w:before="240" w:line="300" w:lineRule="atLeast"/>
    </w:pPr>
    <w:rPr>
      <w:rFonts w:cs="Arial"/>
      <w:b/>
      <w:bCs/>
      <w:szCs w:val="24"/>
    </w:rPr>
  </w:style>
  <w:style w:type="paragraph" w:customStyle="1" w:styleId="ac">
    <w:name w:val="מקור"/>
    <w:basedOn w:val="a"/>
    <w:rsid w:val="00E74052"/>
    <w:pPr>
      <w:spacing w:line="320" w:lineRule="atLeast"/>
      <w:jc w:val="both"/>
    </w:pPr>
    <w:rPr>
      <w:rFonts w:cs="David"/>
      <w:szCs w:val="24"/>
    </w:rPr>
  </w:style>
  <w:style w:type="paragraph" w:customStyle="1" w:styleId="ad">
    <w:name w:val="מחלקי המים"/>
    <w:basedOn w:val="a"/>
    <w:rsid w:val="00E7405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74052"/>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E74052"/>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E74052"/>
    <w:rPr>
      <w:rFonts w:cs="Narkisim"/>
      <w:lang w:eastAsia="he-IL"/>
    </w:rPr>
  </w:style>
  <w:style w:type="character" w:customStyle="1" w:styleId="10">
    <w:name w:val="כותרת 1 תו"/>
    <w:link w:val="1"/>
    <w:rsid w:val="00E74052"/>
    <w:rPr>
      <w:rFonts w:cs="David"/>
      <w:b/>
      <w:bCs/>
      <w:sz w:val="22"/>
      <w:szCs w:val="28"/>
      <w:lang w:eastAsia="he-IL"/>
    </w:rPr>
  </w:style>
  <w:style w:type="character" w:customStyle="1" w:styleId="a7">
    <w:name w:val="כותרת עליונה תו"/>
    <w:link w:val="a6"/>
    <w:rsid w:val="00E74052"/>
    <w:rPr>
      <w:rFonts w:cs="Narkisim"/>
      <w:sz w:val="22"/>
      <w:szCs w:val="22"/>
      <w:lang w:eastAsia="he-IL"/>
    </w:rPr>
  </w:style>
  <w:style w:type="character" w:customStyle="1" w:styleId="a9">
    <w:name w:val="כותרת תחתונה תו"/>
    <w:link w:val="a8"/>
    <w:rsid w:val="00E74052"/>
    <w:rPr>
      <w:rFonts w:cs="Narkisim"/>
      <w:sz w:val="22"/>
      <w:szCs w:val="22"/>
      <w:lang w:eastAsia="he-IL"/>
    </w:rPr>
  </w:style>
  <w:style w:type="character" w:customStyle="1" w:styleId="af2">
    <w:name w:val="טקסט בלונים תו"/>
    <w:link w:val="af1"/>
    <w:uiPriority w:val="99"/>
    <w:semiHidden/>
    <w:rsid w:val="00E7405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A4%D7%99-%D7%93%D7%95%D7%A8%D7%95%D7%AA-%D7%95%D7%9E%D7%A9%D7%9E%D7%A8%D7%95%D7%AA" TargetMode="External"/><Relationship Id="rId7"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mayim.org.il/?parasha=%D7%A0%D7%93%D7%91-%D7%95%D7%90%D7%91%D7%99%D7%94%D7%95%D7%90-%D7%9B%D7%A1%D7%9E%D7%9C-%D7%9C%D7%93%D7%95%D7%A8%D7%95%D7%AA" TargetMode="External"/><Relationship Id="rId1" Type="http://schemas.openxmlformats.org/officeDocument/2006/relationships/hyperlink" Target="http://www.mayim.org.il/?parasha=%D7%A9%D7%A8%D7%A8%D7%94-%D7%A2%D7%9C-%D7%94%D7%A6%D7%99%D7%91%D7%95%D7%A8" TargetMode="External"/><Relationship Id="rId6" Type="http://schemas.openxmlformats.org/officeDocument/2006/relationships/hyperlink" Target="http://www.mayim.org.il/?parasha=%d7%9c%d7%95%d7%97%d7%95%d7%aa-%d7%a9%d7%a0%d7%99%d7%99%d7%9d-%d7%9b%d7%a8%d7%90%d7%a9%d7%95%d7%a0%d7%99%d7%9d" TargetMode="External"/><Relationship Id="rId5" Type="http://schemas.openxmlformats.org/officeDocument/2006/relationships/hyperlink" Target="http://www.mayim.org.il/?holiday=%D7%91%D7%A0%D7%99-%D7%91%D7%AA%D7%99%D7%A8%D7%90" TargetMode="External"/><Relationship Id="rId4" Type="http://schemas.openxmlformats.org/officeDocument/2006/relationships/hyperlink" Target="http://www.mayim.org.il/?holiday=%D7%90%D7%97%D7%93-%D7%91%D7%A0%D7%99%D7%A1%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825</Words>
  <Characters>4127</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 </Company>
  <LinksUpToDate>false</LinksUpToDate>
  <CharactersWithSpaces>4943</CharactersWithSpaces>
  <SharedDoc>false</SharedDoc>
  <HLinks>
    <vt:vector size="42" baseType="variant">
      <vt:variant>
        <vt:i4>2162751</vt:i4>
      </vt:variant>
      <vt:variant>
        <vt:i4>18</vt:i4>
      </vt:variant>
      <vt:variant>
        <vt:i4>0</vt:i4>
      </vt:variant>
      <vt:variant>
        <vt:i4>5</vt:i4>
      </vt:variant>
      <vt:variant>
        <vt:lpwstr>http://www.mayim.org.il/?parasha=%D7%97%D7%99%D7%9C%D7%95%D7%A4%D7%99-%D7%93%D7%95%D7%A8%D7%95%D7%AA-%D7%95%D7%9E%D7%A9%D7%9E%D7%A8%D7%95%D7%AA</vt:lpwstr>
      </vt:variant>
      <vt:variant>
        <vt:lpwstr/>
      </vt:variant>
      <vt:variant>
        <vt:i4>2490417</vt:i4>
      </vt:variant>
      <vt:variant>
        <vt:i4>15</vt:i4>
      </vt:variant>
      <vt:variant>
        <vt:i4>0</vt:i4>
      </vt:variant>
      <vt:variant>
        <vt:i4>5</vt:i4>
      </vt:variant>
      <vt:variant>
        <vt:lpwstr>http://www.mayim.org.il/?parasha=%d7%9c%d7%95%d7%97%d7%95%d7%aa-%d7%a9%d7%a0%d7%99%d7%99%d7%9d-%d7%9b%d7%a8%d7%90%d7%a9%d7%95%d7%a0%d7%99%d7%9d</vt:lpwstr>
      </vt:variant>
      <vt:variant>
        <vt:lpwstr/>
      </vt:variant>
      <vt:variant>
        <vt:i4>8061041</vt:i4>
      </vt:variant>
      <vt:variant>
        <vt:i4>12</vt:i4>
      </vt:variant>
      <vt:variant>
        <vt:i4>0</vt:i4>
      </vt:variant>
      <vt:variant>
        <vt:i4>5</vt:i4>
      </vt:variant>
      <vt:variant>
        <vt:lpwstr>http://www.mayim.org.il/?holiday=%D7%91%D7%A0%D7%99-%D7%91%D7%AA%D7%99%D7%A8%D7%90</vt:lpwstr>
      </vt:variant>
      <vt:variant>
        <vt:lpwstr/>
      </vt:variant>
      <vt:variant>
        <vt:i4>2949245</vt:i4>
      </vt:variant>
      <vt:variant>
        <vt:i4>9</vt:i4>
      </vt:variant>
      <vt:variant>
        <vt:i4>0</vt:i4>
      </vt:variant>
      <vt:variant>
        <vt:i4>5</vt:i4>
      </vt:variant>
      <vt:variant>
        <vt:lpwstr>http://www.mayim.org.il/?holiday=%D7%90%D7%97%D7%93-%D7%91%D7%A0%D7%99%D7%A1%D7%9F1</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5439500</vt:i4>
      </vt:variant>
      <vt:variant>
        <vt:i4>3</vt:i4>
      </vt:variant>
      <vt:variant>
        <vt:i4>0</vt:i4>
      </vt:variant>
      <vt:variant>
        <vt:i4>5</vt:i4>
      </vt:variant>
      <vt:variant>
        <vt:lpwstr>http://www.mayim.org.il/?parasha=%D7%A0%D7%93%D7%91-%D7%95%D7%90%D7%91%D7%99%D7%94%D7%95%D7%90-%D7%9B%D7%A1%D7%9E%D7%9C-%D7%9C%D7%93%D7%95%D7%A8%D7%95%D7%AA</vt:lpwstr>
      </vt:variant>
      <vt:variant>
        <vt:lpwstr/>
      </vt:variant>
      <vt:variant>
        <vt:i4>2621547</vt:i4>
      </vt:variant>
      <vt:variant>
        <vt:i4>0</vt:i4>
      </vt:variant>
      <vt:variant>
        <vt:i4>0</vt:i4>
      </vt:variant>
      <vt:variant>
        <vt:i4>5</vt:i4>
      </vt:variant>
      <vt:variant>
        <vt:lpwstr>http://www.mayim.org.il/?parasha=%D7%A9%D7%A8%D7%A8%D7%94-%D7%A2%D7%9C-%D7%94%D7%A6%D7%99%D7%91%D7%95%D7%A8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dc:description/>
  <cp:lastModifiedBy>שמעון אפק</cp:lastModifiedBy>
  <cp:revision>2</cp:revision>
  <cp:lastPrinted>2009-04-17T06:40:00Z</cp:lastPrinted>
  <dcterms:created xsi:type="dcterms:W3CDTF">2019-03-27T07:18:00Z</dcterms:created>
  <dcterms:modified xsi:type="dcterms:W3CDTF">2019-03-27T07:18:00Z</dcterms:modified>
</cp:coreProperties>
</file>