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121" w:rsidRDefault="00065E6C" w:rsidP="00D05453">
      <w:pPr>
        <w:pStyle w:val="aa"/>
        <w:spacing w:before="120" w:line="300" w:lineRule="atLeast"/>
        <w:rPr>
          <w:rFonts w:hint="cs"/>
          <w:szCs w:val="22"/>
          <w:rtl/>
        </w:rPr>
      </w:pPr>
      <w:bookmarkStart w:id="0" w:name="_GoBack"/>
      <w:bookmarkEnd w:id="0"/>
      <w:r>
        <w:rPr>
          <w:rFonts w:hint="cs"/>
          <w:rtl/>
        </w:rPr>
        <w:t>מפי הגבורה או מפי משה</w:t>
      </w:r>
    </w:p>
    <w:p w:rsidR="00D05453" w:rsidRPr="00D05453" w:rsidRDefault="00D05453" w:rsidP="004B46CC">
      <w:pPr>
        <w:pStyle w:val="ac"/>
        <w:spacing w:before="240"/>
        <w:rPr>
          <w:rFonts w:cs="Narkisim" w:hint="cs"/>
          <w:szCs w:val="22"/>
          <w:rtl/>
        </w:rPr>
      </w:pPr>
      <w:r w:rsidRPr="00D05453">
        <w:rPr>
          <w:rFonts w:cs="Narkisim" w:hint="cs"/>
          <w:b/>
          <w:bCs/>
          <w:szCs w:val="22"/>
          <w:rtl/>
        </w:rPr>
        <w:t>מים ראשונים:</w:t>
      </w:r>
      <w:r w:rsidRPr="00D05453">
        <w:rPr>
          <w:rFonts w:cs="Narkisim" w:hint="cs"/>
          <w:szCs w:val="22"/>
          <w:rtl/>
        </w:rPr>
        <w:t xml:space="preserve"> </w:t>
      </w:r>
      <w:r w:rsidR="00065E6C">
        <w:rPr>
          <w:rFonts w:cs="Narkisim" w:hint="cs"/>
          <w:szCs w:val="22"/>
          <w:rtl/>
        </w:rPr>
        <w:t xml:space="preserve">כבר נדרשנו למעמד הר סיני ולעשרת הדברות במספר דפים </w:t>
      </w:r>
      <w:hyperlink r:id="rId7" w:history="1">
        <w:r w:rsidR="00065E6C" w:rsidRPr="00221A17">
          <w:rPr>
            <w:rStyle w:val="Hyperlink"/>
            <w:rFonts w:cs="Narkisim" w:hint="cs"/>
            <w:szCs w:val="22"/>
            <w:rtl/>
          </w:rPr>
          <w:t>בחג שבועות</w:t>
        </w:r>
      </w:hyperlink>
      <w:r w:rsidR="00065E6C">
        <w:rPr>
          <w:rFonts w:cs="Narkisim" w:hint="cs"/>
          <w:szCs w:val="22"/>
          <w:rtl/>
        </w:rPr>
        <w:t xml:space="preserve"> ובפרשת </w:t>
      </w:r>
      <w:hyperlink r:id="rId8" w:history="1">
        <w:r w:rsidR="00065E6C" w:rsidRPr="00221A17">
          <w:rPr>
            <w:rStyle w:val="Hyperlink"/>
            <w:rFonts w:cs="Narkisim" w:hint="cs"/>
            <w:szCs w:val="22"/>
            <w:rtl/>
          </w:rPr>
          <w:t>יתרו</w:t>
        </w:r>
      </w:hyperlink>
      <w:r w:rsidR="00065E6C">
        <w:rPr>
          <w:rFonts w:cs="Narkisim" w:hint="cs"/>
          <w:szCs w:val="22"/>
          <w:rtl/>
        </w:rPr>
        <w:t xml:space="preserve"> ובמקצת גם בפרשת </w:t>
      </w:r>
      <w:hyperlink r:id="rId9" w:history="1">
        <w:r w:rsidR="00065E6C" w:rsidRPr="000F7587">
          <w:rPr>
            <w:rStyle w:val="Hyperlink"/>
            <w:rFonts w:cs="Narkisim" w:hint="cs"/>
            <w:szCs w:val="22"/>
            <w:rtl/>
          </w:rPr>
          <w:t>ואתחנן</w:t>
        </w:r>
      </w:hyperlink>
      <w:r w:rsidR="000F7587">
        <w:rPr>
          <w:rFonts w:cs="Narkisim" w:hint="cs"/>
          <w:szCs w:val="22"/>
          <w:rtl/>
        </w:rPr>
        <w:t>.</w:t>
      </w:r>
      <w:r w:rsidR="00952BD7">
        <w:rPr>
          <w:rFonts w:cs="Narkisim" w:hint="cs"/>
          <w:szCs w:val="22"/>
          <w:rtl/>
        </w:rPr>
        <w:t xml:space="preserve"> כבר </w:t>
      </w:r>
      <w:r w:rsidR="00B50AF0">
        <w:rPr>
          <w:rFonts w:cs="Narkisim" w:hint="cs"/>
          <w:szCs w:val="22"/>
          <w:rtl/>
        </w:rPr>
        <w:t xml:space="preserve">שם </w:t>
      </w:r>
      <w:r w:rsidR="00952BD7">
        <w:rPr>
          <w:rFonts w:cs="Narkisim" w:hint="cs"/>
          <w:szCs w:val="22"/>
          <w:rtl/>
        </w:rPr>
        <w:t xml:space="preserve">נגענו בנושא של דיבור ישיר מפי הקב"ה אל העם או דיבור באמצעות משה. אע"פ כן, נרצה </w:t>
      </w:r>
      <w:r w:rsidR="000F7587">
        <w:rPr>
          <w:rFonts w:cs="Narkisim" w:hint="cs"/>
          <w:szCs w:val="22"/>
          <w:rtl/>
        </w:rPr>
        <w:t>להוסיף ול</w:t>
      </w:r>
      <w:r w:rsidR="00952BD7">
        <w:rPr>
          <w:rFonts w:cs="Narkisim" w:hint="cs"/>
          <w:szCs w:val="22"/>
          <w:rtl/>
        </w:rPr>
        <w:t xml:space="preserve">התעמק </w:t>
      </w:r>
      <w:r w:rsidR="00173D8A">
        <w:rPr>
          <w:rFonts w:cs="Narkisim" w:hint="cs"/>
          <w:szCs w:val="22"/>
          <w:rtl/>
        </w:rPr>
        <w:t xml:space="preserve">בשאלה: </w:t>
      </w:r>
      <w:r w:rsidR="005A3157">
        <w:rPr>
          <w:rFonts w:cs="Narkisim" w:hint="cs"/>
          <w:szCs w:val="22"/>
          <w:rtl/>
        </w:rPr>
        <w:t>מפי מי</w:t>
      </w:r>
      <w:r w:rsidR="00934AE2">
        <w:rPr>
          <w:rFonts w:cs="Narkisim" w:hint="cs"/>
          <w:szCs w:val="22"/>
          <w:rtl/>
        </w:rPr>
        <w:t xml:space="preserve"> </w:t>
      </w:r>
      <w:r w:rsidR="00B50AF0">
        <w:rPr>
          <w:rFonts w:cs="Narkisim" w:hint="cs"/>
          <w:szCs w:val="22"/>
          <w:rtl/>
        </w:rPr>
        <w:t xml:space="preserve">בדיוק </w:t>
      </w:r>
      <w:r w:rsidR="00934AE2">
        <w:rPr>
          <w:rFonts w:cs="Narkisim" w:hint="cs"/>
          <w:szCs w:val="22"/>
          <w:rtl/>
        </w:rPr>
        <w:t xml:space="preserve">שמעו ישראל </w:t>
      </w:r>
      <w:r w:rsidR="005A3157">
        <w:rPr>
          <w:rFonts w:cs="Narkisim" w:hint="cs"/>
          <w:szCs w:val="22"/>
          <w:rtl/>
        </w:rPr>
        <w:t xml:space="preserve">את עשרת הדברות, כולן </w:t>
      </w:r>
      <w:r w:rsidR="00934AE2">
        <w:rPr>
          <w:rFonts w:cs="Narkisim" w:hint="cs"/>
          <w:szCs w:val="22"/>
          <w:rtl/>
        </w:rPr>
        <w:t>או מקצתן?</w:t>
      </w:r>
      <w:r w:rsidR="00952BD7">
        <w:rPr>
          <w:rFonts w:cs="Narkisim" w:hint="cs"/>
          <w:szCs w:val="22"/>
          <w:rtl/>
        </w:rPr>
        <w:t xml:space="preserve"> </w:t>
      </w:r>
    </w:p>
    <w:p w:rsidR="00F6353A" w:rsidRDefault="00952BD7" w:rsidP="00952BD7">
      <w:pPr>
        <w:pStyle w:val="ac"/>
        <w:spacing w:before="240"/>
        <w:rPr>
          <w:rFonts w:hint="cs"/>
          <w:b/>
          <w:bCs/>
          <w:sz w:val="24"/>
          <w:rtl/>
          <w:lang w:eastAsia="en-US"/>
        </w:rPr>
      </w:pPr>
      <w:r w:rsidRPr="00952BD7">
        <w:rPr>
          <w:b/>
          <w:bCs/>
          <w:sz w:val="24"/>
          <w:rtl/>
          <w:lang w:eastAsia="en-US"/>
        </w:rPr>
        <w:t>וְכָל־הָעָם רֹאִים אֶת־הַקּוֹלֹת וְאֶת־הַלַּפִּידִם וְאֵת קוֹל הַשֹּׁפָר וְאֶת־הָהָר עָשֵׁן וַיַּרְא הָעָם וַיָּנֻעוּ וַיַּעַמְדוּ מֵרָחֹק:</w:t>
      </w:r>
      <w:r>
        <w:rPr>
          <w:rFonts w:hint="cs"/>
          <w:b/>
          <w:bCs/>
          <w:sz w:val="24"/>
          <w:rtl/>
          <w:lang w:eastAsia="en-US"/>
        </w:rPr>
        <w:t xml:space="preserve"> </w:t>
      </w:r>
      <w:r w:rsidRPr="00952BD7">
        <w:rPr>
          <w:b/>
          <w:bCs/>
          <w:sz w:val="24"/>
          <w:rtl/>
          <w:lang w:eastAsia="en-US"/>
        </w:rPr>
        <w:t>וַיֹּאמְרוּ אֶל־מֹשֶׁה דַּבֵּר־אַתָּה עִמָּנוּ וְנִשְׁמָעָה וְאַל־יְדַבֵּר עִמָּנוּ אֱלֹהִים פֶּן־נָמוּת:</w:t>
      </w:r>
      <w:r>
        <w:rPr>
          <w:rFonts w:hint="cs"/>
          <w:b/>
          <w:bCs/>
          <w:sz w:val="24"/>
          <w:rtl/>
          <w:lang w:eastAsia="en-US"/>
        </w:rPr>
        <w:t xml:space="preserve"> </w:t>
      </w:r>
      <w:r w:rsidRPr="00952BD7">
        <w:rPr>
          <w:b/>
          <w:bCs/>
          <w:sz w:val="24"/>
          <w:rtl/>
          <w:lang w:eastAsia="en-US"/>
        </w:rPr>
        <w:t>וַיֹּאמֶר מֹשֶׁה אֶל־הָעָם אַל־תִּירָאוּ כִּי לְבַעֲבוּר נַסּוֹת אֶתְכֶם בָּא הָאֱלֹהִים וּבַעֲבוּר תִּהְיֶה יִרְאָתוֹ עַל־פְּנֵיכֶם לְבִלְתִּי תֶחֱטָאוּ:</w:t>
      </w:r>
      <w:r>
        <w:rPr>
          <w:rFonts w:hint="cs"/>
          <w:b/>
          <w:bCs/>
          <w:sz w:val="24"/>
          <w:rtl/>
          <w:lang w:eastAsia="en-US"/>
        </w:rPr>
        <w:t xml:space="preserve"> </w:t>
      </w:r>
      <w:r w:rsidRPr="00952BD7">
        <w:rPr>
          <w:b/>
          <w:bCs/>
          <w:sz w:val="24"/>
          <w:rtl/>
          <w:lang w:eastAsia="en-US"/>
        </w:rPr>
        <w:t xml:space="preserve">וַיַּעֲמֹד הָעָם מֵרָחֹק וּמֹשֶׁה נִגַּשׁ אֶל־הָעֲרָפֶל אֲשֶׁר־שָׁם הָאֱלֹהִים: </w:t>
      </w:r>
      <w:r w:rsidR="004D0386" w:rsidRPr="004D0386">
        <w:rPr>
          <w:rFonts w:cs="Narkisim" w:hint="cs"/>
          <w:szCs w:val="22"/>
          <w:rtl/>
        </w:rPr>
        <w:t xml:space="preserve">(שמות </w:t>
      </w:r>
      <w:r w:rsidR="00D31B9D">
        <w:rPr>
          <w:rFonts w:cs="Narkisim" w:hint="cs"/>
          <w:szCs w:val="22"/>
          <w:rtl/>
        </w:rPr>
        <w:t>כ</w:t>
      </w:r>
      <w:r>
        <w:rPr>
          <w:rFonts w:cs="Narkisim" w:hint="cs"/>
          <w:szCs w:val="22"/>
          <w:rtl/>
        </w:rPr>
        <w:t xml:space="preserve"> </w:t>
      </w:r>
      <w:r w:rsidR="00D31B9D">
        <w:rPr>
          <w:rFonts w:cs="Narkisim" w:hint="cs"/>
          <w:szCs w:val="22"/>
          <w:rtl/>
        </w:rPr>
        <w:t>ט</w:t>
      </w:r>
      <w:r w:rsidR="003879E8">
        <w:rPr>
          <w:rFonts w:cs="Narkisim" w:hint="cs"/>
          <w:szCs w:val="22"/>
          <w:rtl/>
        </w:rPr>
        <w:t>ו</w:t>
      </w:r>
      <w:r w:rsidR="000F7587">
        <w:rPr>
          <w:rFonts w:cs="Narkisim" w:hint="cs"/>
          <w:szCs w:val="22"/>
          <w:rtl/>
        </w:rPr>
        <w:t>-</w:t>
      </w:r>
      <w:r>
        <w:rPr>
          <w:rFonts w:cs="Narkisim" w:hint="cs"/>
          <w:szCs w:val="22"/>
          <w:rtl/>
        </w:rPr>
        <w:t>יח</w:t>
      </w:r>
      <w:r w:rsidR="003879E8">
        <w:rPr>
          <w:rFonts w:cs="Narkisim" w:hint="cs"/>
          <w:szCs w:val="22"/>
          <w:rtl/>
        </w:rPr>
        <w:t>).</w:t>
      </w:r>
      <w:r w:rsidR="003879E8" w:rsidRPr="003879E8">
        <w:rPr>
          <w:rStyle w:val="a5"/>
          <w:rFonts w:cs="Narkisim"/>
          <w:szCs w:val="22"/>
          <w:rtl/>
          <w:lang w:eastAsia="en-US"/>
        </w:rPr>
        <w:footnoteReference w:id="1"/>
      </w:r>
    </w:p>
    <w:p w:rsidR="00D91C5D" w:rsidRPr="00D91C5D" w:rsidRDefault="00D91C5D" w:rsidP="006F0573">
      <w:pPr>
        <w:pStyle w:val="ac"/>
        <w:spacing w:before="120"/>
        <w:rPr>
          <w:b/>
          <w:bCs/>
          <w:sz w:val="24"/>
          <w:rtl/>
          <w:lang w:eastAsia="en-US"/>
        </w:rPr>
      </w:pPr>
      <w:r w:rsidRPr="00D91C5D">
        <w:rPr>
          <w:b/>
          <w:bCs/>
          <w:sz w:val="24"/>
          <w:rtl/>
          <w:lang w:eastAsia="en-US"/>
        </w:rPr>
        <w:t>וַיְהִי כְּשָׁמְעֲכֶם אֶת־הַקּוֹל מִתּוֹךְ הַחֹשֶׁךְ וְהָהָר בֹּעֵר בָּאֵשׁ וַתִּקְרְבוּן אֵלַי כָּל־רָאשֵׁי שִׁבְטֵיכֶם וְזִקְנֵיכֶם:</w:t>
      </w:r>
      <w:r>
        <w:rPr>
          <w:rFonts w:hint="cs"/>
          <w:b/>
          <w:bCs/>
          <w:sz w:val="24"/>
          <w:rtl/>
          <w:lang w:eastAsia="en-US"/>
        </w:rPr>
        <w:t xml:space="preserve"> </w:t>
      </w:r>
      <w:r w:rsidRPr="00D91C5D">
        <w:rPr>
          <w:b/>
          <w:bCs/>
          <w:sz w:val="24"/>
          <w:rtl/>
          <w:lang w:eastAsia="en-US"/>
        </w:rPr>
        <w:t xml:space="preserve">וַתֹּאמְרוּ הֵן הֶרְאָנוּ </w:t>
      </w:r>
      <w:r w:rsidR="006F0573">
        <w:rPr>
          <w:b/>
          <w:bCs/>
          <w:sz w:val="24"/>
          <w:rtl/>
          <w:lang w:eastAsia="en-US"/>
        </w:rPr>
        <w:t>ה'</w:t>
      </w:r>
      <w:r w:rsidRPr="00D91C5D">
        <w:rPr>
          <w:b/>
          <w:bCs/>
          <w:sz w:val="24"/>
          <w:rtl/>
          <w:lang w:eastAsia="en-US"/>
        </w:rPr>
        <w:t xml:space="preserve"> אֱלֹהֵינוּ אֶת־כְּבֹדוֹ וְאֶת־גָּדְלוֹ וְאֶת־קֹלוֹ שָׁמַעְנוּ מִתּוֹךְ הָאֵשׁ הַיּוֹם הַזֶּה רָאִינוּ כִּי־יְדַבֵּר אֱלֹהִים אֶת־הָאָדָם וָחָי:</w:t>
      </w:r>
      <w:r>
        <w:rPr>
          <w:rFonts w:hint="cs"/>
          <w:b/>
          <w:bCs/>
          <w:sz w:val="24"/>
          <w:rtl/>
          <w:lang w:eastAsia="en-US"/>
        </w:rPr>
        <w:t xml:space="preserve"> </w:t>
      </w:r>
      <w:r w:rsidRPr="00D91C5D">
        <w:rPr>
          <w:b/>
          <w:bCs/>
          <w:sz w:val="24"/>
          <w:rtl/>
          <w:lang w:eastAsia="en-US"/>
        </w:rPr>
        <w:t xml:space="preserve">וְעַתָּה לָמָּה נָמוּת כִּי תֹאכְלֵנוּ הָאֵשׁ הַגְּדֹלָה הַזֹּאת אִם־יֹסְפִים אֲנַחְנוּ לִשְׁמֹעַ אֶת־קוֹל </w:t>
      </w:r>
      <w:r w:rsidR="006F0573">
        <w:rPr>
          <w:b/>
          <w:bCs/>
          <w:sz w:val="24"/>
          <w:rtl/>
          <w:lang w:eastAsia="en-US"/>
        </w:rPr>
        <w:t>ה'</w:t>
      </w:r>
      <w:r w:rsidRPr="00D91C5D">
        <w:rPr>
          <w:b/>
          <w:bCs/>
          <w:sz w:val="24"/>
          <w:rtl/>
          <w:lang w:eastAsia="en-US"/>
        </w:rPr>
        <w:t xml:space="preserve"> אֱלֹהֵינוּ עוֹד וָמָתְנוּ:</w:t>
      </w:r>
      <w:r>
        <w:rPr>
          <w:rFonts w:hint="cs"/>
          <w:b/>
          <w:bCs/>
          <w:sz w:val="24"/>
          <w:rtl/>
          <w:lang w:eastAsia="en-US"/>
        </w:rPr>
        <w:t xml:space="preserve"> </w:t>
      </w:r>
      <w:r w:rsidRPr="00D91C5D">
        <w:rPr>
          <w:b/>
          <w:bCs/>
          <w:sz w:val="24"/>
          <w:rtl/>
          <w:lang w:eastAsia="en-US"/>
        </w:rPr>
        <w:t>כִּי מִי כָל־בָּשָׂר אֲשֶׁר שָׁמַע קוֹל אֱלֹהִים חַיִּים מְדַבֵּר מִתּוֹךְ־הָאֵשׁ כָּמֹנוּ וַיֶּחִי:</w:t>
      </w:r>
      <w:r>
        <w:rPr>
          <w:rFonts w:hint="cs"/>
          <w:b/>
          <w:bCs/>
          <w:sz w:val="24"/>
          <w:rtl/>
          <w:lang w:eastAsia="en-US"/>
        </w:rPr>
        <w:t xml:space="preserve"> </w:t>
      </w:r>
      <w:r w:rsidRPr="00D91C5D">
        <w:rPr>
          <w:b/>
          <w:bCs/>
          <w:sz w:val="24"/>
          <w:rtl/>
          <w:lang w:eastAsia="en-US"/>
        </w:rPr>
        <w:t xml:space="preserve">קְרַב אַתָּה וּשֲׁמָע אֵת כָּל־אֲשֶׁר יֹאמַר </w:t>
      </w:r>
      <w:r w:rsidR="006F0573">
        <w:rPr>
          <w:b/>
          <w:bCs/>
          <w:sz w:val="24"/>
          <w:rtl/>
          <w:lang w:eastAsia="en-US"/>
        </w:rPr>
        <w:t>ה'</w:t>
      </w:r>
      <w:r w:rsidRPr="00D91C5D">
        <w:rPr>
          <w:b/>
          <w:bCs/>
          <w:sz w:val="24"/>
          <w:rtl/>
          <w:lang w:eastAsia="en-US"/>
        </w:rPr>
        <w:t xml:space="preserve"> אֱלֹהֵינוּ וְאַתְּ תְּדַבֵּר אֵלֵינוּ אֵת כָּל־אֲשֶׁר יְדַבֵּר </w:t>
      </w:r>
      <w:r w:rsidR="006F0573">
        <w:rPr>
          <w:b/>
          <w:bCs/>
          <w:sz w:val="24"/>
          <w:rtl/>
          <w:lang w:eastAsia="en-US"/>
        </w:rPr>
        <w:t>ה'</w:t>
      </w:r>
      <w:r w:rsidRPr="00D91C5D">
        <w:rPr>
          <w:b/>
          <w:bCs/>
          <w:sz w:val="24"/>
          <w:rtl/>
          <w:lang w:eastAsia="en-US"/>
        </w:rPr>
        <w:t xml:space="preserve"> אֱלֹהֵינוּ אֵלֶיךָ וְשָׁמַעְנוּ וְעָשִׂינוּ:</w:t>
      </w:r>
      <w:r>
        <w:rPr>
          <w:rFonts w:hint="cs"/>
          <w:b/>
          <w:bCs/>
          <w:sz w:val="24"/>
          <w:rtl/>
          <w:lang w:eastAsia="en-US"/>
        </w:rPr>
        <w:t xml:space="preserve"> </w:t>
      </w:r>
      <w:r w:rsidRPr="004D0386">
        <w:rPr>
          <w:rFonts w:cs="Narkisim" w:hint="cs"/>
          <w:szCs w:val="22"/>
          <w:rtl/>
        </w:rPr>
        <w:t>(</w:t>
      </w:r>
      <w:r>
        <w:rPr>
          <w:rFonts w:cs="Narkisim" w:hint="cs"/>
          <w:szCs w:val="22"/>
          <w:rtl/>
        </w:rPr>
        <w:t>דברים ה כ-כד).</w:t>
      </w:r>
      <w:r w:rsidRPr="003879E8">
        <w:rPr>
          <w:rStyle w:val="a5"/>
          <w:rFonts w:cs="Narkisim"/>
          <w:szCs w:val="22"/>
          <w:rtl/>
          <w:lang w:eastAsia="en-US"/>
        </w:rPr>
        <w:footnoteReference w:id="2"/>
      </w:r>
    </w:p>
    <w:p w:rsidR="00065E6C" w:rsidRDefault="00065E6C" w:rsidP="00065E6C">
      <w:pPr>
        <w:pStyle w:val="ab"/>
        <w:rPr>
          <w:rtl/>
          <w:lang w:eastAsia="en-US"/>
        </w:rPr>
      </w:pPr>
      <w:r>
        <w:rPr>
          <w:rtl/>
          <w:lang w:eastAsia="en-US"/>
        </w:rPr>
        <w:t xml:space="preserve">מכילתא דרבי ישמעאל יתרו - מסכתא דבחדש פרשה ב </w:t>
      </w:r>
    </w:p>
    <w:p w:rsidR="00F2011B" w:rsidRDefault="005D0F11" w:rsidP="00392404">
      <w:pPr>
        <w:pStyle w:val="ac"/>
        <w:rPr>
          <w:rFonts w:hint="cs"/>
          <w:rtl/>
          <w:lang w:eastAsia="en-US"/>
        </w:rPr>
      </w:pPr>
      <w:r>
        <w:rPr>
          <w:rFonts w:hint="cs"/>
          <w:rtl/>
          <w:lang w:eastAsia="en-US"/>
        </w:rPr>
        <w:t>"</w:t>
      </w:r>
      <w:r w:rsidR="00065E6C">
        <w:rPr>
          <w:rtl/>
          <w:lang w:eastAsia="en-US"/>
        </w:rPr>
        <w:t>ויגד משה את דברי העם אל ה'</w:t>
      </w:r>
      <w:r>
        <w:rPr>
          <w:rFonts w:hint="cs"/>
          <w:rtl/>
          <w:lang w:eastAsia="en-US"/>
        </w:rPr>
        <w:t xml:space="preserve"> " (שמות יט ט)</w:t>
      </w:r>
      <w:r w:rsidR="00065E6C">
        <w:rPr>
          <w:rtl/>
          <w:lang w:eastAsia="en-US"/>
        </w:rPr>
        <w:t>.</w:t>
      </w:r>
      <w:r>
        <w:rPr>
          <w:rStyle w:val="a5"/>
          <w:rtl/>
          <w:lang w:eastAsia="en-US"/>
        </w:rPr>
        <w:footnoteReference w:id="3"/>
      </w:r>
      <w:r w:rsidR="00065E6C">
        <w:rPr>
          <w:rtl/>
          <w:lang w:eastAsia="en-US"/>
        </w:rPr>
        <w:t xml:space="preserve"> </w:t>
      </w:r>
      <w:r>
        <w:rPr>
          <w:rFonts w:hint="cs"/>
          <w:rtl/>
          <w:lang w:eastAsia="en-US"/>
        </w:rPr>
        <w:t>...</w:t>
      </w:r>
      <w:r w:rsidR="00065E6C">
        <w:rPr>
          <w:rtl/>
          <w:lang w:eastAsia="en-US"/>
        </w:rPr>
        <w:t xml:space="preserve"> רבי אומר</w:t>
      </w:r>
      <w:r>
        <w:rPr>
          <w:rFonts w:hint="cs"/>
          <w:rtl/>
          <w:lang w:eastAsia="en-US"/>
        </w:rPr>
        <w:t>:</w:t>
      </w:r>
      <w:r w:rsidR="00065E6C">
        <w:rPr>
          <w:rtl/>
          <w:lang w:eastAsia="en-US"/>
        </w:rPr>
        <w:t xml:space="preserve"> וכי מה אמר המקום למשה לאמר לישראל, או מה אמרו ישראל למשה לאמר למקום</w:t>
      </w:r>
      <w:r>
        <w:rPr>
          <w:rFonts w:hint="cs"/>
          <w:rtl/>
          <w:lang w:eastAsia="en-US"/>
        </w:rPr>
        <w:t>?</w:t>
      </w:r>
      <w:r w:rsidR="00065E6C">
        <w:rPr>
          <w:rtl/>
          <w:lang w:eastAsia="en-US"/>
        </w:rPr>
        <w:t xml:space="preserve"> אלא אמרו</w:t>
      </w:r>
      <w:r>
        <w:rPr>
          <w:rFonts w:hint="cs"/>
          <w:rtl/>
          <w:lang w:eastAsia="en-US"/>
        </w:rPr>
        <w:t>:</w:t>
      </w:r>
      <w:r w:rsidR="00065E6C">
        <w:rPr>
          <w:rtl/>
          <w:lang w:eastAsia="en-US"/>
        </w:rPr>
        <w:t xml:space="preserve"> רצוננו לשמוע מפי מלכנו, לא דומה שומע מפי פרגוד לשומע מפי המלך. אמר המקום</w:t>
      </w:r>
      <w:r>
        <w:rPr>
          <w:rFonts w:hint="cs"/>
          <w:rtl/>
          <w:lang w:eastAsia="en-US"/>
        </w:rPr>
        <w:t>:</w:t>
      </w:r>
      <w:r w:rsidR="00065E6C">
        <w:rPr>
          <w:rtl/>
          <w:lang w:eastAsia="en-US"/>
        </w:rPr>
        <w:t xml:space="preserve"> תן להם מה שבקשו</w:t>
      </w:r>
      <w:r w:rsidR="00FC2B51">
        <w:rPr>
          <w:rFonts w:hint="cs"/>
          <w:rtl/>
          <w:lang w:eastAsia="en-US"/>
        </w:rPr>
        <w:t xml:space="preserve"> </w:t>
      </w:r>
      <w:r w:rsidR="00FC2B51">
        <w:rPr>
          <w:rtl/>
          <w:lang w:eastAsia="en-US"/>
        </w:rPr>
        <w:t>–</w:t>
      </w:r>
      <w:r w:rsidR="00FC2B51">
        <w:rPr>
          <w:rFonts w:hint="cs"/>
          <w:rtl/>
          <w:lang w:eastAsia="en-US"/>
        </w:rPr>
        <w:t xml:space="preserve"> "</w:t>
      </w:r>
      <w:r w:rsidR="00065E6C">
        <w:rPr>
          <w:rtl/>
          <w:lang w:eastAsia="en-US"/>
        </w:rPr>
        <w:t>בעבור ישמע העם בדברי עמך</w:t>
      </w:r>
      <w:r w:rsidR="00FC2B51">
        <w:rPr>
          <w:rFonts w:hint="cs"/>
          <w:rtl/>
          <w:lang w:eastAsia="en-US"/>
        </w:rPr>
        <w:t>"</w:t>
      </w:r>
      <w:r w:rsidR="00065E6C">
        <w:rPr>
          <w:rtl/>
          <w:lang w:eastAsia="en-US"/>
        </w:rPr>
        <w:t xml:space="preserve">. - </w:t>
      </w:r>
      <w:r w:rsidR="000B770E">
        <w:rPr>
          <w:rtl/>
          <w:lang w:eastAsia="en-US"/>
        </w:rPr>
        <w:t>דבר אחר:</w:t>
      </w:r>
      <w:r w:rsidR="00065E6C">
        <w:rPr>
          <w:rtl/>
          <w:lang w:eastAsia="en-US"/>
        </w:rPr>
        <w:t xml:space="preserve"> אמרו רצוננו לראות את מלכנו</w:t>
      </w:r>
      <w:r w:rsidR="003763CB">
        <w:rPr>
          <w:rFonts w:hint="cs"/>
          <w:rtl/>
          <w:lang w:eastAsia="en-US"/>
        </w:rPr>
        <w:t xml:space="preserve"> -</w:t>
      </w:r>
      <w:r w:rsidR="00065E6C">
        <w:rPr>
          <w:rtl/>
          <w:lang w:eastAsia="en-US"/>
        </w:rPr>
        <w:t xml:space="preserve"> לא דומה שומע לרואה</w:t>
      </w:r>
      <w:r w:rsidR="000B770E">
        <w:rPr>
          <w:rFonts w:hint="cs"/>
          <w:rtl/>
          <w:lang w:eastAsia="en-US"/>
        </w:rPr>
        <w:t xml:space="preserve">. אמר לו </w:t>
      </w:r>
      <w:r w:rsidR="00065E6C">
        <w:rPr>
          <w:rtl/>
          <w:lang w:eastAsia="en-US"/>
        </w:rPr>
        <w:t>המקום</w:t>
      </w:r>
      <w:r w:rsidR="000B770E">
        <w:rPr>
          <w:rFonts w:hint="cs"/>
          <w:rtl/>
          <w:lang w:eastAsia="en-US"/>
        </w:rPr>
        <w:t>:</w:t>
      </w:r>
      <w:r w:rsidR="00065E6C">
        <w:rPr>
          <w:rtl/>
          <w:lang w:eastAsia="en-US"/>
        </w:rPr>
        <w:t xml:space="preserve"> תן להם מה שבקשו</w:t>
      </w:r>
      <w:r w:rsidR="000B770E">
        <w:rPr>
          <w:rFonts w:hint="cs"/>
          <w:rtl/>
          <w:lang w:eastAsia="en-US"/>
        </w:rPr>
        <w:t>: "</w:t>
      </w:r>
      <w:r w:rsidR="00065E6C">
        <w:rPr>
          <w:rtl/>
          <w:lang w:eastAsia="en-US"/>
        </w:rPr>
        <w:t>כי ביום השלישי ירד ה' לעיני כל העם על הר סיני</w:t>
      </w:r>
      <w:r w:rsidR="000B770E">
        <w:rPr>
          <w:rFonts w:hint="cs"/>
          <w:rtl/>
          <w:lang w:eastAsia="en-US"/>
        </w:rPr>
        <w:t>"</w:t>
      </w:r>
      <w:r w:rsidR="00065E6C">
        <w:rPr>
          <w:rtl/>
          <w:lang w:eastAsia="en-US"/>
        </w:rPr>
        <w:t>.</w:t>
      </w:r>
      <w:r w:rsidR="00D30DAB">
        <w:rPr>
          <w:rStyle w:val="a5"/>
          <w:rtl/>
          <w:lang w:eastAsia="en-US"/>
        </w:rPr>
        <w:footnoteReference w:id="4"/>
      </w:r>
    </w:p>
    <w:p w:rsidR="00A1331F" w:rsidRDefault="00A1331F" w:rsidP="00A1331F">
      <w:pPr>
        <w:pStyle w:val="ab"/>
        <w:rPr>
          <w:rtl/>
        </w:rPr>
      </w:pPr>
      <w:r>
        <w:rPr>
          <w:rtl/>
        </w:rPr>
        <w:t>שמות רבה פרשה כח סימן ג</w:t>
      </w:r>
    </w:p>
    <w:p w:rsidR="00E70D4A" w:rsidRDefault="00A1331F" w:rsidP="0051705B">
      <w:pPr>
        <w:pStyle w:val="ac"/>
        <w:rPr>
          <w:rFonts w:hint="cs"/>
          <w:rtl/>
          <w:lang w:eastAsia="en-US"/>
        </w:rPr>
      </w:pPr>
      <w:r>
        <w:rPr>
          <w:rtl/>
        </w:rPr>
        <w:t>"וישב משה את דברי העם אל ה'</w:t>
      </w:r>
      <w:r>
        <w:rPr>
          <w:rFonts w:hint="cs"/>
          <w:rtl/>
        </w:rPr>
        <w:t xml:space="preserve"> </w:t>
      </w:r>
      <w:r>
        <w:rPr>
          <w:rtl/>
        </w:rPr>
        <w:t>". אותה שעה בקש הקב"ה ליתן להם את התורה ולדבר עמהם, והיה משה עומד. אמר הקב"ה: מה אעשה מפני משה? אמר ר' לוי: משל למלך שבקש לעשות אֶפִּיטַגְמָטָא חוץ מדעתו של אֶפַּרְכּוֹס.</w:t>
      </w:r>
      <w:r>
        <w:rPr>
          <w:rStyle w:val="a5"/>
          <w:rtl/>
        </w:rPr>
        <w:footnoteReference w:id="5"/>
      </w:r>
      <w:r>
        <w:rPr>
          <w:rtl/>
        </w:rPr>
        <w:t xml:space="preserve"> אמר לו: עשה דבר פלוני. אמר לו: כבר נעשית. ושוב אמר לו: לך קרא לפלוני סִינְקְלֵיט</w:t>
      </w:r>
      <w:r>
        <w:rPr>
          <w:rFonts w:hint="eastAsia"/>
          <w:rtl/>
        </w:rPr>
        <w:t>ִ</w:t>
      </w:r>
      <w:r>
        <w:rPr>
          <w:rFonts w:hint="cs"/>
          <w:rtl/>
        </w:rPr>
        <w:t>י</w:t>
      </w:r>
      <w:r>
        <w:rPr>
          <w:rtl/>
        </w:rPr>
        <w:t>קוֹס ויב</w:t>
      </w:r>
      <w:r>
        <w:rPr>
          <w:rFonts w:hint="cs"/>
          <w:rtl/>
        </w:rPr>
        <w:t>ו</w:t>
      </w:r>
      <w:r>
        <w:rPr>
          <w:rtl/>
        </w:rPr>
        <w:t>א עמך. עד שהוא הולך עשה המלך מה שביקש. כך ביקש הקב"ה ליתן עשרה דברות. היה משה עומד מצדו. אמר הקב"ה: אני גוֹלֶה להם את הרקיע ואומר: "אנכי ה' אלהיך" והם אומרים: מי אמר הקב"ה או משה? אלא י</w:t>
      </w:r>
      <w:r w:rsidR="00D30DAB">
        <w:rPr>
          <w:rtl/>
        </w:rPr>
        <w:t>ֵ</w:t>
      </w:r>
      <w:r>
        <w:rPr>
          <w:rtl/>
        </w:rPr>
        <w:t>ר</w:t>
      </w:r>
      <w:r w:rsidR="00D30DAB">
        <w:rPr>
          <w:rtl/>
        </w:rPr>
        <w:t>ֵ</w:t>
      </w:r>
      <w:r>
        <w:rPr>
          <w:rtl/>
        </w:rPr>
        <w:t xml:space="preserve">ד </w:t>
      </w:r>
      <w:r>
        <w:rPr>
          <w:rtl/>
        </w:rPr>
        <w:lastRenderedPageBreak/>
        <w:t xml:space="preserve">משה ואח"כ אני אומר: "אנכי ה' אלהיך". כך אמר הקב"ה למשה: </w:t>
      </w:r>
      <w:r>
        <w:rPr>
          <w:rFonts w:hint="cs"/>
          <w:rtl/>
        </w:rPr>
        <w:t>"</w:t>
      </w:r>
      <w:r>
        <w:rPr>
          <w:rtl/>
        </w:rPr>
        <w:t>לך אל העם וקדשתם היום ומחר וכבסו שמלותם</w:t>
      </w:r>
      <w:r>
        <w:rPr>
          <w:rFonts w:hint="cs"/>
          <w:rtl/>
        </w:rPr>
        <w:t>"</w:t>
      </w:r>
      <w:r>
        <w:rPr>
          <w:rtl/>
        </w:rPr>
        <w:t>. א</w:t>
      </w:r>
      <w:r>
        <w:rPr>
          <w:rFonts w:hint="cs"/>
          <w:rtl/>
        </w:rPr>
        <w:t>מר לו</w:t>
      </w:r>
      <w:r>
        <w:rPr>
          <w:rtl/>
        </w:rPr>
        <w:t>: כבר הקדשתים</w:t>
      </w:r>
      <w:r>
        <w:rPr>
          <w:rFonts w:hint="cs"/>
          <w:rtl/>
        </w:rPr>
        <w:t>,</w:t>
      </w:r>
      <w:r>
        <w:rPr>
          <w:rtl/>
        </w:rPr>
        <w:t xml:space="preserve"> שנאמר: "כי אתה העדותה בנו לאמר וגו'". אמר לו: לך רד ועלית אתה ואהרן עמך. עד שמשה יורד נגלה הקב"ה, שנאמר</w:t>
      </w:r>
      <w:r>
        <w:rPr>
          <w:rFonts w:hint="cs"/>
          <w:rtl/>
        </w:rPr>
        <w:t>:</w:t>
      </w:r>
      <w:r>
        <w:rPr>
          <w:rtl/>
        </w:rPr>
        <w:t xml:space="preserve"> </w:t>
      </w:r>
      <w:r>
        <w:rPr>
          <w:rFonts w:hint="cs"/>
          <w:rtl/>
        </w:rPr>
        <w:t>"</w:t>
      </w:r>
      <w:r>
        <w:rPr>
          <w:rtl/>
        </w:rPr>
        <w:t>וירד משה אל העם</w:t>
      </w:r>
      <w:r>
        <w:rPr>
          <w:rFonts w:hint="cs"/>
          <w:rtl/>
        </w:rPr>
        <w:t>"</w:t>
      </w:r>
      <w:r>
        <w:rPr>
          <w:rtl/>
        </w:rPr>
        <w:t>, מיד</w:t>
      </w:r>
      <w:r>
        <w:rPr>
          <w:rFonts w:hint="cs"/>
          <w:rtl/>
        </w:rPr>
        <w:t>:</w:t>
      </w:r>
      <w:r>
        <w:rPr>
          <w:rtl/>
        </w:rPr>
        <w:t xml:space="preserve"> </w:t>
      </w:r>
      <w:r>
        <w:rPr>
          <w:rFonts w:hint="cs"/>
          <w:rtl/>
        </w:rPr>
        <w:t>"</w:t>
      </w:r>
      <w:r>
        <w:rPr>
          <w:rtl/>
        </w:rPr>
        <w:t>וידבר אלהים</w:t>
      </w:r>
      <w:r>
        <w:rPr>
          <w:rFonts w:hint="cs"/>
          <w:rtl/>
        </w:rPr>
        <w:t>"</w:t>
      </w:r>
      <w:r>
        <w:rPr>
          <w:rtl/>
        </w:rPr>
        <w:t>.</w:t>
      </w:r>
      <w:r w:rsidR="0051705B">
        <w:rPr>
          <w:rStyle w:val="a5"/>
          <w:rtl/>
          <w:lang w:eastAsia="en-US"/>
        </w:rPr>
        <w:footnoteReference w:id="6"/>
      </w:r>
    </w:p>
    <w:p w:rsidR="00065E6C" w:rsidRDefault="00065E6C" w:rsidP="00C70DE4">
      <w:pPr>
        <w:pStyle w:val="ab"/>
        <w:rPr>
          <w:rFonts w:hint="cs"/>
          <w:rtl/>
          <w:lang w:eastAsia="en-US"/>
        </w:rPr>
      </w:pPr>
      <w:r>
        <w:rPr>
          <w:rtl/>
          <w:lang w:eastAsia="en-US"/>
        </w:rPr>
        <w:t xml:space="preserve">שיר השירים רבה פרשה א </w:t>
      </w:r>
      <w:r w:rsidR="00AC37AF">
        <w:rPr>
          <w:rFonts w:hint="cs"/>
          <w:rtl/>
          <w:lang w:eastAsia="en-US"/>
        </w:rPr>
        <w:t>(סימן ג, סימן יד)</w:t>
      </w:r>
      <w:r>
        <w:rPr>
          <w:rtl/>
          <w:lang w:eastAsia="en-US"/>
        </w:rPr>
        <w:t xml:space="preserve"> </w:t>
      </w:r>
    </w:p>
    <w:p w:rsidR="00C70DE4" w:rsidRDefault="00065E6C" w:rsidP="000E3AC3">
      <w:pPr>
        <w:pStyle w:val="ac"/>
        <w:rPr>
          <w:rFonts w:hint="cs"/>
          <w:rtl/>
          <w:lang w:eastAsia="en-US"/>
        </w:rPr>
      </w:pPr>
      <w:r>
        <w:rPr>
          <w:rtl/>
          <w:lang w:eastAsia="en-US"/>
        </w:rPr>
        <w:t>רבי יוחנן פתר קרייה</w:t>
      </w:r>
      <w:r w:rsidR="00C70DE4">
        <w:rPr>
          <w:rStyle w:val="a5"/>
          <w:rtl/>
          <w:lang w:eastAsia="en-US"/>
        </w:rPr>
        <w:footnoteReference w:id="7"/>
      </w:r>
      <w:r>
        <w:rPr>
          <w:rtl/>
          <w:lang w:eastAsia="en-US"/>
        </w:rPr>
        <w:t xml:space="preserve"> בישראל בשעה שעלו להר סיני</w:t>
      </w:r>
      <w:r w:rsidR="00C70DE4">
        <w:rPr>
          <w:rFonts w:hint="cs"/>
          <w:rtl/>
          <w:lang w:eastAsia="en-US"/>
        </w:rPr>
        <w:t>:</w:t>
      </w:r>
      <w:r>
        <w:rPr>
          <w:rtl/>
          <w:lang w:eastAsia="en-US"/>
        </w:rPr>
        <w:t xml:space="preserve"> למלך שמבקש ליקח לו אשה בת טובים ובת גנוסי</w:t>
      </w:r>
      <w:r w:rsidR="00C70DE4">
        <w:rPr>
          <w:rFonts w:hint="cs"/>
          <w:rtl/>
          <w:lang w:eastAsia="en-US"/>
        </w:rPr>
        <w:t>א.</w:t>
      </w:r>
      <w:r w:rsidR="00C70DE4">
        <w:rPr>
          <w:rStyle w:val="a5"/>
          <w:rtl/>
          <w:lang w:eastAsia="en-US"/>
        </w:rPr>
        <w:footnoteReference w:id="8"/>
      </w:r>
      <w:r>
        <w:rPr>
          <w:rtl/>
          <w:lang w:eastAsia="en-US"/>
        </w:rPr>
        <w:t xml:space="preserve"> שלח אצלה שליח</w:t>
      </w:r>
      <w:r w:rsidR="00C70DE4">
        <w:rPr>
          <w:rFonts w:hint="cs"/>
          <w:rtl/>
          <w:lang w:eastAsia="en-US"/>
        </w:rPr>
        <w:t>,</w:t>
      </w:r>
      <w:r>
        <w:rPr>
          <w:rtl/>
          <w:lang w:eastAsia="en-US"/>
        </w:rPr>
        <w:t xml:space="preserve"> ד</w:t>
      </w:r>
      <w:r w:rsidR="00C70DE4">
        <w:rPr>
          <w:rFonts w:hint="cs"/>
          <w:rtl/>
          <w:lang w:eastAsia="en-US"/>
        </w:rPr>
        <w:t>י</w:t>
      </w:r>
      <w:r>
        <w:rPr>
          <w:rtl/>
          <w:lang w:eastAsia="en-US"/>
        </w:rPr>
        <w:t>בר לה</w:t>
      </w:r>
      <w:r w:rsidR="00C70DE4">
        <w:rPr>
          <w:rFonts w:hint="cs"/>
          <w:rtl/>
          <w:lang w:eastAsia="en-US"/>
        </w:rPr>
        <w:t>.</w:t>
      </w:r>
      <w:r>
        <w:rPr>
          <w:rtl/>
          <w:lang w:eastAsia="en-US"/>
        </w:rPr>
        <w:t xml:space="preserve"> אמרה</w:t>
      </w:r>
      <w:r w:rsidR="00C70DE4">
        <w:rPr>
          <w:rFonts w:hint="cs"/>
          <w:rtl/>
          <w:lang w:eastAsia="en-US"/>
        </w:rPr>
        <w:t>:</w:t>
      </w:r>
      <w:r>
        <w:rPr>
          <w:rtl/>
          <w:lang w:eastAsia="en-US"/>
        </w:rPr>
        <w:t xml:space="preserve"> איני כדאית לשפחתו</w:t>
      </w:r>
      <w:r w:rsidR="00C70DE4">
        <w:rPr>
          <w:rFonts w:hint="cs"/>
          <w:rtl/>
          <w:lang w:eastAsia="en-US"/>
        </w:rPr>
        <w:t>,</w:t>
      </w:r>
      <w:r>
        <w:rPr>
          <w:rtl/>
          <w:lang w:eastAsia="en-US"/>
        </w:rPr>
        <w:t xml:space="preserve"> אלא רצוני לשמוע מפיו</w:t>
      </w:r>
      <w:r w:rsidR="00C70DE4">
        <w:rPr>
          <w:rFonts w:hint="cs"/>
          <w:rtl/>
          <w:lang w:eastAsia="en-US"/>
        </w:rPr>
        <w:t>.</w:t>
      </w:r>
      <w:r>
        <w:rPr>
          <w:rtl/>
          <w:lang w:eastAsia="en-US"/>
        </w:rPr>
        <w:t xml:space="preserve"> כיון שחזר אותו השליח אל המלך היו פניו שוחקות ושיחותיו אינן נשמעות למלך</w:t>
      </w:r>
      <w:r w:rsidR="00C70DE4">
        <w:rPr>
          <w:rFonts w:hint="cs"/>
          <w:rtl/>
          <w:lang w:eastAsia="en-US"/>
        </w:rPr>
        <w:t>.</w:t>
      </w:r>
      <w:r>
        <w:rPr>
          <w:rtl/>
          <w:lang w:eastAsia="en-US"/>
        </w:rPr>
        <w:t xml:space="preserve"> המלך שהיה פקח</w:t>
      </w:r>
      <w:r w:rsidR="00C70DE4">
        <w:rPr>
          <w:rFonts w:hint="cs"/>
          <w:rtl/>
          <w:lang w:eastAsia="en-US"/>
        </w:rPr>
        <w:t>,</w:t>
      </w:r>
      <w:r>
        <w:rPr>
          <w:rtl/>
          <w:lang w:eastAsia="en-US"/>
        </w:rPr>
        <w:t xml:space="preserve"> אמר</w:t>
      </w:r>
      <w:r w:rsidR="00C70DE4">
        <w:rPr>
          <w:rFonts w:hint="cs"/>
          <w:rtl/>
          <w:lang w:eastAsia="en-US"/>
        </w:rPr>
        <w:t>:</w:t>
      </w:r>
      <w:r>
        <w:rPr>
          <w:rtl/>
          <w:lang w:eastAsia="en-US"/>
        </w:rPr>
        <w:t xml:space="preserve"> זה פניו שוחקות דומה שקבלה עליה</w:t>
      </w:r>
      <w:r w:rsidR="00C70DE4">
        <w:rPr>
          <w:rFonts w:hint="cs"/>
          <w:rtl/>
          <w:lang w:eastAsia="en-US"/>
        </w:rPr>
        <w:t>,</w:t>
      </w:r>
      <w:r>
        <w:rPr>
          <w:rtl/>
          <w:lang w:eastAsia="en-US"/>
        </w:rPr>
        <w:t xml:space="preserve"> ושיחותיו אינן נשמעות לי דומה שאמרה רצוני לשמוע מפיו</w:t>
      </w:r>
      <w:r w:rsidR="00C70DE4">
        <w:rPr>
          <w:rFonts w:hint="cs"/>
          <w:rtl/>
          <w:lang w:eastAsia="en-US"/>
        </w:rPr>
        <w:t>.</w:t>
      </w:r>
      <w:r>
        <w:rPr>
          <w:rtl/>
          <w:lang w:eastAsia="en-US"/>
        </w:rPr>
        <w:t xml:space="preserve"> כך ישראל היא בת טובים</w:t>
      </w:r>
      <w:r w:rsidR="00C70DE4">
        <w:rPr>
          <w:rFonts w:hint="cs"/>
          <w:rtl/>
          <w:lang w:eastAsia="en-US"/>
        </w:rPr>
        <w:t>,</w:t>
      </w:r>
      <w:r>
        <w:rPr>
          <w:rtl/>
          <w:lang w:eastAsia="en-US"/>
        </w:rPr>
        <w:t xml:space="preserve"> השליח זה משה</w:t>
      </w:r>
      <w:r w:rsidR="00C70DE4">
        <w:rPr>
          <w:rFonts w:hint="cs"/>
          <w:rtl/>
          <w:lang w:eastAsia="en-US"/>
        </w:rPr>
        <w:t>,</w:t>
      </w:r>
      <w:r>
        <w:rPr>
          <w:rtl/>
          <w:lang w:eastAsia="en-US"/>
        </w:rPr>
        <w:t xml:space="preserve"> המלך זה </w:t>
      </w:r>
      <w:r w:rsidR="00CC2A07">
        <w:rPr>
          <w:rtl/>
          <w:lang w:eastAsia="en-US"/>
        </w:rPr>
        <w:t>הקב"ה</w:t>
      </w:r>
      <w:r w:rsidR="00C70DE4">
        <w:rPr>
          <w:rFonts w:hint="cs"/>
          <w:rtl/>
          <w:lang w:eastAsia="en-US"/>
        </w:rPr>
        <w:t>.</w:t>
      </w:r>
      <w:r>
        <w:rPr>
          <w:rtl/>
          <w:lang w:eastAsia="en-US"/>
        </w:rPr>
        <w:t xml:space="preserve"> בשעה ההיא</w:t>
      </w:r>
      <w:r w:rsidR="00DE1050">
        <w:rPr>
          <w:rFonts w:hint="cs"/>
          <w:rtl/>
          <w:lang w:eastAsia="en-US"/>
        </w:rPr>
        <w:t>: "ו</w:t>
      </w:r>
      <w:r>
        <w:rPr>
          <w:rtl/>
          <w:lang w:eastAsia="en-US"/>
        </w:rPr>
        <w:t>ישב משה את דברי העם אל ה'</w:t>
      </w:r>
      <w:r w:rsidR="00DE1050">
        <w:rPr>
          <w:rFonts w:hint="cs"/>
          <w:rtl/>
          <w:lang w:eastAsia="en-US"/>
        </w:rPr>
        <w:t xml:space="preserve"> " (שמות יח ט). </w:t>
      </w:r>
      <w:r>
        <w:rPr>
          <w:rtl/>
          <w:lang w:eastAsia="en-US"/>
        </w:rPr>
        <w:t>ומה ת</w:t>
      </w:r>
      <w:r w:rsidR="00DE1050">
        <w:rPr>
          <w:rFonts w:hint="cs"/>
          <w:rtl/>
          <w:lang w:eastAsia="en-US"/>
        </w:rPr>
        <w:t>למוד לומר: "</w:t>
      </w:r>
      <w:r>
        <w:rPr>
          <w:rtl/>
          <w:lang w:eastAsia="en-US"/>
        </w:rPr>
        <w:t>ויגד משה את דברי העם אל ה'</w:t>
      </w:r>
      <w:r w:rsidR="000E3AC3">
        <w:rPr>
          <w:rFonts w:hint="cs"/>
          <w:rtl/>
          <w:lang w:eastAsia="en-US"/>
        </w:rPr>
        <w:t xml:space="preserve"> "?</w:t>
      </w:r>
      <w:r>
        <w:rPr>
          <w:rtl/>
          <w:lang w:eastAsia="en-US"/>
        </w:rPr>
        <w:t xml:space="preserve"> אלא על ידי שנאמר</w:t>
      </w:r>
      <w:r w:rsidR="000E3AC3">
        <w:rPr>
          <w:rFonts w:hint="cs"/>
          <w:rtl/>
          <w:lang w:eastAsia="en-US"/>
        </w:rPr>
        <w:t>:</w:t>
      </w:r>
      <w:r>
        <w:rPr>
          <w:rtl/>
          <w:lang w:eastAsia="en-US"/>
        </w:rPr>
        <w:t xml:space="preserve"> </w:t>
      </w:r>
      <w:r w:rsidR="000E3AC3">
        <w:rPr>
          <w:rFonts w:hint="cs"/>
          <w:rtl/>
          <w:lang w:eastAsia="en-US"/>
        </w:rPr>
        <w:t>"</w:t>
      </w:r>
      <w:r>
        <w:rPr>
          <w:rtl/>
          <w:lang w:eastAsia="en-US"/>
        </w:rPr>
        <w:t>הנה אנכי בא אליך בעב הענן בעבור ישמע העם בדברי עמך וגם בך יאמינו לעולם</w:t>
      </w:r>
      <w:r w:rsidR="000E3AC3">
        <w:rPr>
          <w:rFonts w:hint="cs"/>
          <w:rtl/>
          <w:lang w:eastAsia="en-US"/>
        </w:rPr>
        <w:t xml:space="preserve">" </w:t>
      </w:r>
      <w:r w:rsidR="000E3AC3">
        <w:rPr>
          <w:rtl/>
          <w:lang w:eastAsia="en-US"/>
        </w:rPr>
        <w:t>–</w:t>
      </w:r>
      <w:r w:rsidR="000E3AC3">
        <w:rPr>
          <w:rFonts w:hint="cs"/>
          <w:rtl/>
          <w:lang w:eastAsia="en-US"/>
        </w:rPr>
        <w:t xml:space="preserve"> "</w:t>
      </w:r>
      <w:r>
        <w:rPr>
          <w:rtl/>
          <w:lang w:eastAsia="en-US"/>
        </w:rPr>
        <w:t>ויגד משה את דברי העם אל ה'</w:t>
      </w:r>
      <w:r w:rsidR="000E3AC3">
        <w:rPr>
          <w:rFonts w:hint="cs"/>
          <w:rtl/>
          <w:lang w:eastAsia="en-US"/>
        </w:rPr>
        <w:t xml:space="preserve"> ".</w:t>
      </w:r>
      <w:r>
        <w:rPr>
          <w:rtl/>
          <w:lang w:eastAsia="en-US"/>
        </w:rPr>
        <w:t xml:space="preserve"> אמר ליה</w:t>
      </w:r>
      <w:r w:rsidR="000E3AC3">
        <w:rPr>
          <w:rFonts w:hint="cs"/>
          <w:rtl/>
          <w:lang w:eastAsia="en-US"/>
        </w:rPr>
        <w:t>:</w:t>
      </w:r>
      <w:r>
        <w:rPr>
          <w:rtl/>
          <w:lang w:eastAsia="en-US"/>
        </w:rPr>
        <w:t xml:space="preserve"> כך תבעו</w:t>
      </w:r>
      <w:r w:rsidR="000E3AC3">
        <w:rPr>
          <w:rFonts w:hint="cs"/>
          <w:rtl/>
          <w:lang w:eastAsia="en-US"/>
        </w:rPr>
        <w:t>.</w:t>
      </w:r>
      <w:r>
        <w:rPr>
          <w:rtl/>
          <w:lang w:eastAsia="en-US"/>
        </w:rPr>
        <w:t xml:space="preserve"> אמר ליה ושמעון למיינוקא מה דהוא בעי</w:t>
      </w:r>
      <w:r w:rsidR="00C70DE4">
        <w:rPr>
          <w:rFonts w:hint="cs"/>
          <w:rtl/>
          <w:lang w:eastAsia="en-US"/>
        </w:rPr>
        <w:t>.</w:t>
      </w:r>
      <w:r w:rsidR="00631CA6">
        <w:rPr>
          <w:rStyle w:val="a5"/>
          <w:rtl/>
          <w:lang w:eastAsia="en-US"/>
        </w:rPr>
        <w:footnoteReference w:id="9"/>
      </w:r>
    </w:p>
    <w:p w:rsidR="00765DB9" w:rsidRDefault="00765DB9" w:rsidP="00765DB9">
      <w:pPr>
        <w:pStyle w:val="ab"/>
        <w:rPr>
          <w:rtl/>
          <w:lang w:eastAsia="en-US"/>
        </w:rPr>
      </w:pPr>
      <w:r>
        <w:rPr>
          <w:rtl/>
          <w:lang w:eastAsia="en-US"/>
        </w:rPr>
        <w:t xml:space="preserve">מכילתא דרבי ישמעאל יתרו - מסכתא דבחדש פרשה ט </w:t>
      </w:r>
    </w:p>
    <w:p w:rsidR="00765DB9" w:rsidRDefault="00765DB9" w:rsidP="00CC2A07">
      <w:pPr>
        <w:pStyle w:val="ac"/>
        <w:rPr>
          <w:rFonts w:hint="cs"/>
          <w:rtl/>
          <w:lang w:eastAsia="en-US"/>
        </w:rPr>
      </w:pPr>
      <w:r>
        <w:rPr>
          <w:rFonts w:hint="cs"/>
          <w:rtl/>
          <w:lang w:eastAsia="en-US"/>
        </w:rPr>
        <w:t>"</w:t>
      </w:r>
      <w:r>
        <w:rPr>
          <w:rtl/>
          <w:lang w:eastAsia="en-US"/>
        </w:rPr>
        <w:t>ויאמרו אל משה דבר אתה עמנו ונשמעה</w:t>
      </w:r>
      <w:r>
        <w:rPr>
          <w:rFonts w:hint="cs"/>
          <w:rtl/>
          <w:lang w:eastAsia="en-US"/>
        </w:rPr>
        <w:t>"</w:t>
      </w:r>
      <w:r>
        <w:rPr>
          <w:rtl/>
          <w:lang w:eastAsia="en-US"/>
        </w:rPr>
        <w:t>. מגיד שלא היה בהם כח לקבל יותר מעשרת הדברות, שנ</w:t>
      </w:r>
      <w:r>
        <w:rPr>
          <w:rFonts w:hint="cs"/>
          <w:rtl/>
          <w:lang w:eastAsia="en-US"/>
        </w:rPr>
        <w:t>אמר: "</w:t>
      </w:r>
      <w:r>
        <w:rPr>
          <w:rtl/>
          <w:lang w:eastAsia="en-US"/>
        </w:rPr>
        <w:t>אם יוספים אנחנו לשמוע את קול ה' אלהינו עוד ומתנו</w:t>
      </w:r>
      <w:r>
        <w:rPr>
          <w:rFonts w:hint="cs"/>
          <w:rtl/>
          <w:lang w:eastAsia="en-US"/>
        </w:rPr>
        <w:t>" (</w:t>
      </w:r>
      <w:r>
        <w:rPr>
          <w:rtl/>
          <w:lang w:eastAsia="en-US"/>
        </w:rPr>
        <w:t>דברים ה כב</w:t>
      </w:r>
      <w:r>
        <w:rPr>
          <w:rFonts w:hint="cs"/>
          <w:rtl/>
          <w:lang w:eastAsia="en-US"/>
        </w:rPr>
        <w:t>)</w:t>
      </w:r>
      <w:r>
        <w:rPr>
          <w:rtl/>
          <w:lang w:eastAsia="en-US"/>
        </w:rPr>
        <w:t>, אלא</w:t>
      </w:r>
      <w:r>
        <w:rPr>
          <w:rFonts w:hint="cs"/>
          <w:rtl/>
          <w:lang w:eastAsia="en-US"/>
        </w:rPr>
        <w:t>: "</w:t>
      </w:r>
      <w:r>
        <w:rPr>
          <w:rtl/>
          <w:lang w:eastAsia="en-US"/>
        </w:rPr>
        <w:t>קרב אתה ושמע</w:t>
      </w:r>
      <w:r>
        <w:rPr>
          <w:rFonts w:hint="cs"/>
          <w:rtl/>
          <w:lang w:eastAsia="en-US"/>
        </w:rPr>
        <w:t>" (שם כד)</w:t>
      </w:r>
      <w:r>
        <w:rPr>
          <w:rtl/>
          <w:lang w:eastAsia="en-US"/>
        </w:rPr>
        <w:t>.</w:t>
      </w:r>
      <w:r w:rsidR="004C1254">
        <w:rPr>
          <w:rStyle w:val="a5"/>
          <w:rtl/>
          <w:lang w:eastAsia="en-US"/>
        </w:rPr>
        <w:footnoteReference w:id="10"/>
      </w:r>
      <w:r>
        <w:rPr>
          <w:rtl/>
          <w:lang w:eastAsia="en-US"/>
        </w:rPr>
        <w:t xml:space="preserve"> מאותה שעה זכו ישראל להעמיד מהם המקום נביאים, שנאמר</w:t>
      </w:r>
      <w:r w:rsidR="00D30DAB">
        <w:rPr>
          <w:rFonts w:hint="cs"/>
          <w:rtl/>
          <w:lang w:eastAsia="en-US"/>
        </w:rPr>
        <w:t>:</w:t>
      </w:r>
      <w:r>
        <w:rPr>
          <w:rtl/>
          <w:lang w:eastAsia="en-US"/>
        </w:rPr>
        <w:t xml:space="preserve"> </w:t>
      </w:r>
      <w:r w:rsidR="00D30DAB">
        <w:rPr>
          <w:rFonts w:hint="cs"/>
          <w:rtl/>
          <w:lang w:eastAsia="en-US"/>
        </w:rPr>
        <w:t>"</w:t>
      </w:r>
      <w:r>
        <w:rPr>
          <w:rtl/>
          <w:lang w:eastAsia="en-US"/>
        </w:rPr>
        <w:t>נביא אקים להם</w:t>
      </w:r>
      <w:r w:rsidR="00D30DAB">
        <w:rPr>
          <w:rFonts w:hint="cs"/>
          <w:rtl/>
          <w:lang w:eastAsia="en-US"/>
        </w:rPr>
        <w:t>" (</w:t>
      </w:r>
      <w:r w:rsidR="00D30DAB">
        <w:rPr>
          <w:rtl/>
          <w:lang w:eastAsia="en-US"/>
        </w:rPr>
        <w:t>דברים יח יח</w:t>
      </w:r>
      <w:r w:rsidR="00D30DAB">
        <w:rPr>
          <w:rFonts w:hint="cs"/>
          <w:rtl/>
          <w:lang w:eastAsia="en-US"/>
        </w:rPr>
        <w:t xml:space="preserve">) - </w:t>
      </w:r>
      <w:r>
        <w:rPr>
          <w:rtl/>
          <w:lang w:eastAsia="en-US"/>
        </w:rPr>
        <w:t>נביא עתיד אני להעמיד מהם, אלא שקדמו הם בזכות, שנאמר</w:t>
      </w:r>
      <w:r w:rsidR="00CC2A07">
        <w:rPr>
          <w:rFonts w:hint="cs"/>
          <w:rtl/>
          <w:lang w:eastAsia="en-US"/>
        </w:rPr>
        <w:t>:</w:t>
      </w:r>
      <w:r>
        <w:rPr>
          <w:rtl/>
          <w:lang w:eastAsia="en-US"/>
        </w:rPr>
        <w:t xml:space="preserve"> </w:t>
      </w:r>
      <w:r w:rsidR="00CC2A07">
        <w:rPr>
          <w:rFonts w:hint="cs"/>
          <w:rtl/>
          <w:lang w:eastAsia="en-US"/>
        </w:rPr>
        <w:t>"</w:t>
      </w:r>
      <w:r>
        <w:rPr>
          <w:rtl/>
          <w:lang w:eastAsia="en-US"/>
        </w:rPr>
        <w:t>ויאמר ה' אלי הטיבו אשר דברו</w:t>
      </w:r>
      <w:r w:rsidR="00CC2A07">
        <w:rPr>
          <w:rFonts w:hint="cs"/>
          <w:rtl/>
          <w:lang w:eastAsia="en-US"/>
        </w:rPr>
        <w:t>" (שם שם</w:t>
      </w:r>
      <w:r w:rsidR="00CC2A07">
        <w:rPr>
          <w:rtl/>
          <w:lang w:eastAsia="en-US"/>
        </w:rPr>
        <w:t xml:space="preserve"> יז</w:t>
      </w:r>
      <w:r w:rsidR="00CC2A07">
        <w:rPr>
          <w:rFonts w:hint="cs"/>
          <w:rtl/>
          <w:lang w:eastAsia="en-US"/>
        </w:rPr>
        <w:t>)</w:t>
      </w:r>
      <w:r>
        <w:rPr>
          <w:rtl/>
          <w:lang w:eastAsia="en-US"/>
        </w:rPr>
        <w:t>; אשרי בני אדם שהמקום הודה לדבריהם.</w:t>
      </w:r>
      <w:r w:rsidR="00CC2A07">
        <w:rPr>
          <w:rStyle w:val="a5"/>
          <w:rtl/>
          <w:lang w:eastAsia="en-US"/>
        </w:rPr>
        <w:footnoteReference w:id="11"/>
      </w:r>
      <w:r>
        <w:rPr>
          <w:rtl/>
          <w:lang w:eastAsia="en-US"/>
        </w:rPr>
        <w:t xml:space="preserve"> </w:t>
      </w:r>
    </w:p>
    <w:p w:rsidR="00FC2B51" w:rsidRDefault="00FC2B51" w:rsidP="00FC2B51">
      <w:pPr>
        <w:pStyle w:val="ab"/>
        <w:rPr>
          <w:rFonts w:hint="cs"/>
          <w:rtl/>
        </w:rPr>
      </w:pPr>
      <w:r w:rsidRPr="000D2C6C">
        <w:rPr>
          <w:rtl/>
        </w:rPr>
        <w:t>שיר השירים רבה</w:t>
      </w:r>
      <w:r>
        <w:rPr>
          <w:rFonts w:hint="cs"/>
          <w:rtl/>
        </w:rPr>
        <w:t xml:space="preserve"> </w:t>
      </w:r>
      <w:r w:rsidRPr="000D2C6C">
        <w:rPr>
          <w:rtl/>
        </w:rPr>
        <w:t>פרשה א</w:t>
      </w:r>
      <w:r>
        <w:rPr>
          <w:rFonts w:cs="Narkisim"/>
          <w:rtl/>
        </w:rPr>
        <w:t xml:space="preserve"> </w:t>
      </w:r>
      <w:r w:rsidR="00B03AB5">
        <w:rPr>
          <w:rFonts w:hint="cs"/>
          <w:rtl/>
        </w:rPr>
        <w:t>(</w:t>
      </w:r>
      <w:r w:rsidR="00E70D4A">
        <w:rPr>
          <w:rFonts w:hint="cs"/>
          <w:rtl/>
        </w:rPr>
        <w:t xml:space="preserve">סימן ב </w:t>
      </w:r>
      <w:r w:rsidR="00B03AB5">
        <w:rPr>
          <w:rFonts w:hint="cs"/>
          <w:rtl/>
        </w:rPr>
        <w:t xml:space="preserve">או יג) </w:t>
      </w:r>
      <w:r>
        <w:rPr>
          <w:rFonts w:hint="cs"/>
          <w:rtl/>
        </w:rPr>
        <w:t>על הפסוק ישקני מנשיקות פיהו</w:t>
      </w:r>
      <w:r w:rsidR="00B72A09">
        <w:rPr>
          <w:rStyle w:val="a5"/>
          <w:rtl/>
        </w:rPr>
        <w:footnoteReference w:id="12"/>
      </w:r>
    </w:p>
    <w:p w:rsidR="00B03AB5" w:rsidRDefault="00B03AB5" w:rsidP="00915FCD">
      <w:pPr>
        <w:pStyle w:val="ac"/>
        <w:rPr>
          <w:rtl/>
        </w:rPr>
      </w:pPr>
      <w:r>
        <w:rPr>
          <w:rtl/>
        </w:rPr>
        <w:t>"ישקני מנשיקות פיהו".</w:t>
      </w:r>
      <w:r>
        <w:rPr>
          <w:b/>
          <w:bCs/>
          <w:rtl/>
        </w:rPr>
        <w:t xml:space="preserve"> </w:t>
      </w:r>
      <w:r>
        <w:rPr>
          <w:rtl/>
        </w:rPr>
        <w:t>אמר רבי יוחנן: מלאך היה מוציא הדיבור מלפני הקב"ה, על כל דיבור ודיבור, ומחזירו על כל אחד ואחד מישראל ואומר לו: מקבל אתה עליך את הדיבור הזה? כך וכך דינין יש בו,</w:t>
      </w:r>
      <w:r>
        <w:rPr>
          <w:rFonts w:hint="cs"/>
          <w:rtl/>
        </w:rPr>
        <w:t xml:space="preserve"> </w:t>
      </w:r>
      <w:r>
        <w:rPr>
          <w:rtl/>
        </w:rPr>
        <w:t xml:space="preserve">כך וכך </w:t>
      </w:r>
      <w:r>
        <w:rPr>
          <w:rtl/>
        </w:rPr>
        <w:lastRenderedPageBreak/>
        <w:t xml:space="preserve">עונשין יש בו, כך וכך גזרות יש בו, כך מצוות וכך קלים וחמורים יש בו, כך וכך מתן שכר יש בו. והיה אומר לו ישראל: הן. וחוזר ואומר לו: מקבל אתה אלוהותו של הקב"ה? והוא אומר לו: הן והן. מיד היה נושקו על פיו. זהו שכתוב: </w:t>
      </w:r>
      <w:r>
        <w:rPr>
          <w:rFonts w:hint="cs"/>
          <w:rtl/>
        </w:rPr>
        <w:t>"</w:t>
      </w:r>
      <w:r>
        <w:rPr>
          <w:rtl/>
        </w:rPr>
        <w:t>אַתָּה הָרְאֵתָ לָדַעַת</w:t>
      </w:r>
      <w:r>
        <w:rPr>
          <w:rFonts w:hint="cs"/>
          <w:rtl/>
        </w:rPr>
        <w:t>"</w:t>
      </w:r>
      <w:r>
        <w:rPr>
          <w:rtl/>
        </w:rPr>
        <w:t xml:space="preserve"> (דברים ד לה)</w:t>
      </w:r>
      <w:r>
        <w:rPr>
          <w:rFonts w:hint="cs"/>
          <w:rtl/>
        </w:rPr>
        <w:t xml:space="preserve"> -</w:t>
      </w:r>
      <w:r>
        <w:rPr>
          <w:rtl/>
        </w:rPr>
        <w:t xml:space="preserve"> על ידי שליח.</w:t>
      </w:r>
      <w:r w:rsidR="00915FCD">
        <w:rPr>
          <w:rStyle w:val="a5"/>
          <w:rtl/>
        </w:rPr>
        <w:footnoteReference w:id="13"/>
      </w:r>
      <w:r>
        <w:rPr>
          <w:rtl/>
        </w:rPr>
        <w:t xml:space="preserve"> </w:t>
      </w:r>
    </w:p>
    <w:p w:rsidR="00B03AB5" w:rsidRDefault="00B03AB5" w:rsidP="00B65825">
      <w:pPr>
        <w:pStyle w:val="ac"/>
        <w:rPr>
          <w:rtl/>
        </w:rPr>
      </w:pPr>
      <w:r w:rsidRPr="00915FCD">
        <w:rPr>
          <w:rtl/>
        </w:rPr>
        <w:t>ורבנן אמרין: הדיבור עצמו היה מחזר על כל אחד ואחד מישראל ואומר לו: מקבלני אתה עליך? כך וכך מצוות יש בי, כך וכך דינין יש בי, כך וכך עונשין יש בי, כך וכך גזרות יש בי, כך וכך מצוות יש בי, כך וכך קלין וחמורין יש בי, כך וכך מתן שכר יש בי. והוא אומר: הן והן, מיד הדיבור נושקו על פיו ולמדו התורה. זהו שכתוב: "פן תשכח את הדברים אשר ראו עיניך" (דברים ד ט)</w:t>
      </w:r>
      <w:r w:rsidRPr="00915FCD">
        <w:rPr>
          <w:b/>
          <w:bCs/>
          <w:rtl/>
        </w:rPr>
        <w:t>.</w:t>
      </w:r>
      <w:r w:rsidRPr="00915FCD">
        <w:rPr>
          <w:rtl/>
        </w:rPr>
        <w:t xml:space="preserve"> דברים שראו עיניך איך היה הדבור מדבר עמך.</w:t>
      </w:r>
      <w:r w:rsidR="00B65825">
        <w:rPr>
          <w:rStyle w:val="a5"/>
          <w:rtl/>
        </w:rPr>
        <w:footnoteReference w:id="14"/>
      </w:r>
    </w:p>
    <w:p w:rsidR="00821574" w:rsidRDefault="00821574" w:rsidP="005C2F77">
      <w:pPr>
        <w:pStyle w:val="ac"/>
        <w:rPr>
          <w:rFonts w:hint="cs"/>
          <w:rtl/>
        </w:rPr>
      </w:pPr>
    </w:p>
    <w:p w:rsidR="00FC2B51" w:rsidRDefault="005C2F77" w:rsidP="005C2F77">
      <w:pPr>
        <w:pStyle w:val="ac"/>
        <w:rPr>
          <w:rFonts w:hint="cs"/>
          <w:rtl/>
        </w:rPr>
      </w:pPr>
      <w:r>
        <w:rPr>
          <w:rFonts w:hint="cs"/>
          <w:rtl/>
        </w:rPr>
        <w:t>דבר אחר:</w:t>
      </w:r>
      <w:r w:rsidR="00821574">
        <w:rPr>
          <w:rStyle w:val="a5"/>
          <w:rtl/>
        </w:rPr>
        <w:footnoteReference w:id="15"/>
      </w:r>
      <w:r>
        <w:rPr>
          <w:rFonts w:hint="cs"/>
          <w:rtl/>
        </w:rPr>
        <w:t xml:space="preserve"> "</w:t>
      </w:r>
      <w:r w:rsidR="00E70D4A">
        <w:rPr>
          <w:rtl/>
        </w:rPr>
        <w:t>פן תשכח את הדברים</w:t>
      </w:r>
      <w:r>
        <w:rPr>
          <w:rFonts w:hint="cs"/>
          <w:rtl/>
        </w:rPr>
        <w:t>" -</w:t>
      </w:r>
      <w:r w:rsidR="00E70D4A">
        <w:rPr>
          <w:rtl/>
        </w:rPr>
        <w:t xml:space="preserve"> שני ד</w:t>
      </w:r>
      <w:r w:rsidR="00821574">
        <w:rPr>
          <w:rFonts w:hint="cs"/>
          <w:rtl/>
        </w:rPr>
        <w:t>י</w:t>
      </w:r>
      <w:r w:rsidR="00E70D4A">
        <w:rPr>
          <w:rtl/>
        </w:rPr>
        <w:t>בורים שמעו ישראל מפי הקב</w:t>
      </w:r>
      <w:r>
        <w:rPr>
          <w:rFonts w:hint="cs"/>
          <w:rtl/>
        </w:rPr>
        <w:t>"ה ...</w:t>
      </w:r>
      <w:r w:rsidR="00FC2B51">
        <w:rPr>
          <w:rFonts w:hint="cs"/>
          <w:rtl/>
        </w:rPr>
        <w:t xml:space="preserve"> ר' יהושע בן לוי ורבנין. ר' יהושע אומר: </w:t>
      </w:r>
      <w:r w:rsidR="00FC2B51">
        <w:rPr>
          <w:rtl/>
          <w:lang w:eastAsia="en-US"/>
        </w:rPr>
        <w:t xml:space="preserve">ב' דברות שמעו ישראל מפי </w:t>
      </w:r>
      <w:r w:rsidR="00FC2B51">
        <w:rPr>
          <w:rFonts w:hint="cs"/>
          <w:rtl/>
          <w:lang w:eastAsia="en-US"/>
        </w:rPr>
        <w:t>הקב"ה:</w:t>
      </w:r>
      <w:r w:rsidR="00FC2B51">
        <w:rPr>
          <w:rtl/>
          <w:lang w:eastAsia="en-US"/>
        </w:rPr>
        <w:t xml:space="preserve"> אנכי ולא יהיה לך</w:t>
      </w:r>
      <w:r w:rsidR="00FC2B51">
        <w:rPr>
          <w:rFonts w:hint="cs"/>
          <w:rtl/>
          <w:lang w:eastAsia="en-US"/>
        </w:rPr>
        <w:t>, הדא הוא דכתיב: "</w:t>
      </w:r>
      <w:r w:rsidR="00FC2B51">
        <w:rPr>
          <w:rtl/>
          <w:lang w:eastAsia="en-US"/>
        </w:rPr>
        <w:t xml:space="preserve">ישקני </w:t>
      </w:r>
      <w:r w:rsidR="00FC2B51" w:rsidRPr="00631CA6">
        <w:rPr>
          <w:b/>
          <w:bCs/>
          <w:rtl/>
          <w:lang w:eastAsia="en-US"/>
        </w:rPr>
        <w:t>מ</w:t>
      </w:r>
      <w:r w:rsidR="00FC2B51">
        <w:rPr>
          <w:rtl/>
          <w:lang w:eastAsia="en-US"/>
        </w:rPr>
        <w:t>נשיקות פיהו</w:t>
      </w:r>
      <w:r w:rsidR="00FC2B51">
        <w:rPr>
          <w:rFonts w:hint="cs"/>
          <w:rtl/>
          <w:lang w:eastAsia="en-US"/>
        </w:rPr>
        <w:t>" -</w:t>
      </w:r>
      <w:r w:rsidR="00FC2B51">
        <w:rPr>
          <w:rtl/>
          <w:lang w:eastAsia="en-US"/>
        </w:rPr>
        <w:t xml:space="preserve"> ולא כל הנשיקות</w:t>
      </w:r>
      <w:r w:rsidR="00FC2B51">
        <w:rPr>
          <w:rFonts w:hint="cs"/>
          <w:rtl/>
        </w:rPr>
        <w:t xml:space="preserve">. ורבנין אמרין: כל הדברות שמעו ישראל מפי הקב"ה. </w:t>
      </w:r>
      <w:r w:rsidR="00FC2B51">
        <w:rPr>
          <w:rtl/>
          <w:lang w:eastAsia="en-US"/>
        </w:rPr>
        <w:t>רבי יהושע דסיכנין בשם ר' לוי</w:t>
      </w:r>
      <w:r w:rsidR="00FC2B51" w:rsidRPr="000D2C6C">
        <w:rPr>
          <w:rtl/>
        </w:rPr>
        <w:t xml:space="preserve"> אמר</w:t>
      </w:r>
      <w:r w:rsidR="00FC2B51">
        <w:rPr>
          <w:rFonts w:hint="cs"/>
          <w:rtl/>
        </w:rPr>
        <w:t>:</w:t>
      </w:r>
      <w:r w:rsidR="00FC2B51" w:rsidRPr="000D2C6C">
        <w:rPr>
          <w:rtl/>
        </w:rPr>
        <w:t xml:space="preserve"> טעמין דרבנין</w:t>
      </w:r>
      <w:r w:rsidR="00FC2B51">
        <w:rPr>
          <w:rFonts w:hint="cs"/>
          <w:rtl/>
        </w:rPr>
        <w:t>:</w:t>
      </w:r>
      <w:r w:rsidR="00FC2B51" w:rsidRPr="000D2C6C">
        <w:rPr>
          <w:rtl/>
        </w:rPr>
        <w:t xml:space="preserve"> אחר כל הדברות כתיב</w:t>
      </w:r>
      <w:r w:rsidR="00FC2B51">
        <w:rPr>
          <w:rFonts w:hint="cs"/>
          <w:rtl/>
        </w:rPr>
        <w:t>:</w:t>
      </w:r>
      <w:r w:rsidR="00FC2B51" w:rsidRPr="000D2C6C">
        <w:rPr>
          <w:rtl/>
        </w:rPr>
        <w:t xml:space="preserve"> </w:t>
      </w:r>
      <w:r w:rsidR="00FC2B51">
        <w:rPr>
          <w:rFonts w:hint="cs"/>
          <w:rtl/>
        </w:rPr>
        <w:t>"</w:t>
      </w:r>
      <w:r w:rsidR="00FC2B51" w:rsidRPr="000D2C6C">
        <w:rPr>
          <w:rtl/>
        </w:rPr>
        <w:t>דבר אתה עמנו ונשמעה</w:t>
      </w:r>
      <w:r w:rsidR="00FC2B51">
        <w:rPr>
          <w:rFonts w:hint="cs"/>
          <w:rtl/>
        </w:rPr>
        <w:t>".</w:t>
      </w:r>
      <w:r w:rsidR="00FC2B51" w:rsidRPr="000D2C6C">
        <w:rPr>
          <w:rtl/>
        </w:rPr>
        <w:t xml:space="preserve"> מה עב</w:t>
      </w:r>
      <w:r w:rsidR="00FC2B51">
        <w:rPr>
          <w:rFonts w:hint="cs"/>
          <w:rtl/>
        </w:rPr>
        <w:t>י</w:t>
      </w:r>
      <w:r w:rsidR="00FC2B51" w:rsidRPr="000D2C6C">
        <w:rPr>
          <w:rtl/>
        </w:rPr>
        <w:t>ד לה רבי יהושע בן לוי</w:t>
      </w:r>
      <w:r w:rsidR="00FC2B51">
        <w:rPr>
          <w:rFonts w:hint="cs"/>
          <w:rtl/>
        </w:rPr>
        <w:t>?</w:t>
      </w:r>
      <w:r w:rsidR="00FC2B51" w:rsidRPr="000D2C6C">
        <w:rPr>
          <w:rtl/>
        </w:rPr>
        <w:t xml:space="preserve"> פליג</w:t>
      </w:r>
      <w:r w:rsidR="00FC2B51">
        <w:rPr>
          <w:rFonts w:hint="cs"/>
          <w:rtl/>
        </w:rPr>
        <w:t>,</w:t>
      </w:r>
      <w:r w:rsidR="00FC2B51" w:rsidRPr="000D2C6C">
        <w:rPr>
          <w:rtl/>
        </w:rPr>
        <w:t xml:space="preserve"> שאין מוקדם ומאוחר בתורה</w:t>
      </w:r>
      <w:r w:rsidR="00FC2B51">
        <w:rPr>
          <w:rFonts w:hint="cs"/>
          <w:rtl/>
        </w:rPr>
        <w:t>.</w:t>
      </w:r>
      <w:r w:rsidR="009B7BEC">
        <w:rPr>
          <w:rStyle w:val="a5"/>
          <w:rtl/>
        </w:rPr>
        <w:footnoteReference w:id="16"/>
      </w:r>
      <w:r w:rsidR="00FC2B51">
        <w:rPr>
          <w:rFonts w:hint="cs"/>
          <w:rtl/>
        </w:rPr>
        <w:t xml:space="preserve"> </w:t>
      </w:r>
    </w:p>
    <w:p w:rsidR="00FC2B51" w:rsidRDefault="00FC2B51" w:rsidP="00FC2B51">
      <w:pPr>
        <w:pStyle w:val="ac"/>
        <w:rPr>
          <w:rFonts w:hint="cs"/>
          <w:rtl/>
          <w:lang w:eastAsia="en-US"/>
        </w:rPr>
      </w:pPr>
      <w:r>
        <w:rPr>
          <w:rFonts w:hint="cs"/>
          <w:rtl/>
        </w:rPr>
        <w:t>-</w:t>
      </w:r>
      <w:r>
        <w:rPr>
          <w:rtl/>
        </w:rPr>
        <w:t xml:space="preserve"> או אינו מדבר</w:t>
      </w:r>
      <w:r>
        <w:rPr>
          <w:rFonts w:hint="cs"/>
          <w:rtl/>
        </w:rPr>
        <w:t>:</w:t>
      </w:r>
      <w:r>
        <w:rPr>
          <w:rtl/>
        </w:rPr>
        <w:t xml:space="preserve"> </w:t>
      </w:r>
      <w:r>
        <w:rPr>
          <w:rFonts w:hint="cs"/>
          <w:rtl/>
        </w:rPr>
        <w:t>"</w:t>
      </w:r>
      <w:r>
        <w:rPr>
          <w:rtl/>
        </w:rPr>
        <w:t>דבר אתה עמנו ונשמעה</w:t>
      </w:r>
      <w:r>
        <w:rPr>
          <w:rFonts w:hint="cs"/>
          <w:rtl/>
        </w:rPr>
        <w:t>"</w:t>
      </w:r>
      <w:r>
        <w:rPr>
          <w:rtl/>
        </w:rPr>
        <w:t xml:space="preserve"> אלא לאחר שנים ושלשה דברות</w:t>
      </w:r>
      <w:r>
        <w:rPr>
          <w:rFonts w:hint="cs"/>
          <w:rtl/>
        </w:rPr>
        <w:t xml:space="preserve">? </w:t>
      </w:r>
      <w:r>
        <w:rPr>
          <w:rtl/>
        </w:rPr>
        <w:t>ר' עזריה ורבי יהודה ברבי סימון בשם רבי יהושע בן לוי</w:t>
      </w:r>
      <w:r>
        <w:rPr>
          <w:rFonts w:hint="cs"/>
          <w:rtl/>
        </w:rPr>
        <w:t xml:space="preserve"> -</w:t>
      </w:r>
      <w:r>
        <w:rPr>
          <w:rtl/>
        </w:rPr>
        <w:t xml:space="preserve"> תפסו ש</w:t>
      </w:r>
      <w:r>
        <w:rPr>
          <w:rFonts w:hint="cs"/>
          <w:rtl/>
        </w:rPr>
        <w:t>י</w:t>
      </w:r>
      <w:r>
        <w:rPr>
          <w:rtl/>
        </w:rPr>
        <w:t>טתיה</w:t>
      </w:r>
      <w:r>
        <w:rPr>
          <w:rFonts w:hint="cs"/>
          <w:rtl/>
        </w:rPr>
        <w:t>.</w:t>
      </w:r>
      <w:r>
        <w:rPr>
          <w:rtl/>
        </w:rPr>
        <w:t xml:space="preserve"> אמרי</w:t>
      </w:r>
      <w:r>
        <w:rPr>
          <w:rFonts w:hint="cs"/>
          <w:rtl/>
        </w:rPr>
        <w:t>:</w:t>
      </w:r>
      <w:r>
        <w:rPr>
          <w:rtl/>
        </w:rPr>
        <w:t xml:space="preserve"> כתוב</w:t>
      </w:r>
      <w:r>
        <w:rPr>
          <w:rFonts w:hint="cs"/>
          <w:rtl/>
        </w:rPr>
        <w:t>:</w:t>
      </w:r>
      <w:r>
        <w:rPr>
          <w:rtl/>
        </w:rPr>
        <w:t xml:space="preserve"> </w:t>
      </w:r>
      <w:r>
        <w:rPr>
          <w:rFonts w:hint="cs"/>
          <w:rtl/>
        </w:rPr>
        <w:t>"</w:t>
      </w:r>
      <w:r>
        <w:rPr>
          <w:rtl/>
        </w:rPr>
        <w:t>תורה צוה לנו משה</w:t>
      </w:r>
      <w:r>
        <w:rPr>
          <w:rFonts w:hint="cs"/>
          <w:rtl/>
        </w:rPr>
        <w:t>"</w:t>
      </w:r>
      <w:r>
        <w:rPr>
          <w:rtl/>
        </w:rPr>
        <w:t xml:space="preserve"> </w:t>
      </w:r>
      <w:r>
        <w:rPr>
          <w:rFonts w:hint="cs"/>
          <w:rtl/>
        </w:rPr>
        <w:t xml:space="preserve">- </w:t>
      </w:r>
      <w:r>
        <w:rPr>
          <w:rtl/>
        </w:rPr>
        <w:t>כל התורה כולה שש מאות ושלש עשרה מצות הוי</w:t>
      </w:r>
      <w:r>
        <w:rPr>
          <w:rFonts w:hint="cs"/>
          <w:rtl/>
        </w:rPr>
        <w:t>.</w:t>
      </w:r>
      <w:r>
        <w:rPr>
          <w:rtl/>
        </w:rPr>
        <w:t xml:space="preserve"> בגימטריא </w:t>
      </w:r>
      <w:r>
        <w:rPr>
          <w:rFonts w:hint="cs"/>
          <w:rtl/>
        </w:rPr>
        <w:t>"</w:t>
      </w:r>
      <w:r>
        <w:rPr>
          <w:rtl/>
        </w:rPr>
        <w:t>תורה</w:t>
      </w:r>
      <w:r>
        <w:rPr>
          <w:rFonts w:hint="cs"/>
          <w:rtl/>
        </w:rPr>
        <w:t>"</w:t>
      </w:r>
      <w:r>
        <w:rPr>
          <w:rtl/>
        </w:rPr>
        <w:t xml:space="preserve"> עולה שש מאות ואחת עשרה מצות דבר עמנו משה</w:t>
      </w:r>
      <w:r>
        <w:rPr>
          <w:rFonts w:hint="cs"/>
          <w:rtl/>
        </w:rPr>
        <w:t>.</w:t>
      </w:r>
      <w:r>
        <w:rPr>
          <w:rtl/>
        </w:rPr>
        <w:t xml:space="preserve"> ברם </w:t>
      </w:r>
      <w:r>
        <w:rPr>
          <w:rFonts w:hint="cs"/>
          <w:rtl/>
        </w:rPr>
        <w:t>"</w:t>
      </w:r>
      <w:r>
        <w:rPr>
          <w:rtl/>
        </w:rPr>
        <w:t>אנכי ולא יהיה לך</w:t>
      </w:r>
      <w:r>
        <w:rPr>
          <w:rFonts w:hint="cs"/>
          <w:rtl/>
        </w:rPr>
        <w:t>"</w:t>
      </w:r>
      <w:r>
        <w:rPr>
          <w:rtl/>
        </w:rPr>
        <w:t xml:space="preserve"> לא שמענו מפי משה אלא מפי הקב</w:t>
      </w:r>
      <w:r>
        <w:rPr>
          <w:rFonts w:hint="cs"/>
          <w:rtl/>
        </w:rPr>
        <w:t>"ה</w:t>
      </w:r>
      <w:r>
        <w:rPr>
          <w:rtl/>
        </w:rPr>
        <w:t>, הוי</w:t>
      </w:r>
      <w:r>
        <w:rPr>
          <w:rFonts w:hint="cs"/>
          <w:rtl/>
        </w:rPr>
        <w:t>:</w:t>
      </w:r>
      <w:r>
        <w:rPr>
          <w:rtl/>
        </w:rPr>
        <w:t xml:space="preserve"> </w:t>
      </w:r>
      <w:r>
        <w:rPr>
          <w:rFonts w:hint="cs"/>
          <w:rtl/>
        </w:rPr>
        <w:t>"</w:t>
      </w:r>
      <w:r>
        <w:rPr>
          <w:rtl/>
        </w:rPr>
        <w:t xml:space="preserve">ישקני </w:t>
      </w:r>
      <w:r w:rsidRPr="009B7BEC">
        <w:rPr>
          <w:b/>
          <w:bCs/>
          <w:rtl/>
        </w:rPr>
        <w:t>מ</w:t>
      </w:r>
      <w:r>
        <w:rPr>
          <w:rtl/>
        </w:rPr>
        <w:t>נשיקות פיהו</w:t>
      </w:r>
      <w:r>
        <w:rPr>
          <w:rFonts w:hint="cs"/>
          <w:rtl/>
        </w:rPr>
        <w:t>".</w:t>
      </w:r>
      <w:r w:rsidR="005A3157">
        <w:rPr>
          <w:rStyle w:val="a5"/>
          <w:rtl/>
          <w:lang w:eastAsia="en-US"/>
        </w:rPr>
        <w:footnoteReference w:id="17"/>
      </w:r>
    </w:p>
    <w:p w:rsidR="00765DB9" w:rsidRDefault="0023378A" w:rsidP="00765DB9">
      <w:pPr>
        <w:pStyle w:val="ab"/>
        <w:rPr>
          <w:rFonts w:hint="cs"/>
          <w:rtl/>
        </w:rPr>
      </w:pPr>
      <w:r>
        <w:rPr>
          <w:rFonts w:hint="cs"/>
          <w:rtl/>
        </w:rPr>
        <w:t>גמרא מכות כד ע"א</w:t>
      </w:r>
    </w:p>
    <w:p w:rsidR="006D3040" w:rsidRDefault="006D3040" w:rsidP="006D3040">
      <w:pPr>
        <w:pStyle w:val="ac"/>
        <w:rPr>
          <w:rFonts w:hint="cs"/>
          <w:rtl/>
        </w:rPr>
      </w:pPr>
      <w:r>
        <w:rPr>
          <w:rtl/>
        </w:rPr>
        <w:t>דרש רבי שמלאי: שש מאות ושלש עשרה מצות נאמרו לו למשה, שלש מאות וששים וחמש לאוין כמנין ימות החמה, ומאתים וארבעים ושמונה עשה כנגד איבריו של אדם. אמר רב המנונא: מאי קרא? תורה צוה לנו משה מורשה, תורה בגימטריא שית מאה וחד סרי הוי, אנכי ולא יהיה לך מפי הגבורה שמענום.</w:t>
      </w:r>
      <w:r w:rsidR="004B56B9">
        <w:rPr>
          <w:rStyle w:val="a5"/>
          <w:rtl/>
        </w:rPr>
        <w:footnoteReference w:id="18"/>
      </w:r>
    </w:p>
    <w:p w:rsidR="00E2669E" w:rsidRPr="00FD1578" w:rsidRDefault="005516DF" w:rsidP="008D7C8E">
      <w:pPr>
        <w:pStyle w:val="ad"/>
        <w:spacing w:before="120"/>
        <w:rPr>
          <w:rFonts w:hint="cs"/>
          <w:rtl/>
        </w:rPr>
      </w:pPr>
      <w:r w:rsidRPr="00FD1578">
        <w:rPr>
          <w:rtl/>
        </w:rPr>
        <w:t>חג שמח</w:t>
      </w:r>
      <w:r w:rsidR="002665DC" w:rsidRPr="00FD1578">
        <w:rPr>
          <w:rFonts w:hint="cs"/>
          <w:rtl/>
        </w:rPr>
        <w:t xml:space="preserve"> ולימוד מחכים ומהנה</w:t>
      </w:r>
      <w:r w:rsidRPr="00FD1578">
        <w:rPr>
          <w:rtl/>
        </w:rPr>
        <w:t xml:space="preserve"> </w:t>
      </w:r>
    </w:p>
    <w:p w:rsidR="00A2190E" w:rsidRPr="008D7C8E" w:rsidRDefault="005516DF" w:rsidP="004B56B9">
      <w:pPr>
        <w:pStyle w:val="ad"/>
        <w:rPr>
          <w:rFonts w:hint="cs"/>
          <w:b w:val="0"/>
          <w:bCs w:val="0"/>
          <w:szCs w:val="22"/>
          <w:rtl/>
        </w:rPr>
      </w:pPr>
      <w:r w:rsidRPr="00FD1578">
        <w:rPr>
          <w:rtl/>
        </w:rPr>
        <w:t>מחלקי המים</w:t>
      </w:r>
      <w:r w:rsidR="00083AB0" w:rsidRPr="008D7C8E">
        <w:rPr>
          <w:rFonts w:hint="cs"/>
          <w:b w:val="0"/>
          <w:bCs w:val="0"/>
          <w:szCs w:val="22"/>
          <w:rtl/>
        </w:rPr>
        <w:t xml:space="preserve">  </w:t>
      </w:r>
    </w:p>
    <w:sectPr w:rsidR="00A2190E" w:rsidRPr="008D7C8E" w:rsidSect="004B46CC">
      <w:headerReference w:type="default" r:id="rId10"/>
      <w:footerReference w:type="default" r:id="rId11"/>
      <w:headerReference w:type="first" r:id="rId12"/>
      <w:endnotePr>
        <w:numFmt w:val="lowerLetter"/>
      </w:endnotePr>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E15" w:rsidRDefault="00152E15">
      <w:r>
        <w:separator/>
      </w:r>
    </w:p>
  </w:endnote>
  <w:endnote w:type="continuationSeparator" w:id="0">
    <w:p w:rsidR="00152E15" w:rsidRDefault="0015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404" w:rsidRPr="00F8747C" w:rsidRDefault="00392404" w:rsidP="0083453C">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146B6E">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146B6E">
      <w:rPr>
        <w:rStyle w:val="af0"/>
        <w:noProof/>
        <w:rtl/>
      </w:rPr>
      <w:t>3</w:t>
    </w:r>
    <w:r w:rsidRPr="00F8747C">
      <w:rPr>
        <w:rStyle w:val="af0"/>
      </w:rPr>
      <w:fldChar w:fldCharType="end"/>
    </w:r>
  </w:p>
  <w:p w:rsidR="00392404" w:rsidRPr="0083453C" w:rsidRDefault="00392404" w:rsidP="008345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E15" w:rsidRDefault="00152E15">
      <w:r>
        <w:separator/>
      </w:r>
    </w:p>
  </w:footnote>
  <w:footnote w:type="continuationSeparator" w:id="0">
    <w:p w:rsidR="00152E15" w:rsidRDefault="00152E15">
      <w:r>
        <w:continuationSeparator/>
      </w:r>
    </w:p>
  </w:footnote>
  <w:footnote w:id="1">
    <w:p w:rsidR="00392404" w:rsidRDefault="00392404" w:rsidP="000F7587">
      <w:pPr>
        <w:pStyle w:val="a3"/>
        <w:rPr>
          <w:rFonts w:hint="cs"/>
          <w:rtl/>
        </w:rPr>
      </w:pPr>
      <w:r>
        <w:rPr>
          <w:rStyle w:val="a5"/>
        </w:rPr>
        <w:footnoteRef/>
      </w:r>
      <w:r>
        <w:rPr>
          <w:rtl/>
        </w:rPr>
        <w:t xml:space="preserve"> </w:t>
      </w:r>
      <w:r>
        <w:rPr>
          <w:rFonts w:hint="cs"/>
          <w:rtl/>
          <w:lang w:eastAsia="en-US"/>
        </w:rPr>
        <w:t>כך הם הפסוקים מיד לאחר תום עשרת הדברות בפרשת יתרו, אשר מתארים את השגב, ההוד וההדר של מעמד הר סיני, ואין תימה שבני ישראל נחרדו מעוצמת מעמד זה</w:t>
      </w:r>
      <w:r>
        <w:rPr>
          <w:rFonts w:hint="cs"/>
          <w:rtl/>
        </w:rPr>
        <w:t xml:space="preserve"> וביקשו ממשה שיעמוד בינם ובין הקב"ה. כמו שהוא אומר במקבילה בפרשת ואתחנן, </w:t>
      </w:r>
      <w:r>
        <w:rPr>
          <w:rtl/>
        </w:rPr>
        <w:t>דברים ה ה</w:t>
      </w:r>
      <w:r>
        <w:rPr>
          <w:rFonts w:hint="cs"/>
          <w:rtl/>
        </w:rPr>
        <w:t>: "</w:t>
      </w:r>
      <w:r>
        <w:rPr>
          <w:rtl/>
        </w:rPr>
        <w:t>אָנֹכִי עֹמֵד בֵּין־ה' וּבֵינֵיכֶם בָּעֵת הַהִוא לְהַגִּיד לָכֶם אֶת־דְּבַר ה' כִּי יְרֵאתֶם מִפְּנֵי הָאֵשׁ וְלֹא־ עֲלִיתֶם בָּהָר לֵאמֹר</w:t>
      </w:r>
      <w:r>
        <w:rPr>
          <w:rFonts w:hint="cs"/>
          <w:rtl/>
        </w:rPr>
        <w:t xml:space="preserve">". </w:t>
      </w:r>
    </w:p>
  </w:footnote>
  <w:footnote w:id="2">
    <w:p w:rsidR="00392404" w:rsidRDefault="00392404" w:rsidP="00B50AF0">
      <w:pPr>
        <w:pStyle w:val="a3"/>
        <w:rPr>
          <w:rFonts w:hint="cs"/>
          <w:rtl/>
        </w:rPr>
      </w:pPr>
      <w:r>
        <w:rPr>
          <w:rStyle w:val="a5"/>
        </w:rPr>
        <w:footnoteRef/>
      </w:r>
      <w:r>
        <w:rPr>
          <w:rtl/>
        </w:rPr>
        <w:t xml:space="preserve"> </w:t>
      </w:r>
      <w:r>
        <w:rPr>
          <w:rFonts w:hint="cs"/>
          <w:rtl/>
          <w:lang w:eastAsia="en-US"/>
        </w:rPr>
        <w:t xml:space="preserve">הדברים חוזרים גם במעמד הר סיני המתואר כאמור בספר דברים פרשת ואתחנן ושם אף זוכים להסכמת הקב"ה, ככתוב: " ... </w:t>
      </w:r>
      <w:r w:rsidRPr="00D91C5D">
        <w:rPr>
          <w:rtl/>
          <w:lang w:eastAsia="en-US"/>
        </w:rPr>
        <w:t xml:space="preserve">וַיֹּאמֶר </w:t>
      </w:r>
      <w:r>
        <w:rPr>
          <w:rtl/>
          <w:lang w:eastAsia="en-US"/>
        </w:rPr>
        <w:t>ה'</w:t>
      </w:r>
      <w:r w:rsidRPr="00D91C5D">
        <w:rPr>
          <w:rtl/>
          <w:lang w:eastAsia="en-US"/>
        </w:rPr>
        <w:t xml:space="preserve"> אֵלַי שָׁמַעְתִּי אֶת־קוֹל דִּבְרֵי הָעָם הַזֶּה אֲשֶׁר דִּבְּרוּ אֵלֶיךָ הֵיטִיבוּ כָּל־אֲשֶׁר דִּבֵּרוּ:</w:t>
      </w:r>
      <w:r>
        <w:rPr>
          <w:rFonts w:hint="cs"/>
          <w:rtl/>
          <w:lang w:eastAsia="en-US"/>
        </w:rPr>
        <w:t xml:space="preserve"> </w:t>
      </w:r>
      <w:r w:rsidRPr="00D91C5D">
        <w:rPr>
          <w:rtl/>
          <w:lang w:eastAsia="en-US"/>
        </w:rPr>
        <w:t>מִי־יִתֵּן וְהָיָה לְבָבָם זֶה לָהֶם לְיִרְאָה אֹתִי וְלִשְׁמֹר אֶת־כָּל־מִצְוֹתַי כָּל־הַיָּמִים לְמַעַן יִ</w:t>
      </w:r>
      <w:r>
        <w:rPr>
          <w:rtl/>
          <w:lang w:eastAsia="en-US"/>
        </w:rPr>
        <w:t>יטַב לָהֶם וְלִבְנֵיהֶם לְעֹלָם</w:t>
      </w:r>
      <w:r>
        <w:rPr>
          <w:rFonts w:hint="cs"/>
          <w:rtl/>
          <w:lang w:eastAsia="en-US"/>
        </w:rPr>
        <w:t xml:space="preserve">". מכאן עוד יותר מאשר בפרשת יתרו, משתמע שהעם ראה, לפרק זמן מסוים לפחות, את כבוד ה' וגודלו, שמע את קולו מתוך האש ואף נוכח לדעת "כי ידבר אלוהים את האדם וחי". אך בה בעת מתברר שהעם לא יכול היה לעמוד עוד לנוכח המראה הנשגב הזה וביקש את תיווכו של משה ואף זכה </w:t>
      </w:r>
      <w:r w:rsidR="00B50AF0">
        <w:rPr>
          <w:rFonts w:hint="cs"/>
          <w:rtl/>
          <w:lang w:eastAsia="en-US"/>
        </w:rPr>
        <w:t xml:space="preserve">על כך </w:t>
      </w:r>
      <w:r>
        <w:rPr>
          <w:rFonts w:hint="cs"/>
          <w:rtl/>
          <w:lang w:eastAsia="en-US"/>
        </w:rPr>
        <w:t>להסכמת הקב"ה. מה שמע העם ישירות מהקב"ה ומה שמע ממשה? האם פרט זה חשוב ולמאי נפקא מיניה?</w:t>
      </w:r>
      <w:r>
        <w:rPr>
          <w:rFonts w:hint="cs"/>
          <w:rtl/>
        </w:rPr>
        <w:t xml:space="preserve"> </w:t>
      </w:r>
    </w:p>
  </w:footnote>
  <w:footnote w:id="3">
    <w:p w:rsidR="00392404" w:rsidRDefault="00392404" w:rsidP="005D0F11">
      <w:pPr>
        <w:pStyle w:val="a3"/>
        <w:rPr>
          <w:rFonts w:hint="cs"/>
          <w:rtl/>
        </w:rPr>
      </w:pPr>
      <w:r>
        <w:rPr>
          <w:rStyle w:val="a5"/>
        </w:rPr>
        <w:footnoteRef/>
      </w:r>
      <w:r>
        <w:rPr>
          <w:rtl/>
        </w:rPr>
        <w:t xml:space="preserve"> </w:t>
      </w:r>
      <w:r>
        <w:rPr>
          <w:rFonts w:hint="cs"/>
          <w:rtl/>
        </w:rPr>
        <w:t>ראה הפסוק המלא שם: "</w:t>
      </w:r>
      <w:r>
        <w:rPr>
          <w:rtl/>
        </w:rPr>
        <w:t>וַיֹּאמֶר ה' אֶל־מֹשֶׁה הִנֵּה אָנֹכִי בָּא אֵלֶיךָ בְּעַב הֶעָנָן בַּעֲבוּר יִשְׁמַע הָעָם בְּדַבְּרִי עִמָּךְ וְגַם־בְּךָ יַאֲמִינוּ לְעוֹלָם וַיַּגֵּד מֹשֶׁה אֶת־דִּבְרֵי הָעָם אֶל־ה'</w:t>
      </w:r>
      <w:r>
        <w:rPr>
          <w:rFonts w:hint="cs"/>
          <w:rtl/>
        </w:rPr>
        <w:t>". זה עוד לפני מתן תורה ב'התרוצצות' בין הקב"ה-משה-העם בפרק יט בשמות, לפני מתן תורה!</w:t>
      </w:r>
    </w:p>
  </w:footnote>
  <w:footnote w:id="4">
    <w:p w:rsidR="00D30DAB" w:rsidRDefault="00D30DAB" w:rsidP="00146B6E">
      <w:pPr>
        <w:pStyle w:val="a3"/>
        <w:rPr>
          <w:rFonts w:hint="cs"/>
          <w:rtl/>
        </w:rPr>
      </w:pPr>
      <w:r>
        <w:rPr>
          <w:rStyle w:val="a5"/>
        </w:rPr>
        <w:footnoteRef/>
      </w:r>
      <w:r>
        <w:rPr>
          <w:rtl/>
        </w:rPr>
        <w:t xml:space="preserve"> </w:t>
      </w:r>
      <w:r>
        <w:rPr>
          <w:rFonts w:hint="cs"/>
          <w:rtl/>
          <w:lang w:eastAsia="en-US"/>
        </w:rPr>
        <w:t xml:space="preserve">ובשיר השירים רבה </w:t>
      </w:r>
      <w:r>
        <w:rPr>
          <w:rtl/>
          <w:lang w:eastAsia="en-US"/>
        </w:rPr>
        <w:t>(וילנא) פרשה א ג</w:t>
      </w:r>
      <w:r>
        <w:rPr>
          <w:rFonts w:hint="cs"/>
          <w:rtl/>
          <w:lang w:eastAsia="en-US"/>
        </w:rPr>
        <w:t>: "</w:t>
      </w:r>
      <w:r>
        <w:rPr>
          <w:rtl/>
          <w:lang w:eastAsia="en-US"/>
        </w:rPr>
        <w:t>תני רבי שמעון בן יוחאי</w:t>
      </w:r>
      <w:r>
        <w:rPr>
          <w:rFonts w:hint="cs"/>
          <w:rtl/>
          <w:lang w:eastAsia="en-US"/>
        </w:rPr>
        <w:t>:</w:t>
      </w:r>
      <w:r>
        <w:rPr>
          <w:rtl/>
          <w:lang w:eastAsia="en-US"/>
        </w:rPr>
        <w:t xml:space="preserve"> כך תבעו</w:t>
      </w:r>
      <w:r>
        <w:rPr>
          <w:rFonts w:hint="cs"/>
          <w:rtl/>
          <w:lang w:eastAsia="en-US"/>
        </w:rPr>
        <w:t>:</w:t>
      </w:r>
      <w:r>
        <w:rPr>
          <w:rtl/>
          <w:lang w:eastAsia="en-US"/>
        </w:rPr>
        <w:t xml:space="preserve"> אמרו</w:t>
      </w:r>
      <w:r>
        <w:rPr>
          <w:rFonts w:hint="cs"/>
          <w:rtl/>
          <w:lang w:eastAsia="en-US"/>
        </w:rPr>
        <w:t>:</w:t>
      </w:r>
      <w:r>
        <w:rPr>
          <w:rtl/>
          <w:lang w:eastAsia="en-US"/>
        </w:rPr>
        <w:t xml:space="preserve"> רצוננו לראות כבוד מלכנו</w:t>
      </w:r>
      <w:r>
        <w:rPr>
          <w:rFonts w:hint="cs"/>
          <w:rtl/>
          <w:lang w:eastAsia="en-US"/>
        </w:rPr>
        <w:t>".</w:t>
      </w:r>
      <w:r>
        <w:rPr>
          <w:rtl/>
          <w:lang w:eastAsia="en-US"/>
        </w:rPr>
        <w:t xml:space="preserve"> </w:t>
      </w:r>
      <w:r>
        <w:rPr>
          <w:rFonts w:hint="cs"/>
          <w:rtl/>
          <w:lang w:eastAsia="en-US"/>
        </w:rPr>
        <w:t>יש כאן שילוב של "רצוננו לשמוע" עם "רצוננו לראות", כמו בפסוק: "וכל העם רואים את הקולות" (שמות כ טו) שהוא חיבור הראיה והשמיעה וכפירוש אבן עזרא על הפסוק: "</w:t>
      </w:r>
      <w:r>
        <w:rPr>
          <w:rtl/>
          <w:lang w:eastAsia="en-US"/>
        </w:rPr>
        <w:t>כי כל ההרגשות מתחברות אל מקום אחד</w:t>
      </w:r>
      <w:r>
        <w:rPr>
          <w:rFonts w:hint="cs"/>
          <w:rtl/>
          <w:lang w:eastAsia="en-US"/>
        </w:rPr>
        <w:t>"</w:t>
      </w:r>
      <w:r>
        <w:rPr>
          <w:rtl/>
          <w:lang w:eastAsia="en-US"/>
        </w:rPr>
        <w:t>.</w:t>
      </w:r>
      <w:r>
        <w:rPr>
          <w:rFonts w:hint="cs"/>
          <w:rtl/>
          <w:lang w:eastAsia="en-US"/>
        </w:rPr>
        <w:t xml:space="preserve"> </w:t>
      </w:r>
      <w:r w:rsidR="002666F1">
        <w:rPr>
          <w:rFonts w:hint="cs"/>
          <w:rtl/>
          <w:lang w:eastAsia="en-US"/>
        </w:rPr>
        <w:t>(ראה גם הביטוי "מראה דיבור" בשונה מ"מראה שכינה" ב</w:t>
      </w:r>
      <w:r w:rsidR="002666F1">
        <w:rPr>
          <w:rtl/>
          <w:lang w:eastAsia="en-US"/>
        </w:rPr>
        <w:t>ספרי במדבר פרשת בהעלותך פיסקא קג</w:t>
      </w:r>
      <w:r w:rsidR="002666F1">
        <w:rPr>
          <w:rFonts w:hint="cs"/>
          <w:rtl/>
          <w:lang w:eastAsia="en-US"/>
        </w:rPr>
        <w:t xml:space="preserve">). </w:t>
      </w:r>
      <w:r>
        <w:rPr>
          <w:rFonts w:hint="cs"/>
          <w:rtl/>
          <w:lang w:eastAsia="en-US"/>
        </w:rPr>
        <w:t xml:space="preserve">העם הוא שמשתוקק לשמוע </w:t>
      </w:r>
      <w:r w:rsidR="005D57F4">
        <w:rPr>
          <w:rFonts w:hint="cs"/>
          <w:rtl/>
          <w:lang w:eastAsia="en-US"/>
        </w:rPr>
        <w:t xml:space="preserve">ישירות </w:t>
      </w:r>
      <w:r>
        <w:rPr>
          <w:rFonts w:hint="cs"/>
          <w:rtl/>
          <w:lang w:eastAsia="en-US"/>
        </w:rPr>
        <w:t>מפי הגבורה ואפילו מ</w:t>
      </w:r>
      <w:r>
        <w:rPr>
          <w:rFonts w:hint="eastAsia"/>
          <w:rtl/>
          <w:lang w:eastAsia="en-US"/>
        </w:rPr>
        <w:t>ְ</w:t>
      </w:r>
      <w:r>
        <w:rPr>
          <w:rFonts w:hint="cs"/>
          <w:rtl/>
          <w:lang w:eastAsia="en-US"/>
        </w:rPr>
        <w:t>מ</w:t>
      </w:r>
      <w:r>
        <w:rPr>
          <w:rFonts w:hint="eastAsia"/>
          <w:rtl/>
          <w:lang w:eastAsia="en-US"/>
        </w:rPr>
        <w:t>ָ</w:t>
      </w:r>
      <w:r>
        <w:rPr>
          <w:rFonts w:hint="cs"/>
          <w:rtl/>
          <w:lang w:eastAsia="en-US"/>
        </w:rPr>
        <w:t>נ</w:t>
      </w:r>
      <w:r>
        <w:rPr>
          <w:rFonts w:hint="eastAsia"/>
          <w:rtl/>
          <w:lang w:eastAsia="en-US"/>
        </w:rPr>
        <w:t>ֶ</w:t>
      </w:r>
      <w:r>
        <w:rPr>
          <w:rFonts w:hint="cs"/>
          <w:rtl/>
          <w:lang w:eastAsia="en-US"/>
        </w:rPr>
        <w:t xml:space="preserve">ה את משה ללכת ולומר לקב"ה שזה רצונם. אלא שאחר ששמעו וראו את השגב הגדול, אמרו: עד כאן. ועדיין ניתן לשאול: האם עמדו בני ישראל ברצונם עד סוף הדברות? האם לא נוכחו לדעת </w:t>
      </w:r>
      <w:r w:rsidR="00EC7997">
        <w:rPr>
          <w:rFonts w:hint="cs"/>
          <w:rtl/>
          <w:lang w:eastAsia="en-US"/>
        </w:rPr>
        <w:t xml:space="preserve">כבר בהתחלה </w:t>
      </w:r>
      <w:r>
        <w:rPr>
          <w:rFonts w:hint="cs"/>
          <w:rtl/>
          <w:lang w:eastAsia="en-US"/>
        </w:rPr>
        <w:t>שקשה מאד לשמוע מפי המלך ועדיף לשמוע מפי פרגוד? אגב כך נעיר שהמילה פרגוד, שמשמעותה וילון, מחיצה או אפילו בגד, היא מוקשית</w:t>
      </w:r>
      <w:r w:rsidR="005D57F4" w:rsidRPr="005D57F4">
        <w:rPr>
          <w:rFonts w:hint="cs"/>
          <w:rtl/>
          <w:lang w:eastAsia="en-US"/>
        </w:rPr>
        <w:t xml:space="preserve"> </w:t>
      </w:r>
      <w:r w:rsidR="005D57F4">
        <w:rPr>
          <w:rFonts w:hint="cs"/>
          <w:rtl/>
          <w:lang w:eastAsia="en-US"/>
        </w:rPr>
        <w:t>כאן</w:t>
      </w:r>
      <w:r>
        <w:rPr>
          <w:rFonts w:hint="cs"/>
          <w:rtl/>
          <w:lang w:eastAsia="en-US"/>
        </w:rPr>
        <w:t xml:space="preserve">. ראה ציטוט מדרש זה במדרש המאוחר </w:t>
      </w:r>
      <w:r>
        <w:rPr>
          <w:rtl/>
          <w:lang w:eastAsia="en-US"/>
        </w:rPr>
        <w:t xml:space="preserve">שכל טוב (בובר) שמות פרשת יתרו </w:t>
      </w:r>
      <w:r>
        <w:rPr>
          <w:rFonts w:hint="cs"/>
          <w:rtl/>
          <w:lang w:eastAsia="en-US"/>
        </w:rPr>
        <w:t xml:space="preserve">יט ט שמתקן "מפי סרסור" ומוסיף </w:t>
      </w:r>
      <w:r w:rsidR="00146B6E">
        <w:rPr>
          <w:rFonts w:hint="cs"/>
          <w:rtl/>
          <w:lang w:eastAsia="en-US"/>
        </w:rPr>
        <w:t>את ה</w:t>
      </w:r>
      <w:r>
        <w:rPr>
          <w:rFonts w:hint="cs"/>
          <w:rtl/>
          <w:lang w:eastAsia="en-US"/>
        </w:rPr>
        <w:t>דיאלוג בין משה לעם שמוודא את רצונם: "</w:t>
      </w:r>
      <w:r>
        <w:rPr>
          <w:rtl/>
          <w:lang w:eastAsia="en-US"/>
        </w:rPr>
        <w:t>רבי אומר</w:t>
      </w:r>
      <w:r>
        <w:rPr>
          <w:rFonts w:hint="cs"/>
          <w:rtl/>
          <w:lang w:eastAsia="en-US"/>
        </w:rPr>
        <w:t>:</w:t>
      </w:r>
      <w:r>
        <w:rPr>
          <w:rtl/>
          <w:lang w:eastAsia="en-US"/>
        </w:rPr>
        <w:t xml:space="preserve"> וכי מה אמר </w:t>
      </w:r>
      <w:r>
        <w:rPr>
          <w:rFonts w:hint="cs"/>
          <w:rtl/>
          <w:lang w:eastAsia="en-US"/>
        </w:rPr>
        <w:t>הקב"ה</w:t>
      </w:r>
      <w:r>
        <w:rPr>
          <w:rtl/>
          <w:lang w:eastAsia="en-US"/>
        </w:rPr>
        <w:t xml:space="preserve"> למשה שיאמר לישראל או מה אמרו ישראל למשה שיאמר למקום</w:t>
      </w:r>
      <w:r>
        <w:rPr>
          <w:rFonts w:hint="cs"/>
          <w:rtl/>
          <w:lang w:eastAsia="en-US"/>
        </w:rPr>
        <w:t>?</w:t>
      </w:r>
      <w:r>
        <w:rPr>
          <w:rtl/>
          <w:lang w:eastAsia="en-US"/>
        </w:rPr>
        <w:t xml:space="preserve"> אלא אמרו</w:t>
      </w:r>
      <w:r>
        <w:rPr>
          <w:rFonts w:hint="cs"/>
          <w:rtl/>
          <w:lang w:eastAsia="en-US"/>
        </w:rPr>
        <w:t>:</w:t>
      </w:r>
      <w:r>
        <w:rPr>
          <w:rtl/>
          <w:lang w:eastAsia="en-US"/>
        </w:rPr>
        <w:t xml:space="preserve"> רצונינו לשמוע מפי מלכינו</w:t>
      </w:r>
      <w:r>
        <w:rPr>
          <w:rFonts w:hint="cs"/>
          <w:rtl/>
          <w:lang w:eastAsia="en-US"/>
        </w:rPr>
        <w:t>.</w:t>
      </w:r>
      <w:r>
        <w:rPr>
          <w:rtl/>
          <w:lang w:eastAsia="en-US"/>
        </w:rPr>
        <w:t xml:space="preserve"> שלא דומה שומע מפי סרסור כשומע מפי המלך</w:t>
      </w:r>
      <w:r>
        <w:rPr>
          <w:rFonts w:hint="cs"/>
          <w:rtl/>
          <w:lang w:eastAsia="en-US"/>
        </w:rPr>
        <w:t>.</w:t>
      </w:r>
      <w:r>
        <w:rPr>
          <w:rtl/>
          <w:lang w:eastAsia="en-US"/>
        </w:rPr>
        <w:t xml:space="preserve"> ונתן להם מה שביקשו, שנאמר בעבור ישמע העם</w:t>
      </w:r>
      <w:r>
        <w:rPr>
          <w:rFonts w:hint="cs"/>
          <w:rtl/>
          <w:lang w:eastAsia="en-US"/>
        </w:rPr>
        <w:t>.</w:t>
      </w:r>
      <w:r>
        <w:rPr>
          <w:rtl/>
          <w:lang w:eastAsia="en-US"/>
        </w:rPr>
        <w:t xml:space="preserve"> וכשסיפר משה להם שיהיו שומעין הם בעצמם מפי מלכם, חזרו ואמרו רצונינו לראות כבוד מלכינו, שאינו דומה רואה לשומע</w:t>
      </w:r>
      <w:r>
        <w:rPr>
          <w:rFonts w:hint="cs"/>
          <w:rtl/>
          <w:lang w:eastAsia="en-US"/>
        </w:rPr>
        <w:t>".</w:t>
      </w:r>
    </w:p>
  </w:footnote>
  <w:footnote w:id="5">
    <w:p w:rsidR="00392404" w:rsidRDefault="00392404" w:rsidP="00A1331F">
      <w:pPr>
        <w:pStyle w:val="a3"/>
        <w:rPr>
          <w:rFonts w:hint="cs"/>
          <w:rtl/>
        </w:rPr>
      </w:pPr>
      <w:r>
        <w:rPr>
          <w:rStyle w:val="a5"/>
        </w:rPr>
        <w:footnoteRef/>
      </w:r>
      <w:r>
        <w:rPr>
          <w:rtl/>
        </w:rPr>
        <w:t xml:space="preserve"> </w:t>
      </w:r>
      <w:r>
        <w:rPr>
          <w:rtl/>
        </w:rPr>
        <w:t xml:space="preserve">אֶפִּיטַגְמָטָא </w:t>
      </w:r>
      <w:r>
        <w:rPr>
          <w:rFonts w:hint="cs"/>
          <w:rtl/>
        </w:rPr>
        <w:t xml:space="preserve">היא פקודה או צו המלך. </w:t>
      </w:r>
      <w:r>
        <w:rPr>
          <w:rtl/>
        </w:rPr>
        <w:t>אֶפַּרְכּוֹס</w:t>
      </w:r>
      <w:r>
        <w:rPr>
          <w:rFonts w:hint="cs"/>
          <w:rtl/>
        </w:rPr>
        <w:t xml:space="preserve"> ו</w:t>
      </w:r>
      <w:r>
        <w:rPr>
          <w:rtl/>
        </w:rPr>
        <w:t>סִינְקְלֵיט</w:t>
      </w:r>
      <w:r>
        <w:rPr>
          <w:rFonts w:hint="eastAsia"/>
          <w:rtl/>
        </w:rPr>
        <w:t>ִ</w:t>
      </w:r>
      <w:r>
        <w:rPr>
          <w:rFonts w:hint="cs"/>
          <w:rtl/>
        </w:rPr>
        <w:t>י</w:t>
      </w:r>
      <w:r>
        <w:rPr>
          <w:rtl/>
        </w:rPr>
        <w:t>קוֹס</w:t>
      </w:r>
      <w:r>
        <w:rPr>
          <w:rFonts w:hint="cs"/>
          <w:rtl/>
        </w:rPr>
        <w:t xml:space="preserve"> (להלן) הם דרגות שונות שלפקידי המלך ויועציו.</w:t>
      </w:r>
    </w:p>
  </w:footnote>
  <w:footnote w:id="6">
    <w:p w:rsidR="00392404" w:rsidRDefault="00392404" w:rsidP="005D57F4">
      <w:pPr>
        <w:pStyle w:val="a3"/>
        <w:rPr>
          <w:rFonts w:hint="cs"/>
          <w:rtl/>
        </w:rPr>
      </w:pPr>
      <w:r>
        <w:rPr>
          <w:rStyle w:val="a5"/>
        </w:rPr>
        <w:footnoteRef/>
      </w:r>
      <w:r>
        <w:rPr>
          <w:rtl/>
        </w:rPr>
        <w:t xml:space="preserve"> </w:t>
      </w:r>
      <w:r>
        <w:rPr>
          <w:rFonts w:hint="cs"/>
          <w:rtl/>
        </w:rPr>
        <w:t xml:space="preserve">כל כך </w:t>
      </w:r>
      <w:r>
        <w:rPr>
          <w:rtl/>
        </w:rPr>
        <w:t xml:space="preserve">חשובה </w:t>
      </w:r>
      <w:r>
        <w:rPr>
          <w:rFonts w:hint="cs"/>
          <w:rtl/>
        </w:rPr>
        <w:t xml:space="preserve">הייתה </w:t>
      </w:r>
      <w:r>
        <w:rPr>
          <w:rtl/>
        </w:rPr>
        <w:t>ההתגלות הישירה (והחשש שבני ישראל יתבלבלו ויחליפו בין משה לקב"ה)</w:t>
      </w:r>
      <w:r>
        <w:rPr>
          <w:rFonts w:hint="cs"/>
          <w:rtl/>
        </w:rPr>
        <w:t xml:space="preserve">, עד </w:t>
      </w:r>
      <w:r>
        <w:rPr>
          <w:rtl/>
        </w:rPr>
        <w:t>שהקב"ה נזקק כביכול לכל מיני אמתלאות על מנת לסלק את משה מהזירה. ראה שמות יט פסוקים טז-כה. הקריאה הנוספת למשה בפסוק כ, לאחר שבפסוק יט כבר התחילה ההתגלות</w:t>
      </w:r>
      <w:r w:rsidR="00E56DC6">
        <w:rPr>
          <w:rFonts w:hint="cs"/>
          <w:rtl/>
        </w:rPr>
        <w:t xml:space="preserve"> ונאמר בו</w:t>
      </w:r>
      <w:r w:rsidR="00C12CC9">
        <w:rPr>
          <w:rFonts w:hint="cs"/>
          <w:rtl/>
        </w:rPr>
        <w:t>: "משה ידבר והאלהים יעננו בקול"</w:t>
      </w:r>
      <w:r>
        <w:rPr>
          <w:rtl/>
        </w:rPr>
        <w:t>, ו</w:t>
      </w:r>
      <w:r w:rsidR="00E56DC6">
        <w:rPr>
          <w:rFonts w:hint="cs"/>
          <w:rtl/>
        </w:rPr>
        <w:t xml:space="preserve">כן </w:t>
      </w:r>
      <w:r>
        <w:rPr>
          <w:rtl/>
        </w:rPr>
        <w:t xml:space="preserve">כל הקטע </w:t>
      </w:r>
      <w:r w:rsidR="00C12CC9">
        <w:rPr>
          <w:rFonts w:hint="cs"/>
          <w:rtl/>
        </w:rPr>
        <w:t xml:space="preserve">מפסוק </w:t>
      </w:r>
      <w:r>
        <w:rPr>
          <w:rtl/>
        </w:rPr>
        <w:t>כ עד כה</w:t>
      </w:r>
      <w:r w:rsidR="005D57F4">
        <w:rPr>
          <w:rFonts w:hint="cs"/>
          <w:rtl/>
        </w:rPr>
        <w:t xml:space="preserve"> -</w:t>
      </w:r>
      <w:r>
        <w:rPr>
          <w:rtl/>
        </w:rPr>
        <w:t xml:space="preserve"> </w:t>
      </w:r>
      <w:r w:rsidR="00E56DC6">
        <w:rPr>
          <w:rFonts w:hint="cs"/>
          <w:rtl/>
        </w:rPr>
        <w:t xml:space="preserve">כל אלה </w:t>
      </w:r>
      <w:r>
        <w:rPr>
          <w:rtl/>
        </w:rPr>
        <w:t xml:space="preserve">הם </w:t>
      </w:r>
      <w:r w:rsidR="00E56DC6">
        <w:rPr>
          <w:rFonts w:hint="cs"/>
          <w:rtl/>
        </w:rPr>
        <w:t>פסוקים קשים להבנה</w:t>
      </w:r>
      <w:r>
        <w:rPr>
          <w:rtl/>
        </w:rPr>
        <w:t xml:space="preserve">. </w:t>
      </w:r>
      <w:r w:rsidR="00C12CC9">
        <w:rPr>
          <w:rtl/>
        </w:rPr>
        <w:t xml:space="preserve">מדרש זה </w:t>
      </w:r>
      <w:r w:rsidR="00C12CC9">
        <w:rPr>
          <w:rFonts w:hint="cs"/>
          <w:rtl/>
        </w:rPr>
        <w:t xml:space="preserve">אולי לא פותר את כל </w:t>
      </w:r>
      <w:r w:rsidR="00146B6E">
        <w:rPr>
          <w:rFonts w:hint="cs"/>
          <w:rtl/>
        </w:rPr>
        <w:t>הבעייתיו</w:t>
      </w:r>
      <w:r w:rsidR="00146B6E">
        <w:rPr>
          <w:rFonts w:hint="eastAsia"/>
          <w:rtl/>
        </w:rPr>
        <w:t>ת</w:t>
      </w:r>
      <w:r w:rsidR="00C12CC9">
        <w:rPr>
          <w:rFonts w:hint="cs"/>
          <w:rtl/>
        </w:rPr>
        <w:t xml:space="preserve"> של פרק יט, אבל מסביר חלק מהדיאלוג שם הוא סילוק מ</w:t>
      </w:r>
      <w:r>
        <w:rPr>
          <w:rFonts w:hint="cs"/>
          <w:rtl/>
        </w:rPr>
        <w:t>שה מהזירה משום שהקב"ה מבקש לדבר ישירות אל בני ישראל. וכבר עמדו על המבנה המיוחד של פסוקים אלה בפרק יט בספר שמות פרשני המקרא</w:t>
      </w:r>
      <w:r w:rsidR="00E56DC6">
        <w:rPr>
          <w:rFonts w:hint="cs"/>
          <w:rtl/>
        </w:rPr>
        <w:t xml:space="preserve"> </w:t>
      </w:r>
      <w:r>
        <w:rPr>
          <w:rFonts w:hint="cs"/>
          <w:rtl/>
        </w:rPr>
        <w:t xml:space="preserve">וחוקריו. ראה </w:t>
      </w:r>
      <w:r w:rsidR="005D57F4">
        <w:rPr>
          <w:rFonts w:hint="cs"/>
          <w:rtl/>
        </w:rPr>
        <w:t xml:space="preserve">פירוש רמב"ן על פסוקים אלה, ומנגד, </w:t>
      </w:r>
      <w:r>
        <w:rPr>
          <w:rFonts w:hint="cs"/>
          <w:rtl/>
        </w:rPr>
        <w:t xml:space="preserve">ספרו של </w:t>
      </w:r>
      <w:hyperlink r:id="rId1" w:history="1">
        <w:r w:rsidRPr="00A35641">
          <w:rPr>
            <w:rStyle w:val="Hyperlink"/>
            <w:rFonts w:hint="cs"/>
            <w:rtl/>
          </w:rPr>
          <w:t>אריה טוויג, מתן תורה בסיני</w:t>
        </w:r>
      </w:hyperlink>
      <w:r>
        <w:rPr>
          <w:rFonts w:hint="cs"/>
          <w:rtl/>
        </w:rPr>
        <w:t>, פרק ראשון סעיף ד.</w:t>
      </w:r>
    </w:p>
  </w:footnote>
  <w:footnote w:id="7">
    <w:p w:rsidR="00C70DE4" w:rsidRDefault="00C70DE4" w:rsidP="005D57F4">
      <w:pPr>
        <w:pStyle w:val="a3"/>
        <w:rPr>
          <w:rFonts w:hint="cs"/>
          <w:rtl/>
        </w:rPr>
      </w:pPr>
      <w:r>
        <w:rPr>
          <w:rStyle w:val="a5"/>
        </w:rPr>
        <w:footnoteRef/>
      </w:r>
      <w:r>
        <w:rPr>
          <w:rtl/>
        </w:rPr>
        <w:t xml:space="preserve"> </w:t>
      </w:r>
      <w:r>
        <w:rPr>
          <w:rFonts w:hint="cs"/>
          <w:rtl/>
        </w:rPr>
        <w:t>פתר או דרש את הפסוק. מדובר בפסוק "ישקני מנשיקות פיהו" שבתחילת מגילת שי</w:t>
      </w:r>
      <w:r w:rsidR="005D57F4">
        <w:rPr>
          <w:rFonts w:hint="cs"/>
          <w:rtl/>
        </w:rPr>
        <w:t>ר</w:t>
      </w:r>
      <w:r>
        <w:rPr>
          <w:rFonts w:hint="cs"/>
          <w:rtl/>
        </w:rPr>
        <w:t xml:space="preserve"> השירים שנדרש רבות על מעמד הר סיני ועל הדיבור שהיה שם. ולהלן נראה עוד דרשות על פסוק זה.</w:t>
      </w:r>
    </w:p>
  </w:footnote>
  <w:footnote w:id="8">
    <w:p w:rsidR="00C70DE4" w:rsidRDefault="00C70DE4">
      <w:pPr>
        <w:pStyle w:val="a3"/>
        <w:rPr>
          <w:rFonts w:hint="cs"/>
        </w:rPr>
      </w:pPr>
      <w:r>
        <w:rPr>
          <w:rStyle w:val="a5"/>
        </w:rPr>
        <w:footnoteRef/>
      </w:r>
      <w:r>
        <w:rPr>
          <w:rtl/>
        </w:rPr>
        <w:t xml:space="preserve"> </w:t>
      </w:r>
      <w:r>
        <w:rPr>
          <w:rFonts w:hint="cs"/>
          <w:rtl/>
        </w:rPr>
        <w:t xml:space="preserve">ממשפחה טובה, עם גנים </w:t>
      </w:r>
      <w:r w:rsidR="005D57F4">
        <w:rPr>
          <w:rFonts w:hint="cs"/>
          <w:rtl/>
        </w:rPr>
        <w:t xml:space="preserve">או גניוס </w:t>
      </w:r>
      <w:r>
        <w:rPr>
          <w:rFonts w:hint="cs"/>
          <w:rtl/>
        </w:rPr>
        <w:t>טובים.</w:t>
      </w:r>
    </w:p>
  </w:footnote>
  <w:footnote w:id="9">
    <w:p w:rsidR="00631CA6" w:rsidRDefault="00631CA6">
      <w:pPr>
        <w:pStyle w:val="a3"/>
        <w:rPr>
          <w:rFonts w:hint="cs"/>
          <w:rtl/>
        </w:rPr>
      </w:pPr>
      <w:r>
        <w:rPr>
          <w:rStyle w:val="a5"/>
        </w:rPr>
        <w:footnoteRef/>
      </w:r>
      <w:r>
        <w:rPr>
          <w:rtl/>
        </w:rPr>
        <w:t xml:space="preserve"> </w:t>
      </w:r>
      <w:r>
        <w:rPr>
          <w:rFonts w:hint="cs"/>
          <w:rtl/>
          <w:lang w:eastAsia="en-US"/>
        </w:rPr>
        <w:t xml:space="preserve">כן, שומעים לתינוק מה שהוא רוצה ונותנים לו. מדרש זה פותר את קושי הפסוקים של פרק יט, בפרט פסוק ט שם, בדרך אחרת. לא משה מסולק מהזירה אלא משה מסלק את עצמו. משה הוא שמביא לקב"ה, בדרך רמז, את רצון העם לראות ולשמוע "את מלכנו" ופותח ערוץ דיבור ישיר בין הקב"ה והעם. ראה ויקרא רבה א ה על משה שכל הזמן עומד בצד ומחכה שיקראו לו (מובא בדברינו </w:t>
      </w:r>
      <w:hyperlink r:id="rId2" w:history="1">
        <w:r w:rsidRPr="000E3AC3">
          <w:rPr>
            <w:rStyle w:val="Hyperlink"/>
            <w:rFonts w:hint="cs"/>
            <w:rtl/>
            <w:lang w:eastAsia="en-US"/>
          </w:rPr>
          <w:t>דעה קנית מה חסרת דעה חסרת מה קנית</w:t>
        </w:r>
      </w:hyperlink>
      <w:r>
        <w:rPr>
          <w:rFonts w:hint="cs"/>
          <w:rtl/>
          <w:lang w:eastAsia="en-US"/>
        </w:rPr>
        <w:t xml:space="preserve"> בפרשת ויקרא). סיום הדרשה במשפט ששומעים לתינוק מה שהוא רוצה, ניתן לקריאה בכמה אופנים (כולל אולי עם סימן שאלה) ומרמז לכך שבקשת העם לשמיעה ישירה מפי הקב"ה אולי לא הייתה נכונה. היא הייתה מעבר לכוחם ולא הועילה כשהגיע רגע המבחן. אבל אנחנו 'גונבים' את המשך הדף ומקדימים את המאוחר.</w:t>
      </w:r>
    </w:p>
  </w:footnote>
  <w:footnote w:id="10">
    <w:p w:rsidR="004C1254" w:rsidRDefault="004C1254" w:rsidP="004C1254">
      <w:pPr>
        <w:pStyle w:val="a3"/>
        <w:rPr>
          <w:rFonts w:hint="cs"/>
          <w:rtl/>
        </w:rPr>
      </w:pPr>
      <w:r>
        <w:rPr>
          <w:rStyle w:val="a5"/>
        </w:rPr>
        <w:footnoteRef/>
      </w:r>
      <w:r>
        <w:rPr>
          <w:rtl/>
        </w:rPr>
        <w:t xml:space="preserve"> </w:t>
      </w:r>
      <w:r>
        <w:rPr>
          <w:rFonts w:hint="cs"/>
          <w:rtl/>
        </w:rPr>
        <w:t xml:space="preserve">ראה </w:t>
      </w:r>
      <w:r>
        <w:rPr>
          <w:rtl/>
        </w:rPr>
        <w:t>פרקי דרבי אליעזר (היגר) - "חורב" פרק מ</w:t>
      </w:r>
      <w:r>
        <w:rPr>
          <w:rFonts w:hint="cs"/>
          <w:rtl/>
        </w:rPr>
        <w:t xml:space="preserve"> שאכן יצאה נשמתם של בני ישראל: "</w:t>
      </w:r>
      <w:r>
        <w:rPr>
          <w:rtl/>
        </w:rPr>
        <w:t>נפלו על פניהם ומתו, ויצא קול שני וחיו ועמדו על רגליהם</w:t>
      </w:r>
      <w:r>
        <w:rPr>
          <w:rFonts w:hint="cs"/>
          <w:rtl/>
        </w:rPr>
        <w:t>,</w:t>
      </w:r>
      <w:r>
        <w:rPr>
          <w:rtl/>
        </w:rPr>
        <w:t xml:space="preserve"> ואמרו למשה</w:t>
      </w:r>
      <w:r>
        <w:rPr>
          <w:rFonts w:hint="cs"/>
          <w:rtl/>
        </w:rPr>
        <w:t>:</w:t>
      </w:r>
      <w:r>
        <w:rPr>
          <w:rtl/>
        </w:rPr>
        <w:t xml:space="preserve"> משה</w:t>
      </w:r>
      <w:r>
        <w:rPr>
          <w:rFonts w:hint="cs"/>
          <w:rtl/>
        </w:rPr>
        <w:t>,</w:t>
      </w:r>
      <w:r>
        <w:rPr>
          <w:rtl/>
        </w:rPr>
        <w:t xml:space="preserve"> אין אנו לשמוע קולו של הב"ה עוד ומתנו שם כשם שמתנו</w:t>
      </w:r>
      <w:r>
        <w:rPr>
          <w:rFonts w:hint="cs"/>
          <w:rtl/>
        </w:rPr>
        <w:t xml:space="preserve">". </w:t>
      </w:r>
    </w:p>
  </w:footnote>
  <w:footnote w:id="11">
    <w:p w:rsidR="00CC2A07" w:rsidRDefault="00CC2A07" w:rsidP="004C1254">
      <w:pPr>
        <w:pStyle w:val="a3"/>
        <w:rPr>
          <w:rFonts w:hint="cs"/>
          <w:rtl/>
        </w:rPr>
      </w:pPr>
      <w:r>
        <w:rPr>
          <w:rStyle w:val="a5"/>
        </w:rPr>
        <w:footnoteRef/>
      </w:r>
      <w:r>
        <w:rPr>
          <w:rtl/>
        </w:rPr>
        <w:t xml:space="preserve"> </w:t>
      </w:r>
      <w:r>
        <w:rPr>
          <w:rFonts w:hint="cs"/>
          <w:rtl/>
          <w:lang w:eastAsia="en-US"/>
        </w:rPr>
        <w:t>מדרש זה אינו מ</w:t>
      </w:r>
      <w:r w:rsidR="00565740">
        <w:rPr>
          <w:rFonts w:hint="cs"/>
          <w:rtl/>
          <w:lang w:eastAsia="en-US"/>
        </w:rPr>
        <w:t>שאיר</w:t>
      </w:r>
      <w:r>
        <w:rPr>
          <w:rFonts w:hint="cs"/>
          <w:rtl/>
          <w:lang w:eastAsia="en-US"/>
        </w:rPr>
        <w:t xml:space="preserve"> ספק כמה דברות שמעו בני ישראל ישירות מפי הגבורה: כל עשרת הדברות! עד שם עמד להם כוחם. בקשתם שמשה יעמוד בינם ובין המקום: "</w:t>
      </w:r>
      <w:r w:rsidRPr="00FA1442">
        <w:rPr>
          <w:rtl/>
        </w:rPr>
        <w:t>קְרַב אַתָּה וּשֲׁמָע אֵת כָּל־אֲשֶׁר יֹאמַר ה' אֱלֹהֵינוּ וְאַתְּ תְּדַבֵּר אֵלֵינוּ אֵת כָּל־אֲשֶׁר יְדַבֵּר ה' אֱלֹהֵינוּ אֵלֶיךָ וְשָׁמַעְנוּ וְעָשִׂינוּ</w:t>
      </w:r>
      <w:r>
        <w:rPr>
          <w:rFonts w:hint="cs"/>
          <w:rtl/>
        </w:rPr>
        <w:t>" היא מעשה נבון ונכון, מעין הכרה בגבולות היכולת האנושית לשמוע ולראות את המלך</w:t>
      </w:r>
      <w:r w:rsidR="00565740">
        <w:rPr>
          <w:rFonts w:hint="cs"/>
          <w:rtl/>
        </w:rPr>
        <w:t xml:space="preserve">. </w:t>
      </w:r>
      <w:r>
        <w:rPr>
          <w:rFonts w:hint="cs"/>
          <w:rtl/>
        </w:rPr>
        <w:t xml:space="preserve">משם זכו </w:t>
      </w:r>
      <w:r>
        <w:rPr>
          <w:rFonts w:hint="cs"/>
          <w:rtl/>
          <w:lang w:eastAsia="en-US"/>
        </w:rPr>
        <w:t xml:space="preserve">"להעמיד מהם נביאים" בכל דור ושעה שיצרכו לכך. במדרש שמות רבה לעיל הקב"ה מרחיק את משה השליח (הפרגוד), </w:t>
      </w:r>
      <w:r w:rsidR="00B72A09">
        <w:rPr>
          <w:rFonts w:hint="cs"/>
          <w:rtl/>
          <w:lang w:eastAsia="en-US"/>
        </w:rPr>
        <w:t>במדרש שיר השירים רבה לעיל משה הוא השליח הנאמן והענ</w:t>
      </w:r>
      <w:r w:rsidR="00821574">
        <w:rPr>
          <w:rFonts w:hint="cs"/>
          <w:rtl/>
          <w:lang w:eastAsia="en-US"/>
        </w:rPr>
        <w:t>י</w:t>
      </w:r>
      <w:r w:rsidR="00B72A09">
        <w:rPr>
          <w:rFonts w:hint="cs"/>
          <w:rtl/>
          <w:lang w:eastAsia="en-US"/>
        </w:rPr>
        <w:t xml:space="preserve">ו שמביא בפנים שוחקות ובשפתיים חתומות את רצון העם לשמוע ישירות את הקב"ה; </w:t>
      </w:r>
      <w:r>
        <w:rPr>
          <w:rFonts w:hint="cs"/>
          <w:rtl/>
          <w:lang w:eastAsia="en-US"/>
        </w:rPr>
        <w:t>ואילו כאן, העם מבקש את משה שיעמוד בינם ובין הגבורה ולא עוד אלא מכתיר את משה כראש הנביאים. כל נביא שיעמוד מכאן ואילך בא מכוחו של משה "אביהם של כל הנביאים" שהעם בחר בו להמשיך את דברי הקב"ה במעמד הר סיני. דברי מדרש זה הם בעצם דברי המקרא עצמו שבפרשת הנביא, בפרשת שופטים</w:t>
      </w:r>
      <w:r w:rsidR="00565740">
        <w:rPr>
          <w:rFonts w:hint="cs"/>
          <w:rtl/>
          <w:lang w:eastAsia="en-US"/>
        </w:rPr>
        <w:t xml:space="preserve"> ספר דברים</w:t>
      </w:r>
      <w:r>
        <w:rPr>
          <w:rFonts w:hint="cs"/>
          <w:rtl/>
          <w:lang w:eastAsia="en-US"/>
        </w:rPr>
        <w:t>, מזכיר שוב את בקשת העם להפסיק לשמוע את הגבורה</w:t>
      </w:r>
      <w:r w:rsidR="004C1254">
        <w:rPr>
          <w:rFonts w:hint="cs"/>
          <w:rtl/>
          <w:lang w:eastAsia="en-US"/>
        </w:rPr>
        <w:t xml:space="preserve"> בסיני. ראה הפסוקים ב</w:t>
      </w:r>
      <w:r>
        <w:rPr>
          <w:rFonts w:hint="cs"/>
          <w:rtl/>
          <w:lang w:eastAsia="en-US"/>
        </w:rPr>
        <w:t>דברים יח טו-יח, שהם בעצם המדרש שלנו: "</w:t>
      </w:r>
      <w:r>
        <w:rPr>
          <w:rtl/>
          <w:lang w:eastAsia="en-US"/>
        </w:rPr>
        <w:t>נָבִיא מִקִּרְבְּךָ מֵאַחֶיךָ כָּמֹנִי יָקִים לְךָ ה' אֱלֹהֶיךָ אֵלָיו תִּשְׁמָעוּן:</w:t>
      </w:r>
      <w:r>
        <w:rPr>
          <w:rFonts w:hint="cs"/>
          <w:rtl/>
          <w:lang w:eastAsia="en-US"/>
        </w:rPr>
        <w:t xml:space="preserve"> </w:t>
      </w:r>
      <w:r>
        <w:rPr>
          <w:rtl/>
          <w:lang w:eastAsia="en-US"/>
        </w:rPr>
        <w:t>כְּכֹל אֲשֶׁר־שָׁאַלְתָּ מֵעִם ה' אֱלֹהֶיךָ בְּחֹרֵב בְּיוֹם הַקָּהָל לֵאמֹר לֹא אֹסֵף לִשְׁמֹעַ אֶת־קוֹל ה' אֱלֹהָי וְאֶת־הָאֵשׁ הַגְּדֹלָה הַזֹּאת לֹא־אֶרְאֶה עוֹד וְלֹא אָמוּת:</w:t>
      </w:r>
      <w:r>
        <w:rPr>
          <w:rFonts w:hint="cs"/>
          <w:rtl/>
          <w:lang w:eastAsia="en-US"/>
        </w:rPr>
        <w:t xml:space="preserve"> </w:t>
      </w:r>
      <w:r>
        <w:rPr>
          <w:rtl/>
          <w:lang w:eastAsia="en-US"/>
        </w:rPr>
        <w:t>וַיֹּאמֶר ה' אֵלָי הֵיטִיבוּ אֲשֶׁר דִּבֵּרוּ:</w:t>
      </w:r>
      <w:r>
        <w:rPr>
          <w:rFonts w:hint="cs"/>
          <w:rtl/>
          <w:lang w:eastAsia="en-US"/>
        </w:rPr>
        <w:t xml:space="preserve"> </w:t>
      </w:r>
      <w:r>
        <w:rPr>
          <w:rtl/>
          <w:lang w:eastAsia="en-US"/>
        </w:rPr>
        <w:t>נָבִיא אָקִים לָהֶם מִקֶּרֶב אֲחֵיהֶם כָּמוֹךָ וְנָתַתִּי דְבָרַי בְּפִיו וְדִבֶּר אֲלֵיהֶם אֵת כָּל־אֲשֶׁר אֲצַוֶּנּוּ</w:t>
      </w:r>
      <w:r>
        <w:rPr>
          <w:rFonts w:hint="cs"/>
          <w:rtl/>
          <w:lang w:eastAsia="en-US"/>
        </w:rPr>
        <w:t>".</w:t>
      </w:r>
      <w:r w:rsidR="005D57F4">
        <w:rPr>
          <w:rFonts w:hint="cs"/>
          <w:rtl/>
        </w:rPr>
        <w:t xml:space="preserve"> בדיבור: "דבר אתה עמנו ונשמעה" נולדה הנבואה ומאוחר יותר החכמה שתפסה את מקומה.</w:t>
      </w:r>
    </w:p>
  </w:footnote>
  <w:footnote w:id="12">
    <w:p w:rsidR="00B72A09" w:rsidRDefault="00B72A09" w:rsidP="00821574">
      <w:pPr>
        <w:pStyle w:val="a3"/>
        <w:rPr>
          <w:rFonts w:hint="cs"/>
          <w:rtl/>
        </w:rPr>
      </w:pPr>
      <w:r>
        <w:rPr>
          <w:rStyle w:val="a5"/>
        </w:rPr>
        <w:footnoteRef/>
      </w:r>
      <w:r>
        <w:rPr>
          <w:rtl/>
        </w:rPr>
        <w:t xml:space="preserve"> </w:t>
      </w:r>
      <w:r>
        <w:rPr>
          <w:rFonts w:hint="cs"/>
          <w:rtl/>
        </w:rPr>
        <w:t xml:space="preserve">אנחנו חוזרים לדרשות שיר השירים רבה על ישקני מנשיקות פיהו, על </w:t>
      </w:r>
      <w:r w:rsidR="00821574">
        <w:rPr>
          <w:rFonts w:hint="cs"/>
          <w:rtl/>
        </w:rPr>
        <w:t>הדיבור הישיר לעם. על "ישקני מנשיקות פיהו". דרשות שלכאורה חוזרות על מה שכבר ראו עינינו ושמעו אוזנינו בדרשות הקודמות, אבל יש בהמשך מפנה ...</w:t>
      </w:r>
    </w:p>
  </w:footnote>
  <w:footnote w:id="13">
    <w:p w:rsidR="00915FCD" w:rsidRDefault="00915FCD" w:rsidP="00B65825">
      <w:pPr>
        <w:pStyle w:val="a3"/>
        <w:rPr>
          <w:rFonts w:hint="cs"/>
          <w:rtl/>
        </w:rPr>
      </w:pPr>
      <w:r>
        <w:rPr>
          <w:rStyle w:val="a5"/>
        </w:rPr>
        <w:footnoteRef/>
      </w:r>
      <w:r>
        <w:rPr>
          <w:rtl/>
        </w:rPr>
        <w:t xml:space="preserve"> </w:t>
      </w:r>
      <w:r>
        <w:rPr>
          <w:rtl/>
        </w:rPr>
        <w:t xml:space="preserve">ר' יוחנן </w:t>
      </w:r>
      <w:r>
        <w:rPr>
          <w:rFonts w:hint="cs"/>
          <w:rtl/>
        </w:rPr>
        <w:t>מציג אפשרות שלישית: לא מפי משה אבל גם לא מפי הקב"ה בעצמו, כי אם דיבור של מלאך. עדיין נראה ש</w:t>
      </w:r>
      <w:r w:rsidR="00B65825">
        <w:rPr>
          <w:rFonts w:hint="cs"/>
          <w:rtl/>
        </w:rPr>
        <w:t xml:space="preserve">שיטה זו </w:t>
      </w:r>
      <w:r>
        <w:rPr>
          <w:rFonts w:hint="cs"/>
          <w:rtl/>
        </w:rPr>
        <w:t xml:space="preserve">קרובה </w:t>
      </w:r>
      <w:r w:rsidR="00B65825">
        <w:rPr>
          <w:rFonts w:hint="cs"/>
          <w:rtl/>
        </w:rPr>
        <w:t xml:space="preserve">יותר </w:t>
      </w:r>
      <w:r>
        <w:rPr>
          <w:rFonts w:hint="cs"/>
          <w:rtl/>
        </w:rPr>
        <w:t>ל"מפי הגבורה", לצורך הנושא שלנו. ועכ"פ, מיד בסמוך באה שיטת חכמים שמנטרלת את המלאכים.</w:t>
      </w:r>
    </w:p>
  </w:footnote>
  <w:footnote w:id="14">
    <w:p w:rsidR="00B65825" w:rsidRDefault="00B65825" w:rsidP="009B7BEC">
      <w:pPr>
        <w:pStyle w:val="a3"/>
        <w:rPr>
          <w:rFonts w:hint="cs"/>
          <w:rtl/>
        </w:rPr>
      </w:pPr>
      <w:r>
        <w:rPr>
          <w:rStyle w:val="a5"/>
        </w:rPr>
        <w:footnoteRef/>
      </w:r>
      <w:r>
        <w:rPr>
          <w:rtl/>
        </w:rPr>
        <w:t xml:space="preserve"> </w:t>
      </w:r>
      <w:r>
        <w:rPr>
          <w:rtl/>
        </w:rPr>
        <w:t>ובהמשך המדרש שם שיטת ר' שמעון בר יוחאי: "וכיצד היה הדיבור יוצא מפי הקב"ה? רבי שמעון  בן יוחאי אומר: מלמד שהיה הדיבור יוצא מימינו של הקב"ה לשמאלן של ישראל, וחוזר ועוקף את מחנה ישראל שמונה עשר מיל על שמונה עשר מיל, וחוזר ומקיף מימינן של ישראל לשמאלו של הקב"ה והקב"ה מקבלו בימינו וחוקקו על הלוח. וקולו הולך מסוף העולם ועד סופו, לקיים מה שנאמר: קול ה' חוצב להבות אש. אמר ר' ברכיה: שנה לי ר' חלבו: הדיבור עצמו היה נחקק מאליו. וכשהוא נחקק הולך קולו מסוף העולם ועד סופו</w:t>
      </w:r>
      <w:r w:rsidR="00B72A09">
        <w:rPr>
          <w:rFonts w:hint="cs"/>
          <w:rtl/>
        </w:rPr>
        <w:t>,</w:t>
      </w:r>
      <w:r>
        <w:rPr>
          <w:rtl/>
        </w:rPr>
        <w:t xml:space="preserve"> שנאמר: קול ה' חוצב להבות אש".</w:t>
      </w:r>
      <w:r>
        <w:rPr>
          <w:b/>
          <w:bCs/>
          <w:rtl/>
        </w:rPr>
        <w:t xml:space="preserve"> </w:t>
      </w:r>
      <w:r w:rsidR="00821574">
        <w:rPr>
          <w:rFonts w:hint="cs"/>
          <w:rtl/>
        </w:rPr>
        <w:t>זה אותו ר' שמעון בר יוחאי שכבר ראינו את דבריו לעיל: "</w:t>
      </w:r>
      <w:r w:rsidR="00821574">
        <w:rPr>
          <w:rtl/>
        </w:rPr>
        <w:t>תני רבי שמעון בן יוחאי, כך תבעו אמרו רצוננו לראות כבוד מלכנו</w:t>
      </w:r>
      <w:r w:rsidR="009B7BEC">
        <w:rPr>
          <w:rFonts w:hint="cs"/>
          <w:rtl/>
        </w:rPr>
        <w:t xml:space="preserve">". רצו, בקשו וקבלו במלוא העוצמה. </w:t>
      </w:r>
      <w:r>
        <w:rPr>
          <w:rtl/>
        </w:rPr>
        <w:t>שיטת רבנן ור' שמעון בר יוחאי היא שמתן תורה היה בהתגלות ישירה. הדיבור עצמו, נטו. "הדיבור נושקו על פיו ולמדו התורה". זאת ועוד: "הדיבור עצמו היה נחקק מאליו". אחרי שיצא הדיבור מהקב"ה ועבר דרך מחנה ישראל, רק אז נחקק על הלוחות. "וכל העם רואים את הקולות".</w:t>
      </w:r>
    </w:p>
  </w:footnote>
  <w:footnote w:id="15">
    <w:p w:rsidR="00821574" w:rsidRDefault="00821574">
      <w:pPr>
        <w:pStyle w:val="a3"/>
        <w:rPr>
          <w:rFonts w:hint="cs"/>
          <w:rtl/>
        </w:rPr>
      </w:pPr>
      <w:r>
        <w:rPr>
          <w:rStyle w:val="a5"/>
        </w:rPr>
        <w:footnoteRef/>
      </w:r>
      <w:r>
        <w:rPr>
          <w:rtl/>
        </w:rPr>
        <w:t xml:space="preserve"> </w:t>
      </w:r>
      <w:r>
        <w:rPr>
          <w:rFonts w:hint="cs"/>
          <w:rtl/>
        </w:rPr>
        <w:t>כאן מתחילה דרשה חדשה שמן הסתם הוצמדה לדרשה הקודמת ע"י מי שערך את מדרש שיר השירים רבה. אבל הצמדה זו איננה סתמית ומבוססת על הפסוק: "פן תשכח את הדברים אשר ראו עיניך" שחותם את הדרשה הקודמת ופותח את הדרשה הנוכחית. מה הם "הדברים אשר ראו עיניך" ושמעו אוזניך מפי הגבורה?</w:t>
      </w:r>
    </w:p>
  </w:footnote>
  <w:footnote w:id="16">
    <w:p w:rsidR="009B7BEC" w:rsidRDefault="009B7BEC" w:rsidP="009B7BEC">
      <w:pPr>
        <w:pStyle w:val="a3"/>
        <w:rPr>
          <w:rFonts w:hint="cs"/>
          <w:rtl/>
        </w:rPr>
      </w:pPr>
      <w:r>
        <w:rPr>
          <w:rStyle w:val="a5"/>
        </w:rPr>
        <w:footnoteRef/>
      </w:r>
      <w:r>
        <w:rPr>
          <w:rtl/>
        </w:rPr>
        <w:t xml:space="preserve"> </w:t>
      </w:r>
      <w:r>
        <w:rPr>
          <w:rFonts w:hint="cs"/>
          <w:rtl/>
        </w:rPr>
        <w:t>ר' יהושע בן לוי נזקק לכלל "אין מוקדם ומאוחר בתורה" על מנת להעביר קו עדין באמצע הדברות ולחלק אותן לשתי קבוצות: שני הדברות הראשונות אנכי ולא יהיה לך מפי הקב"ה שמעו. כל השאר מפי משה. הפסוק: "דבר אתה עמנו ונשמעה ואל ידבר עמנו אלהים פן נמות", נכתב בתורה לאחר תום עשרת הדברות והמעמד, על מנת שלא להפסיק בדברות. אבל באמת, נאמר באמצע הדברות ו"אין מוקדם ומאוחר בתורה".</w:t>
      </w:r>
      <w:r w:rsidR="004C1254">
        <w:rPr>
          <w:rFonts w:hint="cs"/>
          <w:rtl/>
        </w:rPr>
        <w:t xml:space="preserve"> ראה דברינו </w:t>
      </w:r>
      <w:hyperlink r:id="rId3" w:history="1">
        <w:r w:rsidR="004C1254" w:rsidRPr="004C1254">
          <w:rPr>
            <w:rStyle w:val="Hyperlink"/>
            <w:rFonts w:hint="cs"/>
            <w:rtl/>
          </w:rPr>
          <w:t>אין מוקדם ומאוחר בתורה – במדרש</w:t>
        </w:r>
      </w:hyperlink>
      <w:r w:rsidR="004C1254">
        <w:rPr>
          <w:rFonts w:hint="cs"/>
          <w:rtl/>
        </w:rPr>
        <w:t xml:space="preserve"> בפרשת במדבר.</w:t>
      </w:r>
    </w:p>
  </w:footnote>
  <w:footnote w:id="17">
    <w:p w:rsidR="005A3157" w:rsidRDefault="005A3157" w:rsidP="00146B6E">
      <w:pPr>
        <w:pStyle w:val="a3"/>
        <w:rPr>
          <w:rFonts w:hint="cs"/>
          <w:rtl/>
        </w:rPr>
      </w:pPr>
      <w:r>
        <w:rPr>
          <w:rStyle w:val="a5"/>
        </w:rPr>
        <w:footnoteRef/>
      </w:r>
      <w:r>
        <w:rPr>
          <w:rtl/>
        </w:rPr>
        <w:t xml:space="preserve"> </w:t>
      </w:r>
      <w:r>
        <w:rPr>
          <w:rFonts w:hint="cs"/>
          <w:rtl/>
          <w:lang w:eastAsia="en-US"/>
        </w:rPr>
        <w:t xml:space="preserve">מנשיקות </w:t>
      </w:r>
      <w:r>
        <w:rPr>
          <w:rtl/>
          <w:lang w:eastAsia="en-US"/>
        </w:rPr>
        <w:t>–</w:t>
      </w:r>
      <w:r>
        <w:rPr>
          <w:rFonts w:hint="cs"/>
          <w:rtl/>
          <w:lang w:eastAsia="en-US"/>
        </w:rPr>
        <w:t xml:space="preserve"> ולא כל הנשיקות כדרשה לעיל. כאן, במדרש שיר השירים רבה, מצטיירת שיטת ר' יהושע בן לוי, אמורא ארץ-ישראל דור ראשון, </w:t>
      </w:r>
      <w:r w:rsidR="007722A8">
        <w:rPr>
          <w:rFonts w:hint="cs"/>
          <w:rtl/>
          <w:lang w:eastAsia="en-US"/>
        </w:rPr>
        <w:t xml:space="preserve">שיטה </w:t>
      </w:r>
      <w:r>
        <w:rPr>
          <w:rFonts w:hint="cs"/>
          <w:rtl/>
          <w:lang w:eastAsia="en-US"/>
        </w:rPr>
        <w:t>המצמצמת את הדיבור הישיר מפי הקב"ה בהר סיני ומעמידה אותו על שני הדברות הראשונ</w:t>
      </w:r>
      <w:r w:rsidR="00146B6E">
        <w:rPr>
          <w:rFonts w:hint="cs"/>
          <w:rtl/>
          <w:lang w:eastAsia="en-US"/>
        </w:rPr>
        <w:t>ים</w:t>
      </w:r>
      <w:r>
        <w:rPr>
          <w:rFonts w:hint="cs"/>
          <w:rtl/>
          <w:lang w:eastAsia="en-US"/>
        </w:rPr>
        <w:t xml:space="preserve"> בלבד, כשיטת יחיד ולכאורה בניגוד לכל המדרשים שהבאנו לעיל. אך מסתבר ששיטה זו התקבלה במקורות רבים (מאוחרים לשיר השירים רבה ולר' יהושע בן לוי?) כ'שיטה פשוטה' והביטוי </w:t>
      </w:r>
      <w:r>
        <w:rPr>
          <w:rFonts w:hint="cs"/>
          <w:rtl/>
        </w:rPr>
        <w:t>"</w:t>
      </w:r>
      <w:r>
        <w:rPr>
          <w:rtl/>
        </w:rPr>
        <w:t>אנכי ולא יהיה לך מפי הגבורה שמענום</w:t>
      </w:r>
      <w:r>
        <w:rPr>
          <w:rFonts w:hint="cs"/>
          <w:rtl/>
        </w:rPr>
        <w:t>" קנה לו מקום מכובד בעולם המדרש ומחשבת ישראל.</w:t>
      </w:r>
    </w:p>
  </w:footnote>
  <w:footnote w:id="18">
    <w:p w:rsidR="004B56B9" w:rsidRDefault="004B56B9">
      <w:pPr>
        <w:pStyle w:val="a3"/>
        <w:rPr>
          <w:rFonts w:hint="cs"/>
          <w:rtl/>
        </w:rPr>
      </w:pPr>
      <w:r>
        <w:rPr>
          <w:rStyle w:val="a5"/>
        </w:rPr>
        <w:footnoteRef/>
      </w:r>
      <w:r>
        <w:rPr>
          <w:rtl/>
        </w:rPr>
        <w:t xml:space="preserve"> </w:t>
      </w:r>
      <w:r>
        <w:rPr>
          <w:rFonts w:hint="cs"/>
          <w:rtl/>
        </w:rPr>
        <w:t xml:space="preserve">דרשה זו של רבי שמלאי היא מהמקורות הראשונים המתייחסים למושג תרי"ג מצוות (ראה גם יבמות מז ע"ב בתהליך הגיור, נדרים כה ע"א) ופותחת דרשה ארוכה בסוף מסכת מכות על העמדת המצוות על מספר קטן והולך של עיקרים. הצמדת דרשת רב המנונא לדרשת רבי שמלאי, הפסוק: "תורה ציווה לנו משה" והמשחק בגימטריה "תורה" = 611 הדורש השלמה של השתיים החסרות, מחזקים את שיטת ר' יהושע בן לוי בשיר השירים רבה. ראה גם גמרא הוריות ח ע"א, שמות רבה מב ח ועוד, כולם </w:t>
      </w:r>
      <w:r w:rsidR="007722A8">
        <w:rPr>
          <w:rFonts w:hint="cs"/>
          <w:rtl/>
        </w:rPr>
        <w:t xml:space="preserve">הולכים </w:t>
      </w:r>
      <w:r>
        <w:rPr>
          <w:rFonts w:hint="cs"/>
          <w:rtl/>
        </w:rPr>
        <w:t>בדרך זו. בכך, אנו גולשים לנושא "עשרת הדברות מפי משה או מפי הגבורה" שמשלים את הנושא של דף זה ובע"ה נזכה לדון ולהרחיב בו בחג מתן תורה בשנה הבאה עלינו לטובה למועד הזה כולנו חיים וקיימים</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404" w:rsidRDefault="00505966" w:rsidP="004C1254">
    <w:pPr>
      <w:pStyle w:val="1"/>
      <w:tabs>
        <w:tab w:val="clear" w:pos="9469"/>
        <w:tab w:val="right" w:pos="9299"/>
      </w:tabs>
      <w:rPr>
        <w:rtl/>
      </w:rPr>
    </w:pPr>
    <w:r>
      <w:rPr>
        <w:rFonts w:hint="cs"/>
        <w:rtl/>
      </w:rPr>
      <w:t>חג שבועות</w:t>
    </w:r>
    <w:r w:rsidR="00392404">
      <w:rPr>
        <w:rFonts w:hint="cs"/>
        <w:rtl/>
      </w:rPr>
      <w:t>, חג מתן תורה</w:t>
    </w:r>
    <w:r w:rsidR="00392404">
      <w:rPr>
        <w:rtl/>
      </w:rPr>
      <w:tab/>
      <w:t>תש</w:t>
    </w:r>
    <w:r w:rsidR="00392404">
      <w:rPr>
        <w:rFonts w:hint="cs"/>
        <w:rtl/>
      </w:rPr>
      <w:t>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404" w:rsidRDefault="00392404">
    <w:pPr>
      <w:pStyle w:val="1"/>
      <w:rPr>
        <w:szCs w:val="24"/>
        <w:rtl/>
      </w:rPr>
    </w:pP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4286F">
      <w:rPr>
        <w:szCs w:val="24"/>
        <w:rtl/>
      </w:rPr>
      <w:t>חג השבועות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F52C5">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69E"/>
    <w:rsid w:val="00002DE2"/>
    <w:rsid w:val="000036E8"/>
    <w:rsid w:val="00005C97"/>
    <w:rsid w:val="0001188F"/>
    <w:rsid w:val="0002699D"/>
    <w:rsid w:val="00027DCF"/>
    <w:rsid w:val="00031CFF"/>
    <w:rsid w:val="000409F7"/>
    <w:rsid w:val="0004327F"/>
    <w:rsid w:val="000466E8"/>
    <w:rsid w:val="00050D89"/>
    <w:rsid w:val="00060157"/>
    <w:rsid w:val="00060235"/>
    <w:rsid w:val="000628B6"/>
    <w:rsid w:val="0006343B"/>
    <w:rsid w:val="000634B8"/>
    <w:rsid w:val="00065E6C"/>
    <w:rsid w:val="00075101"/>
    <w:rsid w:val="00080834"/>
    <w:rsid w:val="00081622"/>
    <w:rsid w:val="00083AB0"/>
    <w:rsid w:val="000909E8"/>
    <w:rsid w:val="000A7AD7"/>
    <w:rsid w:val="000B3DA0"/>
    <w:rsid w:val="000B5394"/>
    <w:rsid w:val="000B770E"/>
    <w:rsid w:val="000C5DFD"/>
    <w:rsid w:val="000C75E8"/>
    <w:rsid w:val="000D59D8"/>
    <w:rsid w:val="000E3AC3"/>
    <w:rsid w:val="000F6613"/>
    <w:rsid w:val="000F7587"/>
    <w:rsid w:val="000F7FB5"/>
    <w:rsid w:val="00100121"/>
    <w:rsid w:val="00115CFF"/>
    <w:rsid w:val="00133D16"/>
    <w:rsid w:val="00142937"/>
    <w:rsid w:val="00145E0E"/>
    <w:rsid w:val="00146B6E"/>
    <w:rsid w:val="00151DD5"/>
    <w:rsid w:val="00152B76"/>
    <w:rsid w:val="00152E15"/>
    <w:rsid w:val="0015583B"/>
    <w:rsid w:val="0015653A"/>
    <w:rsid w:val="00162A07"/>
    <w:rsid w:val="0016465A"/>
    <w:rsid w:val="00164C3A"/>
    <w:rsid w:val="001657FA"/>
    <w:rsid w:val="001667E9"/>
    <w:rsid w:val="00173D8A"/>
    <w:rsid w:val="0018359F"/>
    <w:rsid w:val="00191E80"/>
    <w:rsid w:val="00197F99"/>
    <w:rsid w:val="001A3E71"/>
    <w:rsid w:val="001B2DFA"/>
    <w:rsid w:val="001B34D1"/>
    <w:rsid w:val="001C6FC7"/>
    <w:rsid w:val="001D6D3C"/>
    <w:rsid w:val="001F3C1B"/>
    <w:rsid w:val="001F411E"/>
    <w:rsid w:val="00221A17"/>
    <w:rsid w:val="00222E9F"/>
    <w:rsid w:val="0022511D"/>
    <w:rsid w:val="0023378A"/>
    <w:rsid w:val="002364DE"/>
    <w:rsid w:val="00247642"/>
    <w:rsid w:val="00252FA2"/>
    <w:rsid w:val="00260301"/>
    <w:rsid w:val="00261358"/>
    <w:rsid w:val="002665DC"/>
    <w:rsid w:val="002666F1"/>
    <w:rsid w:val="002810B1"/>
    <w:rsid w:val="00282DCB"/>
    <w:rsid w:val="00283316"/>
    <w:rsid w:val="002953AB"/>
    <w:rsid w:val="00297D59"/>
    <w:rsid w:val="002A3367"/>
    <w:rsid w:val="002A68D8"/>
    <w:rsid w:val="002B3DCA"/>
    <w:rsid w:val="002B5C27"/>
    <w:rsid w:val="002B5F1C"/>
    <w:rsid w:val="002B76EC"/>
    <w:rsid w:val="002C45BB"/>
    <w:rsid w:val="002C7DFD"/>
    <w:rsid w:val="002E624E"/>
    <w:rsid w:val="002F2C49"/>
    <w:rsid w:val="002F2E40"/>
    <w:rsid w:val="002F4674"/>
    <w:rsid w:val="0031380F"/>
    <w:rsid w:val="00314B23"/>
    <w:rsid w:val="003257C2"/>
    <w:rsid w:val="00326DE1"/>
    <w:rsid w:val="00330286"/>
    <w:rsid w:val="003303E8"/>
    <w:rsid w:val="00334AD5"/>
    <w:rsid w:val="00340EBD"/>
    <w:rsid w:val="00342AD7"/>
    <w:rsid w:val="003438C2"/>
    <w:rsid w:val="00344CDB"/>
    <w:rsid w:val="00346B58"/>
    <w:rsid w:val="0034744B"/>
    <w:rsid w:val="003569CF"/>
    <w:rsid w:val="00360297"/>
    <w:rsid w:val="003643B2"/>
    <w:rsid w:val="0036691C"/>
    <w:rsid w:val="003763CB"/>
    <w:rsid w:val="00377DC9"/>
    <w:rsid w:val="00384DEC"/>
    <w:rsid w:val="00384FAE"/>
    <w:rsid w:val="00385785"/>
    <w:rsid w:val="003872CA"/>
    <w:rsid w:val="003879E8"/>
    <w:rsid w:val="00392404"/>
    <w:rsid w:val="00394877"/>
    <w:rsid w:val="003A36CB"/>
    <w:rsid w:val="003B0DCE"/>
    <w:rsid w:val="003B36E3"/>
    <w:rsid w:val="003B6005"/>
    <w:rsid w:val="003B6244"/>
    <w:rsid w:val="003B7451"/>
    <w:rsid w:val="003D053A"/>
    <w:rsid w:val="003D492A"/>
    <w:rsid w:val="003D4AA4"/>
    <w:rsid w:val="003F4EAD"/>
    <w:rsid w:val="003F5AD8"/>
    <w:rsid w:val="003F634C"/>
    <w:rsid w:val="00410675"/>
    <w:rsid w:val="00412C62"/>
    <w:rsid w:val="0042023F"/>
    <w:rsid w:val="00420722"/>
    <w:rsid w:val="00420B26"/>
    <w:rsid w:val="0042260D"/>
    <w:rsid w:val="0042406F"/>
    <w:rsid w:val="00425E41"/>
    <w:rsid w:val="00434738"/>
    <w:rsid w:val="00436234"/>
    <w:rsid w:val="00437FD0"/>
    <w:rsid w:val="00440DF1"/>
    <w:rsid w:val="004415C1"/>
    <w:rsid w:val="00444832"/>
    <w:rsid w:val="00460C10"/>
    <w:rsid w:val="00461168"/>
    <w:rsid w:val="004617C5"/>
    <w:rsid w:val="00463F6D"/>
    <w:rsid w:val="00463FA4"/>
    <w:rsid w:val="0046507B"/>
    <w:rsid w:val="004675FF"/>
    <w:rsid w:val="00475E82"/>
    <w:rsid w:val="004A13FE"/>
    <w:rsid w:val="004A4DA4"/>
    <w:rsid w:val="004B1BCC"/>
    <w:rsid w:val="004B3F4B"/>
    <w:rsid w:val="004B46CC"/>
    <w:rsid w:val="004B56B9"/>
    <w:rsid w:val="004C1254"/>
    <w:rsid w:val="004C1A8F"/>
    <w:rsid w:val="004C5C7B"/>
    <w:rsid w:val="004D0386"/>
    <w:rsid w:val="004D3DF2"/>
    <w:rsid w:val="004D55B0"/>
    <w:rsid w:val="004E087E"/>
    <w:rsid w:val="004E6E89"/>
    <w:rsid w:val="004F284B"/>
    <w:rsid w:val="005002ED"/>
    <w:rsid w:val="00505966"/>
    <w:rsid w:val="005062A7"/>
    <w:rsid w:val="00507EB5"/>
    <w:rsid w:val="00513F39"/>
    <w:rsid w:val="00514360"/>
    <w:rsid w:val="005159F6"/>
    <w:rsid w:val="0051705B"/>
    <w:rsid w:val="00523E5A"/>
    <w:rsid w:val="0052683A"/>
    <w:rsid w:val="00532723"/>
    <w:rsid w:val="00533A94"/>
    <w:rsid w:val="005405F1"/>
    <w:rsid w:val="005516DF"/>
    <w:rsid w:val="00554F8D"/>
    <w:rsid w:val="00565740"/>
    <w:rsid w:val="00565B86"/>
    <w:rsid w:val="00566AD3"/>
    <w:rsid w:val="005713AA"/>
    <w:rsid w:val="005749F1"/>
    <w:rsid w:val="00577A25"/>
    <w:rsid w:val="00577D2B"/>
    <w:rsid w:val="00592F95"/>
    <w:rsid w:val="005A1B11"/>
    <w:rsid w:val="005A3157"/>
    <w:rsid w:val="005B12D8"/>
    <w:rsid w:val="005B4692"/>
    <w:rsid w:val="005C2F77"/>
    <w:rsid w:val="005C4ABA"/>
    <w:rsid w:val="005C5232"/>
    <w:rsid w:val="005D0F11"/>
    <w:rsid w:val="005D57F4"/>
    <w:rsid w:val="005D625D"/>
    <w:rsid w:val="005E1F3C"/>
    <w:rsid w:val="005E2F28"/>
    <w:rsid w:val="005F4D72"/>
    <w:rsid w:val="005F52C5"/>
    <w:rsid w:val="005F62FD"/>
    <w:rsid w:val="006118A1"/>
    <w:rsid w:val="00617690"/>
    <w:rsid w:val="00621A83"/>
    <w:rsid w:val="00623021"/>
    <w:rsid w:val="006273AD"/>
    <w:rsid w:val="00631CA6"/>
    <w:rsid w:val="006346D9"/>
    <w:rsid w:val="0063493D"/>
    <w:rsid w:val="00637798"/>
    <w:rsid w:val="00642F87"/>
    <w:rsid w:val="006433CF"/>
    <w:rsid w:val="00645B61"/>
    <w:rsid w:val="00650B06"/>
    <w:rsid w:val="006539A4"/>
    <w:rsid w:val="006553B8"/>
    <w:rsid w:val="00670922"/>
    <w:rsid w:val="00686AED"/>
    <w:rsid w:val="0068733F"/>
    <w:rsid w:val="00695628"/>
    <w:rsid w:val="006A4920"/>
    <w:rsid w:val="006A5361"/>
    <w:rsid w:val="006A694C"/>
    <w:rsid w:val="006B4A3D"/>
    <w:rsid w:val="006D3040"/>
    <w:rsid w:val="006D333C"/>
    <w:rsid w:val="006D5EA2"/>
    <w:rsid w:val="006D6B75"/>
    <w:rsid w:val="006D6CB3"/>
    <w:rsid w:val="006E0FBC"/>
    <w:rsid w:val="006E567F"/>
    <w:rsid w:val="006F0573"/>
    <w:rsid w:val="006F268D"/>
    <w:rsid w:val="006F3E2F"/>
    <w:rsid w:val="006F4B93"/>
    <w:rsid w:val="006F652B"/>
    <w:rsid w:val="0071493E"/>
    <w:rsid w:val="00714A66"/>
    <w:rsid w:val="0072779E"/>
    <w:rsid w:val="00733F9F"/>
    <w:rsid w:val="0073775B"/>
    <w:rsid w:val="007517C7"/>
    <w:rsid w:val="00765DB9"/>
    <w:rsid w:val="00766A0A"/>
    <w:rsid w:val="007722A8"/>
    <w:rsid w:val="007826F9"/>
    <w:rsid w:val="00785CA4"/>
    <w:rsid w:val="00791908"/>
    <w:rsid w:val="00796ABA"/>
    <w:rsid w:val="007A0D65"/>
    <w:rsid w:val="007A1080"/>
    <w:rsid w:val="007A203D"/>
    <w:rsid w:val="007A71DA"/>
    <w:rsid w:val="007B13AE"/>
    <w:rsid w:val="007B4E14"/>
    <w:rsid w:val="007B69DA"/>
    <w:rsid w:val="007C0FBE"/>
    <w:rsid w:val="007C114F"/>
    <w:rsid w:val="007C205E"/>
    <w:rsid w:val="007C3110"/>
    <w:rsid w:val="007C455F"/>
    <w:rsid w:val="007C7533"/>
    <w:rsid w:val="007D1079"/>
    <w:rsid w:val="007F13DC"/>
    <w:rsid w:val="007F2654"/>
    <w:rsid w:val="007F4A0F"/>
    <w:rsid w:val="007F63AA"/>
    <w:rsid w:val="00821574"/>
    <w:rsid w:val="00824CB0"/>
    <w:rsid w:val="008326E8"/>
    <w:rsid w:val="0083307D"/>
    <w:rsid w:val="00833B23"/>
    <w:rsid w:val="0083453C"/>
    <w:rsid w:val="00834947"/>
    <w:rsid w:val="00835790"/>
    <w:rsid w:val="00835E4A"/>
    <w:rsid w:val="00841370"/>
    <w:rsid w:val="008510AD"/>
    <w:rsid w:val="008521A0"/>
    <w:rsid w:val="0085359F"/>
    <w:rsid w:val="0085479C"/>
    <w:rsid w:val="0086448A"/>
    <w:rsid w:val="008723F3"/>
    <w:rsid w:val="008750D3"/>
    <w:rsid w:val="0088144E"/>
    <w:rsid w:val="008940E7"/>
    <w:rsid w:val="00895574"/>
    <w:rsid w:val="008A0042"/>
    <w:rsid w:val="008A0D8A"/>
    <w:rsid w:val="008A0DD7"/>
    <w:rsid w:val="008B4742"/>
    <w:rsid w:val="008C359F"/>
    <w:rsid w:val="008C5D1E"/>
    <w:rsid w:val="008C7D3E"/>
    <w:rsid w:val="008C7DE8"/>
    <w:rsid w:val="008D33FC"/>
    <w:rsid w:val="008D374C"/>
    <w:rsid w:val="008D7C8E"/>
    <w:rsid w:val="008E555F"/>
    <w:rsid w:val="008F2AF6"/>
    <w:rsid w:val="008F41BA"/>
    <w:rsid w:val="00915FCD"/>
    <w:rsid w:val="0091651B"/>
    <w:rsid w:val="00925487"/>
    <w:rsid w:val="009256DF"/>
    <w:rsid w:val="00926C27"/>
    <w:rsid w:val="00934AE2"/>
    <w:rsid w:val="00934B35"/>
    <w:rsid w:val="009414C3"/>
    <w:rsid w:val="0094367C"/>
    <w:rsid w:val="00946762"/>
    <w:rsid w:val="00951B94"/>
    <w:rsid w:val="0095257B"/>
    <w:rsid w:val="00952BD7"/>
    <w:rsid w:val="0095370B"/>
    <w:rsid w:val="009629B6"/>
    <w:rsid w:val="0097119C"/>
    <w:rsid w:val="009719F7"/>
    <w:rsid w:val="0097626B"/>
    <w:rsid w:val="00976904"/>
    <w:rsid w:val="00993FCC"/>
    <w:rsid w:val="00995445"/>
    <w:rsid w:val="00997AD7"/>
    <w:rsid w:val="009A2138"/>
    <w:rsid w:val="009A4CC5"/>
    <w:rsid w:val="009A73FE"/>
    <w:rsid w:val="009A7D37"/>
    <w:rsid w:val="009B0CFC"/>
    <w:rsid w:val="009B4FA9"/>
    <w:rsid w:val="009B7BEC"/>
    <w:rsid w:val="009C2F28"/>
    <w:rsid w:val="009C4B6A"/>
    <w:rsid w:val="009D4621"/>
    <w:rsid w:val="009D6542"/>
    <w:rsid w:val="009E07BA"/>
    <w:rsid w:val="009E117B"/>
    <w:rsid w:val="009F3C6A"/>
    <w:rsid w:val="009F4827"/>
    <w:rsid w:val="00A06F8F"/>
    <w:rsid w:val="00A1331F"/>
    <w:rsid w:val="00A17948"/>
    <w:rsid w:val="00A2190E"/>
    <w:rsid w:val="00A23029"/>
    <w:rsid w:val="00A35641"/>
    <w:rsid w:val="00A37622"/>
    <w:rsid w:val="00A3779D"/>
    <w:rsid w:val="00A43F6E"/>
    <w:rsid w:val="00A45189"/>
    <w:rsid w:val="00A4573D"/>
    <w:rsid w:val="00A53510"/>
    <w:rsid w:val="00A56FF5"/>
    <w:rsid w:val="00A605D3"/>
    <w:rsid w:val="00A61321"/>
    <w:rsid w:val="00A65509"/>
    <w:rsid w:val="00A66756"/>
    <w:rsid w:val="00A703CA"/>
    <w:rsid w:val="00A72D1E"/>
    <w:rsid w:val="00A77329"/>
    <w:rsid w:val="00A81340"/>
    <w:rsid w:val="00A838C3"/>
    <w:rsid w:val="00A85584"/>
    <w:rsid w:val="00A905BC"/>
    <w:rsid w:val="00A9782F"/>
    <w:rsid w:val="00AA022A"/>
    <w:rsid w:val="00AA28E0"/>
    <w:rsid w:val="00AA5879"/>
    <w:rsid w:val="00AA7D4C"/>
    <w:rsid w:val="00AB3667"/>
    <w:rsid w:val="00AB5F76"/>
    <w:rsid w:val="00AC37AF"/>
    <w:rsid w:val="00AD168A"/>
    <w:rsid w:val="00AE4124"/>
    <w:rsid w:val="00AE4C53"/>
    <w:rsid w:val="00AF0624"/>
    <w:rsid w:val="00B03408"/>
    <w:rsid w:val="00B03AB5"/>
    <w:rsid w:val="00B21C65"/>
    <w:rsid w:val="00B22E10"/>
    <w:rsid w:val="00B27683"/>
    <w:rsid w:val="00B3222F"/>
    <w:rsid w:val="00B42224"/>
    <w:rsid w:val="00B427F9"/>
    <w:rsid w:val="00B4286F"/>
    <w:rsid w:val="00B506E9"/>
    <w:rsid w:val="00B50AF0"/>
    <w:rsid w:val="00B5386C"/>
    <w:rsid w:val="00B55AA6"/>
    <w:rsid w:val="00B56356"/>
    <w:rsid w:val="00B572DE"/>
    <w:rsid w:val="00B61913"/>
    <w:rsid w:val="00B62B5B"/>
    <w:rsid w:val="00B655AF"/>
    <w:rsid w:val="00B65825"/>
    <w:rsid w:val="00B675A9"/>
    <w:rsid w:val="00B72A09"/>
    <w:rsid w:val="00B732F5"/>
    <w:rsid w:val="00B757B4"/>
    <w:rsid w:val="00B763EF"/>
    <w:rsid w:val="00B82594"/>
    <w:rsid w:val="00B84B8A"/>
    <w:rsid w:val="00BA26E8"/>
    <w:rsid w:val="00BA337A"/>
    <w:rsid w:val="00BA3BF0"/>
    <w:rsid w:val="00BA3FB0"/>
    <w:rsid w:val="00BB400B"/>
    <w:rsid w:val="00BD6E24"/>
    <w:rsid w:val="00BE035B"/>
    <w:rsid w:val="00BE0A68"/>
    <w:rsid w:val="00BE7C3C"/>
    <w:rsid w:val="00BF610E"/>
    <w:rsid w:val="00C12CC9"/>
    <w:rsid w:val="00C17B3A"/>
    <w:rsid w:val="00C22AF2"/>
    <w:rsid w:val="00C25A42"/>
    <w:rsid w:val="00C44250"/>
    <w:rsid w:val="00C52FA4"/>
    <w:rsid w:val="00C70DE4"/>
    <w:rsid w:val="00C77C01"/>
    <w:rsid w:val="00C82125"/>
    <w:rsid w:val="00C825F2"/>
    <w:rsid w:val="00C83887"/>
    <w:rsid w:val="00C8660A"/>
    <w:rsid w:val="00C94195"/>
    <w:rsid w:val="00CB07D3"/>
    <w:rsid w:val="00CB1A91"/>
    <w:rsid w:val="00CB610B"/>
    <w:rsid w:val="00CC2A07"/>
    <w:rsid w:val="00CC7C9C"/>
    <w:rsid w:val="00CD06CE"/>
    <w:rsid w:val="00CE15F5"/>
    <w:rsid w:val="00CE7065"/>
    <w:rsid w:val="00CF5B58"/>
    <w:rsid w:val="00CF6BE4"/>
    <w:rsid w:val="00CF6DEA"/>
    <w:rsid w:val="00D01239"/>
    <w:rsid w:val="00D05453"/>
    <w:rsid w:val="00D060AD"/>
    <w:rsid w:val="00D07431"/>
    <w:rsid w:val="00D21CC5"/>
    <w:rsid w:val="00D277FF"/>
    <w:rsid w:val="00D30DAB"/>
    <w:rsid w:val="00D31637"/>
    <w:rsid w:val="00D31B9D"/>
    <w:rsid w:val="00D3331A"/>
    <w:rsid w:val="00D336EC"/>
    <w:rsid w:val="00D4491E"/>
    <w:rsid w:val="00D47E2E"/>
    <w:rsid w:val="00D51382"/>
    <w:rsid w:val="00D562A4"/>
    <w:rsid w:val="00D56C59"/>
    <w:rsid w:val="00D61F11"/>
    <w:rsid w:val="00D62B89"/>
    <w:rsid w:val="00D62CEC"/>
    <w:rsid w:val="00D66A25"/>
    <w:rsid w:val="00D66F04"/>
    <w:rsid w:val="00D7224E"/>
    <w:rsid w:val="00D75801"/>
    <w:rsid w:val="00D81115"/>
    <w:rsid w:val="00D8246F"/>
    <w:rsid w:val="00D85701"/>
    <w:rsid w:val="00D90BC4"/>
    <w:rsid w:val="00D91C5D"/>
    <w:rsid w:val="00D94865"/>
    <w:rsid w:val="00D966AE"/>
    <w:rsid w:val="00DA6A95"/>
    <w:rsid w:val="00DC512B"/>
    <w:rsid w:val="00DD6AE2"/>
    <w:rsid w:val="00DE1050"/>
    <w:rsid w:val="00DE793E"/>
    <w:rsid w:val="00DF2E5C"/>
    <w:rsid w:val="00E00559"/>
    <w:rsid w:val="00E04A82"/>
    <w:rsid w:val="00E10E38"/>
    <w:rsid w:val="00E1240A"/>
    <w:rsid w:val="00E14C21"/>
    <w:rsid w:val="00E22DDA"/>
    <w:rsid w:val="00E22ECA"/>
    <w:rsid w:val="00E255FE"/>
    <w:rsid w:val="00E2669E"/>
    <w:rsid w:val="00E32C77"/>
    <w:rsid w:val="00E350FF"/>
    <w:rsid w:val="00E40FF0"/>
    <w:rsid w:val="00E44378"/>
    <w:rsid w:val="00E524D9"/>
    <w:rsid w:val="00E56DC6"/>
    <w:rsid w:val="00E5726C"/>
    <w:rsid w:val="00E5768E"/>
    <w:rsid w:val="00E663C4"/>
    <w:rsid w:val="00E70D4A"/>
    <w:rsid w:val="00E733A5"/>
    <w:rsid w:val="00E82BEA"/>
    <w:rsid w:val="00E82F91"/>
    <w:rsid w:val="00E8418F"/>
    <w:rsid w:val="00E87258"/>
    <w:rsid w:val="00E92099"/>
    <w:rsid w:val="00E96C99"/>
    <w:rsid w:val="00EA45E8"/>
    <w:rsid w:val="00EB710C"/>
    <w:rsid w:val="00EB725F"/>
    <w:rsid w:val="00EC4B4A"/>
    <w:rsid w:val="00EC7997"/>
    <w:rsid w:val="00ED1EFA"/>
    <w:rsid w:val="00ED21BA"/>
    <w:rsid w:val="00ED6DEF"/>
    <w:rsid w:val="00EE0BE1"/>
    <w:rsid w:val="00F105AF"/>
    <w:rsid w:val="00F120AE"/>
    <w:rsid w:val="00F2011B"/>
    <w:rsid w:val="00F2295A"/>
    <w:rsid w:val="00F301B6"/>
    <w:rsid w:val="00F325ED"/>
    <w:rsid w:val="00F41C28"/>
    <w:rsid w:val="00F46714"/>
    <w:rsid w:val="00F47B38"/>
    <w:rsid w:val="00F51419"/>
    <w:rsid w:val="00F53D63"/>
    <w:rsid w:val="00F546D6"/>
    <w:rsid w:val="00F56B5D"/>
    <w:rsid w:val="00F61065"/>
    <w:rsid w:val="00F6353A"/>
    <w:rsid w:val="00F63C58"/>
    <w:rsid w:val="00F65255"/>
    <w:rsid w:val="00F66287"/>
    <w:rsid w:val="00F71930"/>
    <w:rsid w:val="00F72243"/>
    <w:rsid w:val="00F87979"/>
    <w:rsid w:val="00F90254"/>
    <w:rsid w:val="00F90267"/>
    <w:rsid w:val="00F90A75"/>
    <w:rsid w:val="00F9369D"/>
    <w:rsid w:val="00F96B39"/>
    <w:rsid w:val="00F974C1"/>
    <w:rsid w:val="00FA1442"/>
    <w:rsid w:val="00FA3DB6"/>
    <w:rsid w:val="00FA474F"/>
    <w:rsid w:val="00FA528F"/>
    <w:rsid w:val="00FB7865"/>
    <w:rsid w:val="00FC1F09"/>
    <w:rsid w:val="00FC2B51"/>
    <w:rsid w:val="00FC4A1E"/>
    <w:rsid w:val="00FD1578"/>
    <w:rsid w:val="00FD3F32"/>
    <w:rsid w:val="00FD53F0"/>
    <w:rsid w:val="00FD7B6A"/>
    <w:rsid w:val="00FE1910"/>
    <w:rsid w:val="00FE1BE5"/>
    <w:rsid w:val="00FE2149"/>
    <w:rsid w:val="00FE2715"/>
    <w:rsid w:val="00FF1754"/>
    <w:rsid w:val="00FF60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BC7DA78-730A-4AFD-BC6B-08AAAA68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F52C5"/>
    <w:pPr>
      <w:bidi/>
    </w:pPr>
    <w:rPr>
      <w:rFonts w:cs="Narkisim"/>
      <w:sz w:val="22"/>
      <w:szCs w:val="22"/>
      <w:lang w:eastAsia="he-IL"/>
    </w:rPr>
  </w:style>
  <w:style w:type="paragraph" w:styleId="1">
    <w:name w:val="heading 1"/>
    <w:basedOn w:val="a"/>
    <w:next w:val="a"/>
    <w:link w:val="10"/>
    <w:qFormat/>
    <w:rsid w:val="005F52C5"/>
    <w:pPr>
      <w:keepNext/>
      <w:tabs>
        <w:tab w:val="right" w:pos="9469"/>
      </w:tabs>
      <w:jc w:val="both"/>
      <w:outlineLvl w:val="0"/>
    </w:pPr>
    <w:rPr>
      <w:rFonts w:cs="David"/>
      <w:b/>
      <w:bCs/>
      <w:szCs w:val="28"/>
    </w:rPr>
  </w:style>
  <w:style w:type="character" w:default="1" w:styleId="a0">
    <w:name w:val="Default Paragraph Font"/>
    <w:uiPriority w:val="1"/>
    <w:semiHidden/>
    <w:unhideWhenUsed/>
    <w:rsid w:val="005F52C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F52C5"/>
  </w:style>
  <w:style w:type="paragraph" w:styleId="a3">
    <w:name w:val="footnote text"/>
    <w:basedOn w:val="a"/>
    <w:link w:val="a4"/>
    <w:rsid w:val="005F52C5"/>
    <w:pPr>
      <w:ind w:left="170" w:hanging="170"/>
      <w:jc w:val="both"/>
    </w:pPr>
    <w:rPr>
      <w:sz w:val="20"/>
      <w:szCs w:val="20"/>
    </w:rPr>
  </w:style>
  <w:style w:type="character" w:styleId="a5">
    <w:name w:val="footnote reference"/>
    <w:semiHidden/>
    <w:rsid w:val="005F52C5"/>
    <w:rPr>
      <w:vertAlign w:val="superscript"/>
    </w:rPr>
  </w:style>
  <w:style w:type="paragraph" w:styleId="a6">
    <w:name w:val="header"/>
    <w:basedOn w:val="a"/>
    <w:link w:val="a7"/>
    <w:rsid w:val="005F52C5"/>
    <w:pPr>
      <w:tabs>
        <w:tab w:val="center" w:pos="4153"/>
        <w:tab w:val="right" w:pos="8306"/>
      </w:tabs>
    </w:pPr>
  </w:style>
  <w:style w:type="paragraph" w:styleId="a8">
    <w:name w:val="footer"/>
    <w:basedOn w:val="a"/>
    <w:link w:val="a9"/>
    <w:rsid w:val="005F52C5"/>
    <w:pPr>
      <w:tabs>
        <w:tab w:val="center" w:pos="4153"/>
        <w:tab w:val="right" w:pos="8306"/>
      </w:tabs>
    </w:pPr>
  </w:style>
  <w:style w:type="paragraph" w:customStyle="1" w:styleId="aa">
    <w:name w:val="כותרת"/>
    <w:basedOn w:val="a"/>
    <w:rsid w:val="005F52C5"/>
    <w:pPr>
      <w:spacing w:before="240" w:line="320" w:lineRule="atLeast"/>
      <w:jc w:val="center"/>
    </w:pPr>
    <w:rPr>
      <w:rFonts w:cs="David"/>
      <w:b/>
      <w:bCs/>
      <w:spacing w:val="20"/>
      <w:szCs w:val="32"/>
    </w:rPr>
  </w:style>
  <w:style w:type="paragraph" w:customStyle="1" w:styleId="ab">
    <w:name w:val="כותרת קטע"/>
    <w:basedOn w:val="a"/>
    <w:rsid w:val="005F52C5"/>
    <w:pPr>
      <w:spacing w:before="240" w:line="300" w:lineRule="atLeast"/>
    </w:pPr>
    <w:rPr>
      <w:rFonts w:cs="Arial"/>
      <w:b/>
      <w:bCs/>
      <w:szCs w:val="24"/>
    </w:rPr>
  </w:style>
  <w:style w:type="paragraph" w:customStyle="1" w:styleId="ac">
    <w:name w:val="מקור"/>
    <w:basedOn w:val="a"/>
    <w:rsid w:val="005F52C5"/>
    <w:pPr>
      <w:spacing w:line="320" w:lineRule="atLeast"/>
      <w:jc w:val="both"/>
    </w:pPr>
    <w:rPr>
      <w:rFonts w:cs="David"/>
      <w:szCs w:val="24"/>
    </w:rPr>
  </w:style>
  <w:style w:type="paragraph" w:customStyle="1" w:styleId="ad">
    <w:name w:val="מחלקי המים"/>
    <w:basedOn w:val="a"/>
    <w:rsid w:val="005F52C5"/>
    <w:pPr>
      <w:spacing w:line="320" w:lineRule="atLeast"/>
      <w:jc w:val="both"/>
    </w:pPr>
    <w:rPr>
      <w:b/>
      <w:bCs/>
      <w:szCs w:val="24"/>
    </w:rPr>
  </w:style>
  <w:style w:type="paragraph" w:styleId="ae">
    <w:name w:val="Balloon Text"/>
    <w:basedOn w:val="a"/>
    <w:link w:val="af"/>
    <w:uiPriority w:val="99"/>
    <w:semiHidden/>
    <w:unhideWhenUsed/>
    <w:rsid w:val="005F52C5"/>
    <w:rPr>
      <w:rFonts w:ascii="Tahoma" w:hAnsi="Tahoma" w:cs="Tahoma"/>
      <w:sz w:val="16"/>
      <w:szCs w:val="16"/>
    </w:rPr>
  </w:style>
  <w:style w:type="character" w:styleId="Hyperlink">
    <w:name w:val="Hyperlink"/>
    <w:rsid w:val="005F52C5"/>
    <w:rPr>
      <w:color w:val="0000FF"/>
      <w:u w:val="single"/>
    </w:rPr>
  </w:style>
  <w:style w:type="character" w:styleId="FollowedHyperlink">
    <w:name w:val="FollowedHyperlink"/>
    <w:rsid w:val="005062A7"/>
    <w:rPr>
      <w:color w:val="800080"/>
      <w:u w:val="single"/>
    </w:rPr>
  </w:style>
  <w:style w:type="character" w:styleId="af0">
    <w:name w:val="page number"/>
    <w:basedOn w:val="a0"/>
    <w:rsid w:val="0083453C"/>
  </w:style>
  <w:style w:type="character" w:customStyle="1" w:styleId="a4">
    <w:name w:val="טקסט הערת שוליים תו"/>
    <w:link w:val="a3"/>
    <w:rsid w:val="005F52C5"/>
    <w:rPr>
      <w:rFonts w:cs="Narkisim"/>
      <w:lang w:eastAsia="he-IL"/>
    </w:rPr>
  </w:style>
  <w:style w:type="character" w:customStyle="1" w:styleId="10">
    <w:name w:val="כותרת 1 תו"/>
    <w:link w:val="1"/>
    <w:rsid w:val="005F52C5"/>
    <w:rPr>
      <w:rFonts w:cs="David"/>
      <w:b/>
      <w:bCs/>
      <w:sz w:val="22"/>
      <w:szCs w:val="28"/>
      <w:lang w:eastAsia="he-IL"/>
    </w:rPr>
  </w:style>
  <w:style w:type="character" w:customStyle="1" w:styleId="a7">
    <w:name w:val="כותרת עליונה תו"/>
    <w:link w:val="a6"/>
    <w:rsid w:val="005F52C5"/>
    <w:rPr>
      <w:rFonts w:cs="Narkisim"/>
      <w:sz w:val="22"/>
      <w:szCs w:val="22"/>
      <w:lang w:eastAsia="he-IL"/>
    </w:rPr>
  </w:style>
  <w:style w:type="character" w:customStyle="1" w:styleId="a9">
    <w:name w:val="כותרת תחתונה תו"/>
    <w:link w:val="a8"/>
    <w:rsid w:val="005F52C5"/>
    <w:rPr>
      <w:rFonts w:cs="Narkisim"/>
      <w:sz w:val="22"/>
      <w:szCs w:val="22"/>
      <w:lang w:eastAsia="he-IL"/>
    </w:rPr>
  </w:style>
  <w:style w:type="character" w:customStyle="1" w:styleId="af">
    <w:name w:val="טקסט בלונים תו"/>
    <w:link w:val="ae"/>
    <w:uiPriority w:val="99"/>
    <w:semiHidden/>
    <w:rsid w:val="005F52C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704917">
      <w:bodyDiv w:val="1"/>
      <w:marLeft w:val="0"/>
      <w:marRight w:val="0"/>
      <w:marTop w:val="0"/>
      <w:marBottom w:val="0"/>
      <w:divBdr>
        <w:top w:val="none" w:sz="0" w:space="0" w:color="auto"/>
        <w:left w:val="none" w:sz="0" w:space="0" w:color="auto"/>
        <w:bottom w:val="none" w:sz="0" w:space="0" w:color="auto"/>
        <w:right w:val="none" w:sz="0" w:space="0" w:color="auto"/>
      </w:divBdr>
      <w:divsChild>
        <w:div w:id="770516152">
          <w:blockQuote w:val="1"/>
          <w:marLeft w:val="64"/>
          <w:marRight w:val="0"/>
          <w:marTop w:val="100"/>
          <w:marBottom w:val="100"/>
          <w:divBdr>
            <w:top w:val="none" w:sz="0" w:space="0" w:color="auto"/>
            <w:left w:val="single" w:sz="12" w:space="3" w:color="800080"/>
            <w:bottom w:val="none" w:sz="0" w:space="0" w:color="auto"/>
            <w:right w:val="none" w:sz="0" w:space="0" w:color="auto"/>
          </w:divBdr>
          <w:divsChild>
            <w:div w:id="1004629868">
              <w:blockQuote w:val="1"/>
              <w:marLeft w:val="75"/>
              <w:marRight w:val="0"/>
              <w:marTop w:val="100"/>
              <w:marBottom w:val="100"/>
              <w:divBdr>
                <w:top w:val="none" w:sz="0" w:space="0" w:color="auto"/>
                <w:left w:val="none" w:sz="0" w:space="0" w:color="auto"/>
                <w:bottom w:val="none" w:sz="0" w:space="0" w:color="auto"/>
                <w:right w:val="single" w:sz="12" w:space="0" w:color="800080"/>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event=%d7%99%d7%aa%d7%a8%d7%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yim.org.il/?holy-event=%d7%a2%d7%a8%d7%91-%d7%a9%d7%91%d7%95%d7%a2%d7%95%d7%a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yim.org.il/?parasha-event=%d7%95%d7%90%d7%aa%d7%97%d7%a0%d7%9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9%d7%9f-%d7%9e%d7%95%d7%a7%d7%93%d7%9d-%d7%95%d7%9e%d7%90%d7%95%d7%97%d7%a8-%d7%91%d7%aa%d7%95%d7%a8%d7%94-%d7%91%d7%9e%d7%93%d7%a8%d7%a9" TargetMode="External"/><Relationship Id="rId2" Type="http://schemas.openxmlformats.org/officeDocument/2006/relationships/hyperlink" Target="http://www.mayim.org.il/?parasha=%D7%93%D7%A2%D7%94-%D7%A7%D7%A0%D7%99%D7%AA-%D7%9E%D7%94-%D7%97%D7%A1%D7%A8%D7%AA-%D7%93%D7%A2%D7%94-%D7%97%D7%A1%D7%A8%D7%AA-%D7%9E%D7%94-%D7%A7%D7%A0%D7%99%D7%AA" TargetMode="External"/><Relationship Id="rId1" Type="http://schemas.openxmlformats.org/officeDocument/2006/relationships/hyperlink" Target="http://simania.co.il/bookdetails.php?item_id=44968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3EEC8-670D-4F73-970B-0C167474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1026</Words>
  <Characters>5134</Characters>
  <Application>Microsoft Office Word</Application>
  <DocSecurity>4</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כולנו גרים</vt:lpstr>
      <vt:lpstr>כולנו גרים</vt:lpstr>
    </vt:vector>
  </TitlesOfParts>
  <Company>Microsoft</Company>
  <LinksUpToDate>false</LinksUpToDate>
  <CharactersWithSpaces>6148</CharactersWithSpaces>
  <SharedDoc>false</SharedDoc>
  <HLinks>
    <vt:vector size="36" baseType="variant">
      <vt:variant>
        <vt:i4>7864442</vt:i4>
      </vt:variant>
      <vt:variant>
        <vt:i4>6</vt:i4>
      </vt:variant>
      <vt:variant>
        <vt:i4>0</vt:i4>
      </vt:variant>
      <vt:variant>
        <vt:i4>5</vt:i4>
      </vt:variant>
      <vt:variant>
        <vt:lpwstr>http://www.mayim.org.il/?parasha-event=%d7%95%d7%90%d7%aa%d7%97%d7%a0%d7%9f</vt:lpwstr>
      </vt:variant>
      <vt:variant>
        <vt:lpwstr/>
      </vt:variant>
      <vt:variant>
        <vt:i4>7864441</vt:i4>
      </vt:variant>
      <vt:variant>
        <vt:i4>3</vt:i4>
      </vt:variant>
      <vt:variant>
        <vt:i4>0</vt:i4>
      </vt:variant>
      <vt:variant>
        <vt:i4>5</vt:i4>
      </vt:variant>
      <vt:variant>
        <vt:lpwstr>http://www.mayim.org.il/?parasha-event=%d7%99%d7%aa%d7%a8%d7%95</vt:lpwstr>
      </vt:variant>
      <vt:variant>
        <vt:lpwstr/>
      </vt:variant>
      <vt:variant>
        <vt:i4>3276839</vt:i4>
      </vt:variant>
      <vt:variant>
        <vt:i4>0</vt:i4>
      </vt:variant>
      <vt:variant>
        <vt:i4>0</vt:i4>
      </vt:variant>
      <vt:variant>
        <vt:i4>5</vt:i4>
      </vt:variant>
      <vt:variant>
        <vt:lpwstr>http://www.mayim.org.il/?holy-event=%d7%a2%d7%a8%d7%91-%d7%a9%d7%91%d7%95%d7%a2%d7%95%d7%aa</vt:lpwstr>
      </vt:variant>
      <vt:variant>
        <vt:lpwstr/>
      </vt:variant>
      <vt:variant>
        <vt:i4>851998</vt:i4>
      </vt:variant>
      <vt:variant>
        <vt:i4>6</vt:i4>
      </vt:variant>
      <vt:variant>
        <vt:i4>0</vt:i4>
      </vt:variant>
      <vt:variant>
        <vt:i4>5</vt:i4>
      </vt:variant>
      <vt:variant>
        <vt:lpwstr>http://www.mayim.org.il/?parasha=%d7%90%d7%99%d7%9f-%d7%9e%d7%95%d7%a7%d7%93%d7%9d-%d7%95%d7%9e%d7%90%d7%95%d7%97%d7%a8-%d7%91%d7%aa%d7%95%d7%a8%d7%94-%d7%91%d7%9e%d7%93%d7%a8%d7%a9</vt:lpwstr>
      </vt:variant>
      <vt:variant>
        <vt:lpwstr/>
      </vt:variant>
      <vt:variant>
        <vt:i4>786433</vt:i4>
      </vt:variant>
      <vt:variant>
        <vt:i4>3</vt:i4>
      </vt:variant>
      <vt:variant>
        <vt:i4>0</vt:i4>
      </vt:variant>
      <vt:variant>
        <vt:i4>5</vt:i4>
      </vt:variant>
      <vt:variant>
        <vt:lpwstr>http://www.mayim.org.il/?parasha=%D7%93%D7%A2%D7%94-%D7%A7%D7%A0%D7%99%D7%AA-%D7%9E%D7%94-%D7%97%D7%A1%D7%A8%D7%AA-%D7%93%D7%A2%D7%94-%D7%97%D7%A1%D7%A8%D7%AA-%D7%9E%D7%94-%D7%A7%D7%A0%D7%99%D7%AA</vt:lpwstr>
      </vt:variant>
      <vt:variant>
        <vt:lpwstr/>
      </vt:variant>
      <vt:variant>
        <vt:i4>1966133</vt:i4>
      </vt:variant>
      <vt:variant>
        <vt:i4>0</vt:i4>
      </vt:variant>
      <vt:variant>
        <vt:i4>0</vt:i4>
      </vt:variant>
      <vt:variant>
        <vt:i4>5</vt:i4>
      </vt:variant>
      <vt:variant>
        <vt:lpwstr>http://simania.co.il/bookdetails.php?item_id=449688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כולנו גרים</dc:title>
  <dc:subject>חג השבועות</dc:subject>
  <dc:creator>Asher Yuval</dc:creator>
  <cp:keywords/>
  <cp:lastModifiedBy>שמעון אפק</cp:lastModifiedBy>
  <cp:revision>2</cp:revision>
  <cp:lastPrinted>2016-06-07T10:46:00Z</cp:lastPrinted>
  <dcterms:created xsi:type="dcterms:W3CDTF">2018-05-13T05:38:00Z</dcterms:created>
  <dcterms:modified xsi:type="dcterms:W3CDTF">2018-05-13T05:38:00Z</dcterms:modified>
</cp:coreProperties>
</file>