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1D19" w:rsidRPr="00881623" w:rsidRDefault="00AF1D19" w:rsidP="00B7121C">
      <w:pPr>
        <w:pStyle w:val="aa"/>
        <w:spacing w:line="360" w:lineRule="auto"/>
        <w:rPr>
          <w:rtl/>
        </w:rPr>
      </w:pPr>
      <w:r w:rsidRPr="00881623">
        <w:rPr>
          <w:rtl/>
        </w:rPr>
        <w:fldChar w:fldCharType="begin"/>
      </w:r>
      <w:r w:rsidRPr="00881623">
        <w:rPr>
          <w:rtl/>
        </w:rPr>
        <w:instrText xml:space="preserve"> </w:instrText>
      </w:r>
      <w:r w:rsidRPr="00881623">
        <w:instrText>TITLE  \* MERGEFORMAT</w:instrText>
      </w:r>
      <w:r w:rsidRPr="00881623">
        <w:rPr>
          <w:rtl/>
        </w:rPr>
        <w:instrText xml:space="preserve"> </w:instrText>
      </w:r>
      <w:r w:rsidRPr="00881623">
        <w:rPr>
          <w:rtl/>
        </w:rPr>
        <w:fldChar w:fldCharType="separate"/>
      </w:r>
      <w:r w:rsidR="00B7121C">
        <w:rPr>
          <w:rtl/>
        </w:rPr>
        <w:t>ערב רב</w:t>
      </w:r>
      <w:r w:rsidRPr="00881623">
        <w:rPr>
          <w:rtl/>
        </w:rPr>
        <w:fldChar w:fldCharType="end"/>
      </w:r>
    </w:p>
    <w:p w:rsidR="00B7121C" w:rsidRDefault="00B7121C" w:rsidP="0085532B">
      <w:pPr>
        <w:autoSpaceDE w:val="0"/>
        <w:autoSpaceDN w:val="0"/>
        <w:adjustRightInd w:val="0"/>
        <w:spacing w:before="240" w:line="320" w:lineRule="atLeast"/>
        <w:jc w:val="both"/>
        <w:rPr>
          <w:rFonts w:hint="cs"/>
          <w:rtl/>
          <w:lang w:eastAsia="en-US"/>
        </w:rPr>
      </w:pPr>
      <w:r w:rsidRPr="00B7121C">
        <w:rPr>
          <w:rFonts w:cs="David"/>
          <w:b/>
          <w:bCs/>
          <w:szCs w:val="24"/>
          <w:rtl/>
        </w:rPr>
        <w:t>וַיִּסְעוּ בְנֵי יִשְׂרָאֵל מֵרַעְמְסֵס סֻכֹּתָה כְּשֵׁשׁ מֵאוֹת אֶלֶף רַגְלִי הַגְּבָרִים לְבַד מִטָּף:</w:t>
      </w:r>
      <w:r>
        <w:rPr>
          <w:rFonts w:cs="David" w:hint="cs"/>
          <w:b/>
          <w:bCs/>
          <w:szCs w:val="24"/>
          <w:rtl/>
        </w:rPr>
        <w:t xml:space="preserve"> </w:t>
      </w:r>
      <w:r w:rsidRPr="00B7121C">
        <w:rPr>
          <w:rFonts w:cs="David"/>
          <w:b/>
          <w:bCs/>
          <w:szCs w:val="24"/>
          <w:rtl/>
        </w:rPr>
        <w:t>וְגַם עֵרֶב רַב עָלָה אִתָּם וְצֹאן וּבָקָר מִקְנֶה כָּבֵד מְאֹד</w:t>
      </w:r>
      <w:r w:rsidR="0085532B">
        <w:rPr>
          <w:rFonts w:cs="David" w:hint="cs"/>
          <w:b/>
          <w:bCs/>
          <w:szCs w:val="24"/>
          <w:rtl/>
        </w:rPr>
        <w:t>:</w:t>
      </w:r>
      <w:r w:rsidRPr="00B7121C">
        <w:rPr>
          <w:rFonts w:hint="cs"/>
          <w:rtl/>
        </w:rPr>
        <w:t xml:space="preserve"> </w:t>
      </w:r>
      <w:r w:rsidRPr="00881623">
        <w:rPr>
          <w:rFonts w:hint="cs"/>
          <w:rtl/>
        </w:rPr>
        <w:t>(</w:t>
      </w:r>
      <w:r w:rsidRPr="00881623">
        <w:rPr>
          <w:rtl/>
        </w:rPr>
        <w:t>שמות</w:t>
      </w:r>
      <w:r w:rsidRPr="00881623">
        <w:rPr>
          <w:rFonts w:hint="cs"/>
          <w:rtl/>
        </w:rPr>
        <w:t xml:space="preserve"> יב </w:t>
      </w:r>
      <w:r>
        <w:rPr>
          <w:rFonts w:hint="cs"/>
          <w:rtl/>
        </w:rPr>
        <w:t>לז-לח</w:t>
      </w:r>
      <w:r w:rsidRPr="00881623">
        <w:rPr>
          <w:rFonts w:hint="cs"/>
          <w:rtl/>
        </w:rPr>
        <w:t>).</w:t>
      </w:r>
    </w:p>
    <w:p w:rsidR="007D73C8" w:rsidRDefault="007D73C8" w:rsidP="007D73C8">
      <w:pPr>
        <w:pStyle w:val="ab"/>
        <w:rPr>
          <w:rtl/>
          <w:lang w:eastAsia="en-US"/>
        </w:rPr>
      </w:pPr>
      <w:r>
        <w:rPr>
          <w:rtl/>
          <w:lang w:eastAsia="en-US"/>
        </w:rPr>
        <w:t>רש"י פרשת בא</w:t>
      </w:r>
      <w:r>
        <w:rPr>
          <w:rFonts w:hint="cs"/>
          <w:rtl/>
          <w:lang w:eastAsia="en-US"/>
        </w:rPr>
        <w:t>, יב לח</w:t>
      </w:r>
      <w:r>
        <w:rPr>
          <w:rtl/>
          <w:lang w:eastAsia="en-US"/>
        </w:rPr>
        <w:t xml:space="preserve"> </w:t>
      </w:r>
    </w:p>
    <w:p w:rsidR="007D73C8" w:rsidRDefault="007D73C8" w:rsidP="007D73C8">
      <w:pPr>
        <w:pStyle w:val="ac"/>
        <w:rPr>
          <w:rFonts w:hint="cs"/>
          <w:rtl/>
          <w:lang w:eastAsia="en-US"/>
        </w:rPr>
      </w:pPr>
      <w:r>
        <w:rPr>
          <w:rtl/>
          <w:lang w:eastAsia="en-US"/>
        </w:rPr>
        <w:t>ערב רב - תערובות אומות של גרים</w:t>
      </w:r>
      <w:r>
        <w:rPr>
          <w:rFonts w:hint="cs"/>
          <w:rtl/>
          <w:lang w:eastAsia="en-US"/>
        </w:rPr>
        <w:t>.</w:t>
      </w:r>
      <w:r w:rsidR="00EF57E4">
        <w:rPr>
          <w:rStyle w:val="a5"/>
          <w:rtl/>
          <w:lang w:eastAsia="en-US"/>
        </w:rPr>
        <w:footnoteReference w:id="1"/>
      </w:r>
    </w:p>
    <w:p w:rsidR="00B7121C" w:rsidRPr="00B7121C" w:rsidRDefault="00B7121C" w:rsidP="00B7121C">
      <w:pPr>
        <w:pStyle w:val="ab"/>
        <w:rPr>
          <w:rtl/>
          <w:lang w:eastAsia="en-US"/>
        </w:rPr>
      </w:pPr>
      <w:r w:rsidRPr="00B7121C">
        <w:rPr>
          <w:rtl/>
          <w:lang w:eastAsia="en-US"/>
        </w:rPr>
        <w:t xml:space="preserve">מכילתא דרבי ישמעאל בא - מסכתא דפסחא פרשה יד </w:t>
      </w:r>
    </w:p>
    <w:p w:rsidR="00B7121C" w:rsidRDefault="00B7121C" w:rsidP="00B7121C">
      <w:pPr>
        <w:pStyle w:val="ac"/>
        <w:rPr>
          <w:rFonts w:hint="cs"/>
          <w:rtl/>
          <w:lang w:eastAsia="en-US"/>
        </w:rPr>
      </w:pPr>
      <w:r w:rsidRPr="00B7121C">
        <w:rPr>
          <w:rtl/>
          <w:lang w:eastAsia="en-US"/>
        </w:rPr>
        <w:t>וגם ערב רב וגו' מאה ועשרים ר</w:t>
      </w:r>
      <w:r w:rsidR="004E4973">
        <w:rPr>
          <w:rFonts w:hint="cs"/>
          <w:rtl/>
          <w:lang w:eastAsia="en-US"/>
        </w:rPr>
        <w:t>י</w:t>
      </w:r>
      <w:r w:rsidRPr="00B7121C">
        <w:rPr>
          <w:rtl/>
          <w:lang w:eastAsia="en-US"/>
        </w:rPr>
        <w:t>בוא דברי רבי ישמעאל. רבי עקיבא אומר מאתים וארבעים ר</w:t>
      </w:r>
      <w:r w:rsidR="004E4973">
        <w:rPr>
          <w:rFonts w:hint="cs"/>
          <w:rtl/>
          <w:lang w:eastAsia="en-US"/>
        </w:rPr>
        <w:t>י</w:t>
      </w:r>
      <w:r w:rsidRPr="00B7121C">
        <w:rPr>
          <w:rtl/>
          <w:lang w:eastAsia="en-US"/>
        </w:rPr>
        <w:t>בוא. ר' נתן אומר שלש מאות וששים ר</w:t>
      </w:r>
      <w:r w:rsidR="004E4973">
        <w:rPr>
          <w:rFonts w:hint="cs"/>
          <w:rtl/>
          <w:lang w:eastAsia="en-US"/>
        </w:rPr>
        <w:t>י</w:t>
      </w:r>
      <w:r w:rsidRPr="00B7121C">
        <w:rPr>
          <w:rtl/>
          <w:lang w:eastAsia="en-US"/>
        </w:rPr>
        <w:t>בוא</w:t>
      </w:r>
      <w:r>
        <w:rPr>
          <w:rFonts w:hint="cs"/>
          <w:rtl/>
          <w:lang w:eastAsia="en-US"/>
        </w:rPr>
        <w:t>.</w:t>
      </w:r>
      <w:r>
        <w:rPr>
          <w:rStyle w:val="a5"/>
          <w:rtl/>
          <w:lang w:eastAsia="en-US"/>
        </w:rPr>
        <w:footnoteReference w:id="2"/>
      </w:r>
      <w:r w:rsidRPr="00B7121C">
        <w:rPr>
          <w:rtl/>
          <w:lang w:eastAsia="en-US"/>
        </w:rPr>
        <w:t xml:space="preserve"> </w:t>
      </w:r>
      <w:r>
        <w:rPr>
          <w:rFonts w:hint="cs"/>
          <w:rtl/>
          <w:lang w:eastAsia="en-US"/>
        </w:rPr>
        <w:t>"</w:t>
      </w:r>
      <w:r w:rsidRPr="00B7121C">
        <w:rPr>
          <w:rtl/>
          <w:lang w:eastAsia="en-US"/>
        </w:rPr>
        <w:t>וצאן ובקר מקנה כבד מאד</w:t>
      </w:r>
      <w:r>
        <w:rPr>
          <w:rFonts w:hint="cs"/>
          <w:rtl/>
          <w:lang w:eastAsia="en-US"/>
        </w:rPr>
        <w:t>" -</w:t>
      </w:r>
      <w:r w:rsidRPr="00B7121C">
        <w:rPr>
          <w:rtl/>
          <w:lang w:eastAsia="en-US"/>
        </w:rPr>
        <w:t xml:space="preserve"> עליהם אמר הקב</w:t>
      </w:r>
      <w:r>
        <w:rPr>
          <w:rFonts w:hint="cs"/>
          <w:rtl/>
          <w:lang w:eastAsia="en-US"/>
        </w:rPr>
        <w:t>"</w:t>
      </w:r>
      <w:r w:rsidRPr="00B7121C">
        <w:rPr>
          <w:rtl/>
          <w:lang w:eastAsia="en-US"/>
        </w:rPr>
        <w:t>ה לאברהם</w:t>
      </w:r>
      <w:r>
        <w:rPr>
          <w:rFonts w:hint="cs"/>
          <w:rtl/>
          <w:lang w:eastAsia="en-US"/>
        </w:rPr>
        <w:t>:</w:t>
      </w:r>
      <w:r w:rsidRPr="00B7121C">
        <w:rPr>
          <w:rtl/>
          <w:lang w:eastAsia="en-US"/>
        </w:rPr>
        <w:t xml:space="preserve"> </w:t>
      </w:r>
      <w:r>
        <w:rPr>
          <w:rFonts w:hint="cs"/>
          <w:rtl/>
          <w:lang w:eastAsia="en-US"/>
        </w:rPr>
        <w:t>"</w:t>
      </w:r>
      <w:r w:rsidRPr="00B7121C">
        <w:rPr>
          <w:rtl/>
          <w:lang w:eastAsia="en-US"/>
        </w:rPr>
        <w:t>ואחרי כן יצאו ברכוש גדול</w:t>
      </w:r>
      <w:r>
        <w:rPr>
          <w:rFonts w:hint="cs"/>
          <w:rtl/>
          <w:lang w:eastAsia="en-US"/>
        </w:rPr>
        <w:t>"</w:t>
      </w:r>
      <w:r w:rsidRPr="00B7121C">
        <w:rPr>
          <w:rtl/>
          <w:lang w:eastAsia="en-US"/>
        </w:rPr>
        <w:t xml:space="preserve"> (ברא</w:t>
      </w:r>
      <w:r>
        <w:rPr>
          <w:rFonts w:hint="cs"/>
          <w:rtl/>
          <w:lang w:eastAsia="en-US"/>
        </w:rPr>
        <w:t>שית</w:t>
      </w:r>
      <w:r w:rsidRPr="00B7121C">
        <w:rPr>
          <w:rtl/>
          <w:lang w:eastAsia="en-US"/>
        </w:rPr>
        <w:t xml:space="preserve"> טו יד) </w:t>
      </w:r>
      <w:r>
        <w:rPr>
          <w:rFonts w:hint="cs"/>
          <w:rtl/>
          <w:lang w:eastAsia="en-US"/>
        </w:rPr>
        <w:t xml:space="preserve">- </w:t>
      </w:r>
      <w:r w:rsidRPr="00B7121C">
        <w:rPr>
          <w:rtl/>
          <w:lang w:eastAsia="en-US"/>
        </w:rPr>
        <w:t>עם יציאתן ממצרים אני ממלאן כסף וזהב.</w:t>
      </w:r>
      <w:r>
        <w:rPr>
          <w:rStyle w:val="a5"/>
          <w:rtl/>
          <w:lang w:eastAsia="en-US"/>
        </w:rPr>
        <w:footnoteReference w:id="3"/>
      </w:r>
    </w:p>
    <w:p w:rsidR="00AE2759" w:rsidRDefault="00AE2759" w:rsidP="00AE2759">
      <w:pPr>
        <w:pStyle w:val="ab"/>
        <w:rPr>
          <w:rtl/>
          <w:lang w:eastAsia="en-US"/>
        </w:rPr>
      </w:pPr>
      <w:r>
        <w:rPr>
          <w:rtl/>
          <w:lang w:eastAsia="en-US"/>
        </w:rPr>
        <w:t xml:space="preserve">מכילתא דרבי ישמעאל בא - מסכתא דפסחא פרשה יב </w:t>
      </w:r>
    </w:p>
    <w:p w:rsidR="00AE2759" w:rsidRDefault="00AE2759" w:rsidP="00D03E4C">
      <w:pPr>
        <w:pStyle w:val="ac"/>
        <w:rPr>
          <w:rFonts w:hint="cs"/>
          <w:rtl/>
          <w:lang w:eastAsia="en-US"/>
        </w:rPr>
      </w:pPr>
      <w:r>
        <w:rPr>
          <w:rFonts w:hint="cs"/>
          <w:rtl/>
          <w:lang w:eastAsia="en-US"/>
        </w:rPr>
        <w:t>"</w:t>
      </w:r>
      <w:r>
        <w:rPr>
          <w:rtl/>
          <w:lang w:eastAsia="en-US"/>
        </w:rPr>
        <w:t>וחמושים עלו בני ישראל</w:t>
      </w:r>
      <w:r>
        <w:rPr>
          <w:rFonts w:hint="cs"/>
          <w:rtl/>
          <w:lang w:eastAsia="en-US"/>
        </w:rPr>
        <w:t>" -</w:t>
      </w:r>
      <w:r>
        <w:rPr>
          <w:rtl/>
          <w:lang w:eastAsia="en-US"/>
        </w:rPr>
        <w:t xml:space="preserve"> אחד מחמ</w:t>
      </w:r>
      <w:r w:rsidR="0085532B">
        <w:rPr>
          <w:rFonts w:hint="cs"/>
          <w:rtl/>
          <w:lang w:eastAsia="en-US"/>
        </w:rPr>
        <w:t>י</w:t>
      </w:r>
      <w:r>
        <w:rPr>
          <w:rtl/>
          <w:lang w:eastAsia="en-US"/>
        </w:rPr>
        <w:t>שה</w:t>
      </w:r>
      <w:r>
        <w:rPr>
          <w:rFonts w:hint="cs"/>
          <w:rtl/>
          <w:lang w:eastAsia="en-US"/>
        </w:rPr>
        <w:t xml:space="preserve">, ויש אומרים: </w:t>
      </w:r>
      <w:r>
        <w:rPr>
          <w:rtl/>
          <w:lang w:eastAsia="en-US"/>
        </w:rPr>
        <w:t>אחד מחמ</w:t>
      </w:r>
      <w:r w:rsidR="0085532B">
        <w:rPr>
          <w:rFonts w:hint="cs"/>
          <w:rtl/>
          <w:lang w:eastAsia="en-US"/>
        </w:rPr>
        <w:t>י</w:t>
      </w:r>
      <w:r>
        <w:rPr>
          <w:rtl/>
          <w:lang w:eastAsia="en-US"/>
        </w:rPr>
        <w:t>שים</w:t>
      </w:r>
      <w:r>
        <w:rPr>
          <w:rFonts w:hint="cs"/>
          <w:rtl/>
          <w:lang w:eastAsia="en-US"/>
        </w:rPr>
        <w:t>,</w:t>
      </w:r>
      <w:r>
        <w:rPr>
          <w:rtl/>
          <w:lang w:eastAsia="en-US"/>
        </w:rPr>
        <w:t xml:space="preserve"> </w:t>
      </w:r>
      <w:r>
        <w:rPr>
          <w:rFonts w:hint="cs"/>
          <w:rtl/>
          <w:lang w:eastAsia="en-US"/>
        </w:rPr>
        <w:t xml:space="preserve">ויש אומרים: </w:t>
      </w:r>
      <w:r>
        <w:rPr>
          <w:rtl/>
          <w:lang w:eastAsia="en-US"/>
        </w:rPr>
        <w:t>אחד מחמש מאות עלו</w:t>
      </w:r>
      <w:r>
        <w:rPr>
          <w:rFonts w:hint="cs"/>
          <w:rtl/>
          <w:lang w:eastAsia="en-US"/>
        </w:rPr>
        <w:t>.</w:t>
      </w:r>
      <w:r>
        <w:rPr>
          <w:rtl/>
          <w:lang w:eastAsia="en-US"/>
        </w:rPr>
        <w:t xml:space="preserve"> ר' נהוראי אומר</w:t>
      </w:r>
      <w:r>
        <w:rPr>
          <w:rFonts w:hint="cs"/>
          <w:rtl/>
          <w:lang w:eastAsia="en-US"/>
        </w:rPr>
        <w:t>:</w:t>
      </w:r>
      <w:r>
        <w:rPr>
          <w:rtl/>
          <w:lang w:eastAsia="en-US"/>
        </w:rPr>
        <w:t xml:space="preserve"> העבודה</w:t>
      </w:r>
      <w:r w:rsidR="00D03E4C">
        <w:rPr>
          <w:rFonts w:hint="cs"/>
          <w:rtl/>
          <w:lang w:eastAsia="en-US"/>
        </w:rPr>
        <w:t>,</w:t>
      </w:r>
      <w:r>
        <w:rPr>
          <w:rtl/>
          <w:lang w:eastAsia="en-US"/>
        </w:rPr>
        <w:t xml:space="preserve"> ולא אחד מחמש מאות עלו</w:t>
      </w:r>
      <w:r w:rsidR="003C3443">
        <w:rPr>
          <w:rStyle w:val="a5"/>
          <w:rtl/>
          <w:lang w:eastAsia="en-US"/>
        </w:rPr>
        <w:footnoteReference w:id="4"/>
      </w:r>
      <w:r w:rsidR="00D03E4C">
        <w:rPr>
          <w:rFonts w:hint="cs"/>
          <w:rtl/>
          <w:lang w:eastAsia="en-US"/>
        </w:rPr>
        <w:t xml:space="preserve"> ...</w:t>
      </w:r>
      <w:r>
        <w:rPr>
          <w:rtl/>
          <w:lang w:eastAsia="en-US"/>
        </w:rPr>
        <w:t xml:space="preserve"> ואימתי מתו</w:t>
      </w:r>
      <w:r w:rsidR="00D03E4C">
        <w:rPr>
          <w:rFonts w:hint="cs"/>
          <w:rtl/>
          <w:lang w:eastAsia="en-US"/>
        </w:rPr>
        <w:t>?</w:t>
      </w:r>
      <w:r>
        <w:rPr>
          <w:rtl/>
          <w:lang w:eastAsia="en-US"/>
        </w:rPr>
        <w:t xml:space="preserve"> בשלשת ימי אפלה</w:t>
      </w:r>
      <w:r w:rsidR="00D03E4C">
        <w:rPr>
          <w:rFonts w:hint="cs"/>
          <w:rtl/>
          <w:lang w:eastAsia="en-US"/>
        </w:rPr>
        <w:t>,</w:t>
      </w:r>
      <w:r>
        <w:rPr>
          <w:rtl/>
          <w:lang w:eastAsia="en-US"/>
        </w:rPr>
        <w:t xml:space="preserve"> שנאמר</w:t>
      </w:r>
      <w:r w:rsidR="00D03E4C">
        <w:rPr>
          <w:rFonts w:hint="cs"/>
          <w:rtl/>
          <w:lang w:eastAsia="en-US"/>
        </w:rPr>
        <w:t>:</w:t>
      </w:r>
      <w:r>
        <w:rPr>
          <w:rtl/>
          <w:lang w:eastAsia="en-US"/>
        </w:rPr>
        <w:t xml:space="preserve"> </w:t>
      </w:r>
      <w:r w:rsidR="00D03E4C">
        <w:rPr>
          <w:rFonts w:hint="cs"/>
          <w:rtl/>
          <w:lang w:eastAsia="en-US"/>
        </w:rPr>
        <w:t>"</w:t>
      </w:r>
      <w:r>
        <w:rPr>
          <w:rtl/>
          <w:lang w:eastAsia="en-US"/>
        </w:rPr>
        <w:t>לא ראו איש את אחיו</w:t>
      </w:r>
      <w:r w:rsidR="00D03E4C">
        <w:rPr>
          <w:rFonts w:hint="cs"/>
          <w:rtl/>
          <w:lang w:eastAsia="en-US"/>
        </w:rPr>
        <w:t>",</w:t>
      </w:r>
      <w:r>
        <w:rPr>
          <w:rtl/>
          <w:lang w:eastAsia="en-US"/>
        </w:rPr>
        <w:t xml:space="preserve"> שהיו קוברין מיתיהן והודו ושבחו שלא ראו אויבים ושמחו במפלתם.</w:t>
      </w:r>
      <w:r w:rsidR="00D03E4C">
        <w:rPr>
          <w:rStyle w:val="a5"/>
          <w:rtl/>
          <w:lang w:eastAsia="en-US"/>
        </w:rPr>
        <w:footnoteReference w:id="5"/>
      </w:r>
    </w:p>
    <w:p w:rsidR="00BD10F0" w:rsidRDefault="00BD10F0" w:rsidP="00BD10F0">
      <w:pPr>
        <w:pStyle w:val="ab"/>
        <w:rPr>
          <w:rtl/>
          <w:lang w:eastAsia="en-US"/>
        </w:rPr>
      </w:pPr>
      <w:r>
        <w:rPr>
          <w:rtl/>
          <w:lang w:eastAsia="en-US"/>
        </w:rPr>
        <w:t>שמות רבה פרשת בא</w:t>
      </w:r>
      <w:r>
        <w:rPr>
          <w:rFonts w:hint="cs"/>
          <w:rtl/>
          <w:lang w:eastAsia="en-US"/>
        </w:rPr>
        <w:t>,</w:t>
      </w:r>
      <w:r>
        <w:rPr>
          <w:rtl/>
          <w:lang w:eastAsia="en-US"/>
        </w:rPr>
        <w:t xml:space="preserve"> פרשה יח </w:t>
      </w:r>
      <w:r>
        <w:rPr>
          <w:rFonts w:hint="cs"/>
          <w:rtl/>
          <w:lang w:eastAsia="en-US"/>
        </w:rPr>
        <w:t>סימן י</w:t>
      </w:r>
    </w:p>
    <w:p w:rsidR="00D03E4C" w:rsidRDefault="00BD10F0" w:rsidP="00BD10F0">
      <w:pPr>
        <w:pStyle w:val="ac"/>
        <w:rPr>
          <w:rFonts w:hint="cs"/>
          <w:rtl/>
          <w:lang w:eastAsia="en-US"/>
        </w:rPr>
      </w:pPr>
      <w:r>
        <w:rPr>
          <w:rtl/>
          <w:lang w:eastAsia="en-US"/>
        </w:rPr>
        <w:t xml:space="preserve">הרבה נסים עשה </w:t>
      </w:r>
      <w:r w:rsidR="00EF57E4">
        <w:rPr>
          <w:rtl/>
          <w:lang w:eastAsia="en-US"/>
        </w:rPr>
        <w:t>הקב"ה</w:t>
      </w:r>
      <w:r>
        <w:rPr>
          <w:rtl/>
          <w:lang w:eastAsia="en-US"/>
        </w:rPr>
        <w:t xml:space="preserve"> לישראל </w:t>
      </w:r>
      <w:r>
        <w:rPr>
          <w:rFonts w:hint="cs"/>
          <w:rtl/>
          <w:lang w:eastAsia="en-US"/>
        </w:rPr>
        <w:t>...</w:t>
      </w:r>
      <w:r>
        <w:rPr>
          <w:rtl/>
          <w:lang w:eastAsia="en-US"/>
        </w:rPr>
        <w:t xml:space="preserve"> משל למלך שעשה שמחה לבנו והרג שונאיו</w:t>
      </w:r>
      <w:r>
        <w:rPr>
          <w:rFonts w:hint="cs"/>
          <w:rtl/>
          <w:lang w:eastAsia="en-US"/>
        </w:rPr>
        <w:t>.</w:t>
      </w:r>
      <w:r>
        <w:rPr>
          <w:rtl/>
          <w:lang w:eastAsia="en-US"/>
        </w:rPr>
        <w:t xml:space="preserve"> אמר המלך</w:t>
      </w:r>
      <w:r>
        <w:rPr>
          <w:rFonts w:hint="cs"/>
          <w:rtl/>
          <w:lang w:eastAsia="en-US"/>
        </w:rPr>
        <w:t>:</w:t>
      </w:r>
      <w:r>
        <w:rPr>
          <w:rtl/>
          <w:lang w:eastAsia="en-US"/>
        </w:rPr>
        <w:t xml:space="preserve"> כל מי ש</w:t>
      </w:r>
      <w:r>
        <w:rPr>
          <w:rFonts w:hint="cs"/>
          <w:rtl/>
          <w:lang w:eastAsia="en-US"/>
        </w:rPr>
        <w:t xml:space="preserve">אוהב </w:t>
      </w:r>
      <w:r>
        <w:rPr>
          <w:rtl/>
          <w:lang w:eastAsia="en-US"/>
        </w:rPr>
        <w:t>לי</w:t>
      </w:r>
      <w:r>
        <w:rPr>
          <w:rFonts w:hint="cs"/>
          <w:rtl/>
          <w:lang w:eastAsia="en-US"/>
        </w:rPr>
        <w:t>,</w:t>
      </w:r>
      <w:r>
        <w:rPr>
          <w:rtl/>
          <w:lang w:eastAsia="en-US"/>
        </w:rPr>
        <w:t xml:space="preserve"> יב</w:t>
      </w:r>
      <w:r>
        <w:rPr>
          <w:rFonts w:hint="cs"/>
          <w:rtl/>
          <w:lang w:eastAsia="en-US"/>
        </w:rPr>
        <w:t>ו</w:t>
      </w:r>
      <w:r>
        <w:rPr>
          <w:rtl/>
          <w:lang w:eastAsia="en-US"/>
        </w:rPr>
        <w:t>א לשמחת בני</w:t>
      </w:r>
      <w:r>
        <w:rPr>
          <w:rFonts w:hint="cs"/>
          <w:rtl/>
          <w:lang w:eastAsia="en-US"/>
        </w:rPr>
        <w:t>,</w:t>
      </w:r>
      <w:r>
        <w:rPr>
          <w:rtl/>
          <w:lang w:eastAsia="en-US"/>
        </w:rPr>
        <w:t xml:space="preserve"> וכל מי ששונא לי</w:t>
      </w:r>
      <w:r>
        <w:rPr>
          <w:rFonts w:hint="cs"/>
          <w:rtl/>
          <w:lang w:eastAsia="en-US"/>
        </w:rPr>
        <w:t>,</w:t>
      </w:r>
      <w:r>
        <w:rPr>
          <w:rtl/>
          <w:lang w:eastAsia="en-US"/>
        </w:rPr>
        <w:t xml:space="preserve"> יהרג עם השונאים</w:t>
      </w:r>
      <w:r>
        <w:rPr>
          <w:rFonts w:hint="cs"/>
          <w:rtl/>
          <w:lang w:eastAsia="en-US"/>
        </w:rPr>
        <w:t>.</w:t>
      </w:r>
      <w:r>
        <w:rPr>
          <w:rtl/>
          <w:lang w:eastAsia="en-US"/>
        </w:rPr>
        <w:t xml:space="preserve"> כך האלהים עשה שמחה לישראל שגאל</w:t>
      </w:r>
      <w:r>
        <w:rPr>
          <w:rFonts w:hint="cs"/>
          <w:rtl/>
          <w:lang w:eastAsia="en-US"/>
        </w:rPr>
        <w:t>ם.</w:t>
      </w:r>
      <w:r>
        <w:rPr>
          <w:rtl/>
          <w:lang w:eastAsia="en-US"/>
        </w:rPr>
        <w:t xml:space="preserve"> אמר האלהים</w:t>
      </w:r>
      <w:r>
        <w:rPr>
          <w:rFonts w:hint="cs"/>
          <w:rtl/>
          <w:lang w:eastAsia="en-US"/>
        </w:rPr>
        <w:t>:</w:t>
      </w:r>
      <w:r>
        <w:rPr>
          <w:rtl/>
          <w:lang w:eastAsia="en-US"/>
        </w:rPr>
        <w:t xml:space="preserve"> כל מי שאוהב את בני</w:t>
      </w:r>
      <w:r>
        <w:rPr>
          <w:rFonts w:hint="cs"/>
          <w:rtl/>
          <w:lang w:eastAsia="en-US"/>
        </w:rPr>
        <w:t>,</w:t>
      </w:r>
      <w:r>
        <w:rPr>
          <w:rtl/>
          <w:lang w:eastAsia="en-US"/>
        </w:rPr>
        <w:t xml:space="preserve"> יב</w:t>
      </w:r>
      <w:r>
        <w:rPr>
          <w:rFonts w:hint="cs"/>
          <w:rtl/>
          <w:lang w:eastAsia="en-US"/>
        </w:rPr>
        <w:t>ו</w:t>
      </w:r>
      <w:r>
        <w:rPr>
          <w:rtl/>
          <w:lang w:eastAsia="en-US"/>
        </w:rPr>
        <w:t>א וישמח עם בני</w:t>
      </w:r>
      <w:r>
        <w:rPr>
          <w:rFonts w:hint="cs"/>
          <w:rtl/>
          <w:lang w:eastAsia="en-US"/>
        </w:rPr>
        <w:t>.</w:t>
      </w:r>
      <w:r>
        <w:rPr>
          <w:rtl/>
          <w:lang w:eastAsia="en-US"/>
        </w:rPr>
        <w:t xml:space="preserve"> הכשרים שבמצרים באו ועשו פסח עם ישראל ועלו עמהם, שנא</w:t>
      </w:r>
      <w:r>
        <w:rPr>
          <w:rFonts w:hint="cs"/>
          <w:rtl/>
          <w:lang w:eastAsia="en-US"/>
        </w:rPr>
        <w:t>מר:</w:t>
      </w:r>
      <w:r>
        <w:rPr>
          <w:rtl/>
          <w:lang w:eastAsia="en-US"/>
        </w:rPr>
        <w:t xml:space="preserve"> </w:t>
      </w:r>
      <w:r>
        <w:rPr>
          <w:rFonts w:hint="cs"/>
          <w:rtl/>
          <w:lang w:eastAsia="en-US"/>
        </w:rPr>
        <w:t>"</w:t>
      </w:r>
      <w:r>
        <w:rPr>
          <w:rtl/>
          <w:lang w:eastAsia="en-US"/>
        </w:rPr>
        <w:t>וגם ערב רב עלה אתם</w:t>
      </w:r>
      <w:r>
        <w:rPr>
          <w:rFonts w:hint="cs"/>
          <w:rtl/>
          <w:lang w:eastAsia="en-US"/>
        </w:rPr>
        <w:t xml:space="preserve">". </w:t>
      </w:r>
      <w:r>
        <w:rPr>
          <w:rtl/>
          <w:lang w:eastAsia="en-US"/>
        </w:rPr>
        <w:t>וכל מי שרצו שלא יגאלו ישראל</w:t>
      </w:r>
      <w:r>
        <w:rPr>
          <w:rFonts w:hint="cs"/>
          <w:rtl/>
          <w:lang w:eastAsia="en-US"/>
        </w:rPr>
        <w:t>,</w:t>
      </w:r>
      <w:r>
        <w:rPr>
          <w:rtl/>
          <w:lang w:eastAsia="en-US"/>
        </w:rPr>
        <w:t xml:space="preserve"> מתו עם הבכורים</w:t>
      </w:r>
      <w:r>
        <w:rPr>
          <w:rFonts w:hint="cs"/>
          <w:rtl/>
          <w:lang w:eastAsia="en-US"/>
        </w:rPr>
        <w:t xml:space="preserve"> ...</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ותהי צעקה גדולה במצרים</w:t>
      </w:r>
      <w:r>
        <w:rPr>
          <w:rFonts w:hint="cs"/>
          <w:rtl/>
          <w:lang w:eastAsia="en-US"/>
        </w:rPr>
        <w:t xml:space="preserve">". </w:t>
      </w:r>
      <w:r>
        <w:rPr>
          <w:rtl/>
          <w:lang w:eastAsia="en-US"/>
        </w:rPr>
        <w:t xml:space="preserve">באו כולם להרוג </w:t>
      </w:r>
      <w:r>
        <w:rPr>
          <w:rFonts w:hint="cs"/>
          <w:rtl/>
          <w:lang w:eastAsia="en-US"/>
        </w:rPr>
        <w:t xml:space="preserve">את </w:t>
      </w:r>
      <w:r>
        <w:rPr>
          <w:rtl/>
          <w:lang w:eastAsia="en-US"/>
        </w:rPr>
        <w:t>פרעה</w:t>
      </w:r>
      <w:r>
        <w:rPr>
          <w:rFonts w:hint="cs"/>
          <w:rtl/>
          <w:lang w:eastAsia="en-US"/>
        </w:rPr>
        <w:t>.</w:t>
      </w:r>
      <w:r>
        <w:rPr>
          <w:rtl/>
          <w:lang w:eastAsia="en-US"/>
        </w:rPr>
        <w:t xml:space="preserve"> באותה שעה</w:t>
      </w:r>
      <w:r>
        <w:rPr>
          <w:rFonts w:hint="cs"/>
          <w:rtl/>
          <w:lang w:eastAsia="en-US"/>
        </w:rPr>
        <w:t>: "</w:t>
      </w:r>
      <w:r>
        <w:rPr>
          <w:rtl/>
          <w:lang w:eastAsia="en-US"/>
        </w:rPr>
        <w:t>ותחזק מצרים על העם</w:t>
      </w:r>
      <w:r>
        <w:rPr>
          <w:rFonts w:hint="cs"/>
          <w:rtl/>
          <w:lang w:eastAsia="en-US"/>
        </w:rPr>
        <w:t xml:space="preserve"> לשלחם מן הארץ כי אמרו כולנו מתים".</w:t>
      </w:r>
      <w:r w:rsidR="002268F7">
        <w:rPr>
          <w:rStyle w:val="a5"/>
          <w:rtl/>
          <w:lang w:eastAsia="en-US"/>
        </w:rPr>
        <w:footnoteReference w:id="6"/>
      </w:r>
    </w:p>
    <w:p w:rsidR="002268F7" w:rsidRDefault="002268F7" w:rsidP="000D1262">
      <w:pPr>
        <w:pStyle w:val="ab"/>
        <w:rPr>
          <w:rtl/>
          <w:lang w:eastAsia="en-US"/>
        </w:rPr>
      </w:pPr>
      <w:r>
        <w:rPr>
          <w:rtl/>
          <w:lang w:eastAsia="en-US"/>
        </w:rPr>
        <w:lastRenderedPageBreak/>
        <w:t xml:space="preserve">שמות רבה פרשת בשלח פרשה כ </w:t>
      </w:r>
      <w:r w:rsidR="0039071A">
        <w:rPr>
          <w:rFonts w:hint="cs"/>
          <w:rtl/>
          <w:lang w:eastAsia="en-US"/>
        </w:rPr>
        <w:t xml:space="preserve">סימן </w:t>
      </w:r>
      <w:r w:rsidR="000D1262">
        <w:rPr>
          <w:rFonts w:hint="cs"/>
          <w:rtl/>
          <w:lang w:eastAsia="en-US"/>
        </w:rPr>
        <w:t>ב</w:t>
      </w:r>
    </w:p>
    <w:p w:rsidR="00BD10F0" w:rsidRDefault="0039071A" w:rsidP="00B6054C">
      <w:pPr>
        <w:pStyle w:val="ac"/>
        <w:rPr>
          <w:rFonts w:hint="cs"/>
          <w:rtl/>
          <w:lang w:eastAsia="en-US"/>
        </w:rPr>
      </w:pPr>
      <w:r>
        <w:rPr>
          <w:rFonts w:hint="cs"/>
          <w:rtl/>
          <w:lang w:eastAsia="en-US"/>
        </w:rPr>
        <w:t>"</w:t>
      </w:r>
      <w:r w:rsidR="002268F7">
        <w:rPr>
          <w:rtl/>
          <w:lang w:eastAsia="en-US"/>
        </w:rPr>
        <w:t xml:space="preserve">ויהי בשלח פרעה </w:t>
      </w:r>
      <w:r>
        <w:rPr>
          <w:rFonts w:hint="cs"/>
          <w:rtl/>
          <w:lang w:eastAsia="en-US"/>
        </w:rPr>
        <w:t xml:space="preserve">את העם" ... משל </w:t>
      </w:r>
      <w:r w:rsidR="002268F7">
        <w:rPr>
          <w:rtl/>
          <w:lang w:eastAsia="en-US"/>
        </w:rPr>
        <w:t>ל</w:t>
      </w:r>
      <w:r>
        <w:rPr>
          <w:rFonts w:hint="cs"/>
          <w:rtl/>
          <w:lang w:eastAsia="en-US"/>
        </w:rPr>
        <w:t>מה הדבר דומה? לא</w:t>
      </w:r>
      <w:r w:rsidR="002268F7">
        <w:rPr>
          <w:rtl/>
          <w:lang w:eastAsia="en-US"/>
        </w:rPr>
        <w:t>דם שהיה לו פרדס</w:t>
      </w:r>
      <w:r>
        <w:rPr>
          <w:rFonts w:hint="cs"/>
          <w:rtl/>
          <w:lang w:eastAsia="en-US"/>
        </w:rPr>
        <w:t>.</w:t>
      </w:r>
      <w:r w:rsidR="002268F7">
        <w:rPr>
          <w:rtl/>
          <w:lang w:eastAsia="en-US"/>
        </w:rPr>
        <w:t xml:space="preserve"> א"ל חברו</w:t>
      </w:r>
      <w:r>
        <w:rPr>
          <w:rFonts w:hint="cs"/>
          <w:rtl/>
          <w:lang w:eastAsia="en-US"/>
        </w:rPr>
        <w:t>:</w:t>
      </w:r>
      <w:r w:rsidR="002268F7">
        <w:rPr>
          <w:rtl/>
          <w:lang w:eastAsia="en-US"/>
        </w:rPr>
        <w:t xml:space="preserve"> מכור לי את הפרדס הזה</w:t>
      </w:r>
      <w:r>
        <w:rPr>
          <w:rFonts w:hint="cs"/>
          <w:rtl/>
          <w:lang w:eastAsia="en-US"/>
        </w:rPr>
        <w:t>.</w:t>
      </w:r>
      <w:r w:rsidR="002268F7">
        <w:rPr>
          <w:rtl/>
          <w:lang w:eastAsia="en-US"/>
        </w:rPr>
        <w:t xml:space="preserve"> מכר</w:t>
      </w:r>
      <w:r>
        <w:rPr>
          <w:rFonts w:hint="cs"/>
          <w:rtl/>
          <w:lang w:eastAsia="en-US"/>
        </w:rPr>
        <w:t>ו</w:t>
      </w:r>
      <w:r w:rsidR="002268F7">
        <w:rPr>
          <w:rtl/>
          <w:lang w:eastAsia="en-US"/>
        </w:rPr>
        <w:t xml:space="preserve"> לו במנה</w:t>
      </w:r>
      <w:r>
        <w:rPr>
          <w:rFonts w:hint="cs"/>
          <w:rtl/>
          <w:lang w:eastAsia="en-US"/>
        </w:rPr>
        <w:t>,</w:t>
      </w:r>
      <w:r w:rsidR="002268F7">
        <w:rPr>
          <w:rtl/>
          <w:lang w:eastAsia="en-US"/>
        </w:rPr>
        <w:t xml:space="preserve"> ולא היה יודע בעל הפרדס מה בתוכו</w:t>
      </w:r>
      <w:r>
        <w:rPr>
          <w:rFonts w:hint="cs"/>
          <w:rtl/>
          <w:lang w:eastAsia="en-US"/>
        </w:rPr>
        <w:t>.</w:t>
      </w:r>
      <w:r w:rsidR="002268F7">
        <w:rPr>
          <w:rtl/>
          <w:lang w:eastAsia="en-US"/>
        </w:rPr>
        <w:t xml:space="preserve"> אמרו לו</w:t>
      </w:r>
      <w:r>
        <w:rPr>
          <w:rFonts w:hint="cs"/>
          <w:rtl/>
          <w:lang w:eastAsia="en-US"/>
        </w:rPr>
        <w:t>:</w:t>
      </w:r>
      <w:r w:rsidR="002268F7">
        <w:rPr>
          <w:rtl/>
          <w:lang w:eastAsia="en-US"/>
        </w:rPr>
        <w:t xml:space="preserve"> בכמה מכרת את הפרדס</w:t>
      </w:r>
      <w:r>
        <w:rPr>
          <w:rFonts w:hint="cs"/>
          <w:rtl/>
          <w:lang w:eastAsia="en-US"/>
        </w:rPr>
        <w:t>?</w:t>
      </w:r>
      <w:r w:rsidR="002268F7">
        <w:rPr>
          <w:rtl/>
          <w:lang w:eastAsia="en-US"/>
        </w:rPr>
        <w:t xml:space="preserve"> אמר להם</w:t>
      </w:r>
      <w:r>
        <w:rPr>
          <w:rFonts w:hint="cs"/>
          <w:rtl/>
          <w:lang w:eastAsia="en-US"/>
        </w:rPr>
        <w:t>:</w:t>
      </w:r>
      <w:r w:rsidR="002268F7">
        <w:rPr>
          <w:rtl/>
          <w:lang w:eastAsia="en-US"/>
        </w:rPr>
        <w:t xml:space="preserve"> במנה</w:t>
      </w:r>
      <w:r>
        <w:rPr>
          <w:rFonts w:hint="cs"/>
          <w:rtl/>
          <w:lang w:eastAsia="en-US"/>
        </w:rPr>
        <w:t>.</w:t>
      </w:r>
      <w:r w:rsidR="002268F7">
        <w:rPr>
          <w:rtl/>
          <w:lang w:eastAsia="en-US"/>
        </w:rPr>
        <w:t xml:space="preserve"> א</w:t>
      </w:r>
      <w:r>
        <w:rPr>
          <w:rFonts w:hint="cs"/>
          <w:rtl/>
          <w:lang w:eastAsia="en-US"/>
        </w:rPr>
        <w:t xml:space="preserve">מרו לו: </w:t>
      </w:r>
      <w:r w:rsidR="002268F7">
        <w:rPr>
          <w:rtl/>
          <w:lang w:eastAsia="en-US"/>
        </w:rPr>
        <w:t>יש בו זיתים ב</w:t>
      </w:r>
      <w:r>
        <w:rPr>
          <w:rFonts w:hint="cs"/>
          <w:rtl/>
          <w:lang w:eastAsia="en-US"/>
        </w:rPr>
        <w:t>מאה</w:t>
      </w:r>
      <w:r w:rsidR="002268F7">
        <w:rPr>
          <w:rtl/>
          <w:lang w:eastAsia="en-US"/>
        </w:rPr>
        <w:t xml:space="preserve"> מנה, גפנים ב</w:t>
      </w:r>
      <w:r>
        <w:rPr>
          <w:rFonts w:hint="cs"/>
          <w:rtl/>
          <w:lang w:eastAsia="en-US"/>
        </w:rPr>
        <w:t>מאה</w:t>
      </w:r>
      <w:r w:rsidR="002268F7">
        <w:rPr>
          <w:rtl/>
          <w:lang w:eastAsia="en-US"/>
        </w:rPr>
        <w:t xml:space="preserve"> מנה, ר</w:t>
      </w:r>
      <w:r>
        <w:rPr>
          <w:rFonts w:hint="cs"/>
          <w:rtl/>
          <w:lang w:eastAsia="en-US"/>
        </w:rPr>
        <w:t>י</w:t>
      </w:r>
      <w:r w:rsidR="002268F7">
        <w:rPr>
          <w:rtl/>
          <w:lang w:eastAsia="en-US"/>
        </w:rPr>
        <w:t>מונים ב</w:t>
      </w:r>
      <w:r>
        <w:rPr>
          <w:rFonts w:hint="cs"/>
          <w:rtl/>
          <w:lang w:eastAsia="en-US"/>
        </w:rPr>
        <w:t>מאה</w:t>
      </w:r>
      <w:r w:rsidR="002268F7">
        <w:rPr>
          <w:rtl/>
          <w:lang w:eastAsia="en-US"/>
        </w:rPr>
        <w:t xml:space="preserve"> מנה, מיני בשמים ב</w:t>
      </w:r>
      <w:r>
        <w:rPr>
          <w:rFonts w:hint="cs"/>
          <w:rtl/>
          <w:lang w:eastAsia="en-US"/>
        </w:rPr>
        <w:t>מאה</w:t>
      </w:r>
      <w:r w:rsidR="002268F7">
        <w:rPr>
          <w:rtl/>
          <w:lang w:eastAsia="en-US"/>
        </w:rPr>
        <w:t xml:space="preserve"> מנה</w:t>
      </w:r>
      <w:r>
        <w:rPr>
          <w:rFonts w:hint="cs"/>
          <w:rtl/>
          <w:lang w:eastAsia="en-US"/>
        </w:rPr>
        <w:t>.</w:t>
      </w:r>
      <w:r w:rsidR="002268F7">
        <w:rPr>
          <w:rtl/>
          <w:lang w:eastAsia="en-US"/>
        </w:rPr>
        <w:t xml:space="preserve"> וכן כל מין ומין ב</w:t>
      </w:r>
      <w:r w:rsidR="00DF5270">
        <w:rPr>
          <w:rFonts w:hint="cs"/>
          <w:rtl/>
          <w:lang w:eastAsia="en-US"/>
        </w:rPr>
        <w:t>מאה</w:t>
      </w:r>
      <w:r w:rsidR="002268F7">
        <w:rPr>
          <w:rtl/>
          <w:lang w:eastAsia="en-US"/>
        </w:rPr>
        <w:t xml:space="preserve"> מנה</w:t>
      </w:r>
      <w:r w:rsidR="00DF5270">
        <w:rPr>
          <w:rFonts w:hint="cs"/>
          <w:rtl/>
          <w:lang w:eastAsia="en-US"/>
        </w:rPr>
        <w:t>.</w:t>
      </w:r>
      <w:r w:rsidR="002268F7">
        <w:rPr>
          <w:rtl/>
          <w:lang w:eastAsia="en-US"/>
        </w:rPr>
        <w:t xml:space="preserve"> אמרו לו</w:t>
      </w:r>
      <w:r w:rsidR="00DF5270">
        <w:rPr>
          <w:rFonts w:hint="cs"/>
          <w:rtl/>
          <w:lang w:eastAsia="en-US"/>
        </w:rPr>
        <w:t>:</w:t>
      </w:r>
      <w:r w:rsidR="002268F7">
        <w:rPr>
          <w:rtl/>
          <w:lang w:eastAsia="en-US"/>
        </w:rPr>
        <w:t xml:space="preserve"> ולא היית יודע מה אתה מוכר</w:t>
      </w:r>
      <w:r w:rsidR="00DF5270">
        <w:rPr>
          <w:rFonts w:hint="cs"/>
          <w:rtl/>
          <w:lang w:eastAsia="en-US"/>
        </w:rPr>
        <w:t>?</w:t>
      </w:r>
      <w:r w:rsidR="002268F7">
        <w:rPr>
          <w:rtl/>
          <w:lang w:eastAsia="en-US"/>
        </w:rPr>
        <w:t xml:space="preserve"> ומה יש בפרדס</w:t>
      </w:r>
      <w:r w:rsidR="00DF5270">
        <w:rPr>
          <w:rFonts w:hint="cs"/>
          <w:rtl/>
          <w:lang w:eastAsia="en-US"/>
        </w:rPr>
        <w:t>?</w:t>
      </w:r>
      <w:r w:rsidR="000D1262">
        <w:rPr>
          <w:rFonts w:hint="cs"/>
          <w:rtl/>
          <w:lang w:eastAsia="en-US"/>
        </w:rPr>
        <w:t xml:space="preserve"> "</w:t>
      </w:r>
      <w:r w:rsidR="000D1262">
        <w:rPr>
          <w:rtl/>
          <w:lang w:eastAsia="en-US"/>
        </w:rPr>
        <w:t>שְׁלָחַיִךְ פַּרְדֵּס רִמּוֹנִים עִם פְּרִי מְגָדִים כְּפָרִים עִם נְרָדִים:</w:t>
      </w:r>
      <w:r w:rsidR="000D1262">
        <w:rPr>
          <w:rFonts w:hint="cs"/>
          <w:rtl/>
          <w:lang w:eastAsia="en-US"/>
        </w:rPr>
        <w:t xml:space="preserve"> </w:t>
      </w:r>
      <w:r w:rsidR="000D1262">
        <w:rPr>
          <w:rtl/>
          <w:lang w:eastAsia="en-US"/>
        </w:rPr>
        <w:t>נֵרְדְּ וְכַרְכֹּם קָנֶה וְקִנָּמוֹן עִם כָּל עֲצֵי לְבוֹנָה מֹר וַאֲהָלוֹת עִם כָּל רָאשֵׁי בְשָׂמִים</w:t>
      </w:r>
      <w:r w:rsidR="000D1262">
        <w:rPr>
          <w:rFonts w:hint="cs"/>
          <w:rtl/>
          <w:lang w:eastAsia="en-US"/>
        </w:rPr>
        <w:t>" (שיר השירים ד יג-יד).</w:t>
      </w:r>
      <w:r w:rsidR="000D1262">
        <w:rPr>
          <w:rStyle w:val="a5"/>
          <w:rtl/>
          <w:lang w:eastAsia="en-US"/>
        </w:rPr>
        <w:footnoteReference w:id="7"/>
      </w:r>
      <w:r w:rsidR="000D1262">
        <w:rPr>
          <w:rFonts w:hint="cs"/>
          <w:rtl/>
          <w:lang w:eastAsia="en-US"/>
        </w:rPr>
        <w:t xml:space="preserve"> </w:t>
      </w:r>
      <w:r w:rsidR="000D1262">
        <w:rPr>
          <w:rtl/>
          <w:lang w:eastAsia="en-US"/>
        </w:rPr>
        <w:t>ואילו לא היו של לוקח אלא מעיינות שבתוכו –</w:t>
      </w:r>
      <w:r w:rsidR="000D1262">
        <w:rPr>
          <w:rFonts w:hint="cs"/>
          <w:rtl/>
          <w:lang w:eastAsia="en-US"/>
        </w:rPr>
        <w:t xml:space="preserve"> דיו! </w:t>
      </w:r>
      <w:r w:rsidR="000D1262">
        <w:rPr>
          <w:rtl/>
          <w:lang w:eastAsia="en-US"/>
        </w:rPr>
        <w:t>שנאמר</w:t>
      </w:r>
      <w:r w:rsidR="000D1262">
        <w:rPr>
          <w:rFonts w:hint="cs"/>
          <w:rtl/>
          <w:lang w:eastAsia="en-US"/>
        </w:rPr>
        <w:t>: "</w:t>
      </w:r>
      <w:r w:rsidR="000D1262">
        <w:rPr>
          <w:rtl/>
          <w:lang w:eastAsia="en-US"/>
        </w:rPr>
        <w:t>מַעְיַן גַּנִּים בְּאֵר מַיִם חַיִּים וְנֹזְלִים מִן לְבָנוֹן</w:t>
      </w:r>
      <w:r w:rsidR="000D1262">
        <w:rPr>
          <w:rFonts w:hint="cs"/>
          <w:rtl/>
          <w:lang w:eastAsia="en-US"/>
        </w:rPr>
        <w:t>"</w:t>
      </w:r>
      <w:r w:rsidR="002268F7">
        <w:rPr>
          <w:rtl/>
          <w:lang w:eastAsia="en-US"/>
        </w:rPr>
        <w:t xml:space="preserve"> (שם)</w:t>
      </w:r>
      <w:r w:rsidR="000D1262">
        <w:rPr>
          <w:rFonts w:hint="cs"/>
          <w:rtl/>
          <w:lang w:eastAsia="en-US"/>
        </w:rPr>
        <w:t>.</w:t>
      </w:r>
      <w:r w:rsidR="002268F7">
        <w:rPr>
          <w:rtl/>
          <w:lang w:eastAsia="en-US"/>
        </w:rPr>
        <w:t xml:space="preserve"> התחיל המוכר תוה</w:t>
      </w:r>
      <w:r w:rsidR="00B6054C">
        <w:rPr>
          <w:rFonts w:hint="cs"/>
          <w:rtl/>
          <w:lang w:eastAsia="en-US"/>
        </w:rPr>
        <w:t xml:space="preserve">ה. </w:t>
      </w:r>
      <w:r w:rsidR="002268F7">
        <w:rPr>
          <w:rtl/>
          <w:lang w:eastAsia="en-US"/>
        </w:rPr>
        <w:t>כך היה פרעה</w:t>
      </w:r>
      <w:r w:rsidR="00B6054C">
        <w:rPr>
          <w:rFonts w:hint="cs"/>
          <w:rtl/>
          <w:lang w:eastAsia="en-US"/>
        </w:rPr>
        <w:t>.</w:t>
      </w:r>
      <w:r w:rsidR="002268F7">
        <w:rPr>
          <w:rtl/>
          <w:lang w:eastAsia="en-US"/>
        </w:rPr>
        <w:t xml:space="preserve"> כששלח את ישראל</w:t>
      </w:r>
      <w:r w:rsidR="00B6054C">
        <w:rPr>
          <w:rFonts w:hint="cs"/>
          <w:rtl/>
          <w:lang w:eastAsia="en-US"/>
        </w:rPr>
        <w:t>,</w:t>
      </w:r>
      <w:r w:rsidR="002268F7">
        <w:rPr>
          <w:rtl/>
          <w:lang w:eastAsia="en-US"/>
        </w:rPr>
        <w:t xml:space="preserve"> לא היו לפניו כלום</w:t>
      </w:r>
      <w:r w:rsidR="00B6054C">
        <w:rPr>
          <w:rFonts w:hint="cs"/>
          <w:rtl/>
          <w:lang w:eastAsia="en-US"/>
        </w:rPr>
        <w:t>.</w:t>
      </w:r>
      <w:r w:rsidR="002268F7">
        <w:rPr>
          <w:rtl/>
          <w:lang w:eastAsia="en-US"/>
        </w:rPr>
        <w:t xml:space="preserve"> אמרו לו גדולי </w:t>
      </w:r>
      <w:r w:rsidR="00B6054C">
        <w:rPr>
          <w:rFonts w:hint="cs"/>
          <w:rtl/>
          <w:lang w:eastAsia="en-US"/>
        </w:rPr>
        <w:t>ה</w:t>
      </w:r>
      <w:r w:rsidR="002268F7">
        <w:rPr>
          <w:rtl/>
          <w:lang w:eastAsia="en-US"/>
        </w:rPr>
        <w:t>מלכות</w:t>
      </w:r>
      <w:r w:rsidR="00B6054C">
        <w:rPr>
          <w:rFonts w:hint="cs"/>
          <w:rtl/>
          <w:lang w:eastAsia="en-US"/>
        </w:rPr>
        <w:t>:</w:t>
      </w:r>
      <w:r w:rsidR="002268F7">
        <w:rPr>
          <w:rtl/>
          <w:lang w:eastAsia="en-US"/>
        </w:rPr>
        <w:t xml:space="preserve"> מה עשית</w:t>
      </w:r>
      <w:r w:rsidR="00B6054C">
        <w:rPr>
          <w:rFonts w:hint="cs"/>
          <w:rtl/>
          <w:lang w:eastAsia="en-US"/>
        </w:rPr>
        <w:t>?</w:t>
      </w:r>
      <w:r w:rsidR="002268F7">
        <w:rPr>
          <w:rtl/>
          <w:lang w:eastAsia="en-US"/>
        </w:rPr>
        <w:t xml:space="preserve"> אילו לא היה בידם אלא הב</w:t>
      </w:r>
      <w:r w:rsidR="00B6054C">
        <w:rPr>
          <w:rFonts w:hint="cs"/>
          <w:rtl/>
          <w:lang w:eastAsia="en-US"/>
        </w:rPr>
        <w:t>י</w:t>
      </w:r>
      <w:r w:rsidR="002268F7">
        <w:rPr>
          <w:rtl/>
          <w:lang w:eastAsia="en-US"/>
        </w:rPr>
        <w:t xml:space="preserve">זה לבדה </w:t>
      </w:r>
      <w:r w:rsidR="00B6054C">
        <w:rPr>
          <w:rtl/>
          <w:lang w:eastAsia="en-US"/>
        </w:rPr>
        <w:t>–</w:t>
      </w:r>
      <w:r w:rsidR="00B6054C">
        <w:rPr>
          <w:rFonts w:hint="cs"/>
          <w:rtl/>
          <w:lang w:eastAsia="en-US"/>
        </w:rPr>
        <w:t xml:space="preserve"> </w:t>
      </w:r>
      <w:r w:rsidR="002268F7">
        <w:rPr>
          <w:rtl/>
          <w:lang w:eastAsia="en-US"/>
        </w:rPr>
        <w:t>דיים</w:t>
      </w:r>
      <w:r w:rsidR="00B6054C">
        <w:rPr>
          <w:rFonts w:hint="cs"/>
          <w:rtl/>
          <w:lang w:eastAsia="en-US"/>
        </w:rPr>
        <w:t>!</w:t>
      </w:r>
      <w:r w:rsidR="002268F7">
        <w:rPr>
          <w:rtl/>
          <w:lang w:eastAsia="en-US"/>
        </w:rPr>
        <w:t xml:space="preserve"> שנאמר</w:t>
      </w:r>
      <w:r w:rsidR="00B6054C">
        <w:rPr>
          <w:rFonts w:hint="cs"/>
          <w:rtl/>
          <w:lang w:eastAsia="en-US"/>
        </w:rPr>
        <w:t>:</w:t>
      </w:r>
      <w:r w:rsidR="002268F7">
        <w:rPr>
          <w:rtl/>
          <w:lang w:eastAsia="en-US"/>
        </w:rPr>
        <w:t xml:space="preserve"> </w:t>
      </w:r>
      <w:r w:rsidR="00B6054C">
        <w:rPr>
          <w:rFonts w:hint="cs"/>
          <w:rtl/>
          <w:lang w:eastAsia="en-US"/>
        </w:rPr>
        <w:t>"</w:t>
      </w:r>
      <w:r w:rsidR="002268F7">
        <w:rPr>
          <w:rtl/>
          <w:lang w:eastAsia="en-US"/>
        </w:rPr>
        <w:t xml:space="preserve">וגם ערב רב עלה אתם </w:t>
      </w:r>
      <w:r w:rsidR="00B6054C">
        <w:rPr>
          <w:rFonts w:hint="cs"/>
          <w:rtl/>
          <w:lang w:eastAsia="en-US"/>
        </w:rPr>
        <w:t xml:space="preserve">וצאן ובקר, מקנה כבד מאד" </w:t>
      </w:r>
      <w:r w:rsidR="00B6054C">
        <w:rPr>
          <w:rtl/>
          <w:lang w:eastAsia="en-US"/>
        </w:rPr>
        <w:t>(שמות יב</w:t>
      </w:r>
      <w:r w:rsidR="00B6054C">
        <w:rPr>
          <w:rFonts w:hint="cs"/>
          <w:rtl/>
          <w:lang w:eastAsia="en-US"/>
        </w:rPr>
        <w:t xml:space="preserve"> לח</w:t>
      </w:r>
      <w:r w:rsidR="00B6054C">
        <w:rPr>
          <w:rtl/>
          <w:lang w:eastAsia="en-US"/>
        </w:rPr>
        <w:t>)</w:t>
      </w:r>
      <w:r w:rsidR="00B6054C">
        <w:rPr>
          <w:rFonts w:hint="cs"/>
          <w:rtl/>
          <w:lang w:eastAsia="en-US"/>
        </w:rPr>
        <w:t>.</w:t>
      </w:r>
      <w:r w:rsidR="00B6054C">
        <w:rPr>
          <w:rtl/>
          <w:lang w:eastAsia="en-US"/>
        </w:rPr>
        <w:t xml:space="preserve"> </w:t>
      </w:r>
      <w:r w:rsidR="002268F7">
        <w:rPr>
          <w:rtl/>
          <w:lang w:eastAsia="en-US"/>
        </w:rPr>
        <w:t>ולא עוד</w:t>
      </w:r>
      <w:r w:rsidR="00B6054C">
        <w:rPr>
          <w:rFonts w:hint="cs"/>
          <w:rtl/>
          <w:lang w:eastAsia="en-US"/>
        </w:rPr>
        <w:t>,</w:t>
      </w:r>
      <w:r w:rsidR="002268F7">
        <w:rPr>
          <w:rtl/>
          <w:lang w:eastAsia="en-US"/>
        </w:rPr>
        <w:t xml:space="preserve"> אלא שכמה עשירים היו בהם</w:t>
      </w:r>
      <w:r w:rsidR="00B6054C">
        <w:rPr>
          <w:rFonts w:hint="cs"/>
          <w:rtl/>
          <w:lang w:eastAsia="en-US"/>
        </w:rPr>
        <w:t>,</w:t>
      </w:r>
      <w:r w:rsidR="002268F7">
        <w:rPr>
          <w:rtl/>
          <w:lang w:eastAsia="en-US"/>
        </w:rPr>
        <w:t xml:space="preserve"> כמה חכמים וכמה בעלי אומניות</w:t>
      </w:r>
      <w:r w:rsidR="00B6054C">
        <w:rPr>
          <w:rFonts w:hint="cs"/>
          <w:rtl/>
          <w:lang w:eastAsia="en-US"/>
        </w:rPr>
        <w:t xml:space="preserve"> ...</w:t>
      </w:r>
      <w:r w:rsidR="002268F7">
        <w:rPr>
          <w:rtl/>
          <w:lang w:eastAsia="en-US"/>
        </w:rPr>
        <w:t xml:space="preserve"> באותה שעה התחיל קורא</w:t>
      </w:r>
      <w:r w:rsidR="00B6054C">
        <w:rPr>
          <w:rFonts w:hint="cs"/>
          <w:rtl/>
          <w:lang w:eastAsia="en-US"/>
        </w:rPr>
        <w:t>:</w:t>
      </w:r>
      <w:r w:rsidR="002268F7">
        <w:rPr>
          <w:rtl/>
          <w:lang w:eastAsia="en-US"/>
        </w:rPr>
        <w:t xml:space="preserve"> וי וי</w:t>
      </w:r>
      <w:r w:rsidR="00B6054C">
        <w:rPr>
          <w:rFonts w:hint="cs"/>
          <w:rtl/>
          <w:lang w:eastAsia="en-US"/>
        </w:rPr>
        <w:t>,</w:t>
      </w:r>
      <w:r w:rsidR="002268F7">
        <w:rPr>
          <w:rtl/>
          <w:lang w:eastAsia="en-US"/>
        </w:rPr>
        <w:t xml:space="preserve"> </w:t>
      </w:r>
      <w:r w:rsidR="00B6054C">
        <w:rPr>
          <w:rFonts w:hint="cs"/>
          <w:rtl/>
          <w:lang w:eastAsia="en-US"/>
        </w:rPr>
        <w:t>"</w:t>
      </w:r>
      <w:r w:rsidR="002268F7">
        <w:rPr>
          <w:rtl/>
          <w:lang w:eastAsia="en-US"/>
        </w:rPr>
        <w:t>ויהי בשלח</w:t>
      </w:r>
      <w:r w:rsidR="00B6054C">
        <w:rPr>
          <w:rFonts w:hint="cs"/>
          <w:rtl/>
          <w:lang w:eastAsia="en-US"/>
        </w:rPr>
        <w:t>"</w:t>
      </w:r>
      <w:r w:rsidR="002268F7">
        <w:rPr>
          <w:rtl/>
          <w:lang w:eastAsia="en-US"/>
        </w:rPr>
        <w:t>.</w:t>
      </w:r>
      <w:r w:rsidR="00B6054C">
        <w:rPr>
          <w:rStyle w:val="a5"/>
          <w:rtl/>
          <w:lang w:eastAsia="en-US"/>
        </w:rPr>
        <w:footnoteReference w:id="8"/>
      </w:r>
    </w:p>
    <w:p w:rsidR="00B55CB5" w:rsidRDefault="00B55CB5" w:rsidP="00B55CB5">
      <w:pPr>
        <w:pStyle w:val="ab"/>
        <w:rPr>
          <w:rtl/>
          <w:lang w:eastAsia="en-US"/>
        </w:rPr>
      </w:pPr>
      <w:r>
        <w:rPr>
          <w:rtl/>
          <w:lang w:eastAsia="en-US"/>
        </w:rPr>
        <w:t>רש"י פרשת בשלח</w:t>
      </w:r>
      <w:r>
        <w:rPr>
          <w:rFonts w:hint="cs"/>
          <w:rtl/>
          <w:lang w:eastAsia="en-US"/>
        </w:rPr>
        <w:t>, שמות יד ה</w:t>
      </w:r>
      <w:r>
        <w:rPr>
          <w:rtl/>
          <w:lang w:eastAsia="en-US"/>
        </w:rPr>
        <w:t xml:space="preserve"> </w:t>
      </w:r>
    </w:p>
    <w:p w:rsidR="00B55CB5" w:rsidRDefault="00B55CB5" w:rsidP="00B55CB5">
      <w:pPr>
        <w:pStyle w:val="ac"/>
        <w:rPr>
          <w:rFonts w:hint="cs"/>
          <w:rtl/>
          <w:lang w:eastAsia="en-US"/>
        </w:rPr>
      </w:pPr>
      <w:r>
        <w:rPr>
          <w:rtl/>
          <w:lang w:eastAsia="en-US"/>
        </w:rPr>
        <w:t>וי</w:t>
      </w:r>
      <w:r>
        <w:rPr>
          <w:rFonts w:hint="cs"/>
          <w:rtl/>
          <w:lang w:eastAsia="en-US"/>
        </w:rPr>
        <w:t>ו</w:t>
      </w:r>
      <w:r>
        <w:rPr>
          <w:rtl/>
          <w:lang w:eastAsia="en-US"/>
        </w:rPr>
        <w:t>גד למלך מצרים - איקטורין שלח עמהם,</w:t>
      </w:r>
      <w:r w:rsidR="00977BD1">
        <w:rPr>
          <w:rStyle w:val="a5"/>
          <w:rtl/>
          <w:lang w:eastAsia="en-US"/>
        </w:rPr>
        <w:footnoteReference w:id="9"/>
      </w:r>
      <w:r>
        <w:rPr>
          <w:rtl/>
          <w:lang w:eastAsia="en-US"/>
        </w:rPr>
        <w:t xml:space="preserve"> וכיון שהגיעו לשלשת ימים שקבעו לילך ולשוב וראו שאינן חוזרין למצרים, באו והגידו לפרעה ביום הרביעי.</w:t>
      </w:r>
      <w:r>
        <w:rPr>
          <w:rStyle w:val="a5"/>
          <w:rtl/>
          <w:lang w:eastAsia="en-US"/>
        </w:rPr>
        <w:footnoteReference w:id="10"/>
      </w:r>
    </w:p>
    <w:p w:rsidR="00984EFC" w:rsidRDefault="00984EFC" w:rsidP="00984EFC">
      <w:pPr>
        <w:pStyle w:val="ab"/>
        <w:rPr>
          <w:rtl/>
          <w:lang w:eastAsia="en-US"/>
        </w:rPr>
      </w:pPr>
      <w:r>
        <w:rPr>
          <w:rtl/>
          <w:lang w:eastAsia="en-US"/>
        </w:rPr>
        <w:t>שמות רבה פרשת כי תשא</w:t>
      </w:r>
      <w:r>
        <w:rPr>
          <w:rFonts w:hint="cs"/>
          <w:rtl/>
          <w:lang w:eastAsia="en-US"/>
        </w:rPr>
        <w:t>,</w:t>
      </w:r>
      <w:r>
        <w:rPr>
          <w:rtl/>
          <w:lang w:eastAsia="en-US"/>
        </w:rPr>
        <w:t xml:space="preserve"> פרשה מב </w:t>
      </w:r>
      <w:r>
        <w:rPr>
          <w:rFonts w:hint="cs"/>
          <w:rtl/>
          <w:lang w:eastAsia="en-US"/>
        </w:rPr>
        <w:t>סימן ו</w:t>
      </w:r>
    </w:p>
    <w:p w:rsidR="002268F7" w:rsidRDefault="00B55CB5" w:rsidP="00EF57E4">
      <w:pPr>
        <w:pStyle w:val="ac"/>
        <w:rPr>
          <w:rFonts w:hint="cs"/>
          <w:rtl/>
          <w:lang w:eastAsia="en-US"/>
        </w:rPr>
      </w:pPr>
      <w:r>
        <w:rPr>
          <w:rFonts w:hint="cs"/>
          <w:rtl/>
          <w:lang w:eastAsia="en-US"/>
        </w:rPr>
        <w:t>"</w:t>
      </w:r>
      <w:r w:rsidR="00984EFC">
        <w:rPr>
          <w:rtl/>
          <w:lang w:eastAsia="en-US"/>
        </w:rPr>
        <w:t>לך רד כי שחת עמך</w:t>
      </w:r>
      <w:r>
        <w:rPr>
          <w:rFonts w:hint="cs"/>
          <w:rtl/>
          <w:lang w:eastAsia="en-US"/>
        </w:rPr>
        <w:t xml:space="preserve">" </w:t>
      </w:r>
      <w:r>
        <w:rPr>
          <w:rtl/>
          <w:lang w:eastAsia="en-US"/>
        </w:rPr>
        <w:t>–</w:t>
      </w:r>
      <w:r w:rsidR="00984EFC">
        <w:rPr>
          <w:rtl/>
          <w:lang w:eastAsia="en-US"/>
        </w:rPr>
        <w:t xml:space="preserve"> </w:t>
      </w:r>
      <w:r>
        <w:rPr>
          <w:rFonts w:hint="cs"/>
          <w:rtl/>
          <w:lang w:eastAsia="en-US"/>
        </w:rPr>
        <w:t>"</w:t>
      </w:r>
      <w:r w:rsidR="00984EFC">
        <w:rPr>
          <w:rtl/>
          <w:lang w:eastAsia="en-US"/>
        </w:rPr>
        <w:t>העם</w:t>
      </w:r>
      <w:r>
        <w:rPr>
          <w:rFonts w:hint="cs"/>
          <w:rtl/>
          <w:lang w:eastAsia="en-US"/>
        </w:rPr>
        <w:t>"</w:t>
      </w:r>
      <w:r w:rsidR="00984EFC">
        <w:rPr>
          <w:rtl/>
          <w:lang w:eastAsia="en-US"/>
        </w:rPr>
        <w:t xml:space="preserve"> אין כתיב כאן</w:t>
      </w:r>
      <w:r>
        <w:rPr>
          <w:rFonts w:hint="cs"/>
          <w:rtl/>
          <w:lang w:eastAsia="en-US"/>
        </w:rPr>
        <w:t>,</w:t>
      </w:r>
      <w:r w:rsidR="00984EFC">
        <w:rPr>
          <w:rtl/>
          <w:lang w:eastAsia="en-US"/>
        </w:rPr>
        <w:t xml:space="preserve"> אלא </w:t>
      </w:r>
      <w:r>
        <w:rPr>
          <w:rFonts w:hint="cs"/>
          <w:rtl/>
          <w:lang w:eastAsia="en-US"/>
        </w:rPr>
        <w:t>"</w:t>
      </w:r>
      <w:r w:rsidR="00984EFC">
        <w:rPr>
          <w:rtl/>
          <w:lang w:eastAsia="en-US"/>
        </w:rPr>
        <w:t>עמך</w:t>
      </w:r>
      <w:r>
        <w:rPr>
          <w:rFonts w:hint="cs"/>
          <w:rtl/>
          <w:lang w:eastAsia="en-US"/>
        </w:rPr>
        <w:t>".</w:t>
      </w:r>
      <w:r w:rsidR="00984EFC">
        <w:rPr>
          <w:rtl/>
          <w:lang w:eastAsia="en-US"/>
        </w:rPr>
        <w:t xml:space="preserve"> אמר משה</w:t>
      </w:r>
      <w:r>
        <w:rPr>
          <w:rFonts w:hint="cs"/>
          <w:rtl/>
          <w:lang w:eastAsia="en-US"/>
        </w:rPr>
        <w:t>:</w:t>
      </w:r>
      <w:r w:rsidR="00984EFC">
        <w:rPr>
          <w:rtl/>
          <w:lang w:eastAsia="en-US"/>
        </w:rPr>
        <w:t xml:space="preserve"> ר</w:t>
      </w:r>
      <w:r>
        <w:rPr>
          <w:rFonts w:hint="cs"/>
          <w:rtl/>
          <w:lang w:eastAsia="en-US"/>
        </w:rPr>
        <w:t>י</w:t>
      </w:r>
      <w:r w:rsidR="00984EFC">
        <w:rPr>
          <w:rtl/>
          <w:lang w:eastAsia="en-US"/>
        </w:rPr>
        <w:t>בון העולם</w:t>
      </w:r>
      <w:r>
        <w:rPr>
          <w:rFonts w:hint="cs"/>
          <w:rtl/>
          <w:lang w:eastAsia="en-US"/>
        </w:rPr>
        <w:t>,</w:t>
      </w:r>
      <w:r w:rsidR="00984EFC">
        <w:rPr>
          <w:rtl/>
          <w:lang w:eastAsia="en-US"/>
        </w:rPr>
        <w:t xml:space="preserve"> מנין הם עמי</w:t>
      </w:r>
      <w:r>
        <w:rPr>
          <w:rFonts w:hint="cs"/>
          <w:rtl/>
          <w:lang w:eastAsia="en-US"/>
        </w:rPr>
        <w:t>?</w:t>
      </w:r>
      <w:r w:rsidR="00984EFC">
        <w:rPr>
          <w:rtl/>
          <w:lang w:eastAsia="en-US"/>
        </w:rPr>
        <w:t xml:space="preserve"> אמר לו</w:t>
      </w:r>
      <w:r>
        <w:rPr>
          <w:rFonts w:hint="cs"/>
          <w:rtl/>
          <w:lang w:eastAsia="en-US"/>
        </w:rPr>
        <w:t xml:space="preserve"> הקב"ה: </w:t>
      </w:r>
      <w:r w:rsidR="00984EFC">
        <w:rPr>
          <w:rtl/>
          <w:lang w:eastAsia="en-US"/>
        </w:rPr>
        <w:t>עמך הם</w:t>
      </w:r>
      <w:r>
        <w:rPr>
          <w:rFonts w:hint="cs"/>
          <w:rtl/>
          <w:lang w:eastAsia="en-US"/>
        </w:rPr>
        <w:t>!</w:t>
      </w:r>
      <w:r w:rsidR="00984EFC">
        <w:rPr>
          <w:rtl/>
          <w:lang w:eastAsia="en-US"/>
        </w:rPr>
        <w:t xml:space="preserve"> שעד שהיו במצרים אמרתי לך</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 xml:space="preserve">והוצאתי את צבאותי את עמי </w:t>
      </w:r>
      <w:r w:rsidR="00EF57E4">
        <w:rPr>
          <w:rFonts w:hint="cs"/>
          <w:rtl/>
          <w:lang w:eastAsia="en-US"/>
        </w:rPr>
        <w:t xml:space="preserve">בני ישראל" </w:t>
      </w:r>
      <w:r w:rsidR="00EF57E4">
        <w:rPr>
          <w:rtl/>
          <w:lang w:eastAsia="en-US"/>
        </w:rPr>
        <w:t>(שמות ז</w:t>
      </w:r>
      <w:r w:rsidR="00EF57E4">
        <w:rPr>
          <w:rFonts w:hint="cs"/>
          <w:rtl/>
          <w:lang w:eastAsia="en-US"/>
        </w:rPr>
        <w:t xml:space="preserve"> ד</w:t>
      </w:r>
      <w:r w:rsidR="00EF57E4">
        <w:rPr>
          <w:rtl/>
          <w:lang w:eastAsia="en-US"/>
        </w:rPr>
        <w:t>) –</w:t>
      </w:r>
      <w:r w:rsidR="00EF57E4">
        <w:rPr>
          <w:rFonts w:hint="cs"/>
          <w:rtl/>
          <w:lang w:eastAsia="en-US"/>
        </w:rPr>
        <w:t xml:space="preserve"> לא </w:t>
      </w:r>
      <w:r w:rsidR="00984EFC">
        <w:rPr>
          <w:rtl/>
          <w:lang w:eastAsia="en-US"/>
        </w:rPr>
        <w:t>אמרתי לך שלא לערב בהם ערב רב</w:t>
      </w:r>
      <w:r w:rsidR="00EF57E4">
        <w:rPr>
          <w:rFonts w:hint="cs"/>
          <w:rtl/>
          <w:lang w:eastAsia="en-US"/>
        </w:rPr>
        <w:t>?!</w:t>
      </w:r>
      <w:r w:rsidR="00984EFC">
        <w:rPr>
          <w:rtl/>
          <w:lang w:eastAsia="en-US"/>
        </w:rPr>
        <w:t xml:space="preserve"> אתה שהיית עניו וכשר</w:t>
      </w:r>
      <w:r w:rsidR="00EF57E4">
        <w:rPr>
          <w:rFonts w:hint="cs"/>
          <w:rtl/>
          <w:lang w:eastAsia="en-US"/>
        </w:rPr>
        <w:t>,</w:t>
      </w:r>
      <w:r w:rsidR="00984EFC">
        <w:rPr>
          <w:rtl/>
          <w:lang w:eastAsia="en-US"/>
        </w:rPr>
        <w:t xml:space="preserve"> אמרת לי</w:t>
      </w:r>
      <w:r w:rsidR="00EF57E4">
        <w:rPr>
          <w:rFonts w:hint="cs"/>
          <w:rtl/>
          <w:lang w:eastAsia="en-US"/>
        </w:rPr>
        <w:t>:</w:t>
      </w:r>
      <w:r w:rsidR="00984EFC">
        <w:rPr>
          <w:rtl/>
          <w:lang w:eastAsia="en-US"/>
        </w:rPr>
        <w:t xml:space="preserve"> לעולם מקבלים השבים</w:t>
      </w:r>
      <w:r w:rsidR="00EF57E4">
        <w:rPr>
          <w:rFonts w:hint="cs"/>
          <w:rtl/>
          <w:lang w:eastAsia="en-US"/>
        </w:rPr>
        <w:t>!</w:t>
      </w:r>
      <w:r w:rsidR="00984EFC">
        <w:rPr>
          <w:rtl/>
          <w:lang w:eastAsia="en-US"/>
        </w:rPr>
        <w:t xml:space="preserve"> ואני הייתי יודע מה הם עתידין לעשות</w:t>
      </w:r>
      <w:r w:rsidR="00EF57E4">
        <w:rPr>
          <w:rFonts w:hint="cs"/>
          <w:rtl/>
          <w:lang w:eastAsia="en-US"/>
        </w:rPr>
        <w:t>,</w:t>
      </w:r>
      <w:r w:rsidR="00984EFC">
        <w:rPr>
          <w:rtl/>
          <w:lang w:eastAsia="en-US"/>
        </w:rPr>
        <w:t xml:space="preserve"> אמרתי לך</w:t>
      </w:r>
      <w:r w:rsidR="00EF57E4">
        <w:rPr>
          <w:rFonts w:hint="cs"/>
          <w:rtl/>
          <w:lang w:eastAsia="en-US"/>
        </w:rPr>
        <w:t>:</w:t>
      </w:r>
      <w:r w:rsidR="00984EFC">
        <w:rPr>
          <w:rtl/>
          <w:lang w:eastAsia="en-US"/>
        </w:rPr>
        <w:t xml:space="preserve"> </w:t>
      </w:r>
      <w:r w:rsidR="00EF57E4">
        <w:rPr>
          <w:rFonts w:hint="cs"/>
          <w:rtl/>
          <w:lang w:eastAsia="en-US"/>
        </w:rPr>
        <w:t>לך ועשה רצונך.</w:t>
      </w:r>
      <w:r w:rsidR="003751E5">
        <w:rPr>
          <w:rStyle w:val="a5"/>
          <w:rtl/>
          <w:lang w:eastAsia="en-US"/>
        </w:rPr>
        <w:footnoteReference w:id="11"/>
      </w:r>
      <w:r w:rsidR="00EF57E4">
        <w:rPr>
          <w:rFonts w:hint="cs"/>
          <w:rtl/>
          <w:lang w:eastAsia="en-US"/>
        </w:rPr>
        <w:t xml:space="preserve"> והם </w:t>
      </w:r>
      <w:r w:rsidR="00984EFC">
        <w:rPr>
          <w:rtl/>
          <w:lang w:eastAsia="en-US"/>
        </w:rPr>
        <w:t>שעשו את העגל</w:t>
      </w:r>
      <w:r w:rsidR="00EF57E4">
        <w:rPr>
          <w:rFonts w:hint="cs"/>
          <w:rtl/>
          <w:lang w:eastAsia="en-US"/>
        </w:rPr>
        <w:t>,</w:t>
      </w:r>
      <w:r w:rsidR="00984EFC">
        <w:rPr>
          <w:rtl/>
          <w:lang w:eastAsia="en-US"/>
        </w:rPr>
        <w:t xml:space="preserve"> שהיו עובדים עבודת כוכבים</w:t>
      </w:r>
      <w:r w:rsidR="00EF57E4">
        <w:rPr>
          <w:rFonts w:hint="cs"/>
          <w:rtl/>
          <w:lang w:eastAsia="en-US"/>
        </w:rPr>
        <w:t>,</w:t>
      </w:r>
      <w:r w:rsidR="00984EFC">
        <w:rPr>
          <w:rtl/>
          <w:lang w:eastAsia="en-US"/>
        </w:rPr>
        <w:t xml:space="preserve"> והם עשו אותו וגרמו לעמי לחט</w:t>
      </w:r>
      <w:r w:rsidR="007D73C8">
        <w:rPr>
          <w:rFonts w:hint="cs"/>
          <w:rtl/>
          <w:lang w:eastAsia="en-US"/>
        </w:rPr>
        <w:t>ו</w:t>
      </w:r>
      <w:r w:rsidR="00984EFC">
        <w:rPr>
          <w:rtl/>
          <w:lang w:eastAsia="en-US"/>
        </w:rPr>
        <w:t>א</w:t>
      </w:r>
      <w:r w:rsidR="007D73C8">
        <w:rPr>
          <w:rFonts w:hint="cs"/>
          <w:rtl/>
          <w:lang w:eastAsia="en-US"/>
        </w:rPr>
        <w:t>.</w:t>
      </w:r>
      <w:r w:rsidR="00984EFC">
        <w:rPr>
          <w:rtl/>
          <w:lang w:eastAsia="en-US"/>
        </w:rPr>
        <w:t>, ראה מה כתיב</w:t>
      </w:r>
      <w:r w:rsidR="00EF57E4">
        <w:rPr>
          <w:rFonts w:hint="cs"/>
          <w:rtl/>
          <w:lang w:eastAsia="en-US"/>
        </w:rPr>
        <w:t>:</w:t>
      </w:r>
      <w:r w:rsidR="00984EFC">
        <w:rPr>
          <w:rtl/>
          <w:lang w:eastAsia="en-US"/>
        </w:rPr>
        <w:t xml:space="preserve"> </w:t>
      </w:r>
      <w:r w:rsidR="00EF57E4">
        <w:rPr>
          <w:rFonts w:hint="cs"/>
          <w:rtl/>
          <w:lang w:eastAsia="en-US"/>
        </w:rPr>
        <w:t xml:space="preserve">"ויאמרו </w:t>
      </w:r>
      <w:r w:rsidR="00984EFC">
        <w:rPr>
          <w:rtl/>
          <w:lang w:eastAsia="en-US"/>
        </w:rPr>
        <w:t>אלה אלהינו</w:t>
      </w:r>
      <w:r w:rsidR="00EF57E4">
        <w:rPr>
          <w:rFonts w:hint="cs"/>
          <w:rtl/>
          <w:lang w:eastAsia="en-US"/>
        </w:rPr>
        <w:t>"</w:t>
      </w:r>
      <w:r w:rsidR="00984EFC">
        <w:rPr>
          <w:rtl/>
          <w:lang w:eastAsia="en-US"/>
        </w:rPr>
        <w:t xml:space="preserve"> אין כתיב כאן</w:t>
      </w:r>
      <w:r w:rsidR="00EF57E4">
        <w:rPr>
          <w:rFonts w:hint="cs"/>
          <w:rtl/>
          <w:lang w:eastAsia="en-US"/>
        </w:rPr>
        <w:t>,</w:t>
      </w:r>
      <w:r w:rsidR="00984EFC">
        <w:rPr>
          <w:rtl/>
          <w:lang w:eastAsia="en-US"/>
        </w:rPr>
        <w:t xml:space="preserve"> אלא</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 xml:space="preserve">אלה אלהיך </w:t>
      </w:r>
      <w:r w:rsidR="00EF57E4">
        <w:rPr>
          <w:rFonts w:hint="cs"/>
          <w:rtl/>
          <w:lang w:eastAsia="en-US"/>
        </w:rPr>
        <w:t>ישראל" -</w:t>
      </w:r>
      <w:r w:rsidR="00860063">
        <w:rPr>
          <w:rFonts w:hint="cs"/>
          <w:rtl/>
          <w:lang w:eastAsia="en-US"/>
        </w:rPr>
        <w:t xml:space="preserve"> </w:t>
      </w:r>
      <w:r w:rsidR="00984EFC">
        <w:rPr>
          <w:rtl/>
          <w:lang w:eastAsia="en-US"/>
        </w:rPr>
        <w:t>שהגרים שעלו עם משה הם עשאוהו ואמרו לישראל</w:t>
      </w:r>
      <w:r w:rsidR="00EF57E4">
        <w:rPr>
          <w:rFonts w:hint="cs"/>
          <w:rtl/>
          <w:lang w:eastAsia="en-US"/>
        </w:rPr>
        <w:t>:</w:t>
      </w:r>
      <w:r w:rsidR="00984EFC">
        <w:rPr>
          <w:rtl/>
          <w:lang w:eastAsia="en-US"/>
        </w:rPr>
        <w:t xml:space="preserve"> אלה אלהיך</w:t>
      </w:r>
      <w:r w:rsidR="00EF57E4">
        <w:rPr>
          <w:rFonts w:hint="cs"/>
          <w:rtl/>
          <w:lang w:eastAsia="en-US"/>
        </w:rPr>
        <w:t>.</w:t>
      </w:r>
      <w:r w:rsidR="00984EFC">
        <w:rPr>
          <w:rtl/>
          <w:lang w:eastAsia="en-US"/>
        </w:rPr>
        <w:t xml:space="preserve"> לכך </w:t>
      </w:r>
      <w:r w:rsidR="00EF57E4">
        <w:rPr>
          <w:rtl/>
          <w:lang w:eastAsia="en-US"/>
        </w:rPr>
        <w:t>הקב"ה</w:t>
      </w:r>
      <w:r w:rsidR="00984EFC">
        <w:rPr>
          <w:rtl/>
          <w:lang w:eastAsia="en-US"/>
        </w:rPr>
        <w:t xml:space="preserve"> אמר למשה</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לך רד כי שחת עמך</w:t>
      </w:r>
      <w:r w:rsidR="00EF57E4">
        <w:rPr>
          <w:rFonts w:hint="cs"/>
          <w:rtl/>
          <w:lang w:eastAsia="en-US"/>
        </w:rPr>
        <w:t>"</w:t>
      </w:r>
      <w:r w:rsidR="00984EFC">
        <w:rPr>
          <w:rtl/>
          <w:lang w:eastAsia="en-US"/>
        </w:rPr>
        <w:t>.</w:t>
      </w:r>
      <w:r w:rsidR="001B3814">
        <w:rPr>
          <w:rStyle w:val="a5"/>
          <w:rtl/>
          <w:lang w:eastAsia="en-US"/>
        </w:rPr>
        <w:footnoteReference w:id="12"/>
      </w:r>
    </w:p>
    <w:p w:rsidR="00984EFC" w:rsidRDefault="00984EFC" w:rsidP="001B3814">
      <w:pPr>
        <w:pStyle w:val="ab"/>
        <w:rPr>
          <w:rtl/>
          <w:lang w:eastAsia="en-US"/>
        </w:rPr>
      </w:pPr>
      <w:r>
        <w:rPr>
          <w:rtl/>
          <w:lang w:eastAsia="en-US"/>
        </w:rPr>
        <w:lastRenderedPageBreak/>
        <w:t xml:space="preserve">פסיקתא זוטרתא (לקח טוב) שמות פרק יח </w:t>
      </w:r>
    </w:p>
    <w:p w:rsidR="00984EFC" w:rsidRDefault="00984EFC" w:rsidP="001B3814">
      <w:pPr>
        <w:pStyle w:val="ac"/>
        <w:rPr>
          <w:rFonts w:hint="cs"/>
          <w:rtl/>
          <w:lang w:eastAsia="en-US"/>
        </w:rPr>
      </w:pPr>
      <w:r>
        <w:rPr>
          <w:rtl/>
          <w:lang w:eastAsia="en-US"/>
        </w:rPr>
        <w:t>ויהי ממחרת. ממחרת הסעודה: וישב משה לשפוט את העם. מה משפטים היה להם</w:t>
      </w:r>
      <w:r w:rsidR="001B3814">
        <w:rPr>
          <w:rFonts w:hint="cs"/>
          <w:rtl/>
          <w:lang w:eastAsia="en-US"/>
        </w:rPr>
        <w:t>?</w:t>
      </w:r>
      <w:r>
        <w:rPr>
          <w:rtl/>
          <w:lang w:eastAsia="en-US"/>
        </w:rPr>
        <w:t xml:space="preserve"> אלא בני ערב רב היו תובעים שלל המצריים</w:t>
      </w:r>
      <w:r w:rsidR="001B3814">
        <w:rPr>
          <w:rFonts w:hint="cs"/>
          <w:rtl/>
          <w:lang w:eastAsia="en-US"/>
        </w:rPr>
        <w:t>.</w:t>
      </w:r>
      <w:r w:rsidR="001B3814">
        <w:rPr>
          <w:rStyle w:val="a5"/>
          <w:rtl/>
          <w:lang w:eastAsia="en-US"/>
        </w:rPr>
        <w:footnoteReference w:id="13"/>
      </w:r>
    </w:p>
    <w:p w:rsidR="00984EFC" w:rsidRDefault="00984EFC" w:rsidP="00977BD1">
      <w:pPr>
        <w:pStyle w:val="ab"/>
        <w:rPr>
          <w:rtl/>
          <w:lang w:eastAsia="en-US"/>
        </w:rPr>
      </w:pPr>
      <w:r>
        <w:rPr>
          <w:rtl/>
          <w:lang w:eastAsia="en-US"/>
        </w:rPr>
        <w:t>במדבר רבה פרשת בהעלותך</w:t>
      </w:r>
      <w:r w:rsidR="00977BD1">
        <w:rPr>
          <w:rFonts w:hint="cs"/>
          <w:rtl/>
          <w:lang w:eastAsia="en-US"/>
        </w:rPr>
        <w:t>,</w:t>
      </w:r>
      <w:r>
        <w:rPr>
          <w:rtl/>
          <w:lang w:eastAsia="en-US"/>
        </w:rPr>
        <w:t xml:space="preserve"> פרשה טו </w:t>
      </w:r>
      <w:r w:rsidR="00977BD1">
        <w:rPr>
          <w:rFonts w:hint="cs"/>
          <w:rtl/>
          <w:lang w:eastAsia="en-US"/>
        </w:rPr>
        <w:t>סימן כד</w:t>
      </w:r>
    </w:p>
    <w:p w:rsidR="00984EFC" w:rsidRDefault="00456C92" w:rsidP="00977BD1">
      <w:pPr>
        <w:pStyle w:val="ac"/>
        <w:rPr>
          <w:rFonts w:hint="cs"/>
          <w:rtl/>
          <w:lang w:eastAsia="en-US"/>
        </w:rPr>
      </w:pPr>
      <w:r>
        <w:rPr>
          <w:rFonts w:hint="cs"/>
          <w:rtl/>
          <w:lang w:eastAsia="en-US"/>
        </w:rPr>
        <w:t>"</w:t>
      </w:r>
      <w:r w:rsidR="00984EFC">
        <w:rPr>
          <w:rtl/>
          <w:lang w:eastAsia="en-US"/>
        </w:rPr>
        <w:t>והאספסוף אשר בקרבו התאוו תאוה</w:t>
      </w:r>
      <w:r>
        <w:rPr>
          <w:rFonts w:hint="cs"/>
          <w:rtl/>
          <w:lang w:eastAsia="en-US"/>
        </w:rPr>
        <w:t>" -</w:t>
      </w:r>
      <w:r w:rsidR="00984EFC">
        <w:rPr>
          <w:rtl/>
          <w:lang w:eastAsia="en-US"/>
        </w:rPr>
        <w:t xml:space="preserve"> מהו והאספסוף</w:t>
      </w:r>
      <w:r>
        <w:rPr>
          <w:rFonts w:hint="cs"/>
          <w:rtl/>
          <w:lang w:eastAsia="en-US"/>
        </w:rPr>
        <w:t>?</w:t>
      </w:r>
      <w:r w:rsidR="00984EFC">
        <w:rPr>
          <w:rtl/>
          <w:lang w:eastAsia="en-US"/>
        </w:rPr>
        <w:t xml:space="preserve"> רבי שמעון בר אבא ורבי שמעון בן מנסיא</w:t>
      </w:r>
      <w:r>
        <w:rPr>
          <w:rFonts w:hint="cs"/>
          <w:rtl/>
          <w:lang w:eastAsia="en-US"/>
        </w:rPr>
        <w:t>.</w:t>
      </w:r>
      <w:r w:rsidR="00977BD1">
        <w:rPr>
          <w:rFonts w:hint="cs"/>
          <w:rtl/>
          <w:lang w:eastAsia="en-US"/>
        </w:rPr>
        <w:t xml:space="preserve"> </w:t>
      </w:r>
      <w:r w:rsidR="00984EFC">
        <w:rPr>
          <w:rtl/>
          <w:lang w:eastAsia="en-US"/>
        </w:rPr>
        <w:t>אחד מהן אומר</w:t>
      </w:r>
      <w:r>
        <w:rPr>
          <w:rFonts w:hint="cs"/>
          <w:rtl/>
          <w:lang w:eastAsia="en-US"/>
        </w:rPr>
        <w:t>:</w:t>
      </w:r>
      <w:r w:rsidR="00984EFC">
        <w:rPr>
          <w:rtl/>
          <w:lang w:eastAsia="en-US"/>
        </w:rPr>
        <w:t xml:space="preserve"> אלו הגרים שעלו עמהן ממצרים ונאספין עמהם</w:t>
      </w:r>
      <w:r>
        <w:rPr>
          <w:rFonts w:hint="cs"/>
          <w:rtl/>
          <w:lang w:eastAsia="en-US"/>
        </w:rPr>
        <w:t>,</w:t>
      </w:r>
      <w:r w:rsidR="00984EFC">
        <w:rPr>
          <w:rtl/>
          <w:lang w:eastAsia="en-US"/>
        </w:rPr>
        <w:t xml:space="preserve"> שנאמר</w:t>
      </w:r>
      <w:r w:rsidR="00977BD1">
        <w:rPr>
          <w:rFonts w:hint="cs"/>
          <w:rtl/>
          <w:lang w:eastAsia="en-US"/>
        </w:rPr>
        <w:t>:</w:t>
      </w:r>
      <w:r w:rsidR="00984EFC">
        <w:rPr>
          <w:rtl/>
          <w:lang w:eastAsia="en-US"/>
        </w:rPr>
        <w:t xml:space="preserve"> (שמות יב) </w:t>
      </w:r>
      <w:r>
        <w:rPr>
          <w:rFonts w:hint="cs"/>
          <w:rtl/>
          <w:lang w:eastAsia="en-US"/>
        </w:rPr>
        <w:t>"</w:t>
      </w:r>
      <w:r w:rsidR="00984EFC">
        <w:rPr>
          <w:rtl/>
          <w:lang w:eastAsia="en-US"/>
        </w:rPr>
        <w:t>וגם ערב רב עלה אתם</w:t>
      </w:r>
      <w:r>
        <w:rPr>
          <w:rFonts w:hint="cs"/>
          <w:rtl/>
          <w:lang w:eastAsia="en-US"/>
        </w:rPr>
        <w:t>"?</w:t>
      </w:r>
      <w:r w:rsidR="00984EFC">
        <w:rPr>
          <w:rtl/>
          <w:lang w:eastAsia="en-US"/>
        </w:rPr>
        <w:t xml:space="preserve"> ואחד מהן אומר</w:t>
      </w:r>
      <w:r>
        <w:rPr>
          <w:rFonts w:hint="cs"/>
          <w:rtl/>
          <w:lang w:eastAsia="en-US"/>
        </w:rPr>
        <w:t>:</w:t>
      </w:r>
      <w:r w:rsidR="00984EFC">
        <w:rPr>
          <w:rtl/>
          <w:lang w:eastAsia="en-US"/>
        </w:rPr>
        <w:t xml:space="preserve"> והאספסוף </w:t>
      </w:r>
      <w:r>
        <w:rPr>
          <w:rFonts w:hint="cs"/>
          <w:rtl/>
          <w:lang w:eastAsia="en-US"/>
        </w:rPr>
        <w:t xml:space="preserve">- </w:t>
      </w:r>
      <w:r w:rsidR="00984EFC">
        <w:rPr>
          <w:rtl/>
          <w:lang w:eastAsia="en-US"/>
        </w:rPr>
        <w:t>אלו סנהדרין</w:t>
      </w:r>
      <w:r w:rsidR="00977BD1">
        <w:rPr>
          <w:rFonts w:hint="cs"/>
          <w:rtl/>
          <w:lang w:eastAsia="en-US"/>
        </w:rPr>
        <w:t>,</w:t>
      </w:r>
      <w:r w:rsidR="00984EFC">
        <w:rPr>
          <w:rtl/>
          <w:lang w:eastAsia="en-US"/>
        </w:rPr>
        <w:t xml:space="preserve"> שנא</w:t>
      </w:r>
      <w:r>
        <w:rPr>
          <w:rFonts w:hint="cs"/>
          <w:rtl/>
          <w:lang w:eastAsia="en-US"/>
        </w:rPr>
        <w:t>מר</w:t>
      </w:r>
      <w:r w:rsidR="00977BD1">
        <w:rPr>
          <w:rFonts w:hint="cs"/>
          <w:rtl/>
          <w:lang w:eastAsia="en-US"/>
        </w:rPr>
        <w:t>:</w:t>
      </w:r>
      <w:r w:rsidR="00984EFC">
        <w:rPr>
          <w:rtl/>
          <w:lang w:eastAsia="en-US"/>
        </w:rPr>
        <w:t xml:space="preserve"> (במדבר יא) </w:t>
      </w:r>
      <w:r>
        <w:rPr>
          <w:rFonts w:hint="cs"/>
          <w:rtl/>
          <w:lang w:eastAsia="en-US"/>
        </w:rPr>
        <w:t>"</w:t>
      </w:r>
      <w:r w:rsidR="00984EFC">
        <w:rPr>
          <w:rtl/>
          <w:lang w:eastAsia="en-US"/>
        </w:rPr>
        <w:t>אספה לי שבעים איש</w:t>
      </w:r>
      <w:r>
        <w:rPr>
          <w:rFonts w:hint="cs"/>
          <w:rtl/>
          <w:lang w:eastAsia="en-US"/>
        </w:rPr>
        <w:t>".</w:t>
      </w:r>
      <w:r w:rsidR="008148B1">
        <w:rPr>
          <w:rStyle w:val="a5"/>
          <w:rtl/>
          <w:lang w:eastAsia="en-US"/>
        </w:rPr>
        <w:footnoteReference w:id="14"/>
      </w:r>
    </w:p>
    <w:p w:rsidR="00F41C15" w:rsidRDefault="00F41C15" w:rsidP="001B3814">
      <w:pPr>
        <w:pStyle w:val="ab"/>
        <w:rPr>
          <w:rtl/>
          <w:lang w:eastAsia="en-US"/>
        </w:rPr>
      </w:pPr>
      <w:r>
        <w:rPr>
          <w:rtl/>
          <w:lang w:eastAsia="en-US"/>
        </w:rPr>
        <w:t xml:space="preserve">רשב"ם פרשת וזאת הברכה </w:t>
      </w:r>
    </w:p>
    <w:p w:rsidR="00903645" w:rsidRDefault="001B3814" w:rsidP="00903645">
      <w:pPr>
        <w:pStyle w:val="ac"/>
        <w:rPr>
          <w:rFonts w:hint="cs"/>
          <w:rtl/>
          <w:lang w:eastAsia="en-US"/>
        </w:rPr>
      </w:pPr>
      <w:r>
        <w:rPr>
          <w:rFonts w:hint="cs"/>
          <w:rtl/>
          <w:lang w:eastAsia="en-US"/>
        </w:rPr>
        <w:t>"</w:t>
      </w:r>
      <w:r w:rsidR="00F41C15">
        <w:rPr>
          <w:rtl/>
          <w:lang w:eastAsia="en-US"/>
        </w:rPr>
        <w:t>אף חובב עמים</w:t>
      </w:r>
      <w:r>
        <w:rPr>
          <w:rFonts w:hint="cs"/>
          <w:rtl/>
          <w:lang w:eastAsia="en-US"/>
        </w:rPr>
        <w:t>"</w:t>
      </w:r>
      <w:r w:rsidR="00F41C15">
        <w:rPr>
          <w:rtl/>
          <w:lang w:eastAsia="en-US"/>
        </w:rPr>
        <w:t xml:space="preserve"> - גם אומות העולם</w:t>
      </w:r>
      <w:r>
        <w:rPr>
          <w:rFonts w:hint="cs"/>
          <w:rtl/>
          <w:lang w:eastAsia="en-US"/>
        </w:rPr>
        <w:t>,</w:t>
      </w:r>
      <w:r w:rsidR="00F41C15">
        <w:rPr>
          <w:rtl/>
          <w:lang w:eastAsia="en-US"/>
        </w:rPr>
        <w:t xml:space="preserve"> כגון ערב רב</w:t>
      </w:r>
      <w:r>
        <w:rPr>
          <w:rFonts w:hint="cs"/>
          <w:rtl/>
          <w:lang w:eastAsia="en-US"/>
        </w:rPr>
        <w:t>.</w:t>
      </w:r>
      <w:r w:rsidR="00F41C15">
        <w:rPr>
          <w:rtl/>
          <w:lang w:eastAsia="en-US"/>
        </w:rPr>
        <w:t xml:space="preserve"> ומן האומות שנתגיירו ובאו לקבל התורה עם ישראל</w:t>
      </w:r>
      <w:r>
        <w:rPr>
          <w:rFonts w:hint="cs"/>
          <w:rtl/>
          <w:lang w:eastAsia="en-US"/>
        </w:rPr>
        <w:t>,</w:t>
      </w:r>
      <w:r w:rsidR="00F41C15">
        <w:rPr>
          <w:rtl/>
          <w:lang w:eastAsia="en-US"/>
        </w:rPr>
        <w:t xml:space="preserve"> גם אותם חיבב </w:t>
      </w:r>
      <w:r w:rsidR="00EF57E4">
        <w:rPr>
          <w:rtl/>
          <w:lang w:eastAsia="en-US"/>
        </w:rPr>
        <w:t>הקב"ה</w:t>
      </w:r>
      <w:r w:rsidR="00F41C15">
        <w:rPr>
          <w:rtl/>
          <w:lang w:eastAsia="en-US"/>
        </w:rPr>
        <w:t xml:space="preserve"> וקבלם ושכן עליהם, כדכת</w:t>
      </w:r>
      <w:r>
        <w:rPr>
          <w:rFonts w:hint="cs"/>
          <w:rtl/>
          <w:lang w:eastAsia="en-US"/>
        </w:rPr>
        <w:t>יב</w:t>
      </w:r>
      <w:r w:rsidR="00F41C15">
        <w:rPr>
          <w:rtl/>
          <w:lang w:eastAsia="en-US"/>
        </w:rPr>
        <w:t xml:space="preserve"> במזמור יקום אלהים ויפוצו אויביו</w:t>
      </w:r>
      <w:r w:rsidR="00903645">
        <w:rPr>
          <w:rFonts w:hint="cs"/>
          <w:rtl/>
          <w:lang w:eastAsia="en-US"/>
        </w:rPr>
        <w:t xml:space="preserve"> (</w:t>
      </w:r>
      <w:r w:rsidR="00903645">
        <w:rPr>
          <w:rtl/>
          <w:lang w:eastAsia="en-US"/>
        </w:rPr>
        <w:t>תהלים פרק סח</w:t>
      </w:r>
      <w:r w:rsidR="00903645">
        <w:rPr>
          <w:rFonts w:hint="cs"/>
          <w:rtl/>
          <w:lang w:eastAsia="en-US"/>
        </w:rPr>
        <w:t>): "</w:t>
      </w:r>
      <w:r w:rsidR="00903645">
        <w:rPr>
          <w:rtl/>
          <w:lang w:eastAsia="en-US"/>
        </w:rPr>
        <w:t>רֶכֶב אֱלֹהִים רִבֹּתַיִם אַלְפֵי שִׁנְאָן אֲדֹנָי בָם סִינַי בַּקֹּדֶשׁ</w:t>
      </w:r>
      <w:r w:rsidR="00903645">
        <w:rPr>
          <w:rFonts w:hint="cs"/>
          <w:rtl/>
          <w:lang w:eastAsia="en-US"/>
        </w:rPr>
        <w:t>".</w:t>
      </w:r>
      <w:r w:rsidR="00903645">
        <w:rPr>
          <w:rStyle w:val="a5"/>
          <w:rtl/>
          <w:lang w:eastAsia="en-US"/>
        </w:rPr>
        <w:footnoteReference w:id="15"/>
      </w:r>
    </w:p>
    <w:p w:rsidR="00F41C15" w:rsidRDefault="00F41C15" w:rsidP="00903645">
      <w:pPr>
        <w:pStyle w:val="a3"/>
        <w:rPr>
          <w:rFonts w:hint="cs"/>
          <w:rtl/>
        </w:rPr>
      </w:pPr>
    </w:p>
    <w:p w:rsidR="00B7121C" w:rsidRDefault="00B7121C" w:rsidP="00B7121C">
      <w:pPr>
        <w:pStyle w:val="ac"/>
        <w:rPr>
          <w:rFonts w:hint="cs"/>
          <w:rtl/>
        </w:rPr>
      </w:pPr>
    </w:p>
    <w:p w:rsidR="00AF1D19" w:rsidRPr="00881623" w:rsidRDefault="00AF1D19" w:rsidP="00B7121C">
      <w:pPr>
        <w:pStyle w:val="ad"/>
        <w:rPr>
          <w:rtl/>
        </w:rPr>
      </w:pPr>
      <w:r w:rsidRPr="00881623">
        <w:rPr>
          <w:rtl/>
        </w:rPr>
        <w:t>שבת שלום</w:t>
      </w:r>
    </w:p>
    <w:p w:rsidR="008148B1" w:rsidRPr="00881623" w:rsidRDefault="00AF1D19" w:rsidP="00671228">
      <w:pPr>
        <w:pStyle w:val="ad"/>
        <w:rPr>
          <w:rFonts w:hint="cs"/>
          <w:rtl/>
        </w:rPr>
      </w:pPr>
      <w:r w:rsidRPr="00881623">
        <w:rPr>
          <w:rtl/>
        </w:rPr>
        <w:t>מחלקי המים</w:t>
      </w:r>
    </w:p>
    <w:sectPr w:rsidR="008148B1" w:rsidRPr="00881623" w:rsidSect="00671228">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393" w:rsidRDefault="00C86393">
      <w:r>
        <w:separator/>
      </w:r>
    </w:p>
  </w:endnote>
  <w:endnote w:type="continuationSeparator" w:id="0">
    <w:p w:rsidR="00C86393" w:rsidRDefault="00C8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9" w:rsidRDefault="00193B99"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4FD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4FDF">
      <w:rPr>
        <w:rStyle w:val="af1"/>
        <w:noProof/>
        <w:rtl/>
      </w:rPr>
      <w:t>3</w:t>
    </w:r>
    <w:r w:rsidRPr="00F8747C">
      <w:rPr>
        <w:rStyle w:val="af1"/>
      </w:rPr>
      <w:fldChar w:fldCharType="end"/>
    </w:r>
  </w:p>
  <w:p w:rsidR="00193B99" w:rsidRDefault="00193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393" w:rsidRDefault="00C86393">
      <w:r>
        <w:separator/>
      </w:r>
    </w:p>
  </w:footnote>
  <w:footnote w:type="continuationSeparator" w:id="0">
    <w:p w:rsidR="00C86393" w:rsidRDefault="00C86393">
      <w:r>
        <w:continuationSeparator/>
      </w:r>
    </w:p>
  </w:footnote>
  <w:footnote w:id="1">
    <w:p w:rsidR="00EF57E4" w:rsidRDefault="00EF57E4">
      <w:pPr>
        <w:pStyle w:val="a3"/>
        <w:rPr>
          <w:rFonts w:hint="cs"/>
          <w:rtl/>
        </w:rPr>
      </w:pPr>
      <w:r>
        <w:rPr>
          <w:rStyle w:val="a5"/>
        </w:rPr>
        <w:footnoteRef/>
      </w:r>
      <w:r>
        <w:rPr>
          <w:rtl/>
        </w:rPr>
        <w:t xml:space="preserve"> </w:t>
      </w:r>
      <w:r>
        <w:rPr>
          <w:rFonts w:hint="cs"/>
          <w:rtl/>
          <w:lang w:eastAsia="en-US"/>
        </w:rPr>
        <w:t>ובאופן דומה מפרש רש"י על הפסוק בספר נחמיה יג ג: "</w:t>
      </w:r>
      <w:r>
        <w:rPr>
          <w:rtl/>
          <w:lang w:eastAsia="en-US"/>
        </w:rPr>
        <w:t>וַיְהִי כְּשָׁמְעָם אֶת הַתּוֹרָה וַיַּבְדִּילוּ כָל עֵרֶב מִיִּשְׂרָאֵל</w:t>
      </w:r>
      <w:r>
        <w:rPr>
          <w:rFonts w:hint="cs"/>
          <w:rtl/>
          <w:lang w:eastAsia="en-US"/>
        </w:rPr>
        <w:t>". ואלה דבריו שם: "</w:t>
      </w:r>
      <w:r>
        <w:rPr>
          <w:rtl/>
          <w:lang w:eastAsia="en-US"/>
        </w:rPr>
        <w:t>כל ערב - כל תערובות העכו"ם כמו וגם ערב רב עלה אתם (שמות יב)</w:t>
      </w:r>
      <w:r>
        <w:rPr>
          <w:rFonts w:hint="cs"/>
          <w:rtl/>
          <w:lang w:eastAsia="en-US"/>
        </w:rPr>
        <w:t>". ההקבלה בין יציאת מצרים ושיבת ציון מתבקשת ביותר ונראה כאילו בשיבת ציון מנסים למנוע את כל הרעות שגרמו הערב רב של יציאת מצרים. וכבר הקדמנו את המאוחר וגילינו את תורף דברינו.</w:t>
      </w:r>
    </w:p>
  </w:footnote>
  <w:footnote w:id="2">
    <w:p w:rsidR="00B7121C" w:rsidRDefault="00B7121C" w:rsidP="007007A2">
      <w:pPr>
        <w:pStyle w:val="a3"/>
        <w:rPr>
          <w:rFonts w:hint="cs"/>
          <w:rtl/>
        </w:rPr>
      </w:pPr>
      <w:r>
        <w:rPr>
          <w:rStyle w:val="a5"/>
        </w:rPr>
        <w:footnoteRef/>
      </w:r>
      <w:r>
        <w:rPr>
          <w:rtl/>
        </w:rPr>
        <w:t xml:space="preserve"> </w:t>
      </w:r>
      <w:r>
        <w:rPr>
          <w:rFonts w:hint="cs"/>
          <w:rtl/>
        </w:rPr>
        <w:t>אנחנו מורגלים במדרשי גוזמא של חז"ל וקשה להבין למה כוונתם. בני ישראל היו שישים ריבוא. נא</w:t>
      </w:r>
      <w:r w:rsidR="00A732BA">
        <w:rPr>
          <w:rFonts w:hint="cs"/>
          <w:rtl/>
        </w:rPr>
        <w:t>מ</w:t>
      </w:r>
      <w:r>
        <w:rPr>
          <w:rFonts w:hint="cs"/>
          <w:rtl/>
        </w:rPr>
        <w:t xml:space="preserve">ר שעם הטף והנשים 150 ריבוא. והערב רב שנלוו אליהם היו 120 ריבוא, 240 ריבוא, 360 ריבוא !! </w:t>
      </w:r>
      <w:r w:rsidR="00AE2759">
        <w:rPr>
          <w:rFonts w:hint="cs"/>
          <w:rtl/>
        </w:rPr>
        <w:t xml:space="preserve">ראה גם </w:t>
      </w:r>
      <w:r w:rsidR="00AE2759">
        <w:rPr>
          <w:rtl/>
        </w:rPr>
        <w:t>מכילתא דרבי שמעון בר יוחאי פרק יב</w:t>
      </w:r>
      <w:r w:rsidR="00AE2759">
        <w:rPr>
          <w:rFonts w:hint="cs"/>
          <w:rtl/>
        </w:rPr>
        <w:t xml:space="preserve"> שעושה את החשבון המדויק: "</w:t>
      </w:r>
      <w:r w:rsidR="00AE2759">
        <w:rPr>
          <w:rtl/>
        </w:rPr>
        <w:t xml:space="preserve">ערב עלה אתם ערב </w:t>
      </w:r>
      <w:r w:rsidR="00AE2759">
        <w:rPr>
          <w:rFonts w:hint="cs"/>
          <w:rtl/>
        </w:rPr>
        <w:t xml:space="preserve">... </w:t>
      </w:r>
      <w:r w:rsidR="00AE2759">
        <w:rPr>
          <w:rtl/>
        </w:rPr>
        <w:t>מלמד שעלו מהן גרים ועבדים של</w:t>
      </w:r>
      <w:r w:rsidR="00AE2759">
        <w:rPr>
          <w:rFonts w:hint="cs"/>
          <w:rtl/>
        </w:rPr>
        <w:t>ו</w:t>
      </w:r>
      <w:r w:rsidR="00AE2759">
        <w:rPr>
          <w:rtl/>
        </w:rPr>
        <w:t>שה כיוצא בהן</w:t>
      </w:r>
      <w:r w:rsidR="00AE2759">
        <w:rPr>
          <w:rFonts w:hint="cs"/>
          <w:rtl/>
        </w:rPr>
        <w:t>"</w:t>
      </w:r>
      <w:r w:rsidR="00AE2759">
        <w:rPr>
          <w:rtl/>
        </w:rPr>
        <w:t xml:space="preserve">. </w:t>
      </w:r>
      <w:r w:rsidR="00A732BA">
        <w:rPr>
          <w:rFonts w:hint="cs"/>
          <w:rtl/>
        </w:rPr>
        <w:t>וב</w:t>
      </w:r>
      <w:r w:rsidR="00A732BA">
        <w:rPr>
          <w:rtl/>
        </w:rPr>
        <w:t>פסיקתא זוטרתא (לקח טוב) שמות פרק יב</w:t>
      </w:r>
      <w:r w:rsidR="00A732BA">
        <w:rPr>
          <w:rFonts w:hint="cs"/>
          <w:rtl/>
        </w:rPr>
        <w:t>: "</w:t>
      </w:r>
      <w:r w:rsidR="00A732BA">
        <w:rPr>
          <w:rtl/>
        </w:rPr>
        <w:t>וגם ערב רב</w:t>
      </w:r>
      <w:r w:rsidR="00A732BA">
        <w:rPr>
          <w:rFonts w:hint="cs"/>
          <w:rtl/>
        </w:rPr>
        <w:t xml:space="preserve"> - </w:t>
      </w:r>
      <w:r w:rsidR="00A732BA">
        <w:rPr>
          <w:rtl/>
        </w:rPr>
        <w:t>רב מששים רבוא גם ריבוי ששים, רב ששים, וגם ריבוא על ריבוא ג' מאות וס' ריבוא זו דברי ר' יונתן</w:t>
      </w:r>
      <w:r w:rsidR="00A732BA">
        <w:rPr>
          <w:rFonts w:hint="cs"/>
          <w:rtl/>
        </w:rPr>
        <w:t xml:space="preserve">". </w:t>
      </w:r>
      <w:r>
        <w:rPr>
          <w:rFonts w:hint="cs"/>
          <w:rtl/>
        </w:rPr>
        <w:t xml:space="preserve">אז למי הייתה הגאולה? איפה כאן עם ישראל, בני אברהם יצחק ויעקב שאת נאקתם שמע הקב"ה ובא להצילם? </w:t>
      </w:r>
      <w:r w:rsidR="00A732BA">
        <w:rPr>
          <w:rFonts w:hint="cs"/>
          <w:rtl/>
        </w:rPr>
        <w:t>מיעוט שבמיעוט מתוך כלל</w:t>
      </w:r>
      <w:r w:rsidR="00AE2759">
        <w:rPr>
          <w:rFonts w:hint="cs"/>
          <w:rtl/>
        </w:rPr>
        <w:t xml:space="preserve"> היוצאים ממצרים</w:t>
      </w:r>
      <w:r w:rsidR="00A732BA">
        <w:rPr>
          <w:rFonts w:hint="cs"/>
          <w:rtl/>
        </w:rPr>
        <w:t>!</w:t>
      </w:r>
      <w:r w:rsidR="00AE2759">
        <w:rPr>
          <w:rFonts w:hint="cs"/>
          <w:rtl/>
        </w:rPr>
        <w:t xml:space="preserve"> </w:t>
      </w:r>
    </w:p>
  </w:footnote>
  <w:footnote w:id="3">
    <w:p w:rsidR="00B7121C" w:rsidRDefault="00B7121C" w:rsidP="000D69DA">
      <w:pPr>
        <w:pStyle w:val="a3"/>
        <w:rPr>
          <w:rFonts w:hint="cs"/>
          <w:rtl/>
        </w:rPr>
      </w:pPr>
      <w:r>
        <w:rPr>
          <w:rStyle w:val="a5"/>
        </w:rPr>
        <w:footnoteRef/>
      </w:r>
      <w:r>
        <w:rPr>
          <w:rtl/>
        </w:rPr>
        <w:t xml:space="preserve"> </w:t>
      </w:r>
      <w:r>
        <w:rPr>
          <w:rFonts w:hint="cs"/>
          <w:rtl/>
        </w:rPr>
        <w:t>הרי זה בדומה לאברהם שעלה ממצרים ברכוש גדול ככתוב בבראשית</w:t>
      </w:r>
      <w:r w:rsidR="000D69DA">
        <w:rPr>
          <w:rFonts w:hint="cs"/>
          <w:rtl/>
        </w:rPr>
        <w:t xml:space="preserve"> פרק יב. ראה פירוש רמב"ן שם שירידת אברהם למצרים וחזרתו היא סמל לבניו</w:t>
      </w:r>
      <w:r>
        <w:rPr>
          <w:rFonts w:hint="cs"/>
          <w:rtl/>
        </w:rPr>
        <w:t xml:space="preserve">. אלא שלרכוש הגדול הזה היה </w:t>
      </w:r>
      <w:r w:rsidR="000D69DA">
        <w:rPr>
          <w:rFonts w:hint="cs"/>
          <w:rtl/>
        </w:rPr>
        <w:t xml:space="preserve">גם </w:t>
      </w:r>
      <w:r>
        <w:rPr>
          <w:rFonts w:hint="cs"/>
          <w:rtl/>
        </w:rPr>
        <w:t>מחיר. ו</w:t>
      </w:r>
      <w:r w:rsidR="000D69DA">
        <w:rPr>
          <w:rFonts w:hint="cs"/>
          <w:rtl/>
        </w:rPr>
        <w:t xml:space="preserve">מה עם </w:t>
      </w:r>
      <w:r>
        <w:rPr>
          <w:rFonts w:hint="cs"/>
          <w:rtl/>
        </w:rPr>
        <w:t xml:space="preserve">הערב רב שעלה עמם? גם על כך התבשר אברהם, או שמא רק על העושר החומרי? ואם נרצה לראות בכל העניין גם משהו חיובי, ראה </w:t>
      </w:r>
      <w:r>
        <w:rPr>
          <w:rtl/>
        </w:rPr>
        <w:t>מכילתא דרבי ישמעאל בא - מסכתא דפסחא פרשה יג</w:t>
      </w:r>
      <w:r w:rsidR="00AE2759">
        <w:rPr>
          <w:rFonts w:hint="cs"/>
          <w:rtl/>
        </w:rPr>
        <w:t xml:space="preserve"> שמדגיש שעם כל הרכוש הגדול הזה, את המצות נשאו בני ישראל על שכמם: "</w:t>
      </w:r>
      <w:r>
        <w:rPr>
          <w:rtl/>
        </w:rPr>
        <w:t xml:space="preserve">צרורות בשמלותם על שכמם </w:t>
      </w:r>
      <w:r w:rsidR="00AE2759">
        <w:rPr>
          <w:rFonts w:hint="cs"/>
          <w:rtl/>
        </w:rPr>
        <w:t xml:space="preserve">- </w:t>
      </w:r>
      <w:r>
        <w:rPr>
          <w:rtl/>
        </w:rPr>
        <w:t>רבי נתן אומר</w:t>
      </w:r>
      <w:r w:rsidR="00AE2759">
        <w:rPr>
          <w:rFonts w:hint="cs"/>
          <w:rtl/>
        </w:rPr>
        <w:t>:</w:t>
      </w:r>
      <w:r>
        <w:rPr>
          <w:rtl/>
        </w:rPr>
        <w:t xml:space="preserve"> וכי לא היתה שם בהמה</w:t>
      </w:r>
      <w:r w:rsidR="00AE2759">
        <w:rPr>
          <w:rFonts w:hint="cs"/>
          <w:rtl/>
        </w:rPr>
        <w:t>?</w:t>
      </w:r>
      <w:r>
        <w:rPr>
          <w:rtl/>
        </w:rPr>
        <w:t xml:space="preserve"> והרי כבר נאמר וגם ערב רב עלה אתם וצאן ובקר</w:t>
      </w:r>
      <w:r w:rsidR="00AE2759">
        <w:rPr>
          <w:rFonts w:hint="cs"/>
          <w:rtl/>
        </w:rPr>
        <w:t>.</w:t>
      </w:r>
      <w:r>
        <w:rPr>
          <w:rtl/>
        </w:rPr>
        <w:t xml:space="preserve"> ומה ת"ל על שכמם</w:t>
      </w:r>
      <w:r w:rsidR="00AE2759">
        <w:rPr>
          <w:rFonts w:hint="cs"/>
          <w:rtl/>
        </w:rPr>
        <w:t>?</w:t>
      </w:r>
      <w:r>
        <w:rPr>
          <w:rtl/>
        </w:rPr>
        <w:t xml:space="preserve"> אלא שהיו ישראל מחבבין את המצוות</w:t>
      </w:r>
      <w:r w:rsidR="00AE2759">
        <w:rPr>
          <w:rFonts w:hint="cs"/>
          <w:rtl/>
        </w:rPr>
        <w:t>"</w:t>
      </w:r>
      <w:r>
        <w:rPr>
          <w:rtl/>
        </w:rPr>
        <w:t>.</w:t>
      </w:r>
    </w:p>
  </w:footnote>
  <w:footnote w:id="4">
    <w:p w:rsidR="003C3443" w:rsidRDefault="003C3443" w:rsidP="00583937">
      <w:pPr>
        <w:pStyle w:val="a3"/>
        <w:rPr>
          <w:rFonts w:hint="cs"/>
          <w:rtl/>
        </w:rPr>
      </w:pPr>
      <w:r>
        <w:rPr>
          <w:rStyle w:val="a5"/>
        </w:rPr>
        <w:footnoteRef/>
      </w:r>
      <w:r>
        <w:rPr>
          <w:rtl/>
        </w:rPr>
        <w:t xml:space="preserve"> </w:t>
      </w:r>
      <w:r w:rsidR="00583937">
        <w:rPr>
          <w:rFonts w:hint="cs"/>
          <w:rtl/>
        </w:rPr>
        <w:t xml:space="preserve">וכמה עלו לשיטתו של </w:t>
      </w:r>
      <w:r>
        <w:rPr>
          <w:rFonts w:hint="cs"/>
          <w:rtl/>
        </w:rPr>
        <w:t>ר' נהוראי</w:t>
      </w:r>
      <w:r w:rsidR="00583937">
        <w:rPr>
          <w:rFonts w:hint="cs"/>
          <w:rtl/>
        </w:rPr>
        <w:t>? ראה דבריו</w:t>
      </w:r>
      <w:r>
        <w:rPr>
          <w:rFonts w:hint="cs"/>
          <w:rtl/>
        </w:rPr>
        <w:t xml:space="preserve"> ב</w:t>
      </w:r>
      <w:r>
        <w:rPr>
          <w:rtl/>
        </w:rPr>
        <w:t xml:space="preserve">שמות רבה </w:t>
      </w:r>
      <w:r>
        <w:rPr>
          <w:rFonts w:hint="cs"/>
          <w:rtl/>
        </w:rPr>
        <w:t>ה יז: "</w:t>
      </w:r>
      <w:r w:rsidR="00583937">
        <w:rPr>
          <w:rFonts w:hint="cs"/>
          <w:rtl/>
        </w:rPr>
        <w:t xml:space="preserve">אמר ר' נהוראי: </w:t>
      </w:r>
      <w:r>
        <w:rPr>
          <w:rtl/>
        </w:rPr>
        <w:t>לא יצאו ישראל ממצרים אלא שני</w:t>
      </w:r>
      <w:r>
        <w:rPr>
          <w:rFonts w:hint="cs"/>
          <w:rtl/>
        </w:rPr>
        <w:t>י</w:t>
      </w:r>
      <w:r>
        <w:rPr>
          <w:rtl/>
        </w:rPr>
        <w:t>ם מ</w:t>
      </w:r>
      <w:r>
        <w:rPr>
          <w:rFonts w:hint="cs"/>
          <w:rtl/>
        </w:rPr>
        <w:t xml:space="preserve">שישים </w:t>
      </w:r>
      <w:r>
        <w:rPr>
          <w:rtl/>
        </w:rPr>
        <w:t>ר</w:t>
      </w:r>
      <w:r>
        <w:rPr>
          <w:rFonts w:hint="cs"/>
          <w:rtl/>
        </w:rPr>
        <w:t>י</w:t>
      </w:r>
      <w:r>
        <w:rPr>
          <w:rtl/>
        </w:rPr>
        <w:t>בוא</w:t>
      </w:r>
      <w:r>
        <w:rPr>
          <w:rFonts w:hint="cs"/>
          <w:rtl/>
        </w:rPr>
        <w:t xml:space="preserve">"! </w:t>
      </w:r>
      <w:r w:rsidR="00583937">
        <w:rPr>
          <w:rFonts w:hint="cs"/>
          <w:rtl/>
        </w:rPr>
        <w:t xml:space="preserve">אם רוב עם ישראל נשאר במצרים, </w:t>
      </w:r>
      <w:r>
        <w:rPr>
          <w:rFonts w:hint="cs"/>
          <w:rtl/>
        </w:rPr>
        <w:t xml:space="preserve">שוב </w:t>
      </w:r>
      <w:r w:rsidR="00583937">
        <w:rPr>
          <w:rFonts w:hint="cs"/>
          <w:rtl/>
        </w:rPr>
        <w:t xml:space="preserve">עולה </w:t>
      </w:r>
      <w:r>
        <w:rPr>
          <w:rFonts w:hint="cs"/>
          <w:rtl/>
        </w:rPr>
        <w:t xml:space="preserve">השאלה מה הייתה המטרה של הירידה למצרים? ראה דברינו </w:t>
      </w:r>
      <w:hyperlink r:id="rId1" w:history="1">
        <w:r w:rsidRPr="003C3443">
          <w:rPr>
            <w:rStyle w:val="Hyperlink"/>
            <w:rFonts w:hint="cs"/>
            <w:rtl/>
          </w:rPr>
          <w:t>האם נגזר על אבותינו לרדת למצרים</w:t>
        </w:r>
      </w:hyperlink>
      <w:r>
        <w:rPr>
          <w:rFonts w:hint="cs"/>
          <w:rtl/>
        </w:rPr>
        <w:t xml:space="preserve"> בפרשת וארא.</w:t>
      </w:r>
      <w:r w:rsidR="00583937">
        <w:rPr>
          <w:rFonts w:hint="cs"/>
          <w:rtl/>
        </w:rPr>
        <w:t xml:space="preserve"> אבל אנחנו הפעם בנושא הערב רב.</w:t>
      </w:r>
    </w:p>
  </w:footnote>
  <w:footnote w:id="5">
    <w:p w:rsidR="00D03E4C" w:rsidRDefault="00D03E4C" w:rsidP="003C3443">
      <w:pPr>
        <w:pStyle w:val="a3"/>
        <w:rPr>
          <w:rFonts w:hint="cs"/>
          <w:rtl/>
        </w:rPr>
      </w:pPr>
      <w:r>
        <w:rPr>
          <w:rStyle w:val="a5"/>
        </w:rPr>
        <w:footnoteRef/>
      </w:r>
      <w:r>
        <w:rPr>
          <w:rtl/>
        </w:rPr>
        <w:t xml:space="preserve"> </w:t>
      </w:r>
      <w:r w:rsidRPr="00D03E4C">
        <w:rPr>
          <w:rFonts w:hint="cs"/>
          <w:rtl/>
          <w:lang w:eastAsia="en-US"/>
        </w:rPr>
        <w:t>אין כמובן לחבר מדרשים ו"מי ששנה זו לא שנה זו"</w:t>
      </w:r>
      <w:r>
        <w:rPr>
          <w:rFonts w:hint="cs"/>
          <w:rtl/>
          <w:lang w:eastAsia="en-US"/>
        </w:rPr>
        <w:t xml:space="preserve"> (שבת צב ע"ב). אבל אם בכ"ז נחבר את הרעיונות, הרי לנו ערב רב אמ</w:t>
      </w:r>
      <w:r w:rsidR="007007A2">
        <w:rPr>
          <w:rFonts w:hint="cs"/>
          <w:rtl/>
          <w:lang w:eastAsia="en-US"/>
        </w:rPr>
        <w:t>י</w:t>
      </w:r>
      <w:r>
        <w:rPr>
          <w:rFonts w:hint="cs"/>
          <w:rtl/>
          <w:lang w:eastAsia="en-US"/>
        </w:rPr>
        <w:t xml:space="preserve">תי. רוב בני ישראל לא יצאו ממצרים, אם משום שמתו בימי החשך ואם משום שפשוט לא רצו לעלות, אך כנגדם עלו פי שלושה אנשים זרים נספחים. מי היו איפה יוצאי מצרים? </w:t>
      </w:r>
      <w:r w:rsidR="003C3443">
        <w:rPr>
          <w:rFonts w:hint="cs"/>
          <w:rtl/>
          <w:lang w:eastAsia="en-US"/>
        </w:rPr>
        <w:t xml:space="preserve">מי הם האנשים שראו על הים </w:t>
      </w:r>
      <w:hyperlink r:id="rId2" w:history="1">
        <w:r w:rsidR="003C3443" w:rsidRPr="00671228">
          <w:rPr>
            <w:rStyle w:val="Hyperlink"/>
            <w:rFonts w:hint="cs"/>
            <w:rtl/>
            <w:lang w:eastAsia="en-US"/>
          </w:rPr>
          <w:t>מה שלא ראה יחזקאל בן בוזי</w:t>
        </w:r>
      </w:hyperlink>
      <w:r w:rsidR="003C3443">
        <w:rPr>
          <w:rFonts w:hint="cs"/>
          <w:rtl/>
          <w:lang w:eastAsia="en-US"/>
        </w:rPr>
        <w:t xml:space="preserve">? שעמדו לפני הר סיני ושמעו את שני הדברות הראשונות מפי הגבורה? </w:t>
      </w:r>
      <w:r>
        <w:rPr>
          <w:rFonts w:hint="cs"/>
          <w:rtl/>
          <w:lang w:eastAsia="en-US"/>
        </w:rPr>
        <w:t>האם בא הדרשן כאן להסביר את מאורעות בני ישראל במדבר כפי שנראה להלן או שהוא מדבר מתוך כאב שיבת ציון של בית שני</w:t>
      </w:r>
      <w:r w:rsidR="007007A2">
        <w:rPr>
          <w:rFonts w:hint="cs"/>
          <w:rtl/>
          <w:lang w:eastAsia="en-US"/>
        </w:rPr>
        <w:t xml:space="preserve"> (וגם להצדיק את </w:t>
      </w:r>
      <w:r w:rsidR="003751E5">
        <w:rPr>
          <w:rFonts w:hint="cs"/>
          <w:rtl/>
          <w:lang w:eastAsia="en-US"/>
        </w:rPr>
        <w:t>מעשי עזרא ונחמיה)</w:t>
      </w:r>
      <w:r>
        <w:rPr>
          <w:rFonts w:hint="cs"/>
          <w:rtl/>
          <w:lang w:eastAsia="en-US"/>
        </w:rPr>
        <w:t>?</w:t>
      </w:r>
    </w:p>
  </w:footnote>
  <w:footnote w:id="6">
    <w:p w:rsidR="002268F7" w:rsidRDefault="002268F7">
      <w:pPr>
        <w:pStyle w:val="a3"/>
        <w:rPr>
          <w:rFonts w:hint="cs"/>
          <w:rtl/>
        </w:rPr>
      </w:pPr>
      <w:r>
        <w:rPr>
          <w:rStyle w:val="a5"/>
        </w:rPr>
        <w:footnoteRef/>
      </w:r>
      <w:r>
        <w:rPr>
          <w:rtl/>
        </w:rPr>
        <w:t xml:space="preserve"> </w:t>
      </w:r>
      <w:r>
        <w:rPr>
          <w:rFonts w:hint="cs"/>
          <w:rtl/>
          <w:lang w:eastAsia="en-US"/>
        </w:rPr>
        <w:t>"כולנו", היינו לא רק הבכורים. התמונה כאן קצת יותר מפוכחת: "הכשרים שבמצרים", אולי חלק מאלה שהכתוב מעיד עליהם במכת הברד: "</w:t>
      </w:r>
      <w:r>
        <w:rPr>
          <w:rtl/>
          <w:lang w:eastAsia="en-US"/>
        </w:rPr>
        <w:t xml:space="preserve">הַיָּרֵא אֶת דְּבַר </w:t>
      </w:r>
      <w:r>
        <w:rPr>
          <w:rFonts w:hint="cs"/>
          <w:rtl/>
          <w:lang w:eastAsia="en-US"/>
        </w:rPr>
        <w:t>ה'</w:t>
      </w:r>
      <w:r>
        <w:rPr>
          <w:rtl/>
          <w:lang w:eastAsia="en-US"/>
        </w:rPr>
        <w:t xml:space="preserve"> מֵעַבְדֵי פַּרְעֹה הֵנִיס אֶת עֲבָדָיו וְאֶת מִקְנֵהוּ אֶל הַבָּתִּים</w:t>
      </w:r>
      <w:r>
        <w:rPr>
          <w:rFonts w:hint="cs"/>
          <w:rtl/>
          <w:lang w:eastAsia="en-US"/>
        </w:rPr>
        <w:t>" (שמות ט כ). כולם באו לצעוק כנגד פרעה ואף בקשו להורגו משום שלא שילח את בני ישראל. אבל מכאן ועד לצאת עם בני ישראל למסע אל הבלתי נודע, זה מן הסתם כבר לא. רק "הכשרים שבמצרים", רק אוהבי ישראל פילושמ</w:t>
      </w:r>
      <w:r w:rsidR="00B6054C">
        <w:rPr>
          <w:rFonts w:hint="cs"/>
          <w:rtl/>
          <w:lang w:eastAsia="en-US"/>
        </w:rPr>
        <w:t>י</w:t>
      </w:r>
      <w:r>
        <w:rPr>
          <w:rFonts w:hint="cs"/>
          <w:rtl/>
          <w:lang w:eastAsia="en-US"/>
        </w:rPr>
        <w:t>ים, ובלי לנקוט במספרים.</w:t>
      </w:r>
    </w:p>
  </w:footnote>
  <w:footnote w:id="7">
    <w:p w:rsidR="000D1262" w:rsidRDefault="000D1262" w:rsidP="000D1262">
      <w:pPr>
        <w:pStyle w:val="a3"/>
        <w:rPr>
          <w:rFonts w:hint="cs"/>
          <w:rtl/>
        </w:rPr>
      </w:pPr>
      <w:r>
        <w:rPr>
          <w:rStyle w:val="a5"/>
        </w:rPr>
        <w:footnoteRef/>
      </w:r>
      <w:r>
        <w:rPr>
          <w:rtl/>
        </w:rPr>
        <w:t xml:space="preserve"> </w:t>
      </w:r>
      <w:r>
        <w:rPr>
          <w:rFonts w:hint="cs"/>
          <w:rtl/>
        </w:rPr>
        <w:t>ראה בהמשך המדרש שם בסימן ה מדרש דומה על הפסוק הזה בשיר השירים: "</w:t>
      </w:r>
      <w:r>
        <w:rPr>
          <w:rtl/>
        </w:rPr>
        <w:t>א"ר לוי</w:t>
      </w:r>
      <w:r>
        <w:rPr>
          <w:rFonts w:hint="cs"/>
          <w:rtl/>
        </w:rPr>
        <w:t>:</w:t>
      </w:r>
      <w:r>
        <w:rPr>
          <w:rtl/>
        </w:rPr>
        <w:t xml:space="preserve"> משל לאחד שהיה לו שדה והיה בה גל של צרורות</w:t>
      </w:r>
      <w:r>
        <w:rPr>
          <w:rFonts w:hint="cs"/>
          <w:rtl/>
        </w:rPr>
        <w:t>.</w:t>
      </w:r>
      <w:r>
        <w:rPr>
          <w:rtl/>
        </w:rPr>
        <w:t xml:space="preserve"> עמד ומכרה לאחר</w:t>
      </w:r>
      <w:r>
        <w:rPr>
          <w:rFonts w:hint="cs"/>
          <w:rtl/>
        </w:rPr>
        <w:t>.</w:t>
      </w:r>
      <w:r>
        <w:rPr>
          <w:rtl/>
        </w:rPr>
        <w:t xml:space="preserve"> עמד אותו האיש שקנאה והעביר אותו הגל מתוכה ומצא תחתיו מים חיים</w:t>
      </w:r>
      <w:r>
        <w:rPr>
          <w:rFonts w:hint="cs"/>
          <w:rtl/>
        </w:rPr>
        <w:t>.</w:t>
      </w:r>
      <w:r>
        <w:rPr>
          <w:rtl/>
        </w:rPr>
        <w:t xml:space="preserve"> נטעה גפנים</w:t>
      </w:r>
      <w:r>
        <w:rPr>
          <w:rFonts w:hint="cs"/>
          <w:rtl/>
        </w:rPr>
        <w:t>,</w:t>
      </w:r>
      <w:r>
        <w:rPr>
          <w:rtl/>
        </w:rPr>
        <w:t xml:space="preserve"> עשאה שורות שורות</w:t>
      </w:r>
      <w:r>
        <w:rPr>
          <w:rFonts w:hint="cs"/>
          <w:rtl/>
        </w:rPr>
        <w:t>,</w:t>
      </w:r>
      <w:r>
        <w:rPr>
          <w:rtl/>
        </w:rPr>
        <w:t xml:space="preserve"> נטע בה כל מיני בשמים</w:t>
      </w:r>
      <w:r>
        <w:rPr>
          <w:rFonts w:hint="cs"/>
          <w:rtl/>
        </w:rPr>
        <w:t>,</w:t>
      </w:r>
      <w:r>
        <w:rPr>
          <w:rtl/>
        </w:rPr>
        <w:t xml:space="preserve"> נטע בה ר</w:t>
      </w:r>
      <w:r w:rsidR="00B6054C">
        <w:rPr>
          <w:rFonts w:hint="cs"/>
          <w:rtl/>
        </w:rPr>
        <w:t>י</w:t>
      </w:r>
      <w:r>
        <w:rPr>
          <w:rtl/>
        </w:rPr>
        <w:t>מונים</w:t>
      </w:r>
      <w:r>
        <w:rPr>
          <w:rFonts w:hint="cs"/>
          <w:rtl/>
        </w:rPr>
        <w:t>,</w:t>
      </w:r>
      <w:r>
        <w:rPr>
          <w:rtl/>
        </w:rPr>
        <w:t xml:space="preserve"> העמידה על קנים</w:t>
      </w:r>
      <w:r>
        <w:rPr>
          <w:rFonts w:hint="cs"/>
          <w:rtl/>
        </w:rPr>
        <w:t>,</w:t>
      </w:r>
      <w:r>
        <w:rPr>
          <w:rtl/>
        </w:rPr>
        <w:t xml:space="preserve"> בנה מגדל בתוכה והושיב בתוכה שומר</w:t>
      </w:r>
      <w:r>
        <w:rPr>
          <w:rFonts w:hint="cs"/>
          <w:rtl/>
        </w:rPr>
        <w:t>.</w:t>
      </w:r>
      <w:r>
        <w:rPr>
          <w:rtl/>
        </w:rPr>
        <w:t xml:space="preserve"> כל מי שהיה עובר עליה היה משבחה</w:t>
      </w:r>
      <w:r>
        <w:rPr>
          <w:rFonts w:hint="cs"/>
          <w:rtl/>
        </w:rPr>
        <w:t>.</w:t>
      </w:r>
      <w:r>
        <w:rPr>
          <w:rtl/>
        </w:rPr>
        <w:t xml:space="preserve"> עבר עליה אותו האיש שמכרה</w:t>
      </w:r>
      <w:r>
        <w:rPr>
          <w:rFonts w:hint="cs"/>
          <w:rtl/>
        </w:rPr>
        <w:t>,</w:t>
      </w:r>
      <w:r>
        <w:rPr>
          <w:rtl/>
        </w:rPr>
        <w:t xml:space="preserve"> ראה אותה מליאה כל טוב</w:t>
      </w:r>
      <w:r>
        <w:rPr>
          <w:rFonts w:hint="cs"/>
          <w:rtl/>
        </w:rPr>
        <w:t>,</w:t>
      </w:r>
      <w:r>
        <w:rPr>
          <w:rtl/>
        </w:rPr>
        <w:t xml:space="preserve"> אמר</w:t>
      </w:r>
      <w:r>
        <w:rPr>
          <w:rFonts w:hint="cs"/>
          <w:rtl/>
        </w:rPr>
        <w:t>:</w:t>
      </w:r>
      <w:r>
        <w:rPr>
          <w:rtl/>
        </w:rPr>
        <w:t xml:space="preserve"> אוי לי שכך מכרתי אוי לך שכך הוצאתי מידי</w:t>
      </w:r>
      <w:r>
        <w:rPr>
          <w:rFonts w:hint="cs"/>
          <w:rtl/>
        </w:rPr>
        <w:t>.</w:t>
      </w:r>
      <w:r>
        <w:rPr>
          <w:rtl/>
        </w:rPr>
        <w:t xml:space="preserve"> כך היו ישראל במצרים</w:t>
      </w:r>
      <w:r>
        <w:rPr>
          <w:rFonts w:hint="cs"/>
          <w:rtl/>
        </w:rPr>
        <w:t xml:space="preserve"> גל של צרורות וכו' ". ראה שם שאולי מדרש זה מדייק יותר במשל.</w:t>
      </w:r>
    </w:p>
  </w:footnote>
  <w:footnote w:id="8">
    <w:p w:rsidR="00B6054C" w:rsidRDefault="00B6054C">
      <w:pPr>
        <w:pStyle w:val="a3"/>
        <w:rPr>
          <w:rFonts w:hint="cs"/>
          <w:rtl/>
        </w:rPr>
      </w:pPr>
      <w:r>
        <w:rPr>
          <w:rStyle w:val="a5"/>
        </w:rPr>
        <w:footnoteRef/>
      </w:r>
      <w:r>
        <w:rPr>
          <w:rtl/>
        </w:rPr>
        <w:t xml:space="preserve"> </w:t>
      </w:r>
      <w:r>
        <w:rPr>
          <w:rFonts w:hint="cs"/>
          <w:rtl/>
          <w:lang w:eastAsia="en-US"/>
        </w:rPr>
        <w:t xml:space="preserve">לאחר שלושה ימים (שאותם בקש משה ללכת לזבוח לה') מתאושש פרעה ומבין את גודל הנזק החומרי והכלכלי הכרוך באקסודוס האנושי הגדול הזה. במדרש אמנם משמע שניחא הביזה וניחא הערב רב, מה שהיה חבל למצרים הוא העשירים ובעלי האומניות היהודים שיצאו ממצרים. (זה אגב נושא חשוב שיש לדון בו פעם, שמסתבר שהיו מעמדות שונים של בני ישראל במצרים, לא כולם היו עבדים!). ראה גם </w:t>
      </w:r>
      <w:r>
        <w:rPr>
          <w:rtl/>
          <w:lang w:eastAsia="en-US"/>
        </w:rPr>
        <w:t>מסכת ברכות דף ט עמוד ב</w:t>
      </w:r>
      <w:r>
        <w:rPr>
          <w:rFonts w:hint="cs"/>
          <w:rtl/>
          <w:lang w:eastAsia="en-US"/>
        </w:rPr>
        <w:t>: "</w:t>
      </w:r>
      <w:r>
        <w:rPr>
          <w:rtl/>
          <w:lang w:eastAsia="en-US"/>
        </w:rPr>
        <w:t>וינצלו את מצרים. אמר רבי אמי: מלמד שעשאוה כמצודה שאין בה דגן</w:t>
      </w:r>
      <w:r>
        <w:rPr>
          <w:rFonts w:hint="cs"/>
          <w:rtl/>
          <w:lang w:eastAsia="en-US"/>
        </w:rPr>
        <w:t xml:space="preserve">, </w:t>
      </w:r>
      <w:r>
        <w:rPr>
          <w:rtl/>
          <w:lang w:eastAsia="en-US"/>
        </w:rPr>
        <w:t>וריש לקיש אמר: עשאוה כמצולה שאין בה דגים</w:t>
      </w:r>
      <w:r>
        <w:rPr>
          <w:rFonts w:hint="cs"/>
          <w:rtl/>
          <w:lang w:eastAsia="en-US"/>
        </w:rPr>
        <w:t>"</w:t>
      </w:r>
      <w:r>
        <w:rPr>
          <w:rtl/>
          <w:lang w:eastAsia="en-US"/>
        </w:rPr>
        <w:t>.</w:t>
      </w:r>
      <w:r w:rsidRPr="002268F7">
        <w:rPr>
          <w:rtl/>
          <w:lang w:eastAsia="en-US"/>
        </w:rPr>
        <w:t xml:space="preserve"> </w:t>
      </w:r>
      <w:r>
        <w:rPr>
          <w:rFonts w:hint="cs"/>
          <w:rtl/>
          <w:lang w:eastAsia="en-US"/>
        </w:rPr>
        <w:t xml:space="preserve">והשווה כל זאת עם </w:t>
      </w:r>
      <w:r>
        <w:rPr>
          <w:rtl/>
          <w:lang w:eastAsia="en-US"/>
        </w:rPr>
        <w:t>שיר השירים רבה פרשה ה</w:t>
      </w:r>
      <w:r>
        <w:rPr>
          <w:rFonts w:hint="cs"/>
          <w:rtl/>
          <w:lang w:eastAsia="en-US"/>
        </w:rPr>
        <w:t>, סימן ה המתאר את עליית בית שני שרוקנה את מלכות פרס מבעלי המלאכה שלה: "</w:t>
      </w:r>
      <w:r>
        <w:rPr>
          <w:rtl/>
          <w:lang w:eastAsia="en-US"/>
        </w:rPr>
        <w:t>יצא כורש לטייל במדינה וראה המדינה שוממת</w:t>
      </w:r>
      <w:r>
        <w:rPr>
          <w:rFonts w:hint="cs"/>
          <w:rtl/>
          <w:lang w:eastAsia="en-US"/>
        </w:rPr>
        <w:t>.</w:t>
      </w:r>
      <w:r>
        <w:rPr>
          <w:rtl/>
          <w:lang w:eastAsia="en-US"/>
        </w:rPr>
        <w:t xml:space="preserve"> אמר</w:t>
      </w:r>
      <w:r>
        <w:rPr>
          <w:rFonts w:hint="cs"/>
          <w:rtl/>
          <w:lang w:eastAsia="en-US"/>
        </w:rPr>
        <w:t>:</w:t>
      </w:r>
      <w:r>
        <w:rPr>
          <w:rtl/>
          <w:lang w:eastAsia="en-US"/>
        </w:rPr>
        <w:t xml:space="preserve"> מה טיבה של מדינה זו שוממת</w:t>
      </w:r>
      <w:r>
        <w:rPr>
          <w:rFonts w:hint="cs"/>
          <w:rtl/>
          <w:lang w:eastAsia="en-US"/>
        </w:rPr>
        <w:t>?</w:t>
      </w:r>
      <w:r>
        <w:rPr>
          <w:rtl/>
          <w:lang w:eastAsia="en-US"/>
        </w:rPr>
        <w:t xml:space="preserve"> אֵיכָן הם הַזֶהָבִים</w:t>
      </w:r>
      <w:r>
        <w:rPr>
          <w:rFonts w:hint="cs"/>
          <w:rtl/>
          <w:lang w:eastAsia="en-US"/>
        </w:rPr>
        <w:t>?</w:t>
      </w:r>
      <w:r>
        <w:rPr>
          <w:rtl/>
          <w:lang w:eastAsia="en-US"/>
        </w:rPr>
        <w:t xml:space="preserve"> אֵיכָן הם הַכַּסָּפִים</w:t>
      </w:r>
      <w:r>
        <w:rPr>
          <w:rFonts w:hint="cs"/>
          <w:rtl/>
          <w:lang w:eastAsia="en-US"/>
        </w:rPr>
        <w:t>?</w:t>
      </w:r>
      <w:r>
        <w:rPr>
          <w:rtl/>
          <w:lang w:eastAsia="en-US"/>
        </w:rPr>
        <w:t xml:space="preserve"> אמרי ל</w:t>
      </w:r>
      <w:r>
        <w:rPr>
          <w:rFonts w:hint="cs"/>
          <w:rtl/>
          <w:lang w:eastAsia="en-US"/>
        </w:rPr>
        <w:t xml:space="preserve">ו: </w:t>
      </w:r>
      <w:r>
        <w:rPr>
          <w:rtl/>
          <w:lang w:eastAsia="en-US"/>
        </w:rPr>
        <w:t>ולא את</w:t>
      </w:r>
      <w:r>
        <w:rPr>
          <w:rFonts w:hint="cs"/>
          <w:rtl/>
          <w:lang w:eastAsia="en-US"/>
        </w:rPr>
        <w:t>ה</w:t>
      </w:r>
      <w:r>
        <w:rPr>
          <w:rtl/>
          <w:lang w:eastAsia="en-US"/>
        </w:rPr>
        <w:t xml:space="preserve"> הוא </w:t>
      </w:r>
      <w:r>
        <w:rPr>
          <w:rFonts w:hint="cs"/>
          <w:rtl/>
          <w:lang w:eastAsia="en-US"/>
        </w:rPr>
        <w:t>ש</w:t>
      </w:r>
      <w:r>
        <w:rPr>
          <w:rtl/>
          <w:lang w:eastAsia="en-US"/>
        </w:rPr>
        <w:t xml:space="preserve">גזרת ואמרת כל </w:t>
      </w:r>
      <w:r>
        <w:rPr>
          <w:rFonts w:hint="cs"/>
          <w:rtl/>
          <w:lang w:eastAsia="en-US"/>
        </w:rPr>
        <w:t>ה</w:t>
      </w:r>
      <w:r>
        <w:rPr>
          <w:rtl/>
          <w:lang w:eastAsia="en-US"/>
        </w:rPr>
        <w:t>יהודי</w:t>
      </w:r>
      <w:r>
        <w:rPr>
          <w:rFonts w:hint="cs"/>
          <w:rtl/>
          <w:lang w:eastAsia="en-US"/>
        </w:rPr>
        <w:t xml:space="preserve">ם יצאו ויבנו את </w:t>
      </w:r>
      <w:r>
        <w:rPr>
          <w:rtl/>
          <w:lang w:eastAsia="en-US"/>
        </w:rPr>
        <w:t xml:space="preserve">בית </w:t>
      </w:r>
      <w:r>
        <w:rPr>
          <w:rFonts w:hint="cs"/>
          <w:rtl/>
          <w:lang w:eastAsia="en-US"/>
        </w:rPr>
        <w:t>ה</w:t>
      </w:r>
      <w:r>
        <w:rPr>
          <w:rtl/>
          <w:lang w:eastAsia="en-US"/>
        </w:rPr>
        <w:t>מקדש</w:t>
      </w:r>
      <w:r>
        <w:rPr>
          <w:rFonts w:hint="cs"/>
          <w:rtl/>
          <w:lang w:eastAsia="en-US"/>
        </w:rPr>
        <w:t xml:space="preserve">? מהם </w:t>
      </w:r>
      <w:r>
        <w:rPr>
          <w:rtl/>
          <w:lang w:eastAsia="en-US"/>
        </w:rPr>
        <w:t>הַזֶהָבִים</w:t>
      </w:r>
      <w:r>
        <w:rPr>
          <w:rFonts w:hint="cs"/>
          <w:rtl/>
          <w:lang w:eastAsia="en-US"/>
        </w:rPr>
        <w:t xml:space="preserve"> ומ</w:t>
      </w:r>
      <w:r>
        <w:rPr>
          <w:rtl/>
          <w:lang w:eastAsia="en-US"/>
        </w:rPr>
        <w:t>הם הַכַּסָּפִים</w:t>
      </w:r>
      <w:r>
        <w:rPr>
          <w:rFonts w:hint="cs"/>
          <w:rtl/>
          <w:lang w:eastAsia="en-US"/>
        </w:rPr>
        <w:t xml:space="preserve">. הא </w:t>
      </w:r>
      <w:r>
        <w:rPr>
          <w:rtl/>
          <w:lang w:eastAsia="en-US"/>
        </w:rPr>
        <w:t>דסלקין למבנא מקדשא</w:t>
      </w:r>
      <w:r>
        <w:rPr>
          <w:rFonts w:hint="cs"/>
          <w:rtl/>
          <w:lang w:eastAsia="en-US"/>
        </w:rPr>
        <w:t xml:space="preserve">. באותה שעה </w:t>
      </w:r>
      <w:r>
        <w:rPr>
          <w:rtl/>
          <w:lang w:eastAsia="en-US"/>
        </w:rPr>
        <w:t>גזר ואמר דעבר פרת עבר דלא עבר לא יעבור</w:t>
      </w:r>
      <w:r>
        <w:rPr>
          <w:rFonts w:hint="cs"/>
          <w:rtl/>
          <w:lang w:eastAsia="en-US"/>
        </w:rPr>
        <w:t xml:space="preserve">". ראה דברינו </w:t>
      </w:r>
      <w:hyperlink r:id="rId3" w:history="1">
        <w:r w:rsidRPr="007C07F5">
          <w:rPr>
            <w:rStyle w:val="Hyperlink"/>
            <w:rFonts w:hint="cs"/>
            <w:rtl/>
            <w:lang w:eastAsia="en-US"/>
          </w:rPr>
          <w:t>עליית בית שני</w:t>
        </w:r>
      </w:hyperlink>
      <w:r>
        <w:rPr>
          <w:rFonts w:hint="cs"/>
          <w:rtl/>
          <w:lang w:eastAsia="en-US"/>
        </w:rPr>
        <w:t xml:space="preserve"> בשיר השירים (שבת המועד פסח).</w:t>
      </w:r>
    </w:p>
  </w:footnote>
  <w:footnote w:id="9">
    <w:p w:rsidR="00977BD1" w:rsidRDefault="00977BD1">
      <w:pPr>
        <w:pStyle w:val="a3"/>
        <w:rPr>
          <w:rFonts w:hint="cs"/>
        </w:rPr>
      </w:pPr>
      <w:r>
        <w:rPr>
          <w:rStyle w:val="a5"/>
        </w:rPr>
        <w:footnoteRef/>
      </w:r>
      <w:r>
        <w:rPr>
          <w:rtl/>
        </w:rPr>
        <w:t xml:space="preserve"> המילה הנכונה היא אקטורין </w:t>
      </w:r>
      <w:r>
        <w:t>(actor)</w:t>
      </w:r>
      <w:r>
        <w:rPr>
          <w:rtl/>
        </w:rPr>
        <w:t xml:space="preserve"> </w:t>
      </w:r>
      <w:r>
        <w:t>–</w:t>
      </w:r>
      <w:r>
        <w:rPr>
          <w:rtl/>
        </w:rPr>
        <w:t xml:space="preserve"> שומרים (במיוחד על עבדים ורכוש המלך). מיונית.</w:t>
      </w:r>
      <w:r>
        <w:rPr>
          <w:rFonts w:hint="cs"/>
          <w:rtl/>
        </w:rPr>
        <w:t xml:space="preserve"> ראה מכילתא בהערה הסמוכה.</w:t>
      </w:r>
    </w:p>
  </w:footnote>
  <w:footnote w:id="10">
    <w:p w:rsidR="00B55CB5" w:rsidRDefault="00B55CB5" w:rsidP="004E4973">
      <w:pPr>
        <w:pStyle w:val="a3"/>
        <w:rPr>
          <w:rFonts w:hint="cs"/>
          <w:rtl/>
        </w:rPr>
      </w:pPr>
      <w:r>
        <w:rPr>
          <w:rStyle w:val="a5"/>
        </w:rPr>
        <w:footnoteRef/>
      </w:r>
      <w:r>
        <w:rPr>
          <w:rtl/>
        </w:rPr>
        <w:t xml:space="preserve"> </w:t>
      </w:r>
      <w:r>
        <w:rPr>
          <w:rFonts w:hint="cs"/>
          <w:rtl/>
          <w:lang w:eastAsia="en-US"/>
        </w:rPr>
        <w:t>וחזקוני, המבאר ומרחיב על רש"י פעמים רבות, כולל בתוך האיקטורין גם את הערב רב: "</w:t>
      </w:r>
      <w:r>
        <w:rPr>
          <w:rtl/>
          <w:lang w:eastAsia="en-US"/>
        </w:rPr>
        <w:t>ויהי בשלח פרעה את העם לרבות ערב רב ואיקטורין ששלח עמהם</w:t>
      </w:r>
      <w:r>
        <w:rPr>
          <w:rFonts w:hint="cs"/>
          <w:rtl/>
          <w:lang w:eastAsia="en-US"/>
        </w:rPr>
        <w:t xml:space="preserve">". היינו שהערב רב הוא שהלשין לפרעה שבני ישראל בורחים. המקור לפירושים אלה הוא מדרש </w:t>
      </w:r>
      <w:r>
        <w:rPr>
          <w:rtl/>
          <w:lang w:eastAsia="en-US"/>
        </w:rPr>
        <w:t>מכילתא דרבי ישמעאל בשלח - מסכתא דויהי פרשה א</w:t>
      </w:r>
      <w:r>
        <w:rPr>
          <w:rFonts w:hint="cs"/>
          <w:rtl/>
          <w:lang w:eastAsia="en-US"/>
        </w:rPr>
        <w:t>: "</w:t>
      </w:r>
      <w:r>
        <w:rPr>
          <w:rtl/>
          <w:lang w:eastAsia="en-US"/>
        </w:rPr>
        <w:t>אמרו להם האקטורין</w:t>
      </w:r>
      <w:r>
        <w:rPr>
          <w:rFonts w:hint="cs"/>
          <w:rtl/>
          <w:lang w:eastAsia="en-US"/>
        </w:rPr>
        <w:t>:</w:t>
      </w:r>
      <w:r>
        <w:rPr>
          <w:rtl/>
          <w:lang w:eastAsia="en-US"/>
        </w:rPr>
        <w:t xml:space="preserve"> הגיעה פרותזימיה שלכם לחזור למצרים</w:t>
      </w:r>
      <w:r>
        <w:rPr>
          <w:rFonts w:hint="cs"/>
          <w:rtl/>
          <w:lang w:eastAsia="en-US"/>
        </w:rPr>
        <w:t>,</w:t>
      </w:r>
      <w:r>
        <w:rPr>
          <w:rtl/>
          <w:lang w:eastAsia="en-US"/>
        </w:rPr>
        <w:t xml:space="preserve"> שנ</w:t>
      </w:r>
      <w:r>
        <w:rPr>
          <w:rFonts w:hint="cs"/>
          <w:rtl/>
          <w:lang w:eastAsia="en-US"/>
        </w:rPr>
        <w:t>אמר:</w:t>
      </w:r>
      <w:r>
        <w:rPr>
          <w:rtl/>
          <w:lang w:eastAsia="en-US"/>
        </w:rPr>
        <w:t xml:space="preserve"> דרך שלשת ימים</w:t>
      </w:r>
      <w:r>
        <w:rPr>
          <w:rFonts w:hint="cs"/>
          <w:rtl/>
          <w:lang w:eastAsia="en-US"/>
        </w:rPr>
        <w:t>.</w:t>
      </w:r>
      <w:r>
        <w:rPr>
          <w:rtl/>
          <w:lang w:eastAsia="en-US"/>
        </w:rPr>
        <w:t xml:space="preserve"> אמרו להם ישראל</w:t>
      </w:r>
      <w:r>
        <w:rPr>
          <w:rFonts w:hint="cs"/>
          <w:rtl/>
          <w:lang w:eastAsia="en-US"/>
        </w:rPr>
        <w:t>:</w:t>
      </w:r>
      <w:r>
        <w:rPr>
          <w:rtl/>
          <w:lang w:eastAsia="en-US"/>
        </w:rPr>
        <w:t xml:space="preserve"> וכשיצאנו ברשות פרעה יצאנו</w:t>
      </w:r>
      <w:r>
        <w:rPr>
          <w:rFonts w:hint="cs"/>
          <w:rtl/>
          <w:lang w:eastAsia="en-US"/>
        </w:rPr>
        <w:t>?</w:t>
      </w:r>
      <w:r>
        <w:rPr>
          <w:rtl/>
          <w:lang w:eastAsia="en-US"/>
        </w:rPr>
        <w:t xml:space="preserve"> שנ</w:t>
      </w:r>
      <w:r>
        <w:rPr>
          <w:rFonts w:hint="cs"/>
          <w:rtl/>
          <w:lang w:eastAsia="en-US"/>
        </w:rPr>
        <w:t xml:space="preserve">אמר: </w:t>
      </w:r>
      <w:r>
        <w:rPr>
          <w:rtl/>
          <w:lang w:eastAsia="en-US"/>
        </w:rPr>
        <w:t>ממחרת הפסח יצאו בני ישראל ביד רמה</w:t>
      </w:r>
      <w:r>
        <w:rPr>
          <w:rFonts w:hint="cs"/>
          <w:rtl/>
          <w:lang w:eastAsia="en-US"/>
        </w:rPr>
        <w:t>.</w:t>
      </w:r>
      <w:r>
        <w:rPr>
          <w:rtl/>
          <w:lang w:eastAsia="en-US"/>
        </w:rPr>
        <w:t xml:space="preserve"> אמרו להם האקטורין</w:t>
      </w:r>
      <w:r>
        <w:rPr>
          <w:rFonts w:hint="cs"/>
          <w:rtl/>
          <w:lang w:eastAsia="en-US"/>
        </w:rPr>
        <w:t>:</w:t>
      </w:r>
      <w:r>
        <w:rPr>
          <w:rtl/>
          <w:lang w:eastAsia="en-US"/>
        </w:rPr>
        <w:t xml:space="preserve"> רוצין ולא רוצין</w:t>
      </w:r>
      <w:r>
        <w:rPr>
          <w:rFonts w:hint="cs"/>
          <w:rtl/>
          <w:lang w:eastAsia="en-US"/>
        </w:rPr>
        <w:t>,</w:t>
      </w:r>
      <w:r>
        <w:rPr>
          <w:rtl/>
          <w:lang w:eastAsia="en-US"/>
        </w:rPr>
        <w:t xml:space="preserve"> סופכם לקיים דברי מלכות</w:t>
      </w:r>
      <w:r>
        <w:rPr>
          <w:rFonts w:hint="cs"/>
          <w:rtl/>
          <w:lang w:eastAsia="en-US"/>
        </w:rPr>
        <w:t>.</w:t>
      </w:r>
      <w:r>
        <w:rPr>
          <w:rtl/>
          <w:lang w:eastAsia="en-US"/>
        </w:rPr>
        <w:t xml:space="preserve"> עמדו עליהם ישראל הכו מהם</w:t>
      </w:r>
      <w:r>
        <w:rPr>
          <w:rFonts w:hint="cs"/>
          <w:rtl/>
          <w:lang w:eastAsia="en-US"/>
        </w:rPr>
        <w:t>,</w:t>
      </w:r>
      <w:r>
        <w:rPr>
          <w:rtl/>
          <w:lang w:eastAsia="en-US"/>
        </w:rPr>
        <w:t xml:space="preserve"> פצעו מהם</w:t>
      </w:r>
      <w:r>
        <w:rPr>
          <w:rFonts w:hint="cs"/>
          <w:rtl/>
          <w:lang w:eastAsia="en-US"/>
        </w:rPr>
        <w:t>,</w:t>
      </w:r>
      <w:r>
        <w:rPr>
          <w:rtl/>
          <w:lang w:eastAsia="en-US"/>
        </w:rPr>
        <w:t xml:space="preserve"> הרגו מהם</w:t>
      </w:r>
      <w:r>
        <w:rPr>
          <w:rFonts w:hint="cs"/>
          <w:rtl/>
          <w:lang w:eastAsia="en-US"/>
        </w:rPr>
        <w:t>.</w:t>
      </w:r>
      <w:r>
        <w:rPr>
          <w:rtl/>
          <w:lang w:eastAsia="en-US"/>
        </w:rPr>
        <w:t xml:space="preserve"> הלכו והגידו לפרעה</w:t>
      </w:r>
      <w:r>
        <w:rPr>
          <w:rFonts w:hint="cs"/>
          <w:rtl/>
          <w:lang w:eastAsia="en-US"/>
        </w:rPr>
        <w:t>"</w:t>
      </w:r>
      <w:r>
        <w:rPr>
          <w:rtl/>
          <w:lang w:eastAsia="en-US"/>
        </w:rPr>
        <w:t>.</w:t>
      </w:r>
      <w:r w:rsidR="004E4973">
        <w:rPr>
          <w:rFonts w:hint="cs"/>
          <w:rtl/>
        </w:rPr>
        <w:t xml:space="preserve"> וכבר הרחבנו לדון בנושא </w:t>
      </w:r>
      <w:hyperlink r:id="rId4" w:history="1">
        <w:r w:rsidR="004E4973" w:rsidRPr="004E4973">
          <w:rPr>
            <w:rStyle w:val="Hyperlink"/>
            <w:rFonts w:hint="cs"/>
            <w:rtl/>
          </w:rPr>
          <w:t>דרך שלושת ימים</w:t>
        </w:r>
      </w:hyperlink>
      <w:r w:rsidR="004E4973">
        <w:rPr>
          <w:rFonts w:hint="cs"/>
          <w:rtl/>
        </w:rPr>
        <w:t xml:space="preserve"> בפרשה זו, מדוע משה אומר זאת לפרעה במקום פשוט לדרוש: "שלח את עמי".</w:t>
      </w:r>
    </w:p>
  </w:footnote>
  <w:footnote w:id="11">
    <w:p w:rsidR="003751E5" w:rsidRDefault="003751E5" w:rsidP="00A06220">
      <w:pPr>
        <w:pStyle w:val="a3"/>
        <w:rPr>
          <w:rFonts w:hint="cs"/>
          <w:rtl/>
        </w:rPr>
      </w:pPr>
      <w:r>
        <w:rPr>
          <w:rStyle w:val="a5"/>
        </w:rPr>
        <w:footnoteRef/>
      </w:r>
      <w:r>
        <w:rPr>
          <w:rtl/>
        </w:rPr>
        <w:t xml:space="preserve"> </w:t>
      </w:r>
      <w:r>
        <w:rPr>
          <w:rFonts w:hint="cs"/>
          <w:rtl/>
        </w:rPr>
        <w:t>ראה פירושו המעניין של אברבנאל</w:t>
      </w:r>
      <w:r w:rsidR="00A06220">
        <w:rPr>
          <w:rFonts w:hint="cs"/>
          <w:rtl/>
        </w:rPr>
        <w:t xml:space="preserve"> לשמות יב מג: "זאת חוקת הפסח",</w:t>
      </w:r>
      <w:r>
        <w:rPr>
          <w:rFonts w:hint="cs"/>
          <w:rtl/>
        </w:rPr>
        <w:t xml:space="preserve"> לגבי המבנה של פרק יב "החודש הזה" לכם</w:t>
      </w:r>
      <w:r w:rsidR="00A06220">
        <w:rPr>
          <w:rFonts w:hint="cs"/>
          <w:rtl/>
        </w:rPr>
        <w:t xml:space="preserve"> שבו חלק ניכר ממצוות הפסח נאמרו לאחר מעשה: "</w:t>
      </w:r>
      <w:r w:rsidR="00A06220">
        <w:rPr>
          <w:rtl/>
        </w:rPr>
        <w:t>וכן הותרה השאלה הב' למה לא נאמרו הדינים האלה במצות הפסח בפרשת החודש קודם פרשת ויהי בחצי הלילה ופרשת ויסעו בני ישראל ונאמרו עתה אחריהן</w:t>
      </w:r>
      <w:r w:rsidR="00A06220">
        <w:rPr>
          <w:rFonts w:hint="cs"/>
          <w:rtl/>
        </w:rPr>
        <w:t>?</w:t>
      </w:r>
      <w:r w:rsidR="00A06220">
        <w:rPr>
          <w:rtl/>
        </w:rPr>
        <w:t xml:space="preserve"> כי היה זה מפני שנתחדשו הדינים האלה לצורך הערב רב שעלו עם ישראל ממצרים מהם כעבדים ומהם כתושבים ושכירים ומהם כגרי צדק</w:t>
      </w:r>
      <w:r w:rsidR="00A06220">
        <w:rPr>
          <w:rFonts w:hint="cs"/>
          <w:rtl/>
        </w:rPr>
        <w:t>"</w:t>
      </w:r>
      <w:r w:rsidR="00A06220">
        <w:rPr>
          <w:rtl/>
        </w:rPr>
        <w:t>.</w:t>
      </w:r>
    </w:p>
  </w:footnote>
  <w:footnote w:id="12">
    <w:p w:rsidR="001B3814" w:rsidRDefault="001B3814" w:rsidP="007007A2">
      <w:pPr>
        <w:pStyle w:val="a3"/>
        <w:rPr>
          <w:rFonts w:hint="cs"/>
          <w:rtl/>
        </w:rPr>
      </w:pPr>
      <w:r>
        <w:rPr>
          <w:rStyle w:val="a5"/>
        </w:rPr>
        <w:footnoteRef/>
      </w:r>
      <w:r>
        <w:rPr>
          <w:rtl/>
        </w:rPr>
        <w:t xml:space="preserve"> </w:t>
      </w:r>
      <w:r>
        <w:rPr>
          <w:rFonts w:hint="cs"/>
          <w:rtl/>
          <w:lang w:eastAsia="en-US"/>
        </w:rPr>
        <w:t xml:space="preserve">זו הסנגוריה הידועה שהערב רב עשה את העגל, לא בני ישראל. ראה </w:t>
      </w:r>
      <w:r>
        <w:rPr>
          <w:rtl/>
          <w:lang w:eastAsia="en-US"/>
        </w:rPr>
        <w:t>ויקרא רבה פרשת אמור פרשה כז</w:t>
      </w:r>
      <w:r>
        <w:rPr>
          <w:rFonts w:hint="cs"/>
          <w:rtl/>
          <w:lang w:eastAsia="en-US"/>
        </w:rPr>
        <w:t xml:space="preserve"> סימן ח: "</w:t>
      </w:r>
      <w:r>
        <w:rPr>
          <w:rtl/>
          <w:lang w:eastAsia="en-US"/>
        </w:rPr>
        <w:t>רב הונא ורב אידי בש</w:t>
      </w:r>
      <w:r>
        <w:rPr>
          <w:rFonts w:hint="cs"/>
          <w:rtl/>
          <w:lang w:eastAsia="en-US"/>
        </w:rPr>
        <w:t>ם</w:t>
      </w:r>
      <w:r>
        <w:rPr>
          <w:rtl/>
          <w:lang w:eastAsia="en-US"/>
        </w:rPr>
        <w:t xml:space="preserve"> ר' שמואל בר נחמן</w:t>
      </w:r>
      <w:r>
        <w:rPr>
          <w:rFonts w:hint="cs"/>
          <w:rtl/>
          <w:lang w:eastAsia="en-US"/>
        </w:rPr>
        <w:t>:</w:t>
      </w:r>
      <w:r>
        <w:rPr>
          <w:rtl/>
          <w:lang w:eastAsia="en-US"/>
        </w:rPr>
        <w:t xml:space="preserve"> מוצלין היו ישראל מאותו מעשה</w:t>
      </w:r>
      <w:r>
        <w:rPr>
          <w:rFonts w:hint="cs"/>
          <w:rtl/>
          <w:lang w:eastAsia="en-US"/>
        </w:rPr>
        <w:t>.</w:t>
      </w:r>
      <w:r>
        <w:rPr>
          <w:rtl/>
          <w:lang w:eastAsia="en-US"/>
        </w:rPr>
        <w:t xml:space="preserve"> שאילו עשו ישראל את העגל</w:t>
      </w:r>
      <w:r>
        <w:rPr>
          <w:rFonts w:hint="cs"/>
          <w:rtl/>
          <w:lang w:eastAsia="en-US"/>
        </w:rPr>
        <w:t>,</w:t>
      </w:r>
      <w:r>
        <w:rPr>
          <w:rtl/>
          <w:lang w:eastAsia="en-US"/>
        </w:rPr>
        <w:t xml:space="preserve"> היה להן לומר</w:t>
      </w:r>
      <w:r>
        <w:rPr>
          <w:rFonts w:hint="cs"/>
          <w:rtl/>
          <w:lang w:eastAsia="en-US"/>
        </w:rPr>
        <w:t>:</w:t>
      </w:r>
      <w:r>
        <w:rPr>
          <w:rtl/>
          <w:lang w:eastAsia="en-US"/>
        </w:rPr>
        <w:t xml:space="preserve"> אלה אלהינו ישראל, אלא הגרים שעלו עם ישראל ממצרים, וגם ערב רב עלה אתם (שמות יב, לח), הם עשו את העגל</w:t>
      </w:r>
      <w:r>
        <w:rPr>
          <w:rFonts w:hint="cs"/>
          <w:rtl/>
          <w:lang w:eastAsia="en-US"/>
        </w:rPr>
        <w:t>.</w:t>
      </w:r>
      <w:r>
        <w:rPr>
          <w:rtl/>
          <w:lang w:eastAsia="en-US"/>
        </w:rPr>
        <w:t xml:space="preserve"> והיו מונין להן ואומרין להן</w:t>
      </w:r>
      <w:r>
        <w:rPr>
          <w:rFonts w:hint="cs"/>
          <w:rtl/>
          <w:lang w:eastAsia="en-US"/>
        </w:rPr>
        <w:t>:</w:t>
      </w:r>
      <w:r>
        <w:rPr>
          <w:rtl/>
          <w:lang w:eastAsia="en-US"/>
        </w:rPr>
        <w:t xml:space="preserve"> אלה אלהיך ישראל (שמות לב ח)</w:t>
      </w:r>
      <w:r>
        <w:rPr>
          <w:rFonts w:hint="cs"/>
          <w:rtl/>
          <w:lang w:eastAsia="en-US"/>
        </w:rPr>
        <w:t>"</w:t>
      </w:r>
      <w:r>
        <w:rPr>
          <w:rtl/>
          <w:lang w:eastAsia="en-US"/>
        </w:rPr>
        <w:t>.</w:t>
      </w:r>
      <w:r>
        <w:rPr>
          <w:rFonts w:hint="cs"/>
          <w:rtl/>
          <w:lang w:eastAsia="en-US"/>
        </w:rPr>
        <w:t xml:space="preserve"> </w:t>
      </w:r>
      <w:r w:rsidR="00A732BA">
        <w:rPr>
          <w:rFonts w:hint="cs"/>
          <w:rtl/>
          <w:lang w:eastAsia="en-US"/>
        </w:rPr>
        <w:t>ו</w:t>
      </w:r>
      <w:r w:rsidR="00A732BA">
        <w:rPr>
          <w:rtl/>
          <w:lang w:eastAsia="en-US"/>
        </w:rPr>
        <w:t>מדרש אגדה (בובר) שמות פרק לב</w:t>
      </w:r>
      <w:r w:rsidR="00A732BA">
        <w:rPr>
          <w:rFonts w:hint="cs"/>
          <w:rtl/>
          <w:lang w:eastAsia="en-US"/>
        </w:rPr>
        <w:t xml:space="preserve"> עושה משחק מילים "ערב" "ברע" ואומר: "</w:t>
      </w:r>
      <w:r w:rsidR="00A732BA">
        <w:rPr>
          <w:rtl/>
          <w:lang w:eastAsia="en-US"/>
        </w:rPr>
        <w:t>כי ברע הוא. רצה לומר ערב רב הם עשו זה הענין</w:t>
      </w:r>
      <w:r w:rsidR="00A732BA">
        <w:rPr>
          <w:rFonts w:hint="cs"/>
          <w:rtl/>
          <w:lang w:eastAsia="en-US"/>
        </w:rPr>
        <w:t>".</w:t>
      </w:r>
      <w:r w:rsidR="00A732BA">
        <w:rPr>
          <w:rtl/>
          <w:lang w:eastAsia="en-US"/>
        </w:rPr>
        <w:t xml:space="preserve"> </w:t>
      </w:r>
      <w:r w:rsidR="00A732BA">
        <w:rPr>
          <w:rFonts w:hint="cs"/>
          <w:rtl/>
          <w:lang w:eastAsia="en-US"/>
        </w:rPr>
        <w:t>וב</w:t>
      </w:r>
      <w:r w:rsidR="00A732BA">
        <w:rPr>
          <w:rtl/>
          <w:lang w:eastAsia="en-US"/>
        </w:rPr>
        <w:t>פסיקתא זוטרתא (לקח טוב) שמות פרק לד</w:t>
      </w:r>
      <w:r w:rsidR="00A732BA">
        <w:rPr>
          <w:rFonts w:hint="cs"/>
          <w:rtl/>
          <w:lang w:eastAsia="en-US"/>
        </w:rPr>
        <w:t xml:space="preserve"> מדגיש שאלה דברי ההצטדקות של אהרון: "</w:t>
      </w:r>
      <w:r w:rsidR="00A732BA">
        <w:rPr>
          <w:rtl/>
          <w:lang w:eastAsia="en-US"/>
        </w:rPr>
        <w:t>שהרי ישראל חטאו במדבר על עסק ערב רב שעלה עמהם ממצרים, שנאמר ויאמר אהרן אל יחר אף אדוני אתה ידעת את העם כי ברע הוא (שמות לב כב)</w:t>
      </w:r>
      <w:r w:rsidR="007007A2">
        <w:rPr>
          <w:rFonts w:hint="cs"/>
          <w:rtl/>
          <w:lang w:eastAsia="en-US"/>
        </w:rPr>
        <w:t>.</w:t>
      </w:r>
      <w:r w:rsidR="00A732BA">
        <w:rPr>
          <w:rtl/>
          <w:lang w:eastAsia="en-US"/>
        </w:rPr>
        <w:t xml:space="preserve"> מהו ברע</w:t>
      </w:r>
      <w:r w:rsidR="007007A2">
        <w:rPr>
          <w:rFonts w:hint="cs"/>
          <w:rtl/>
          <w:lang w:eastAsia="en-US"/>
        </w:rPr>
        <w:t>?</w:t>
      </w:r>
      <w:r w:rsidR="00A732BA">
        <w:rPr>
          <w:rtl/>
          <w:lang w:eastAsia="en-US"/>
        </w:rPr>
        <w:t xml:space="preserve"> אמר לו</w:t>
      </w:r>
      <w:r w:rsidR="007007A2">
        <w:rPr>
          <w:rFonts w:hint="cs"/>
          <w:rtl/>
          <w:lang w:eastAsia="en-US"/>
        </w:rPr>
        <w:t>:</w:t>
      </w:r>
      <w:r w:rsidR="00A732BA">
        <w:rPr>
          <w:rtl/>
          <w:lang w:eastAsia="en-US"/>
        </w:rPr>
        <w:t xml:space="preserve"> יודע אתה כי ערב רב שעלו עם ישראל הדיחום וגרמו להם לעשות אלהי זהב, אבל ישראל היו ישרים בלבותם</w:t>
      </w:r>
      <w:r w:rsidR="007007A2">
        <w:rPr>
          <w:rFonts w:hint="cs"/>
          <w:rtl/>
          <w:lang w:eastAsia="en-US"/>
        </w:rPr>
        <w:t>".</w:t>
      </w:r>
      <w:r w:rsidR="00A732BA">
        <w:rPr>
          <w:rtl/>
          <w:lang w:eastAsia="en-US"/>
        </w:rPr>
        <w:t xml:space="preserve"> </w:t>
      </w:r>
      <w:r>
        <w:rPr>
          <w:rFonts w:hint="cs"/>
          <w:rtl/>
          <w:lang w:eastAsia="en-US"/>
        </w:rPr>
        <w:t xml:space="preserve">אבל כאן, בשמות רבה, הקב"ה מאשים את משה שהוא, בצדקותו, קיבל גרים רבים בשעת יציאת מצרים! משה הוא האחראי לערב רב. </w:t>
      </w:r>
      <w:r w:rsidR="007007A2">
        <w:rPr>
          <w:rFonts w:hint="cs"/>
          <w:rtl/>
          <w:lang w:eastAsia="en-US"/>
        </w:rPr>
        <w:t xml:space="preserve">אולי גם אהרון יכל להצטדק בדרך זו כלפי משה </w:t>
      </w:r>
      <w:r w:rsidR="007007A2">
        <w:rPr>
          <w:rtl/>
          <w:lang w:eastAsia="en-US"/>
        </w:rPr>
        <w:t>–</w:t>
      </w:r>
      <w:r w:rsidR="007007A2">
        <w:rPr>
          <w:rFonts w:hint="cs"/>
          <w:rtl/>
          <w:lang w:eastAsia="en-US"/>
        </w:rPr>
        <w:t xml:space="preserve"> אתה קבלת אותם. </w:t>
      </w:r>
      <w:r>
        <w:rPr>
          <w:rFonts w:hint="cs"/>
          <w:rtl/>
          <w:lang w:eastAsia="en-US"/>
        </w:rPr>
        <w:t xml:space="preserve">ראה </w:t>
      </w:r>
      <w:r>
        <w:rPr>
          <w:rtl/>
          <w:lang w:eastAsia="en-US"/>
        </w:rPr>
        <w:t>רש"י פרשת כי תשא</w:t>
      </w:r>
      <w:r>
        <w:rPr>
          <w:rFonts w:hint="cs"/>
          <w:rtl/>
          <w:lang w:eastAsia="en-US"/>
        </w:rPr>
        <w:t>, שמות לב פסוק ד: "</w:t>
      </w:r>
      <w:r>
        <w:rPr>
          <w:rtl/>
          <w:lang w:eastAsia="en-US"/>
        </w:rPr>
        <w:t>עגל מסכה - כיון שהשליכו לכור, באו מכשפי ערב רב שעלו עמהם ממצרים ועשאוהו בכשפים</w:t>
      </w:r>
      <w:r>
        <w:rPr>
          <w:rFonts w:hint="cs"/>
          <w:rtl/>
          <w:lang w:eastAsia="en-US"/>
        </w:rPr>
        <w:t xml:space="preserve">. </w:t>
      </w:r>
      <w:r w:rsidR="000D69DA">
        <w:rPr>
          <w:rFonts w:hint="cs"/>
          <w:rtl/>
          <w:lang w:eastAsia="en-US"/>
        </w:rPr>
        <w:t xml:space="preserve">(דברינו </w:t>
      </w:r>
      <w:hyperlink r:id="rId5" w:history="1">
        <w:r w:rsidR="000D69DA" w:rsidRPr="00F3083F">
          <w:rPr>
            <w:rStyle w:val="Hyperlink"/>
            <w:rFonts w:hint="cs"/>
            <w:rtl/>
            <w:lang w:eastAsia="en-US"/>
          </w:rPr>
          <w:t>תנו לכם מופת</w:t>
        </w:r>
      </w:hyperlink>
      <w:r w:rsidR="000D69DA">
        <w:rPr>
          <w:rFonts w:hint="cs"/>
          <w:rtl/>
          <w:lang w:eastAsia="en-US"/>
        </w:rPr>
        <w:t xml:space="preserve"> משבוע שעבר). </w:t>
      </w:r>
      <w:r>
        <w:rPr>
          <w:rFonts w:hint="cs"/>
          <w:rtl/>
          <w:lang w:eastAsia="en-US"/>
        </w:rPr>
        <w:t xml:space="preserve">ולעומתו </w:t>
      </w:r>
      <w:r>
        <w:rPr>
          <w:rtl/>
          <w:lang w:eastAsia="en-US"/>
        </w:rPr>
        <w:t xml:space="preserve">רש"י </w:t>
      </w:r>
      <w:r>
        <w:rPr>
          <w:rFonts w:hint="cs"/>
          <w:rtl/>
          <w:lang w:eastAsia="en-US"/>
        </w:rPr>
        <w:t>שלושה פסוקים מאוחר יותר, כדברי המדרש, שמשה הוא האשם: "</w:t>
      </w:r>
      <w:r>
        <w:rPr>
          <w:rtl/>
          <w:lang w:eastAsia="en-US"/>
        </w:rPr>
        <w:t>שחת עמך - שחת העם לא נאמר אלא עמך, ערב רב שקבלת מעצמך וגיירתם ולא נמלכת בי, ואמרת טוב שידבקו גרים בשכינה, הם שחתו והשחיתו</w:t>
      </w:r>
      <w:r>
        <w:rPr>
          <w:rFonts w:hint="cs"/>
          <w:rtl/>
          <w:lang w:eastAsia="en-US"/>
        </w:rPr>
        <w:t>".</w:t>
      </w:r>
      <w:r w:rsidR="007007A2">
        <w:rPr>
          <w:rFonts w:hint="cs"/>
          <w:rtl/>
        </w:rPr>
        <w:t xml:space="preserve"> נראה שמשה לא היה מתקבל בכל בית דין של גיור בימינו ... ועכ"פ, ראה דברינו </w:t>
      </w:r>
      <w:hyperlink r:id="rId6" w:history="1">
        <w:r w:rsidR="007007A2" w:rsidRPr="007C07F5">
          <w:rPr>
            <w:rStyle w:val="Hyperlink"/>
            <w:rFonts w:hint="cs"/>
            <w:rtl/>
          </w:rPr>
          <w:t>כולנו גרים</w:t>
        </w:r>
      </w:hyperlink>
      <w:r w:rsidR="007007A2">
        <w:rPr>
          <w:rFonts w:hint="cs"/>
          <w:rtl/>
        </w:rPr>
        <w:t xml:space="preserve"> בחג השבועות.</w:t>
      </w:r>
    </w:p>
  </w:footnote>
  <w:footnote w:id="13">
    <w:p w:rsidR="001B3814" w:rsidRDefault="001B3814" w:rsidP="003751E5">
      <w:pPr>
        <w:pStyle w:val="a3"/>
        <w:rPr>
          <w:rFonts w:hint="cs"/>
          <w:rtl/>
        </w:rPr>
      </w:pPr>
      <w:r>
        <w:rPr>
          <w:rStyle w:val="a5"/>
        </w:rPr>
        <w:footnoteRef/>
      </w:r>
      <w:r>
        <w:rPr>
          <w:rtl/>
        </w:rPr>
        <w:t xml:space="preserve"> </w:t>
      </w:r>
      <w:r w:rsidR="003751E5">
        <w:rPr>
          <w:rFonts w:hint="cs"/>
          <w:rtl/>
        </w:rPr>
        <w:t>ובמקבילה ב</w:t>
      </w:r>
      <w:r w:rsidR="003751E5">
        <w:rPr>
          <w:rtl/>
        </w:rPr>
        <w:t>שכל טוב (בובר) שמות פרק יח</w:t>
      </w:r>
      <w:r w:rsidR="003751E5">
        <w:rPr>
          <w:rFonts w:hint="cs"/>
          <w:rtl/>
        </w:rPr>
        <w:t>: "</w:t>
      </w:r>
      <w:r w:rsidR="003751E5">
        <w:rPr>
          <w:rtl/>
        </w:rPr>
        <w:t>ויהי ממחרת</w:t>
      </w:r>
      <w:r w:rsidR="003751E5">
        <w:rPr>
          <w:rFonts w:hint="cs"/>
          <w:rtl/>
        </w:rPr>
        <w:t xml:space="preserve"> ... </w:t>
      </w:r>
      <w:r w:rsidR="003751E5">
        <w:rPr>
          <w:rtl/>
        </w:rPr>
        <w:t>וישב משה לשפוט את העם. אותו היום באו ערב רב, דהיינו האספסוף, והיו תובעין לישראל שללה של מצרים, והיו ישראל מתרעמין זה על זה</w:t>
      </w:r>
      <w:r w:rsidR="003751E5">
        <w:rPr>
          <w:rFonts w:hint="cs"/>
          <w:rtl/>
        </w:rPr>
        <w:t xml:space="preserve">". </w:t>
      </w:r>
      <w:r>
        <w:rPr>
          <w:rFonts w:hint="cs"/>
          <w:rtl/>
          <w:lang w:eastAsia="en-US"/>
        </w:rPr>
        <w:t>אם נחזור אחורה, לפרשת משפטים, לפני חטא העגל, משה יושב לשפוט את העם, היינו את תביעותיהם של הערב רב לקבל את שלל מצרים. כנראה מתוקף היותם מצריים. ואולי רק תבעו את חלקם, בעוד שבני ישראל לא קבלו אותם כשווים. ומשה, שהוא שקרבם, עפ"י המדרש הקודם, צריך כעת להחליט מה חלקם, אם בכלל בשלל וביזת מצרים.</w:t>
      </w:r>
      <w:r w:rsidR="003751E5">
        <w:rPr>
          <w:rFonts w:hint="cs"/>
          <w:rtl/>
        </w:rPr>
        <w:t xml:space="preserve"> ואולי יש כאן גם הסבר חד לניסיון הלכאורה נאיבי של משה לשפוט את העם בעצמו מבוקר עד ערב ועצתו של יתרו להקים מערכת משפט מסודרת (לציבור הרחב).</w:t>
      </w:r>
    </w:p>
  </w:footnote>
  <w:footnote w:id="14">
    <w:p w:rsidR="008148B1" w:rsidRDefault="008148B1" w:rsidP="007C07F5">
      <w:pPr>
        <w:pStyle w:val="a3"/>
        <w:rPr>
          <w:rFonts w:hint="cs"/>
          <w:rtl/>
        </w:rPr>
      </w:pPr>
      <w:r>
        <w:rPr>
          <w:rStyle w:val="a5"/>
        </w:rPr>
        <w:footnoteRef/>
      </w:r>
      <w:r>
        <w:rPr>
          <w:rtl/>
        </w:rPr>
        <w:t xml:space="preserve"> </w:t>
      </w:r>
      <w:r>
        <w:rPr>
          <w:rFonts w:hint="cs"/>
          <w:rtl/>
        </w:rPr>
        <w:t>מה יותר קל ופשוט מלהקביל את המילה אספסוף עם הערב רב. כדברי רש"י שם: "</w:t>
      </w:r>
      <w:r>
        <w:rPr>
          <w:rtl/>
        </w:rPr>
        <w:t>והאספס</w:t>
      </w:r>
      <w:r>
        <w:rPr>
          <w:rFonts w:hint="cs"/>
          <w:rtl/>
        </w:rPr>
        <w:t>ו</w:t>
      </w:r>
      <w:r>
        <w:rPr>
          <w:rtl/>
        </w:rPr>
        <w:t>ף - אלו ערב רב שנאספו אליהם בצאתם ממצרים</w:t>
      </w:r>
      <w:r>
        <w:rPr>
          <w:rFonts w:hint="cs"/>
          <w:rtl/>
        </w:rPr>
        <w:t>? ואבן עזרא שם: "</w:t>
      </w:r>
      <w:r>
        <w:rPr>
          <w:rtl/>
        </w:rPr>
        <w:t>והאספסוף - שנאספו אל ישראל ואינם מהם, והם ערב רב</w:t>
      </w:r>
      <w:r>
        <w:rPr>
          <w:rFonts w:hint="cs"/>
          <w:rtl/>
        </w:rPr>
        <w:t xml:space="preserve">". וכמובן להאשים אותם בתאווה לבשר ובתרעומת על המן או סתם "מתאוננים". </w:t>
      </w:r>
      <w:r>
        <w:rPr>
          <w:rFonts w:hint="cs"/>
          <w:rtl/>
          <w:lang w:eastAsia="en-US"/>
        </w:rPr>
        <w:t>כדברי ה</w:t>
      </w:r>
      <w:r>
        <w:rPr>
          <w:rtl/>
          <w:lang w:eastAsia="en-US"/>
        </w:rPr>
        <w:t xml:space="preserve">ספרי </w:t>
      </w:r>
      <w:r>
        <w:rPr>
          <w:rFonts w:hint="cs"/>
          <w:rtl/>
          <w:lang w:eastAsia="en-US"/>
        </w:rPr>
        <w:t>שם שממנו לקחו כל שאר המדרשים: "</w:t>
      </w:r>
      <w:r>
        <w:rPr>
          <w:rtl/>
          <w:lang w:eastAsia="en-US"/>
        </w:rPr>
        <w:t>ויאמרו מי יאכילנו בשר, וכי מפני שלא היה להם בשר היו מתרעמים</w:t>
      </w:r>
      <w:r>
        <w:rPr>
          <w:rFonts w:hint="cs"/>
          <w:rtl/>
          <w:lang w:eastAsia="en-US"/>
        </w:rPr>
        <w:t>?</w:t>
      </w:r>
      <w:r>
        <w:rPr>
          <w:rtl/>
          <w:lang w:eastAsia="en-US"/>
        </w:rPr>
        <w:t xml:space="preserve"> והלא כבר נאמר וגם ערב רב עלה אתם וצאן ובקר מקנה כבד מאד (שמות יב לח) </w:t>
      </w:r>
      <w:r>
        <w:rPr>
          <w:rFonts w:hint="cs"/>
          <w:rtl/>
          <w:lang w:eastAsia="en-US"/>
        </w:rPr>
        <w:t>...</w:t>
      </w:r>
      <w:r>
        <w:rPr>
          <w:rtl/>
          <w:lang w:eastAsia="en-US"/>
        </w:rPr>
        <w:t xml:space="preserve"> אלא שמבקשים עלילה היאך לפרוש מאחרי המקום</w:t>
      </w:r>
      <w:r>
        <w:rPr>
          <w:rFonts w:hint="cs"/>
          <w:rtl/>
          <w:lang w:eastAsia="en-US"/>
        </w:rPr>
        <w:t xml:space="preserve">". אבל יש אפשרות גם שהאספסוף איננו אלא ראשי העם! </w:t>
      </w:r>
      <w:r>
        <w:rPr>
          <w:rtl/>
          <w:lang w:eastAsia="en-US"/>
        </w:rPr>
        <w:t>מדרש אגדה (בובר) במדבר פרק יא</w:t>
      </w:r>
      <w:r>
        <w:rPr>
          <w:rFonts w:hint="cs"/>
          <w:rtl/>
          <w:lang w:eastAsia="en-US"/>
        </w:rPr>
        <w:t>: "</w:t>
      </w:r>
      <w:r>
        <w:rPr>
          <w:rtl/>
          <w:lang w:eastAsia="en-US"/>
        </w:rPr>
        <w:t>והאספס</w:t>
      </w:r>
      <w:r>
        <w:rPr>
          <w:rFonts w:hint="cs"/>
          <w:rtl/>
          <w:lang w:eastAsia="en-US"/>
        </w:rPr>
        <w:t>ו</w:t>
      </w:r>
      <w:r>
        <w:rPr>
          <w:rtl/>
          <w:lang w:eastAsia="en-US"/>
        </w:rPr>
        <w:t>ף אשר בקרבו, אלו ערב רב שעלה עמהם ממצרים: ויש אומרים אלו הגדולים והמצריים שבהם, שהיו ראויים לאסיפה, כמו שנאמר אספה לי שבעים מזקני ישראל (פסוק טז)</w:t>
      </w:r>
      <w:r>
        <w:rPr>
          <w:rFonts w:hint="cs"/>
          <w:rtl/>
          <w:lang w:eastAsia="en-US"/>
        </w:rPr>
        <w:t>". שני הקצוות של החברה. או שמא תדרוש כאשר ההנהגה והנבחרים מתנהגים כאספסוף. ועוד ראינו בפירוש משיבת נפש על תהלים פרק עח המתאר את היסטורי של עם ישראל שפשיטא לו שם שהאספסוף הם "בחורי ישראל", נבחרי ישראל כפי שכתוב שם: "</w:t>
      </w:r>
      <w:r w:rsidR="007C07F5">
        <w:rPr>
          <w:rtl/>
          <w:lang w:eastAsia="en-US"/>
        </w:rPr>
        <w:t>לֹא זָרוּ מִתַּאֲוָתָם עוֹד אָכְלָם בְּפִיהֶם:</w:t>
      </w:r>
      <w:r w:rsidR="007C07F5">
        <w:rPr>
          <w:rFonts w:hint="cs"/>
          <w:rtl/>
          <w:lang w:eastAsia="en-US"/>
        </w:rPr>
        <w:t xml:space="preserve"> </w:t>
      </w:r>
      <w:r w:rsidR="007C07F5">
        <w:rPr>
          <w:rtl/>
          <w:lang w:eastAsia="en-US"/>
        </w:rPr>
        <w:t>וְאַף אֱלֹהִים עָלָה בָהֶם וַיַּהֲרֹג בְּמִשְׁמַנֵּיהֶם וּבַחוּרֵי יִשְׂרָאֵל הִכְרִיעַ</w:t>
      </w:r>
      <w:r w:rsidR="007C07F5">
        <w:rPr>
          <w:rFonts w:hint="cs"/>
          <w:rtl/>
          <w:lang w:eastAsia="en-US"/>
        </w:rPr>
        <w:t xml:space="preserve">". </w:t>
      </w:r>
      <w:r w:rsidR="007C07F5">
        <w:rPr>
          <w:rFonts w:hint="cs"/>
          <w:rtl/>
        </w:rPr>
        <w:t>שההנהגה לא תאשים את הערב רב.</w:t>
      </w:r>
    </w:p>
  </w:footnote>
  <w:footnote w:id="15">
    <w:p w:rsidR="00903645" w:rsidRDefault="00903645" w:rsidP="00456C92">
      <w:pPr>
        <w:pStyle w:val="a3"/>
        <w:rPr>
          <w:rFonts w:hint="cs"/>
          <w:rtl/>
        </w:rPr>
      </w:pPr>
      <w:r>
        <w:rPr>
          <w:rStyle w:val="a5"/>
        </w:rPr>
        <w:footnoteRef/>
      </w:r>
      <w:r>
        <w:rPr>
          <w:rtl/>
        </w:rPr>
        <w:t xml:space="preserve"> </w:t>
      </w:r>
      <w:r>
        <w:rPr>
          <w:rFonts w:hint="cs"/>
          <w:rtl/>
        </w:rPr>
        <w:t>לא כל הגישות לערב רב הן שליליות ולא כולם סבורים שיש להאשים אותם בכל חוליי בני ישראל. הנה במעמד הר סיני הם הריבותיים אלפי שנאן שגם בהם דבר סיני בקודש. הם שנתנו למעמד הר סיני את הרוב עם המכובד</w:t>
      </w:r>
      <w:r w:rsidR="00A06220">
        <w:rPr>
          <w:rFonts w:hint="cs"/>
          <w:rtl/>
        </w:rPr>
        <w:t>,</w:t>
      </w:r>
      <w:r w:rsidR="00A06220" w:rsidRPr="00A06220">
        <w:rPr>
          <w:rFonts w:hint="cs"/>
          <w:rtl/>
        </w:rPr>
        <w:t xml:space="preserve"> </w:t>
      </w:r>
      <w:r w:rsidR="00A06220">
        <w:rPr>
          <w:rFonts w:hint="cs"/>
          <w:rtl/>
        </w:rPr>
        <w:t xml:space="preserve">את המימד הרחב ואולי גם האוניברסאלי. ראה דברינו </w:t>
      </w:r>
      <w:hyperlink r:id="rId7" w:history="1">
        <w:r w:rsidR="00A06220" w:rsidRPr="007C07F5">
          <w:rPr>
            <w:rStyle w:val="Hyperlink"/>
            <w:rFonts w:hint="cs"/>
            <w:rtl/>
          </w:rPr>
          <w:t>תורה לאומית מול תורה אוניברסאלית</w:t>
        </w:r>
      </w:hyperlink>
      <w:r w:rsidR="00A06220">
        <w:rPr>
          <w:rFonts w:hint="cs"/>
          <w:rtl/>
        </w:rPr>
        <w:t xml:space="preserve"> בפרשת יתרו הבאה עלינו לטובה</w:t>
      </w:r>
      <w:r>
        <w:rPr>
          <w:rFonts w:hint="cs"/>
          <w:rtl/>
        </w:rPr>
        <w:t xml:space="preserve">. ראה גם גישתו החיובית של רמב"ן, במדבר ט יד, פרשת בהעלותך, בעניין עשיית הפסח שנאסרה על בן נכר: </w:t>
      </w:r>
      <w:r>
        <w:rPr>
          <w:rtl/>
        </w:rPr>
        <w:t>"וטעם וכי יגור אתכם גר - לצוות הגרים בפסח זה של מדבר כאשר יצוה בו לישראל. ויתכן כי מה שאמר בסדר בא אל פרעה (שמות יב מח) וכי יגור אתך גר ועשה פסח, הוא על פסח מצרים, כי הפרשה ההיא על פסח מצרים נאמרה כאשר פירשתי שם (בפסוק מג). והיה במשמע, כי הגרים היוצאים ממצרים ערב רב יעשו פסח שאף הם היו באותו הנס</w:t>
      </w:r>
      <w:r>
        <w:rPr>
          <w:rFonts w:hint="cs"/>
          <w:rtl/>
        </w:rPr>
        <w:t>,</w:t>
      </w:r>
      <w:r>
        <w:rPr>
          <w:rtl/>
        </w:rPr>
        <w:t xml:space="preserve"> אבל המתגיירים אחרי כן במדבר או בא"י לא יתחייבו בפסח שלא היו הם או אבותיהם בכלל ואותנו הוציא משם (דברים ו כג)</w:t>
      </w:r>
      <w:r>
        <w:rPr>
          <w:rFonts w:hint="cs"/>
          <w:rtl/>
        </w:rPr>
        <w:t>.</w:t>
      </w:r>
      <w:r>
        <w:rPr>
          <w:rtl/>
        </w:rPr>
        <w:t xml:space="preserve"> לפיכך הוצרך בכאן לחייבם בפסח דורות במדבר ובארץ</w:t>
      </w:r>
      <w:r>
        <w:rPr>
          <w:rFonts w:hint="cs"/>
          <w:rtl/>
        </w:rPr>
        <w:t xml:space="preserve">". </w:t>
      </w:r>
      <w:r w:rsidR="00A06220">
        <w:rPr>
          <w:rFonts w:hint="cs"/>
          <w:rtl/>
        </w:rPr>
        <w:t xml:space="preserve">בדומה לדברי אברבנאל שהבאנו בהערה 9 לעיל. </w:t>
      </w:r>
      <w:r>
        <w:rPr>
          <w:rFonts w:hint="cs"/>
          <w:rtl/>
        </w:rPr>
        <w:t xml:space="preserve">הערב רב היה בכלל הנס ויכול לומר: "ואותנו הוציא משם". </w:t>
      </w:r>
      <w:r w:rsidR="00A06220">
        <w:rPr>
          <w:rFonts w:hint="cs"/>
          <w:rtl/>
        </w:rPr>
        <w:t>אך דא עקא, שבמתן תורה מוציא רמב"ן את הערב רב</w:t>
      </w:r>
      <w:r w:rsidR="00456C92">
        <w:rPr>
          <w:rFonts w:hint="cs"/>
          <w:rtl/>
        </w:rPr>
        <w:t xml:space="preserve"> (שמות תחילת פרק יט): "</w:t>
      </w:r>
      <w:r w:rsidR="00456C92">
        <w:rPr>
          <w:rtl/>
        </w:rPr>
        <w:t>וזה טעם ויחנו במדבר ויחן שם ישראל נגד ההר. ויתכן שהבדילו מתוכם כל האספסוף אשר בקרבם, וחנו בני ישראל לבדם לפני ההר, וערב רב אחריהם, כי לישראל יתן התורה, כמו שאמר (בפסוק הבא) כה תאמר לבית יעקב ותגיד לבני ישראל</w:t>
      </w:r>
      <w:r w:rsidR="00456C92">
        <w:rPr>
          <w:rFonts w:hint="cs"/>
          <w:rtl/>
        </w:rPr>
        <w:t>"</w:t>
      </w:r>
      <w:r w:rsidR="00456C92">
        <w:rPr>
          <w:rtl/>
        </w:rPr>
        <w:t>.</w:t>
      </w:r>
      <w:r w:rsidR="00456C92">
        <w:rPr>
          <w:rFonts w:hint="cs"/>
          <w:rtl/>
        </w:rPr>
        <w:t xml:space="preserve"> ונשארנו עם פנים לכאן ולכאן ולדורות עם ישראל היה מוכן לקבל יחידים, אבל לא ציבור רחב והדברים נוגעים כאמור לשיבת ציון, תקופת החשמונאים, הנצרות והנושא רחב ומעבר ליריעתנו ודעתנו.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9" w:rsidRDefault="00193B99" w:rsidP="00A46A50">
    <w:pPr>
      <w:pStyle w:val="1"/>
      <w:tabs>
        <w:tab w:val="clear" w:pos="9469"/>
        <w:tab w:val="right" w:pos="9185"/>
      </w:tabs>
      <w:rPr>
        <w:rFonts w:hint="cs"/>
        <w:rtl/>
      </w:rPr>
    </w:pPr>
    <w:r>
      <w:rPr>
        <w:rtl/>
      </w:rPr>
      <w:t xml:space="preserve">פרשת </w:t>
    </w:r>
    <w:fldSimple w:instr=" SUBJECT  \* MERGEFORMAT ">
      <w:r w:rsidR="008C3A54">
        <w:rPr>
          <w:rtl/>
        </w:rPr>
        <w:t>בא</w:t>
      </w:r>
    </w:fldSimple>
    <w:r>
      <w:rPr>
        <w:rtl/>
      </w:rPr>
      <w:tab/>
    </w:r>
    <w:r>
      <w:rPr>
        <w:rFonts w:hint="cs"/>
        <w:rtl/>
      </w:rPr>
      <w:t>תשע</w:t>
    </w:r>
    <w:r w:rsidR="00100FFA">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9" w:rsidRDefault="00193B9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3A54">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4FD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06E2C"/>
    <w:rsid w:val="00026F4A"/>
    <w:rsid w:val="000369A8"/>
    <w:rsid w:val="00044974"/>
    <w:rsid w:val="000D1262"/>
    <w:rsid w:val="000D69DA"/>
    <w:rsid w:val="00100FFA"/>
    <w:rsid w:val="00104DA0"/>
    <w:rsid w:val="001735B6"/>
    <w:rsid w:val="0018007C"/>
    <w:rsid w:val="00193B99"/>
    <w:rsid w:val="001B3814"/>
    <w:rsid w:val="001E1A5D"/>
    <w:rsid w:val="00221587"/>
    <w:rsid w:val="002268F7"/>
    <w:rsid w:val="00261616"/>
    <w:rsid w:val="002650FC"/>
    <w:rsid w:val="002B0634"/>
    <w:rsid w:val="002C1F2E"/>
    <w:rsid w:val="003573AF"/>
    <w:rsid w:val="00370300"/>
    <w:rsid w:val="003751E5"/>
    <w:rsid w:val="00381E55"/>
    <w:rsid w:val="0039071A"/>
    <w:rsid w:val="003C3443"/>
    <w:rsid w:val="003C3D44"/>
    <w:rsid w:val="003E2BE7"/>
    <w:rsid w:val="003F3175"/>
    <w:rsid w:val="0044584C"/>
    <w:rsid w:val="00456C92"/>
    <w:rsid w:val="004837E6"/>
    <w:rsid w:val="00486B77"/>
    <w:rsid w:val="0049138B"/>
    <w:rsid w:val="004E4418"/>
    <w:rsid w:val="004E4973"/>
    <w:rsid w:val="004E68CE"/>
    <w:rsid w:val="00510415"/>
    <w:rsid w:val="00526E65"/>
    <w:rsid w:val="00535A8A"/>
    <w:rsid w:val="00546F91"/>
    <w:rsid w:val="005536D7"/>
    <w:rsid w:val="00565E90"/>
    <w:rsid w:val="00583937"/>
    <w:rsid w:val="005E2C65"/>
    <w:rsid w:val="006005F5"/>
    <w:rsid w:val="006238D7"/>
    <w:rsid w:val="006276AF"/>
    <w:rsid w:val="0064654D"/>
    <w:rsid w:val="00671228"/>
    <w:rsid w:val="007007A2"/>
    <w:rsid w:val="0070271A"/>
    <w:rsid w:val="00710BD7"/>
    <w:rsid w:val="0071573E"/>
    <w:rsid w:val="007265C3"/>
    <w:rsid w:val="00744167"/>
    <w:rsid w:val="00767FFE"/>
    <w:rsid w:val="007955DB"/>
    <w:rsid w:val="007A02A5"/>
    <w:rsid w:val="007A1D24"/>
    <w:rsid w:val="007B0950"/>
    <w:rsid w:val="007C07F5"/>
    <w:rsid w:val="007D1E2D"/>
    <w:rsid w:val="007D73C8"/>
    <w:rsid w:val="008047DA"/>
    <w:rsid w:val="008148B1"/>
    <w:rsid w:val="008302F7"/>
    <w:rsid w:val="0085532B"/>
    <w:rsid w:val="00860063"/>
    <w:rsid w:val="008617CC"/>
    <w:rsid w:val="00881623"/>
    <w:rsid w:val="008C075F"/>
    <w:rsid w:val="008C3A54"/>
    <w:rsid w:val="008E6AB5"/>
    <w:rsid w:val="00903645"/>
    <w:rsid w:val="00914B22"/>
    <w:rsid w:val="009357DA"/>
    <w:rsid w:val="00941F27"/>
    <w:rsid w:val="00977BD1"/>
    <w:rsid w:val="00984EFC"/>
    <w:rsid w:val="00994F82"/>
    <w:rsid w:val="009E2185"/>
    <w:rsid w:val="00A04FDF"/>
    <w:rsid w:val="00A06220"/>
    <w:rsid w:val="00A313EC"/>
    <w:rsid w:val="00A46A50"/>
    <w:rsid w:val="00A60AA3"/>
    <w:rsid w:val="00A71891"/>
    <w:rsid w:val="00A732BA"/>
    <w:rsid w:val="00A775ED"/>
    <w:rsid w:val="00A82B67"/>
    <w:rsid w:val="00AE2759"/>
    <w:rsid w:val="00AE2BF2"/>
    <w:rsid w:val="00AF1D19"/>
    <w:rsid w:val="00B07EBA"/>
    <w:rsid w:val="00B55CB5"/>
    <w:rsid w:val="00B6054C"/>
    <w:rsid w:val="00B64A32"/>
    <w:rsid w:val="00B7121C"/>
    <w:rsid w:val="00B93FE1"/>
    <w:rsid w:val="00BA7B72"/>
    <w:rsid w:val="00BB5F5B"/>
    <w:rsid w:val="00BD10F0"/>
    <w:rsid w:val="00C1415B"/>
    <w:rsid w:val="00C42120"/>
    <w:rsid w:val="00C80EA4"/>
    <w:rsid w:val="00C82227"/>
    <w:rsid w:val="00C86393"/>
    <w:rsid w:val="00C9736B"/>
    <w:rsid w:val="00CE5558"/>
    <w:rsid w:val="00CF21DC"/>
    <w:rsid w:val="00D03E4C"/>
    <w:rsid w:val="00D057C8"/>
    <w:rsid w:val="00D17677"/>
    <w:rsid w:val="00DF2C15"/>
    <w:rsid w:val="00DF5270"/>
    <w:rsid w:val="00E1097B"/>
    <w:rsid w:val="00E62D20"/>
    <w:rsid w:val="00E70E1B"/>
    <w:rsid w:val="00E87EFA"/>
    <w:rsid w:val="00EA3FC6"/>
    <w:rsid w:val="00EB6DD1"/>
    <w:rsid w:val="00EC3283"/>
    <w:rsid w:val="00EF57E4"/>
    <w:rsid w:val="00F3083F"/>
    <w:rsid w:val="00F41C15"/>
    <w:rsid w:val="00F720A8"/>
    <w:rsid w:val="00F77F6E"/>
    <w:rsid w:val="00F923C1"/>
    <w:rsid w:val="00FA2DE9"/>
    <w:rsid w:val="00FA7131"/>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730C1-90BA-4B65-B70D-D3B4A972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0063"/>
    <w:pPr>
      <w:bidi/>
    </w:pPr>
    <w:rPr>
      <w:rFonts w:cs="Narkisim"/>
      <w:sz w:val="22"/>
      <w:szCs w:val="22"/>
      <w:lang w:eastAsia="he-IL"/>
    </w:rPr>
  </w:style>
  <w:style w:type="paragraph" w:styleId="1">
    <w:name w:val="heading 1"/>
    <w:basedOn w:val="a"/>
    <w:next w:val="a"/>
    <w:link w:val="10"/>
    <w:qFormat/>
    <w:rsid w:val="00860063"/>
    <w:pPr>
      <w:keepNext/>
      <w:tabs>
        <w:tab w:val="right" w:pos="9469"/>
      </w:tabs>
      <w:jc w:val="both"/>
      <w:outlineLvl w:val="0"/>
    </w:pPr>
    <w:rPr>
      <w:rFonts w:cs="David"/>
      <w:b/>
      <w:bCs/>
      <w:szCs w:val="28"/>
    </w:rPr>
  </w:style>
  <w:style w:type="character" w:default="1" w:styleId="a0">
    <w:name w:val="Default Paragraph Font"/>
    <w:uiPriority w:val="1"/>
    <w:semiHidden/>
    <w:unhideWhenUsed/>
    <w:rsid w:val="008600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0063"/>
  </w:style>
  <w:style w:type="paragraph" w:styleId="a3">
    <w:name w:val="footnote text"/>
    <w:basedOn w:val="a"/>
    <w:link w:val="a4"/>
    <w:rsid w:val="00860063"/>
    <w:pPr>
      <w:ind w:left="170" w:hanging="170"/>
      <w:jc w:val="both"/>
    </w:pPr>
    <w:rPr>
      <w:sz w:val="20"/>
      <w:szCs w:val="20"/>
    </w:rPr>
  </w:style>
  <w:style w:type="character" w:styleId="a5">
    <w:name w:val="footnote reference"/>
    <w:semiHidden/>
    <w:rsid w:val="00860063"/>
    <w:rPr>
      <w:vertAlign w:val="superscript"/>
    </w:rPr>
  </w:style>
  <w:style w:type="paragraph" w:styleId="a6">
    <w:name w:val="header"/>
    <w:basedOn w:val="a"/>
    <w:link w:val="a7"/>
    <w:rsid w:val="00860063"/>
    <w:pPr>
      <w:tabs>
        <w:tab w:val="center" w:pos="4153"/>
        <w:tab w:val="right" w:pos="8306"/>
      </w:tabs>
    </w:pPr>
  </w:style>
  <w:style w:type="paragraph" w:styleId="a8">
    <w:name w:val="footer"/>
    <w:basedOn w:val="a"/>
    <w:link w:val="a9"/>
    <w:rsid w:val="00860063"/>
    <w:pPr>
      <w:tabs>
        <w:tab w:val="center" w:pos="4153"/>
        <w:tab w:val="right" w:pos="8306"/>
      </w:tabs>
    </w:pPr>
  </w:style>
  <w:style w:type="paragraph" w:customStyle="1" w:styleId="aa">
    <w:name w:val="כותרת"/>
    <w:basedOn w:val="a"/>
    <w:rsid w:val="00860063"/>
    <w:pPr>
      <w:spacing w:before="240" w:line="320" w:lineRule="atLeast"/>
      <w:jc w:val="center"/>
    </w:pPr>
    <w:rPr>
      <w:rFonts w:cs="David"/>
      <w:b/>
      <w:bCs/>
      <w:spacing w:val="20"/>
      <w:szCs w:val="32"/>
    </w:rPr>
  </w:style>
  <w:style w:type="paragraph" w:customStyle="1" w:styleId="ab">
    <w:name w:val="כותרת קטע"/>
    <w:basedOn w:val="a"/>
    <w:link w:val="Char"/>
    <w:rsid w:val="00860063"/>
    <w:pPr>
      <w:spacing w:before="240" w:line="300" w:lineRule="atLeast"/>
    </w:pPr>
    <w:rPr>
      <w:rFonts w:cs="Arial"/>
      <w:b/>
      <w:bCs/>
      <w:szCs w:val="24"/>
    </w:rPr>
  </w:style>
  <w:style w:type="paragraph" w:customStyle="1" w:styleId="ac">
    <w:name w:val="מקור"/>
    <w:basedOn w:val="a"/>
    <w:rsid w:val="00860063"/>
    <w:pPr>
      <w:spacing w:line="320" w:lineRule="atLeast"/>
      <w:jc w:val="both"/>
    </w:pPr>
    <w:rPr>
      <w:rFonts w:cs="David"/>
      <w:szCs w:val="24"/>
    </w:rPr>
  </w:style>
  <w:style w:type="paragraph" w:customStyle="1" w:styleId="ad">
    <w:name w:val="מחלקי המים"/>
    <w:basedOn w:val="a"/>
    <w:rsid w:val="00860063"/>
    <w:pPr>
      <w:spacing w:line="320" w:lineRule="atLeast"/>
      <w:jc w:val="both"/>
    </w:pPr>
    <w:rPr>
      <w:b/>
      <w:bCs/>
      <w:szCs w:val="24"/>
    </w:rPr>
  </w:style>
  <w:style w:type="character" w:styleId="Hyperlink">
    <w:name w:val="Hyperlink"/>
    <w:rsid w:val="00860063"/>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860063"/>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860063"/>
    <w:rPr>
      <w:rFonts w:cs="Narkisim"/>
      <w:lang w:eastAsia="he-IL"/>
    </w:rPr>
  </w:style>
  <w:style w:type="character" w:customStyle="1" w:styleId="10">
    <w:name w:val="כותרת 1 תו"/>
    <w:link w:val="1"/>
    <w:rsid w:val="00860063"/>
    <w:rPr>
      <w:rFonts w:cs="David"/>
      <w:b/>
      <w:bCs/>
      <w:sz w:val="22"/>
      <w:szCs w:val="28"/>
      <w:lang w:eastAsia="he-IL"/>
    </w:rPr>
  </w:style>
  <w:style w:type="character" w:customStyle="1" w:styleId="a7">
    <w:name w:val="כותרת עליונה תו"/>
    <w:link w:val="a6"/>
    <w:rsid w:val="00860063"/>
    <w:rPr>
      <w:rFonts w:cs="Narkisim"/>
      <w:sz w:val="22"/>
      <w:szCs w:val="22"/>
      <w:lang w:eastAsia="he-IL"/>
    </w:rPr>
  </w:style>
  <w:style w:type="character" w:customStyle="1" w:styleId="a9">
    <w:name w:val="כותרת תחתונה תו"/>
    <w:link w:val="a8"/>
    <w:rsid w:val="00860063"/>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86006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9c%d7%99%d7%99%d7%aa-%d7%91%d7%99%d7%aa-%d7%a9%d7%a0%d7%99" TargetMode="External"/><Relationship Id="rId7" Type="http://schemas.openxmlformats.org/officeDocument/2006/relationships/hyperlink" Target="http://www.mayim.org.il/?parasha=%d7%aa%d7%95%d7%a8%d7%94-%d7%9c%d7%90%d7%95%d7%9e%d7%99%d7%aa-%d7%9e%d7%95%d7%9c-%d7%aa%d7%95%d7%a8%d7%94-%d7%90%d7%95%d7%a0%d7%99%d7%91%d7%a8%d7%a1%d7%9c%d7%99%d7%aa1" TargetMode="External"/><Relationship Id="rId2" Type="http://schemas.openxmlformats.org/officeDocument/2006/relationships/hyperlink" Target="http://www.mayim.org.il/?parasha=%d7%96%d7%94-%d7%90-%d7%9c%d7%99-%d7%95%d7%90%d7%a0%d7%95%d7%94%d7%95-%d7%9e%d7%94-%d7%a9%d7%a8%d7%90%d7%aa%d7%94-%d7%a9%d7%a4%d7%97%d7%94-%d7%a2%d7%9c-%d7%94%d7%99%d7%9d"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parasha=%D7%AA%D7%A0%D7%95-%D7%9C%D7%9B%D7%9D-%D7%9E%D7%95%D7%A4%D7%AA-2" TargetMode="External"/><Relationship Id="rId4" Type="http://schemas.openxmlformats.org/officeDocument/2006/relationships/hyperlink" Target="http://www.mayim.org.il/?parasha=%d7%93%d7%a8%d7%9a-%d7%a9%d7%9c%d7%a9%d7%aa-%d7%99%d7%9e%d7%99%d7%9d-%d7%a0%d7%9c%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A101-4C73-47C8-AFAF-4A5A9B15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657</Words>
  <Characters>3285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ערב רב</vt:lpstr>
      <vt:lpstr>ויהי בחצי הלילה</vt:lpstr>
    </vt:vector>
  </TitlesOfParts>
  <Company>Microsoft</Company>
  <LinksUpToDate>false</LinksUpToDate>
  <CharactersWithSpaces>3935</CharactersWithSpaces>
  <SharedDoc>false</SharedDoc>
  <HLinks>
    <vt:vector size="42" baseType="variant">
      <vt:variant>
        <vt:i4>1376337</vt:i4>
      </vt:variant>
      <vt:variant>
        <vt:i4>18</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196618</vt:i4>
      </vt:variant>
      <vt:variant>
        <vt:i4>12</vt:i4>
      </vt:variant>
      <vt:variant>
        <vt:i4>0</vt:i4>
      </vt:variant>
      <vt:variant>
        <vt:i4>5</vt:i4>
      </vt:variant>
      <vt:variant>
        <vt:lpwstr>http://www.mayim.org.il/?parasha=%D7%AA%D7%A0%D7%95-%D7%9C%D7%9B%D7%9D-%D7%9E%D7%95%D7%A4%D7%AA-2</vt:lpwstr>
      </vt:variant>
      <vt:variant>
        <vt:lpwstr/>
      </vt:variant>
      <vt:variant>
        <vt:i4>917504</vt:i4>
      </vt:variant>
      <vt:variant>
        <vt:i4>9</vt:i4>
      </vt:variant>
      <vt:variant>
        <vt:i4>0</vt:i4>
      </vt:variant>
      <vt:variant>
        <vt:i4>5</vt:i4>
      </vt:variant>
      <vt:variant>
        <vt:lpwstr>http://www.mayim.org.il/?parasha=%d7%93%d7%a8%d7%9a-%d7%a9%d7%9c%d7%a9%d7%aa-%d7%99%d7%9e%d7%99%d7%9d-%d7%a0%d7%9c%d7%9a1</vt:lpwstr>
      </vt:variant>
      <vt:variant>
        <vt:lpwstr/>
      </vt:variant>
      <vt:variant>
        <vt:i4>68</vt:i4>
      </vt:variant>
      <vt:variant>
        <vt:i4>6</vt:i4>
      </vt:variant>
      <vt:variant>
        <vt:i4>0</vt:i4>
      </vt:variant>
      <vt:variant>
        <vt:i4>5</vt:i4>
      </vt:variant>
      <vt:variant>
        <vt:lpwstr>http://www.mayim.org.il/?holiday=%d7%a2%d7%9c%d7%99%d7%99%d7%aa-%d7%91%d7%99%d7%aa-%d7%a9%d7%a0%d7%99</vt:lpwstr>
      </vt:variant>
      <vt:variant>
        <vt:lpwstr/>
      </vt:variant>
      <vt:variant>
        <vt:i4>2293823</vt:i4>
      </vt:variant>
      <vt:variant>
        <vt:i4>3</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ערב רב</dc:title>
  <dc:subject>בא</dc:subject>
  <dc:creator>Asher Yuval</dc:creator>
  <cp:keywords/>
  <cp:lastModifiedBy>שמעון אפק</cp:lastModifiedBy>
  <cp:revision>2</cp:revision>
  <cp:lastPrinted>2013-12-30T22:33:00Z</cp:lastPrinted>
  <dcterms:created xsi:type="dcterms:W3CDTF">2018-01-14T07:31:00Z</dcterms:created>
  <dcterms:modified xsi:type="dcterms:W3CDTF">2018-01-14T07:31:00Z</dcterms:modified>
</cp:coreProperties>
</file>