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28676D" w:rsidP="007648A2">
      <w:pPr>
        <w:pStyle w:val="aa"/>
        <w:outlineLvl w:val="0"/>
        <w:rPr>
          <w:rFonts w:hint="cs"/>
          <w:rtl/>
        </w:rPr>
      </w:pPr>
      <w:bookmarkStart w:id="0" w:name="_GoBack"/>
      <w:bookmarkEnd w:id="0"/>
      <w:r>
        <w:rPr>
          <w:rFonts w:hint="cs"/>
          <w:rtl/>
        </w:rPr>
        <w:t xml:space="preserve">הפטרת השבת </w:t>
      </w:r>
      <w:r>
        <w:rPr>
          <w:rtl/>
        </w:rPr>
        <w:t>–</w:t>
      </w:r>
      <w:r>
        <w:rPr>
          <w:rFonts w:hint="cs"/>
          <w:rtl/>
        </w:rPr>
        <w:t xml:space="preserve"> חזון עובדיה</w:t>
      </w:r>
    </w:p>
    <w:p w:rsidR="007648A2" w:rsidRPr="007648A2" w:rsidRDefault="007648A2" w:rsidP="00C16B2D">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w:t>
      </w:r>
      <w:r w:rsidR="0028676D">
        <w:rPr>
          <w:rFonts w:cs="Narkisim" w:hint="cs"/>
          <w:szCs w:val="22"/>
          <w:rtl/>
        </w:rPr>
        <w:t>מפעם בפעם אנו סוטים מהפרשה ונדרשים להפטרה</w:t>
      </w:r>
      <w:r w:rsidRPr="007648A2">
        <w:rPr>
          <w:rFonts w:cs="Narkisim" w:hint="cs"/>
          <w:szCs w:val="22"/>
          <w:rtl/>
        </w:rPr>
        <w:t>.</w:t>
      </w:r>
      <w:r w:rsidR="0028676D">
        <w:rPr>
          <w:rFonts w:cs="Narkisim" w:hint="cs"/>
          <w:szCs w:val="22"/>
          <w:rtl/>
        </w:rPr>
        <w:t xml:space="preserve"> בהפטרת השבת נקרא ספר שלם של</w:t>
      </w:r>
      <w:r w:rsidR="009E3F27">
        <w:rPr>
          <w:rFonts w:cs="Narkisim" w:hint="cs"/>
          <w:szCs w:val="22"/>
          <w:rtl/>
        </w:rPr>
        <w:t xml:space="preserve"> נביא, הוא ספר עובדיה, הקצר בספרי הנביאים. </w:t>
      </w:r>
      <w:r w:rsidR="00E83C59">
        <w:rPr>
          <w:rFonts w:cs="Narkisim" w:hint="cs"/>
          <w:szCs w:val="22"/>
          <w:rtl/>
        </w:rPr>
        <w:t xml:space="preserve">ספר עובדיה </w:t>
      </w:r>
      <w:r w:rsidR="00755392">
        <w:rPr>
          <w:rFonts w:cs="Narkisim" w:hint="cs"/>
          <w:szCs w:val="22"/>
          <w:rtl/>
        </w:rPr>
        <w:t>מכיל פרק אחד ו</w:t>
      </w:r>
      <w:r w:rsidR="00E83C59">
        <w:rPr>
          <w:rFonts w:cs="Narkisim" w:hint="cs"/>
          <w:szCs w:val="22"/>
          <w:rtl/>
        </w:rPr>
        <w:t>דן בנושא אחד בלבד</w:t>
      </w:r>
      <w:r w:rsidR="00755392">
        <w:rPr>
          <w:rFonts w:cs="Narkisim" w:hint="cs"/>
          <w:szCs w:val="22"/>
          <w:rtl/>
        </w:rPr>
        <w:t xml:space="preserve">, </w:t>
      </w:r>
      <w:r w:rsidR="00E83C59">
        <w:rPr>
          <w:rFonts w:cs="Narkisim" w:hint="cs"/>
          <w:szCs w:val="22"/>
          <w:rtl/>
        </w:rPr>
        <w:t>הוא נפילתה של מלכות אדום. בחירת הפטרה זו לפרשת וישלח</w:t>
      </w:r>
      <w:r w:rsidR="00C16B2D">
        <w:rPr>
          <w:rFonts w:cs="Narkisim" w:hint="cs"/>
          <w:szCs w:val="22"/>
          <w:rtl/>
        </w:rPr>
        <w:t>, הנפתחת בפגישה הטעונה בין יעקב לעשו ומסתיימת ברשימת אלופי עשו,</w:t>
      </w:r>
      <w:r w:rsidR="00E83C59">
        <w:rPr>
          <w:rFonts w:cs="Narkisim" w:hint="cs"/>
          <w:szCs w:val="22"/>
          <w:rtl/>
        </w:rPr>
        <w:t xml:space="preserve"> מסמלת יחס מאד ברור לעשו הוא אדום, בניגוד לגישות </w:t>
      </w:r>
      <w:r w:rsidR="00755392">
        <w:rPr>
          <w:rFonts w:cs="Narkisim" w:hint="cs"/>
          <w:szCs w:val="22"/>
          <w:rtl/>
        </w:rPr>
        <w:t xml:space="preserve">אולי </w:t>
      </w:r>
      <w:r w:rsidR="00E83C59">
        <w:rPr>
          <w:rFonts w:cs="Narkisim" w:hint="cs"/>
          <w:szCs w:val="22"/>
          <w:rtl/>
        </w:rPr>
        <w:t>פייסניות יותר שמצויות במדרשי האגדה מתקופת בית שני, כאשר עשו ואדום מזוהים עם ממלכת רומא החזקה</w:t>
      </w:r>
      <w:r w:rsidR="00C16B2D">
        <w:rPr>
          <w:rFonts w:cs="Narkisim" w:hint="cs"/>
          <w:szCs w:val="22"/>
          <w:rtl/>
        </w:rPr>
        <w:t xml:space="preserve"> (ומאוחר יותר עם הנצרות)</w:t>
      </w:r>
      <w:r w:rsidR="00E83C59">
        <w:rPr>
          <w:rFonts w:cs="Narkisim" w:hint="cs"/>
          <w:szCs w:val="22"/>
          <w:rtl/>
        </w:rPr>
        <w:t xml:space="preserve">. ראה דברינו </w:t>
      </w:r>
      <w:hyperlink r:id="rId7" w:history="1">
        <w:r w:rsidR="00E83C59" w:rsidRPr="00C16B2D">
          <w:rPr>
            <w:rStyle w:val="Hyperlink"/>
            <w:rFonts w:cs="Narkisim" w:hint="cs"/>
            <w:szCs w:val="22"/>
            <w:rtl/>
          </w:rPr>
          <w:t>אנטונינוס ורבי</w:t>
        </w:r>
      </w:hyperlink>
      <w:r w:rsidR="00E83C59">
        <w:rPr>
          <w:rFonts w:cs="Narkisim" w:hint="cs"/>
          <w:szCs w:val="22"/>
          <w:rtl/>
        </w:rPr>
        <w:t xml:space="preserve">, </w:t>
      </w:r>
      <w:hyperlink r:id="rId8" w:history="1">
        <w:r w:rsidR="00E83C59" w:rsidRPr="00C16B2D">
          <w:rPr>
            <w:rStyle w:val="Hyperlink"/>
            <w:rFonts w:cs="Narkisim" w:hint="cs"/>
            <w:szCs w:val="22"/>
            <w:rtl/>
          </w:rPr>
          <w:t>יעקב ועשו סגירת החשבון?</w:t>
        </w:r>
      </w:hyperlink>
      <w:r w:rsidR="00755392">
        <w:rPr>
          <w:rFonts w:cs="Narkisim" w:hint="cs"/>
          <w:szCs w:val="22"/>
          <w:rtl/>
        </w:rPr>
        <w:t xml:space="preserve"> וכן </w:t>
      </w:r>
      <w:hyperlink r:id="rId9" w:history="1">
        <w:r w:rsidR="00755392" w:rsidRPr="00755392">
          <w:rPr>
            <w:rStyle w:val="Hyperlink"/>
            <w:rFonts w:cs="Narkisim" w:hint="cs"/>
            <w:szCs w:val="22"/>
            <w:rtl/>
          </w:rPr>
          <w:t xml:space="preserve">יעקב ועשו </w:t>
        </w:r>
        <w:r w:rsidR="00755392">
          <w:rPr>
            <w:rStyle w:val="Hyperlink"/>
            <w:rFonts w:cs="Narkisim"/>
            <w:szCs w:val="22"/>
            <w:rtl/>
          </w:rPr>
          <w:t>–</w:t>
        </w:r>
        <w:r w:rsidR="00755392" w:rsidRPr="00755392">
          <w:rPr>
            <w:rStyle w:val="Hyperlink"/>
            <w:rFonts w:cs="Narkisim" w:hint="cs"/>
            <w:szCs w:val="22"/>
            <w:rtl/>
          </w:rPr>
          <w:t xml:space="preserve"> </w:t>
        </w:r>
        <w:r w:rsidR="00755392">
          <w:rPr>
            <w:rStyle w:val="Hyperlink"/>
            <w:rFonts w:cs="Narkisim" w:hint="cs"/>
            <w:szCs w:val="22"/>
            <w:rtl/>
          </w:rPr>
          <w:t xml:space="preserve">שונאים </w:t>
        </w:r>
        <w:r w:rsidR="00E83C59" w:rsidRPr="00755392">
          <w:rPr>
            <w:rStyle w:val="Hyperlink"/>
            <w:rFonts w:cs="Narkisim" w:hint="cs"/>
            <w:szCs w:val="22"/>
            <w:rtl/>
          </w:rPr>
          <w:t>אחים</w:t>
        </w:r>
      </w:hyperlink>
      <w:r w:rsidR="00E83C59">
        <w:rPr>
          <w:rFonts w:cs="Narkisim" w:hint="cs"/>
          <w:szCs w:val="22"/>
          <w:rtl/>
        </w:rPr>
        <w:t xml:space="preserve">. </w:t>
      </w:r>
    </w:p>
    <w:p w:rsidR="00DD604B" w:rsidRDefault="0028676D" w:rsidP="00EA7AA7">
      <w:pPr>
        <w:autoSpaceDE w:val="0"/>
        <w:autoSpaceDN w:val="0"/>
        <w:adjustRightInd w:val="0"/>
        <w:spacing w:before="240" w:line="320" w:lineRule="atLeast"/>
        <w:jc w:val="both"/>
        <w:rPr>
          <w:rFonts w:cs="David" w:hint="cs"/>
          <w:b/>
          <w:bCs/>
          <w:szCs w:val="24"/>
          <w:rtl/>
        </w:rPr>
      </w:pPr>
      <w:r w:rsidRPr="0028676D">
        <w:rPr>
          <w:rFonts w:cs="David"/>
          <w:b/>
          <w:bCs/>
          <w:szCs w:val="24"/>
          <w:rtl/>
        </w:rPr>
        <w:t xml:space="preserve">חֲזוֹן עֹבַדְיָה כֹּה־אָמַר אֲדֹנָי </w:t>
      </w:r>
      <w:r>
        <w:rPr>
          <w:rFonts w:cs="David"/>
          <w:b/>
          <w:bCs/>
          <w:szCs w:val="24"/>
          <w:rtl/>
        </w:rPr>
        <w:t>ה'</w:t>
      </w:r>
      <w:r w:rsidRPr="0028676D">
        <w:rPr>
          <w:rFonts w:cs="David"/>
          <w:b/>
          <w:bCs/>
          <w:szCs w:val="24"/>
          <w:rtl/>
        </w:rPr>
        <w:t xml:space="preserve"> לֶאֱדוֹם </w:t>
      </w:r>
      <w:r>
        <w:rPr>
          <w:rFonts w:cs="David" w:hint="cs"/>
          <w:b/>
          <w:bCs/>
          <w:szCs w:val="24"/>
          <w:rtl/>
        </w:rPr>
        <w:t xml:space="preserve">... </w:t>
      </w:r>
      <w:r w:rsidRPr="0028676D">
        <w:rPr>
          <w:rFonts w:cs="David"/>
          <w:b/>
          <w:bCs/>
          <w:szCs w:val="24"/>
          <w:rtl/>
        </w:rPr>
        <w:t>זְדוֹן לִבְּךָ הִשִּׁיאֶךָ שֹׁכְנִי בְחַגְוֵי־סֶלַע מְרוֹם שִׁבְתּוֹ אֹמֵר בְּלִבּוֹ מִי יוֹרִדֵנִי אָרֶץ:</w:t>
      </w:r>
      <w:r>
        <w:rPr>
          <w:rFonts w:cs="David" w:hint="cs"/>
          <w:b/>
          <w:bCs/>
          <w:szCs w:val="24"/>
          <w:rtl/>
        </w:rPr>
        <w:t xml:space="preserve"> </w:t>
      </w:r>
      <w:r w:rsidRPr="0028676D">
        <w:rPr>
          <w:rFonts w:cs="David"/>
          <w:b/>
          <w:bCs/>
          <w:szCs w:val="24"/>
          <w:rtl/>
        </w:rPr>
        <w:t>אִם־תַּגְבִּיהַּ כַּנֶּשֶׁר וְאִם־בֵּין כּוֹכָבִים שִׂים קִנֶּךָ מִשָּׁם אוֹרִידְךָ נְאֻם־</w:t>
      </w:r>
      <w:r>
        <w:rPr>
          <w:rFonts w:cs="David"/>
          <w:b/>
          <w:bCs/>
          <w:szCs w:val="24"/>
          <w:rtl/>
        </w:rPr>
        <w:t>ה'</w:t>
      </w:r>
      <w:r w:rsidRPr="0028676D">
        <w:rPr>
          <w:rFonts w:cs="David"/>
          <w:b/>
          <w:bCs/>
          <w:szCs w:val="24"/>
          <w:rtl/>
        </w:rPr>
        <w:t>:</w:t>
      </w:r>
      <w:r>
        <w:rPr>
          <w:rFonts w:cs="David" w:hint="cs"/>
          <w:b/>
          <w:bCs/>
          <w:szCs w:val="24"/>
          <w:rtl/>
        </w:rPr>
        <w:t xml:space="preserve"> ... </w:t>
      </w:r>
      <w:r w:rsidRPr="0028676D">
        <w:rPr>
          <w:rFonts w:cs="David"/>
          <w:b/>
          <w:bCs/>
          <w:szCs w:val="24"/>
          <w:rtl/>
        </w:rPr>
        <w:t>מֵחֲמַס אָחִיךָ יַעֲקֹב תְּכַסְּךָ בוּשָׁה וְנִכְרַתָּ לְעוֹלָם:</w:t>
      </w:r>
      <w:r>
        <w:rPr>
          <w:rFonts w:cs="David" w:hint="cs"/>
          <w:b/>
          <w:bCs/>
          <w:szCs w:val="24"/>
          <w:rtl/>
        </w:rPr>
        <w:t xml:space="preserve"> </w:t>
      </w:r>
      <w:r w:rsidRPr="0028676D">
        <w:rPr>
          <w:rFonts w:cs="David"/>
          <w:b/>
          <w:bCs/>
          <w:szCs w:val="24"/>
          <w:rtl/>
        </w:rPr>
        <w:t>בְּיוֹם עֲמָדְךָ מִנֶּגֶד בְּיוֹם שְׁבוֹת זָרִים חֵילוֹ וְנָכְרִים בָּאוּ שְׁעָרָיו וְעַל־יְרוּשָׁלִַם יַדּוּ גוֹרָל גַּם־ אַתָּה כְּאַחַד מֵהֶם:</w:t>
      </w:r>
      <w:r>
        <w:rPr>
          <w:rFonts w:cs="David" w:hint="cs"/>
          <w:b/>
          <w:bCs/>
          <w:szCs w:val="24"/>
          <w:rtl/>
        </w:rPr>
        <w:t xml:space="preserve"> </w:t>
      </w:r>
      <w:r w:rsidR="00D7684F">
        <w:rPr>
          <w:rFonts w:cs="David" w:hint="cs"/>
          <w:b/>
          <w:bCs/>
          <w:szCs w:val="24"/>
          <w:rtl/>
        </w:rPr>
        <w:t xml:space="preserve">... </w:t>
      </w:r>
      <w:r w:rsidR="00D7684F" w:rsidRPr="00D7684F">
        <w:rPr>
          <w:rFonts w:cs="David"/>
          <w:b/>
          <w:bCs/>
          <w:szCs w:val="24"/>
          <w:rtl/>
        </w:rPr>
        <w:t xml:space="preserve">וּבְהַר צִיּוֹן תִּהְיֶה פְלֵיטָה וְהָיָה קֹדֶשׁ </w:t>
      </w:r>
      <w:r>
        <w:rPr>
          <w:rFonts w:cs="David" w:hint="cs"/>
          <w:b/>
          <w:bCs/>
          <w:szCs w:val="24"/>
          <w:rtl/>
        </w:rPr>
        <w:t>...</w:t>
      </w:r>
      <w:r w:rsidRPr="0028676D">
        <w:rPr>
          <w:rFonts w:cs="David"/>
          <w:b/>
          <w:bCs/>
          <w:szCs w:val="24"/>
          <w:rtl/>
        </w:rPr>
        <w:t xml:space="preserve"> וְהָיָה בֵית־יַעֲקֹב אֵשׁ וּבֵית יוֹסֵף לֶהָבָה וּבֵית עֵשָׂו לְקַשׁ וְדָלְקוּ בָהֶם וַאֲכָלוּם וְלֹא־יִהְיֶה שָׂרִיד לְבֵית עֵשָׂו כִּי </w:t>
      </w:r>
      <w:r>
        <w:rPr>
          <w:rFonts w:cs="David"/>
          <w:b/>
          <w:bCs/>
          <w:szCs w:val="24"/>
          <w:rtl/>
        </w:rPr>
        <w:t>ה'</w:t>
      </w:r>
      <w:r w:rsidRPr="0028676D">
        <w:rPr>
          <w:rFonts w:cs="David"/>
          <w:b/>
          <w:bCs/>
          <w:szCs w:val="24"/>
          <w:rtl/>
        </w:rPr>
        <w:t xml:space="preserve"> דִּבֵּר:</w:t>
      </w:r>
      <w:r>
        <w:rPr>
          <w:rFonts w:cs="David" w:hint="cs"/>
          <w:b/>
          <w:bCs/>
          <w:szCs w:val="24"/>
          <w:rtl/>
        </w:rPr>
        <w:t xml:space="preserve"> ... </w:t>
      </w:r>
      <w:r w:rsidRPr="0028676D">
        <w:rPr>
          <w:rFonts w:cs="David"/>
          <w:b/>
          <w:bCs/>
          <w:szCs w:val="24"/>
          <w:rtl/>
        </w:rPr>
        <w:t>וְעָלוּ מוֹשִׁעִים בְּהַר צִיּוֹן לִשְׁפֹּט אֶת־הַר עֵשָׂו וְהָיְתָה לַ</w:t>
      </w:r>
      <w:r>
        <w:rPr>
          <w:rFonts w:cs="David"/>
          <w:b/>
          <w:bCs/>
          <w:szCs w:val="24"/>
          <w:rtl/>
        </w:rPr>
        <w:t>ה'</w:t>
      </w:r>
      <w:r w:rsidRPr="0028676D">
        <w:rPr>
          <w:rFonts w:cs="David"/>
          <w:b/>
          <w:bCs/>
          <w:szCs w:val="24"/>
          <w:rtl/>
        </w:rPr>
        <w:t xml:space="preserve"> הַמְּלוּכָה:</w:t>
      </w:r>
      <w:r w:rsidR="00DD604B" w:rsidRPr="00C95844">
        <w:rPr>
          <w:rFonts w:hint="cs"/>
          <w:rtl/>
          <w:lang w:eastAsia="en-US"/>
        </w:rPr>
        <w:t xml:space="preserve"> </w:t>
      </w:r>
      <w:r w:rsidR="00DD604B" w:rsidRPr="00C95844">
        <w:rPr>
          <w:rtl/>
        </w:rPr>
        <w:t>(</w:t>
      </w:r>
      <w:r>
        <w:rPr>
          <w:rFonts w:hint="cs"/>
          <w:rtl/>
        </w:rPr>
        <w:t>עובדיה פרק א</w:t>
      </w:r>
      <w:r w:rsidR="00DD604B" w:rsidRPr="00C95844">
        <w:rPr>
          <w:rFonts w:hint="cs"/>
          <w:rtl/>
        </w:rPr>
        <w:t>).</w:t>
      </w:r>
    </w:p>
    <w:p w:rsidR="009E3F27" w:rsidRDefault="009E3F27" w:rsidP="00422D72">
      <w:pPr>
        <w:pStyle w:val="ab"/>
        <w:rPr>
          <w:rtl/>
          <w:lang w:eastAsia="en-US"/>
        </w:rPr>
      </w:pPr>
      <w:r>
        <w:rPr>
          <w:rtl/>
          <w:lang w:eastAsia="en-US"/>
        </w:rPr>
        <w:t xml:space="preserve">מסכת סנהדרין דף לט עמוד ב </w:t>
      </w:r>
    </w:p>
    <w:p w:rsidR="001D7FC8" w:rsidRDefault="00755392" w:rsidP="009E3F27">
      <w:pPr>
        <w:pStyle w:val="ac"/>
        <w:rPr>
          <w:rFonts w:hint="cs"/>
          <w:rtl/>
          <w:lang w:eastAsia="en-US"/>
        </w:rPr>
      </w:pPr>
      <w:r>
        <w:rPr>
          <w:rFonts w:hint="cs"/>
          <w:rtl/>
          <w:lang w:eastAsia="en-US"/>
        </w:rPr>
        <w:t>"</w:t>
      </w:r>
      <w:r w:rsidR="009E3F27">
        <w:rPr>
          <w:rtl/>
          <w:lang w:eastAsia="en-US"/>
        </w:rPr>
        <w:t>חזון עבדיהו כה אמר ה' אלהים לאדום וגו'</w:t>
      </w:r>
      <w:r>
        <w:rPr>
          <w:lang w:eastAsia="en-US"/>
        </w:rPr>
        <w:t xml:space="preserve">  </w:t>
      </w:r>
      <w:r>
        <w:rPr>
          <w:rFonts w:hint="cs"/>
          <w:rtl/>
          <w:lang w:eastAsia="en-US"/>
        </w:rPr>
        <w:t>-</w:t>
      </w:r>
      <w:r w:rsidR="009E3F27">
        <w:rPr>
          <w:rtl/>
          <w:lang w:eastAsia="en-US"/>
        </w:rPr>
        <w:t xml:space="preserve"> מאי ש</w:t>
      </w:r>
      <w:r w:rsidR="006B1CDE">
        <w:rPr>
          <w:rtl/>
          <w:lang w:eastAsia="en-US"/>
        </w:rPr>
        <w:t>ְׁ</w:t>
      </w:r>
      <w:r w:rsidR="009E3F27">
        <w:rPr>
          <w:rtl/>
          <w:lang w:eastAsia="en-US"/>
        </w:rPr>
        <w:t>נ</w:t>
      </w:r>
      <w:r w:rsidR="006B1CDE">
        <w:rPr>
          <w:rtl/>
          <w:lang w:eastAsia="en-US"/>
        </w:rPr>
        <w:t>ָ</w:t>
      </w:r>
      <w:r w:rsidR="009E3F27">
        <w:rPr>
          <w:rtl/>
          <w:lang w:eastAsia="en-US"/>
        </w:rPr>
        <w:t>א עובדיה לאדום?</w:t>
      </w:r>
      <w:r w:rsidR="006B1CDE">
        <w:rPr>
          <w:rStyle w:val="a5"/>
          <w:rtl/>
          <w:lang w:eastAsia="en-US"/>
        </w:rPr>
        <w:footnoteReference w:id="1"/>
      </w:r>
      <w:r w:rsidR="009E3F27">
        <w:rPr>
          <w:rtl/>
          <w:lang w:eastAsia="en-US"/>
        </w:rPr>
        <w:t xml:space="preserve"> - אמר רבי יצחק: אמר </w:t>
      </w:r>
      <w:r w:rsidR="006B1CDE">
        <w:rPr>
          <w:rtl/>
          <w:lang w:eastAsia="en-US"/>
        </w:rPr>
        <w:t>הקב"ה</w:t>
      </w:r>
      <w:r w:rsidR="009E3F27">
        <w:rPr>
          <w:rtl/>
          <w:lang w:eastAsia="en-US"/>
        </w:rPr>
        <w:t>: יב</w:t>
      </w:r>
      <w:r w:rsidR="006B1CDE">
        <w:rPr>
          <w:rFonts w:hint="cs"/>
          <w:rtl/>
          <w:lang w:eastAsia="en-US"/>
        </w:rPr>
        <w:t>ו</w:t>
      </w:r>
      <w:r w:rsidR="009E3F27">
        <w:rPr>
          <w:rtl/>
          <w:lang w:eastAsia="en-US"/>
        </w:rPr>
        <w:t>א עובדיהו הדר בין שני רשעים ולא למד ממעשיהם, וינבא על עשו הרשע שדר בין שני צדיקים ולא למד ממעשיהם.</w:t>
      </w:r>
      <w:r w:rsidR="006B1CDE">
        <w:rPr>
          <w:rStyle w:val="a5"/>
          <w:rtl/>
          <w:lang w:eastAsia="en-US"/>
        </w:rPr>
        <w:footnoteReference w:id="2"/>
      </w:r>
      <w:r w:rsidR="009E3F27">
        <w:rPr>
          <w:rtl/>
          <w:lang w:eastAsia="en-US"/>
        </w:rPr>
        <w:t xml:space="preserve"> אמר אפרים מקשאה תלמידו של רבי מאיר משום רבי מאיר: עובדיה גר אדומי היה, והיינו דאמרי אינשי: מניה וביה א</w:t>
      </w:r>
      <w:r w:rsidR="00197FDF">
        <w:rPr>
          <w:rtl/>
          <w:lang w:eastAsia="en-US"/>
        </w:rPr>
        <w:t>ַ</w:t>
      </w:r>
      <w:r w:rsidR="009E3F27">
        <w:rPr>
          <w:rtl/>
          <w:lang w:eastAsia="en-US"/>
        </w:rPr>
        <w:t>ב</w:t>
      </w:r>
      <w:r w:rsidR="00197FDF">
        <w:rPr>
          <w:rtl/>
          <w:lang w:eastAsia="en-US"/>
        </w:rPr>
        <w:t>ָּ</w:t>
      </w:r>
      <w:r w:rsidR="009E3F27">
        <w:rPr>
          <w:rtl/>
          <w:lang w:eastAsia="en-US"/>
        </w:rPr>
        <w:t>א</w:t>
      </w:r>
      <w:r w:rsidR="00060D6D">
        <w:rPr>
          <w:rFonts w:hint="cs"/>
          <w:rtl/>
          <w:lang w:eastAsia="en-US"/>
        </w:rPr>
        <w:t>,</w:t>
      </w:r>
      <w:r w:rsidR="009E3F27">
        <w:rPr>
          <w:rtl/>
          <w:lang w:eastAsia="en-US"/>
        </w:rPr>
        <w:t xml:space="preserve"> ניזיל ביה נרגא.</w:t>
      </w:r>
      <w:r w:rsidR="006B1CDE">
        <w:rPr>
          <w:rStyle w:val="a5"/>
          <w:rtl/>
          <w:lang w:eastAsia="en-US"/>
        </w:rPr>
        <w:footnoteReference w:id="3"/>
      </w:r>
      <w:r w:rsidR="009E3F27">
        <w:rPr>
          <w:rtl/>
          <w:lang w:eastAsia="en-US"/>
        </w:rPr>
        <w:t xml:space="preserve"> </w:t>
      </w:r>
      <w:r w:rsidR="00197FDF">
        <w:rPr>
          <w:rFonts w:hint="cs"/>
          <w:rtl/>
          <w:lang w:eastAsia="en-US"/>
        </w:rPr>
        <w:t>"</w:t>
      </w:r>
      <w:r w:rsidR="009E3F27">
        <w:rPr>
          <w:rtl/>
          <w:lang w:eastAsia="en-US"/>
        </w:rPr>
        <w:t>ויך את מואב וימדדם בחבל השכב אותם ארצה</w:t>
      </w:r>
      <w:r w:rsidR="00197FDF">
        <w:rPr>
          <w:rFonts w:hint="cs"/>
          <w:rtl/>
          <w:lang w:eastAsia="en-US"/>
        </w:rPr>
        <w:t>"</w:t>
      </w:r>
      <w:r w:rsidR="009E3F27">
        <w:rPr>
          <w:rtl/>
          <w:lang w:eastAsia="en-US"/>
        </w:rPr>
        <w:t>.</w:t>
      </w:r>
      <w:r w:rsidR="00197FDF">
        <w:rPr>
          <w:rStyle w:val="a5"/>
          <w:rtl/>
          <w:lang w:eastAsia="en-US"/>
        </w:rPr>
        <w:footnoteReference w:id="4"/>
      </w:r>
      <w:r w:rsidR="009E3F27">
        <w:rPr>
          <w:rtl/>
          <w:lang w:eastAsia="en-US"/>
        </w:rPr>
        <w:t xml:space="preserve"> אמר רבי יוחנן משום רבי שמעון בן יוחי: היינו דאמרי אינשי, מיניה וביה אבא</w:t>
      </w:r>
      <w:r w:rsidR="00060D6D">
        <w:rPr>
          <w:rFonts w:hint="cs"/>
          <w:rtl/>
          <w:lang w:eastAsia="en-US"/>
        </w:rPr>
        <w:t>,</w:t>
      </w:r>
      <w:r w:rsidR="009E3F27">
        <w:rPr>
          <w:rtl/>
          <w:lang w:eastAsia="en-US"/>
        </w:rPr>
        <w:t xml:space="preserve"> ליזיל ביה נרגא. כי אתא רב דימי אמר: ירך מתוכה מסרחת.</w:t>
      </w:r>
      <w:r w:rsidR="009B14CF">
        <w:rPr>
          <w:rStyle w:val="a5"/>
          <w:rtl/>
          <w:lang w:eastAsia="en-US"/>
        </w:rPr>
        <w:footnoteReference w:id="5"/>
      </w:r>
    </w:p>
    <w:p w:rsidR="006E7342" w:rsidRDefault="00422D72" w:rsidP="009D72DD">
      <w:pPr>
        <w:pStyle w:val="ac"/>
        <w:rPr>
          <w:rFonts w:hint="cs"/>
          <w:rtl/>
          <w:lang w:eastAsia="en-US"/>
        </w:rPr>
      </w:pPr>
      <w:r>
        <w:rPr>
          <w:rtl/>
          <w:lang w:eastAsia="en-US"/>
        </w:rPr>
        <w:lastRenderedPageBreak/>
        <w:t>כתיב</w:t>
      </w:r>
      <w:r w:rsidR="00E83C59">
        <w:rPr>
          <w:rFonts w:hint="cs"/>
          <w:rtl/>
          <w:lang w:eastAsia="en-US"/>
        </w:rPr>
        <w:t>:</w:t>
      </w:r>
      <w:r>
        <w:rPr>
          <w:rtl/>
          <w:lang w:eastAsia="en-US"/>
        </w:rPr>
        <w:t xml:space="preserve"> </w:t>
      </w:r>
      <w:r w:rsidR="00E83C59">
        <w:rPr>
          <w:rFonts w:hint="cs"/>
          <w:rtl/>
          <w:lang w:eastAsia="en-US"/>
        </w:rPr>
        <w:t>"</w:t>
      </w:r>
      <w:r>
        <w:rPr>
          <w:rtl/>
          <w:lang w:eastAsia="en-US"/>
        </w:rPr>
        <w:t>ויקרא אחאב אל עבדיהו אשר על הבית ועבדיהו היה ירא ה' מאד</w:t>
      </w:r>
      <w:r w:rsidR="00E83C59">
        <w:rPr>
          <w:rFonts w:hint="cs"/>
          <w:rtl/>
          <w:lang w:eastAsia="en-US"/>
        </w:rPr>
        <w:t>"</w:t>
      </w:r>
      <w:r>
        <w:rPr>
          <w:rtl/>
          <w:lang w:eastAsia="en-US"/>
        </w:rPr>
        <w:t>, מאי קאמר קרא? אמר רבי יצחק: אמר ליה</w:t>
      </w:r>
      <w:r w:rsidR="009D72DD">
        <w:rPr>
          <w:rFonts w:hint="cs"/>
          <w:rtl/>
          <w:lang w:eastAsia="en-US"/>
        </w:rPr>
        <w:t>:</w:t>
      </w:r>
      <w:r>
        <w:rPr>
          <w:rtl/>
          <w:lang w:eastAsia="en-US"/>
        </w:rPr>
        <w:t xml:space="preserve"> ביעקב כתיב</w:t>
      </w:r>
      <w:r w:rsidR="00FE5B9F">
        <w:rPr>
          <w:rFonts w:hint="cs"/>
          <w:rtl/>
          <w:lang w:eastAsia="en-US"/>
        </w:rPr>
        <w:t>:</w:t>
      </w:r>
      <w:r>
        <w:rPr>
          <w:rtl/>
          <w:lang w:eastAsia="en-US"/>
        </w:rPr>
        <w:t xml:space="preserve"> </w:t>
      </w:r>
      <w:r w:rsidR="00FE5B9F">
        <w:rPr>
          <w:rFonts w:hint="cs"/>
          <w:rtl/>
          <w:lang w:eastAsia="en-US"/>
        </w:rPr>
        <w:t>"</w:t>
      </w:r>
      <w:r>
        <w:rPr>
          <w:rtl/>
          <w:lang w:eastAsia="en-US"/>
        </w:rPr>
        <w:t>נחשתי ויברכני ה' בגללך</w:t>
      </w:r>
      <w:r w:rsidR="00FE5B9F">
        <w:rPr>
          <w:rFonts w:hint="cs"/>
          <w:rtl/>
          <w:lang w:eastAsia="en-US"/>
        </w:rPr>
        <w:t>"</w:t>
      </w:r>
      <w:r>
        <w:rPr>
          <w:rtl/>
          <w:lang w:eastAsia="en-US"/>
        </w:rPr>
        <w:t>. ביוסף כתיב</w:t>
      </w:r>
      <w:r w:rsidR="00FE5B9F">
        <w:rPr>
          <w:rFonts w:hint="cs"/>
          <w:rtl/>
          <w:lang w:eastAsia="en-US"/>
        </w:rPr>
        <w:t>:</w:t>
      </w:r>
      <w:r>
        <w:rPr>
          <w:rtl/>
          <w:lang w:eastAsia="en-US"/>
        </w:rPr>
        <w:t xml:space="preserve"> </w:t>
      </w:r>
      <w:r w:rsidR="00FE5B9F">
        <w:rPr>
          <w:rFonts w:hint="cs"/>
          <w:rtl/>
          <w:lang w:eastAsia="en-US"/>
        </w:rPr>
        <w:t>"</w:t>
      </w:r>
      <w:r>
        <w:rPr>
          <w:rtl/>
          <w:lang w:eastAsia="en-US"/>
        </w:rPr>
        <w:t>ויברך ה' את בית המצרי בגלל יוסף</w:t>
      </w:r>
      <w:r w:rsidR="00FE5B9F">
        <w:rPr>
          <w:rFonts w:hint="cs"/>
          <w:rtl/>
          <w:lang w:eastAsia="en-US"/>
        </w:rPr>
        <w:t>"</w:t>
      </w:r>
      <w:r>
        <w:rPr>
          <w:rtl/>
          <w:lang w:eastAsia="en-US"/>
        </w:rPr>
        <w:t>, ביתא דההוא גברא לא הוה מיבריך</w:t>
      </w:r>
      <w:r w:rsidR="00FE5B9F">
        <w:rPr>
          <w:rFonts w:hint="cs"/>
          <w:rtl/>
          <w:lang w:eastAsia="en-US"/>
        </w:rPr>
        <w:t xml:space="preserve"> (ביתו של אותו האיש </w:t>
      </w:r>
      <w:r w:rsidR="00FE5B9F">
        <w:rPr>
          <w:rtl/>
          <w:lang w:eastAsia="en-US"/>
        </w:rPr>
        <w:t>–</w:t>
      </w:r>
      <w:r w:rsidR="00FE5B9F">
        <w:rPr>
          <w:rFonts w:hint="cs"/>
          <w:rtl/>
          <w:lang w:eastAsia="en-US"/>
        </w:rPr>
        <w:t xml:space="preserve"> אחאב </w:t>
      </w:r>
      <w:r w:rsidR="00FE5B9F">
        <w:rPr>
          <w:rtl/>
          <w:lang w:eastAsia="en-US"/>
        </w:rPr>
        <w:t>–</w:t>
      </w:r>
      <w:r w:rsidR="00FE5B9F">
        <w:rPr>
          <w:rFonts w:hint="cs"/>
          <w:rtl/>
          <w:lang w:eastAsia="en-US"/>
        </w:rPr>
        <w:t xml:space="preserve"> לא היה מבורך)</w:t>
      </w:r>
      <w:r>
        <w:rPr>
          <w:rtl/>
          <w:lang w:eastAsia="en-US"/>
        </w:rPr>
        <w:t xml:space="preserve">, שמא לא ירא אלהים אתה? יצתה בת קול ואמרה: </w:t>
      </w:r>
      <w:r w:rsidR="00FE5B9F">
        <w:rPr>
          <w:rFonts w:hint="cs"/>
          <w:rtl/>
          <w:lang w:eastAsia="en-US"/>
        </w:rPr>
        <w:t>"</w:t>
      </w:r>
      <w:r>
        <w:rPr>
          <w:rtl/>
          <w:lang w:eastAsia="en-US"/>
        </w:rPr>
        <w:t>ועבדיהו היה ירא את ה' מאד</w:t>
      </w:r>
      <w:r w:rsidR="00FE5B9F">
        <w:rPr>
          <w:rFonts w:hint="cs"/>
          <w:rtl/>
          <w:lang w:eastAsia="en-US"/>
        </w:rPr>
        <w:t>"</w:t>
      </w:r>
      <w:r>
        <w:rPr>
          <w:rtl/>
          <w:lang w:eastAsia="en-US"/>
        </w:rPr>
        <w:t xml:space="preserve"> - אבל ביתו של אחאב אינו מזומן לברכה. אמר רבי אבא: גדול שנאמר בעובדיהו יותר ממה שנאמר באברהם, דאילו באברהם לא כתיב </w:t>
      </w:r>
      <w:r w:rsidR="009B14CF">
        <w:rPr>
          <w:rFonts w:hint="cs"/>
          <w:rtl/>
          <w:lang w:eastAsia="en-US"/>
        </w:rPr>
        <w:t>"</w:t>
      </w:r>
      <w:r>
        <w:rPr>
          <w:rtl/>
          <w:lang w:eastAsia="en-US"/>
        </w:rPr>
        <w:t>מאד</w:t>
      </w:r>
      <w:r w:rsidR="009B14CF">
        <w:rPr>
          <w:rFonts w:hint="cs"/>
          <w:rtl/>
          <w:lang w:eastAsia="en-US"/>
        </w:rPr>
        <w:t>"</w:t>
      </w:r>
      <w:r>
        <w:rPr>
          <w:rtl/>
          <w:lang w:eastAsia="en-US"/>
        </w:rPr>
        <w:t xml:space="preserve"> ובעובדיהו כתיב </w:t>
      </w:r>
      <w:r w:rsidR="009B14CF">
        <w:rPr>
          <w:rFonts w:hint="cs"/>
          <w:rtl/>
          <w:lang w:eastAsia="en-US"/>
        </w:rPr>
        <w:t>"</w:t>
      </w:r>
      <w:r>
        <w:rPr>
          <w:rtl/>
          <w:lang w:eastAsia="en-US"/>
        </w:rPr>
        <w:t>מאד</w:t>
      </w:r>
      <w:r w:rsidR="009B14CF">
        <w:rPr>
          <w:rFonts w:hint="cs"/>
          <w:rtl/>
          <w:lang w:eastAsia="en-US"/>
        </w:rPr>
        <w:t>"</w:t>
      </w:r>
      <w:r>
        <w:rPr>
          <w:rtl/>
          <w:lang w:eastAsia="en-US"/>
        </w:rPr>
        <w:t>.</w:t>
      </w:r>
      <w:r w:rsidR="00851C65">
        <w:rPr>
          <w:rStyle w:val="a5"/>
          <w:rtl/>
          <w:lang w:eastAsia="en-US"/>
        </w:rPr>
        <w:footnoteReference w:id="6"/>
      </w:r>
      <w:r>
        <w:rPr>
          <w:rtl/>
          <w:lang w:eastAsia="en-US"/>
        </w:rPr>
        <w:t xml:space="preserve"> אמר רבי יצחק: מפני מה זכה עובדיהו לנביאות - מפני שהחביא מאה נביאים במערה. שנאמר</w:t>
      </w:r>
      <w:r w:rsidR="00FE5B9F">
        <w:rPr>
          <w:rFonts w:hint="cs"/>
          <w:rtl/>
          <w:lang w:eastAsia="en-US"/>
        </w:rPr>
        <w:t>:</w:t>
      </w:r>
      <w:r>
        <w:rPr>
          <w:rtl/>
          <w:lang w:eastAsia="en-US"/>
        </w:rPr>
        <w:t xml:space="preserve"> </w:t>
      </w:r>
      <w:r w:rsidR="00FE5B9F">
        <w:rPr>
          <w:rFonts w:hint="cs"/>
          <w:rtl/>
          <w:lang w:eastAsia="en-US"/>
        </w:rPr>
        <w:t>"</w:t>
      </w:r>
      <w:r>
        <w:rPr>
          <w:rtl/>
          <w:lang w:eastAsia="en-US"/>
        </w:rPr>
        <w:t>ויהי בהכרית איזבל את נביאי ה' ויקח ע</w:t>
      </w:r>
      <w:r w:rsidR="009B14CF">
        <w:rPr>
          <w:rFonts w:hint="cs"/>
          <w:rtl/>
          <w:lang w:eastAsia="en-US"/>
        </w:rPr>
        <w:t>ו</w:t>
      </w:r>
      <w:r>
        <w:rPr>
          <w:rtl/>
          <w:lang w:eastAsia="en-US"/>
        </w:rPr>
        <w:t>בדיהו מאה נביאים ויחביאם חמשים איש במערה וגו'</w:t>
      </w:r>
      <w:r w:rsidR="00FE5B9F">
        <w:rPr>
          <w:rFonts w:hint="cs"/>
          <w:rtl/>
          <w:lang w:eastAsia="en-US"/>
        </w:rPr>
        <w:t xml:space="preserve"> "</w:t>
      </w:r>
      <w:r>
        <w:rPr>
          <w:rtl/>
          <w:lang w:eastAsia="en-US"/>
        </w:rPr>
        <w:t>. מאי שנא חמשים איש? - אמר רבי אלעזר: מיעקב למד, שנאמר</w:t>
      </w:r>
      <w:r>
        <w:rPr>
          <w:rFonts w:hint="cs"/>
          <w:rtl/>
          <w:lang w:eastAsia="en-US"/>
        </w:rPr>
        <w:t>:</w:t>
      </w:r>
      <w:r>
        <w:rPr>
          <w:rtl/>
          <w:lang w:eastAsia="en-US"/>
        </w:rPr>
        <w:t xml:space="preserve"> </w:t>
      </w:r>
      <w:r>
        <w:rPr>
          <w:rFonts w:hint="cs"/>
          <w:rtl/>
          <w:lang w:eastAsia="en-US"/>
        </w:rPr>
        <w:t>"</w:t>
      </w:r>
      <w:r>
        <w:rPr>
          <w:rtl/>
          <w:lang w:eastAsia="en-US"/>
        </w:rPr>
        <w:t>והיה המחנה הנשאר לפליטה</w:t>
      </w:r>
      <w:r>
        <w:rPr>
          <w:rFonts w:hint="cs"/>
          <w:rtl/>
          <w:lang w:eastAsia="en-US"/>
        </w:rPr>
        <w:t>"</w:t>
      </w:r>
      <w:r>
        <w:rPr>
          <w:rtl/>
          <w:lang w:eastAsia="en-US"/>
        </w:rPr>
        <w:t>.</w:t>
      </w:r>
      <w:r w:rsidR="00670DA3">
        <w:rPr>
          <w:rStyle w:val="a5"/>
          <w:rtl/>
          <w:lang w:eastAsia="en-US"/>
        </w:rPr>
        <w:footnoteReference w:id="7"/>
      </w:r>
    </w:p>
    <w:p w:rsidR="00885EEB" w:rsidRDefault="00885EEB" w:rsidP="00B42329">
      <w:pPr>
        <w:pStyle w:val="ab"/>
        <w:rPr>
          <w:rtl/>
          <w:lang w:eastAsia="en-US"/>
        </w:rPr>
      </w:pPr>
      <w:r>
        <w:rPr>
          <w:rtl/>
          <w:lang w:eastAsia="en-US"/>
        </w:rPr>
        <w:t xml:space="preserve">ילקוט שמעוני עובדיה רמז תקמט </w:t>
      </w:r>
    </w:p>
    <w:p w:rsidR="00174DC6" w:rsidRDefault="00885EEB" w:rsidP="00B42329">
      <w:pPr>
        <w:pStyle w:val="ac"/>
        <w:rPr>
          <w:rFonts w:hint="cs"/>
          <w:rtl/>
          <w:lang w:eastAsia="en-US"/>
        </w:rPr>
      </w:pPr>
      <w:r>
        <w:rPr>
          <w:rtl/>
          <w:lang w:eastAsia="en-US"/>
        </w:rPr>
        <w:t xml:space="preserve">חזון עבדיה. א"ל </w:t>
      </w:r>
      <w:r w:rsidR="00B86994">
        <w:rPr>
          <w:rtl/>
          <w:lang w:eastAsia="en-US"/>
        </w:rPr>
        <w:t>הקב"ה</w:t>
      </w:r>
      <w:r>
        <w:rPr>
          <w:rtl/>
          <w:lang w:eastAsia="en-US"/>
        </w:rPr>
        <w:t xml:space="preserve"> לאליפז</w:t>
      </w:r>
      <w:r w:rsidR="00B42329">
        <w:rPr>
          <w:rFonts w:hint="cs"/>
          <w:rtl/>
          <w:lang w:eastAsia="en-US"/>
        </w:rPr>
        <w:t>:</w:t>
      </w:r>
      <w:r>
        <w:rPr>
          <w:rtl/>
          <w:lang w:eastAsia="en-US"/>
        </w:rPr>
        <w:t xml:space="preserve"> אתה הוכחת לאיוב בחזון </w:t>
      </w:r>
      <w:r w:rsidR="00B42329">
        <w:rPr>
          <w:rFonts w:hint="cs"/>
          <w:rtl/>
          <w:lang w:eastAsia="en-US"/>
        </w:rPr>
        <w:t>"</w:t>
      </w:r>
      <w:r>
        <w:rPr>
          <w:rtl/>
          <w:lang w:eastAsia="en-US"/>
        </w:rPr>
        <w:t>בשע</w:t>
      </w:r>
      <w:r w:rsidR="00B42329">
        <w:rPr>
          <w:rFonts w:hint="cs"/>
          <w:rtl/>
          <w:lang w:eastAsia="en-US"/>
        </w:rPr>
        <w:t>י</w:t>
      </w:r>
      <w:r>
        <w:rPr>
          <w:rtl/>
          <w:lang w:eastAsia="en-US"/>
        </w:rPr>
        <w:t>פים מחזיונות לילה</w:t>
      </w:r>
      <w:r w:rsidR="00B42329">
        <w:rPr>
          <w:rFonts w:hint="cs"/>
          <w:rtl/>
          <w:lang w:eastAsia="en-US"/>
        </w:rPr>
        <w:t>" (איוב ד יג),</w:t>
      </w:r>
      <w:r>
        <w:rPr>
          <w:rtl/>
          <w:lang w:eastAsia="en-US"/>
        </w:rPr>
        <w:t xml:space="preserve"> אני אעמיד ממך בן נביא שיפרע מבית אביך בחזון</w:t>
      </w:r>
      <w:r w:rsidR="00B42329">
        <w:rPr>
          <w:rFonts w:hint="cs"/>
          <w:rtl/>
          <w:lang w:eastAsia="en-US"/>
        </w:rPr>
        <w:t>,</w:t>
      </w:r>
      <w:r>
        <w:rPr>
          <w:rtl/>
          <w:lang w:eastAsia="en-US"/>
        </w:rPr>
        <w:t xml:space="preserve"> שנאמר</w:t>
      </w:r>
      <w:r w:rsidR="00B42329">
        <w:rPr>
          <w:rFonts w:hint="cs"/>
          <w:rtl/>
          <w:lang w:eastAsia="en-US"/>
        </w:rPr>
        <w:t>:</w:t>
      </w:r>
      <w:r>
        <w:rPr>
          <w:rtl/>
          <w:lang w:eastAsia="en-US"/>
        </w:rPr>
        <w:t xml:space="preserve"> </w:t>
      </w:r>
      <w:r w:rsidR="00B42329">
        <w:rPr>
          <w:rFonts w:hint="cs"/>
          <w:rtl/>
          <w:lang w:eastAsia="en-US"/>
        </w:rPr>
        <w:t>"</w:t>
      </w:r>
      <w:r>
        <w:rPr>
          <w:rtl/>
          <w:lang w:eastAsia="en-US"/>
        </w:rPr>
        <w:t>חזון ע</w:t>
      </w:r>
      <w:r w:rsidR="00B42329">
        <w:rPr>
          <w:rFonts w:hint="cs"/>
          <w:rtl/>
          <w:lang w:eastAsia="en-US"/>
        </w:rPr>
        <w:t>ו</w:t>
      </w:r>
      <w:r>
        <w:rPr>
          <w:rtl/>
          <w:lang w:eastAsia="en-US"/>
        </w:rPr>
        <w:t>בדיה</w:t>
      </w:r>
      <w:r w:rsidR="00B42329">
        <w:rPr>
          <w:rFonts w:hint="cs"/>
          <w:rtl/>
          <w:lang w:eastAsia="en-US"/>
        </w:rPr>
        <w:t>"</w:t>
      </w:r>
      <w:r>
        <w:rPr>
          <w:rtl/>
          <w:lang w:eastAsia="en-US"/>
        </w:rPr>
        <w:t>.</w:t>
      </w:r>
      <w:r w:rsidR="00B86994">
        <w:rPr>
          <w:rStyle w:val="a5"/>
          <w:rtl/>
          <w:lang w:eastAsia="en-US"/>
        </w:rPr>
        <w:footnoteReference w:id="8"/>
      </w:r>
    </w:p>
    <w:p w:rsidR="00174DC6" w:rsidRDefault="00174DC6" w:rsidP="00277C81">
      <w:pPr>
        <w:pStyle w:val="ab"/>
        <w:rPr>
          <w:rFonts w:hint="cs"/>
          <w:rtl/>
          <w:lang w:eastAsia="en-US"/>
        </w:rPr>
      </w:pPr>
      <w:r>
        <w:rPr>
          <w:rtl/>
          <w:lang w:eastAsia="en-US"/>
        </w:rPr>
        <w:t>ויקרא רבה פרשת אמור</w:t>
      </w:r>
      <w:r>
        <w:rPr>
          <w:rFonts w:hint="cs"/>
          <w:rtl/>
          <w:lang w:eastAsia="en-US"/>
        </w:rPr>
        <w:t>,</w:t>
      </w:r>
      <w:r>
        <w:rPr>
          <w:rtl/>
          <w:lang w:eastAsia="en-US"/>
        </w:rPr>
        <w:t xml:space="preserve"> פרשה כט </w:t>
      </w:r>
      <w:r>
        <w:rPr>
          <w:rFonts w:hint="cs"/>
          <w:rtl/>
          <w:lang w:eastAsia="en-US"/>
        </w:rPr>
        <w:t xml:space="preserve">סימן </w:t>
      </w:r>
      <w:r>
        <w:rPr>
          <w:rtl/>
          <w:lang w:eastAsia="en-US"/>
        </w:rPr>
        <w:t xml:space="preserve">ב </w:t>
      </w:r>
    </w:p>
    <w:p w:rsidR="002A6CCE" w:rsidRDefault="00174DC6" w:rsidP="002A6CCE">
      <w:pPr>
        <w:pStyle w:val="ac"/>
        <w:rPr>
          <w:rFonts w:hint="cs"/>
          <w:rtl/>
          <w:lang w:eastAsia="en-US"/>
        </w:rPr>
      </w:pPr>
      <w:r>
        <w:rPr>
          <w:rtl/>
          <w:lang w:eastAsia="en-US"/>
        </w:rPr>
        <w:t>ר' נחמן פתח</w:t>
      </w:r>
      <w:r w:rsidR="00277C81">
        <w:rPr>
          <w:rFonts w:hint="cs"/>
          <w:rtl/>
          <w:lang w:eastAsia="en-US"/>
        </w:rPr>
        <w:t>:</w:t>
      </w:r>
      <w:r>
        <w:rPr>
          <w:rtl/>
          <w:lang w:eastAsia="en-US"/>
        </w:rPr>
        <w:t xml:space="preserve"> </w:t>
      </w:r>
      <w:r w:rsidR="00277C81">
        <w:rPr>
          <w:rFonts w:hint="cs"/>
          <w:rtl/>
          <w:lang w:eastAsia="en-US"/>
        </w:rPr>
        <w:t>"</w:t>
      </w:r>
      <w:r>
        <w:rPr>
          <w:rtl/>
          <w:lang w:eastAsia="en-US"/>
        </w:rPr>
        <w:t>ואתה אל תירא עבדי יעקב</w:t>
      </w:r>
      <w:r w:rsidR="00277C81">
        <w:rPr>
          <w:rFonts w:hint="cs"/>
          <w:rtl/>
          <w:lang w:eastAsia="en-US"/>
        </w:rPr>
        <w:t>"</w:t>
      </w:r>
      <w:r>
        <w:rPr>
          <w:rtl/>
          <w:lang w:eastAsia="en-US"/>
        </w:rPr>
        <w:t xml:space="preserve"> </w:t>
      </w:r>
      <w:r w:rsidR="00277C81">
        <w:rPr>
          <w:rtl/>
          <w:lang w:eastAsia="en-US"/>
        </w:rPr>
        <w:t>(ירמיה ל</w:t>
      </w:r>
      <w:r w:rsidR="00277C81">
        <w:rPr>
          <w:rFonts w:hint="cs"/>
          <w:rtl/>
          <w:lang w:eastAsia="en-US"/>
        </w:rPr>
        <w:t xml:space="preserve"> י</w:t>
      </w:r>
      <w:r w:rsidR="00277C81">
        <w:rPr>
          <w:rtl/>
          <w:lang w:eastAsia="en-US"/>
        </w:rPr>
        <w:t xml:space="preserve">) </w:t>
      </w:r>
      <w:r w:rsidR="00277C81">
        <w:rPr>
          <w:rFonts w:hint="cs"/>
          <w:rtl/>
          <w:lang w:eastAsia="en-US"/>
        </w:rPr>
        <w:t xml:space="preserve">- </w:t>
      </w:r>
      <w:r>
        <w:rPr>
          <w:rtl/>
          <w:lang w:eastAsia="en-US"/>
        </w:rPr>
        <w:t>מדבר ביעקב</w:t>
      </w:r>
      <w:r w:rsidR="00277C81">
        <w:rPr>
          <w:rFonts w:hint="cs"/>
          <w:rtl/>
          <w:lang w:eastAsia="en-US"/>
        </w:rPr>
        <w:t>. "</w:t>
      </w:r>
      <w:r>
        <w:rPr>
          <w:rtl/>
          <w:lang w:eastAsia="en-US"/>
        </w:rPr>
        <w:t xml:space="preserve">ויחלום והנה סולם מוצב ארצה </w:t>
      </w:r>
      <w:r w:rsidR="00277C81">
        <w:rPr>
          <w:rFonts w:hint="cs"/>
          <w:rtl/>
          <w:lang w:eastAsia="en-US"/>
        </w:rPr>
        <w:t xml:space="preserve">... והנה מלאכי אלהים עולים ויורדים בו" (בראשית כחי ב) - </w:t>
      </w:r>
      <w:r>
        <w:rPr>
          <w:rtl/>
          <w:lang w:eastAsia="en-US"/>
        </w:rPr>
        <w:t>אמר ר' שמואל בר נחמן</w:t>
      </w:r>
      <w:r w:rsidR="00277C81">
        <w:rPr>
          <w:rFonts w:hint="cs"/>
          <w:rtl/>
          <w:lang w:eastAsia="en-US"/>
        </w:rPr>
        <w:t>:</w:t>
      </w:r>
      <w:r>
        <w:rPr>
          <w:rtl/>
          <w:lang w:eastAsia="en-US"/>
        </w:rPr>
        <w:t xml:space="preserve"> </w:t>
      </w:r>
      <w:r w:rsidR="00277C81">
        <w:rPr>
          <w:rFonts w:hint="cs"/>
          <w:rtl/>
          <w:lang w:eastAsia="en-US"/>
        </w:rPr>
        <w:t>וכי ע</w:t>
      </w:r>
      <w:r w:rsidR="008D1385">
        <w:rPr>
          <w:rFonts w:hint="eastAsia"/>
          <w:rtl/>
          <w:lang w:eastAsia="en-US"/>
        </w:rPr>
        <w:t>ָ</w:t>
      </w:r>
      <w:r w:rsidR="00277C81">
        <w:rPr>
          <w:rFonts w:hint="cs"/>
          <w:rtl/>
          <w:lang w:eastAsia="en-US"/>
        </w:rPr>
        <w:t>ל</w:t>
      </w:r>
      <w:r w:rsidR="008D1385">
        <w:rPr>
          <w:rFonts w:hint="eastAsia"/>
          <w:rtl/>
          <w:lang w:eastAsia="en-US"/>
        </w:rPr>
        <w:t>ַ</w:t>
      </w:r>
      <w:r w:rsidR="00277C81">
        <w:rPr>
          <w:rFonts w:hint="cs"/>
          <w:rtl/>
          <w:lang w:eastAsia="en-US"/>
        </w:rPr>
        <w:t xml:space="preserve">ת על דעתך שמלאכי השרת היו? ולא לא היו </w:t>
      </w:r>
      <w:r>
        <w:rPr>
          <w:rtl/>
          <w:lang w:eastAsia="en-US"/>
        </w:rPr>
        <w:t>אל</w:t>
      </w:r>
      <w:r w:rsidR="00277C81">
        <w:rPr>
          <w:rFonts w:hint="cs"/>
          <w:rtl/>
          <w:lang w:eastAsia="en-US"/>
        </w:rPr>
        <w:t>א</w:t>
      </w:r>
      <w:r>
        <w:rPr>
          <w:rtl/>
          <w:lang w:eastAsia="en-US"/>
        </w:rPr>
        <w:t xml:space="preserve"> שרי אומות העולם</w:t>
      </w:r>
      <w:r w:rsidR="00277C81">
        <w:rPr>
          <w:rFonts w:hint="cs"/>
          <w:rtl/>
          <w:lang w:eastAsia="en-US"/>
        </w:rPr>
        <w:t>!</w:t>
      </w:r>
      <w:r w:rsidR="00277C81">
        <w:rPr>
          <w:rStyle w:val="a5"/>
          <w:rtl/>
          <w:lang w:eastAsia="en-US"/>
        </w:rPr>
        <w:footnoteReference w:id="9"/>
      </w:r>
      <w:r>
        <w:rPr>
          <w:rtl/>
          <w:lang w:eastAsia="en-US"/>
        </w:rPr>
        <w:t xml:space="preserve"> </w:t>
      </w:r>
      <w:r w:rsidR="00277C81">
        <w:rPr>
          <w:rFonts w:hint="cs"/>
          <w:rtl/>
          <w:lang w:eastAsia="en-US"/>
        </w:rPr>
        <w:t xml:space="preserve">... </w:t>
      </w:r>
      <w:r>
        <w:rPr>
          <w:rtl/>
          <w:lang w:eastAsia="en-US"/>
        </w:rPr>
        <w:t xml:space="preserve">מלמד שהראה </w:t>
      </w:r>
      <w:r w:rsidR="00EE1475">
        <w:rPr>
          <w:rFonts w:hint="cs"/>
          <w:rtl/>
          <w:lang w:eastAsia="en-US"/>
        </w:rPr>
        <w:t>הקב"ה</w:t>
      </w:r>
      <w:r>
        <w:rPr>
          <w:rtl/>
          <w:lang w:eastAsia="en-US"/>
        </w:rPr>
        <w:t xml:space="preserve"> ליעקב אבינו ש</w:t>
      </w:r>
      <w:r w:rsidR="008D1385">
        <w:rPr>
          <w:rtl/>
          <w:lang w:eastAsia="en-US"/>
        </w:rPr>
        <w:t>ָׂ</w:t>
      </w:r>
      <w:r>
        <w:rPr>
          <w:rtl/>
          <w:lang w:eastAsia="en-US"/>
        </w:rPr>
        <w:t>ר</w:t>
      </w:r>
      <w:r w:rsidR="008D1385">
        <w:rPr>
          <w:rtl/>
          <w:lang w:eastAsia="en-US"/>
        </w:rPr>
        <w:t>ָ</w:t>
      </w:r>
      <w:r>
        <w:rPr>
          <w:rtl/>
          <w:lang w:eastAsia="en-US"/>
        </w:rPr>
        <w:t>ה</w:t>
      </w:r>
      <w:r w:rsidR="008D1385">
        <w:rPr>
          <w:rtl/>
          <w:lang w:eastAsia="en-US"/>
        </w:rPr>
        <w:t>ּ</w:t>
      </w:r>
      <w:r>
        <w:rPr>
          <w:rtl/>
          <w:lang w:eastAsia="en-US"/>
        </w:rPr>
        <w:t xml:space="preserve"> של בבל עולה שבעים </w:t>
      </w:r>
      <w:r w:rsidR="008D1385">
        <w:rPr>
          <w:rFonts w:hint="cs"/>
          <w:rtl/>
          <w:lang w:eastAsia="en-US"/>
        </w:rPr>
        <w:t>ח</w:t>
      </w:r>
      <w:r w:rsidR="008D1385">
        <w:rPr>
          <w:rFonts w:hint="eastAsia"/>
          <w:rtl/>
          <w:lang w:eastAsia="en-US"/>
        </w:rPr>
        <w:t>ֲ</w:t>
      </w:r>
      <w:r w:rsidR="008D1385">
        <w:rPr>
          <w:rFonts w:hint="cs"/>
          <w:rtl/>
          <w:lang w:eastAsia="en-US"/>
        </w:rPr>
        <w:t>ו</w:t>
      </w:r>
      <w:r w:rsidR="008D1385">
        <w:rPr>
          <w:rFonts w:hint="eastAsia"/>
          <w:rtl/>
          <w:lang w:eastAsia="en-US"/>
        </w:rPr>
        <w:t>ָ</w:t>
      </w:r>
      <w:r>
        <w:rPr>
          <w:rtl/>
          <w:lang w:eastAsia="en-US"/>
        </w:rPr>
        <w:t>ק</w:t>
      </w:r>
      <w:r w:rsidR="008D1385">
        <w:rPr>
          <w:rtl/>
          <w:lang w:eastAsia="en-US"/>
        </w:rPr>
        <w:t>ִ</w:t>
      </w:r>
      <w:r>
        <w:rPr>
          <w:rtl/>
          <w:lang w:eastAsia="en-US"/>
        </w:rPr>
        <w:t>ים</w:t>
      </w:r>
      <w:r w:rsidR="00081642">
        <w:rPr>
          <w:rStyle w:val="a5"/>
          <w:rtl/>
          <w:lang w:eastAsia="en-US"/>
        </w:rPr>
        <w:footnoteReference w:id="10"/>
      </w:r>
      <w:r>
        <w:rPr>
          <w:rtl/>
          <w:lang w:eastAsia="en-US"/>
        </w:rPr>
        <w:t xml:space="preserve"> ושל מדי</w:t>
      </w:r>
      <w:r w:rsidR="008D1385">
        <w:rPr>
          <w:rStyle w:val="a5"/>
          <w:rtl/>
          <w:lang w:eastAsia="en-US"/>
        </w:rPr>
        <w:footnoteReference w:id="11"/>
      </w:r>
      <w:r>
        <w:rPr>
          <w:rtl/>
          <w:lang w:eastAsia="en-US"/>
        </w:rPr>
        <w:t xml:space="preserve"> </w:t>
      </w:r>
      <w:r w:rsidR="008D1385">
        <w:rPr>
          <w:rtl/>
          <w:lang w:eastAsia="en-US"/>
        </w:rPr>
        <w:t xml:space="preserve">עולה </w:t>
      </w:r>
      <w:r w:rsidR="008D1385">
        <w:rPr>
          <w:rFonts w:hint="cs"/>
          <w:rtl/>
          <w:lang w:eastAsia="en-US"/>
        </w:rPr>
        <w:t>חמישים ושנים</w:t>
      </w:r>
      <w:r w:rsidR="008D1385">
        <w:rPr>
          <w:rtl/>
          <w:lang w:eastAsia="en-US"/>
        </w:rPr>
        <w:t xml:space="preserve"> </w:t>
      </w:r>
      <w:r w:rsidR="008D1385">
        <w:rPr>
          <w:rFonts w:hint="cs"/>
          <w:rtl/>
          <w:lang w:eastAsia="en-US"/>
        </w:rPr>
        <w:t>ח</w:t>
      </w:r>
      <w:r w:rsidR="008D1385">
        <w:rPr>
          <w:rFonts w:hint="eastAsia"/>
          <w:rtl/>
          <w:lang w:eastAsia="en-US"/>
        </w:rPr>
        <w:t>ֲ</w:t>
      </w:r>
      <w:r w:rsidR="008D1385">
        <w:rPr>
          <w:rFonts w:hint="cs"/>
          <w:rtl/>
          <w:lang w:eastAsia="en-US"/>
        </w:rPr>
        <w:t>ו</w:t>
      </w:r>
      <w:r w:rsidR="008D1385">
        <w:rPr>
          <w:rFonts w:hint="eastAsia"/>
          <w:rtl/>
          <w:lang w:eastAsia="en-US"/>
        </w:rPr>
        <w:t>ָ</w:t>
      </w:r>
      <w:r w:rsidR="008D1385">
        <w:rPr>
          <w:rtl/>
          <w:lang w:eastAsia="en-US"/>
        </w:rPr>
        <w:t xml:space="preserve">קִים </w:t>
      </w:r>
      <w:r>
        <w:rPr>
          <w:rtl/>
          <w:lang w:eastAsia="en-US"/>
        </w:rPr>
        <w:t xml:space="preserve">ושל יון </w:t>
      </w:r>
      <w:r w:rsidR="008D1385">
        <w:rPr>
          <w:rFonts w:hint="cs"/>
          <w:rtl/>
          <w:lang w:eastAsia="en-US"/>
        </w:rPr>
        <w:t>מאה ושמונים,</w:t>
      </w:r>
      <w:r w:rsidR="008D1385">
        <w:rPr>
          <w:rStyle w:val="a5"/>
          <w:rtl/>
          <w:lang w:eastAsia="en-US"/>
        </w:rPr>
        <w:footnoteReference w:id="12"/>
      </w:r>
      <w:r w:rsidR="008D1385">
        <w:rPr>
          <w:rFonts w:hint="cs"/>
          <w:rtl/>
          <w:lang w:eastAsia="en-US"/>
        </w:rPr>
        <w:t xml:space="preserve"> </w:t>
      </w:r>
      <w:r>
        <w:rPr>
          <w:rtl/>
          <w:lang w:eastAsia="en-US"/>
        </w:rPr>
        <w:t xml:space="preserve">ושל אדום עולה </w:t>
      </w:r>
      <w:r w:rsidR="008D1385">
        <w:rPr>
          <w:rFonts w:hint="cs"/>
          <w:rtl/>
          <w:lang w:eastAsia="en-US"/>
        </w:rPr>
        <w:lastRenderedPageBreak/>
        <w:t xml:space="preserve">ועולה - </w:t>
      </w:r>
      <w:r>
        <w:rPr>
          <w:rtl/>
          <w:lang w:eastAsia="en-US"/>
        </w:rPr>
        <w:t>ולא יודע כמה</w:t>
      </w:r>
      <w:r w:rsidR="008D1385">
        <w:rPr>
          <w:rFonts w:hint="cs"/>
          <w:rtl/>
          <w:lang w:eastAsia="en-US"/>
        </w:rPr>
        <w:t>.</w:t>
      </w:r>
      <w:r w:rsidR="008D1385">
        <w:rPr>
          <w:rStyle w:val="a5"/>
          <w:rtl/>
          <w:lang w:eastAsia="en-US"/>
        </w:rPr>
        <w:footnoteReference w:id="13"/>
      </w:r>
      <w:r>
        <w:rPr>
          <w:rtl/>
          <w:lang w:eastAsia="en-US"/>
        </w:rPr>
        <w:t xml:space="preserve"> באותה שעה נתיירא יעקב אבינו</w:t>
      </w:r>
      <w:r w:rsidR="00AD72E9">
        <w:rPr>
          <w:rFonts w:hint="cs"/>
          <w:rtl/>
          <w:lang w:eastAsia="en-US"/>
        </w:rPr>
        <w:t>,</w:t>
      </w:r>
      <w:r>
        <w:rPr>
          <w:rtl/>
          <w:lang w:eastAsia="en-US"/>
        </w:rPr>
        <w:t xml:space="preserve"> אמר</w:t>
      </w:r>
      <w:r w:rsidR="00AD72E9">
        <w:rPr>
          <w:rFonts w:hint="cs"/>
          <w:rtl/>
          <w:lang w:eastAsia="en-US"/>
        </w:rPr>
        <w:t>:</w:t>
      </w:r>
      <w:r>
        <w:rPr>
          <w:rtl/>
          <w:lang w:eastAsia="en-US"/>
        </w:rPr>
        <w:t xml:space="preserve"> אפשר שאין לזה ירידה</w:t>
      </w:r>
      <w:r w:rsidR="00AD72E9">
        <w:rPr>
          <w:rFonts w:hint="cs"/>
          <w:rtl/>
          <w:lang w:eastAsia="en-US"/>
        </w:rPr>
        <w:t>?</w:t>
      </w:r>
      <w:r>
        <w:rPr>
          <w:rtl/>
          <w:lang w:eastAsia="en-US"/>
        </w:rPr>
        <w:t xml:space="preserve"> אמר לו </w:t>
      </w:r>
      <w:r w:rsidR="00AD72E9">
        <w:rPr>
          <w:rFonts w:hint="cs"/>
          <w:rtl/>
          <w:lang w:eastAsia="en-US"/>
        </w:rPr>
        <w:t>הקב"ה:</w:t>
      </w:r>
      <w:r>
        <w:rPr>
          <w:rtl/>
          <w:lang w:eastAsia="en-US"/>
        </w:rPr>
        <w:t xml:space="preserve"> </w:t>
      </w:r>
      <w:r w:rsidR="00AD72E9">
        <w:rPr>
          <w:rFonts w:hint="cs"/>
          <w:rtl/>
          <w:lang w:eastAsia="en-US"/>
        </w:rPr>
        <w:t>"</w:t>
      </w:r>
      <w:r>
        <w:rPr>
          <w:rtl/>
          <w:lang w:eastAsia="en-US"/>
        </w:rPr>
        <w:t>ואתה אל תירא עבדי יעקב</w:t>
      </w:r>
      <w:r w:rsidR="00AD72E9">
        <w:rPr>
          <w:rFonts w:hint="cs"/>
          <w:rtl/>
          <w:lang w:eastAsia="en-US"/>
        </w:rPr>
        <w:t>"</w:t>
      </w:r>
      <w:r>
        <w:rPr>
          <w:rtl/>
          <w:lang w:eastAsia="en-US"/>
        </w:rPr>
        <w:t xml:space="preserve"> אפילו </w:t>
      </w:r>
      <w:r w:rsidR="00AD72E9">
        <w:rPr>
          <w:rFonts w:hint="cs"/>
          <w:rtl/>
          <w:lang w:eastAsia="en-US"/>
        </w:rPr>
        <w:t>אתה רואה אותו שמגיע לשמים (נוסח אחר: ש</w:t>
      </w:r>
      <w:r>
        <w:rPr>
          <w:rtl/>
          <w:lang w:eastAsia="en-US"/>
        </w:rPr>
        <w:t>הוא עולה ויושב אצלי</w:t>
      </w:r>
      <w:r w:rsidR="00AD72E9">
        <w:rPr>
          <w:rFonts w:hint="cs"/>
          <w:rtl/>
          <w:lang w:eastAsia="en-US"/>
        </w:rPr>
        <w:t>),</w:t>
      </w:r>
      <w:r>
        <w:rPr>
          <w:rtl/>
          <w:lang w:eastAsia="en-US"/>
        </w:rPr>
        <w:t xml:space="preserve"> משם אני מורידו</w:t>
      </w:r>
      <w:r w:rsidR="002A6CCE">
        <w:rPr>
          <w:rFonts w:hint="cs"/>
          <w:rtl/>
          <w:lang w:eastAsia="en-US"/>
        </w:rPr>
        <w:t>, זהו שכתוב: "</w:t>
      </w:r>
      <w:r w:rsidR="002A6CCE">
        <w:rPr>
          <w:rtl/>
          <w:lang w:eastAsia="en-US"/>
        </w:rPr>
        <w:t>אִם־תַּגְבִּיהַּ כַּנֶּשֶׁר וְאִם־בֵּין כּוֹכָבִים שִׂים קִנֶּךָ מִשָּׁם אוֹרִידְךָ נְאֻם־</w:t>
      </w:r>
      <w:r w:rsidR="002A6CCE">
        <w:rPr>
          <w:rFonts w:hint="cs"/>
          <w:rtl/>
          <w:lang w:eastAsia="en-US"/>
        </w:rPr>
        <w:t>ה' " (עובדיה א ד).</w:t>
      </w:r>
      <w:r w:rsidR="008A72DE">
        <w:rPr>
          <w:rStyle w:val="a5"/>
          <w:rtl/>
          <w:lang w:eastAsia="en-US"/>
        </w:rPr>
        <w:footnoteReference w:id="14"/>
      </w:r>
    </w:p>
    <w:p w:rsidR="00A46281" w:rsidRDefault="00A46281" w:rsidP="00A46281">
      <w:pPr>
        <w:pStyle w:val="ab"/>
        <w:rPr>
          <w:rtl/>
          <w:lang w:eastAsia="en-US"/>
        </w:rPr>
      </w:pPr>
      <w:r>
        <w:rPr>
          <w:rtl/>
          <w:lang w:eastAsia="en-US"/>
        </w:rPr>
        <w:t xml:space="preserve">ילקוט שמעוני עובדיה רמז תקמט </w:t>
      </w:r>
    </w:p>
    <w:p w:rsidR="00A46281" w:rsidRDefault="002C532C" w:rsidP="002C532C">
      <w:pPr>
        <w:pStyle w:val="ac"/>
        <w:rPr>
          <w:rFonts w:hint="cs"/>
          <w:rtl/>
          <w:lang w:eastAsia="en-US"/>
        </w:rPr>
      </w:pPr>
      <w:r>
        <w:rPr>
          <w:rFonts w:hint="cs"/>
          <w:rtl/>
          <w:lang w:eastAsia="en-US"/>
        </w:rPr>
        <w:t>"</w:t>
      </w:r>
      <w:r>
        <w:rPr>
          <w:rtl/>
          <w:lang w:eastAsia="en-US"/>
        </w:rPr>
        <w:t>בְּיוֹם עֲמָדְךָ מִנֶּגֶד בְּיוֹם שְׁבוֹת זָרִים חֵילוֹ וְנָכְרִים בָּאוּ שְׁעָרָיו וְעַל־יְרוּשָׁלִַם יַדּוּ גוֹרָל גַּם־ אַתָּה כְּאַחַד מֵהֶם</w:t>
      </w:r>
      <w:r>
        <w:rPr>
          <w:rFonts w:hint="cs"/>
          <w:rtl/>
          <w:lang w:eastAsia="en-US"/>
        </w:rPr>
        <w:t>", "</w:t>
      </w:r>
      <w:r>
        <w:rPr>
          <w:rtl/>
          <w:lang w:eastAsia="en-US"/>
        </w:rPr>
        <w:t>וְאַל־תַּעֲמֹד עַל־הַפֶּרֶק לְהַכְרִית אֶת־פְּלִיטָיו וְאַל־תַּסְגֵּר שְׂרִידָיו בְּיוֹם צָרָה</w:t>
      </w:r>
      <w:r>
        <w:rPr>
          <w:rFonts w:hint="cs"/>
          <w:rtl/>
          <w:lang w:eastAsia="en-US"/>
        </w:rPr>
        <w:t xml:space="preserve">" - </w:t>
      </w:r>
      <w:r w:rsidR="00A46281">
        <w:rPr>
          <w:rtl/>
          <w:lang w:eastAsia="en-US"/>
        </w:rPr>
        <w:t>בשעה שהקיף נ</w:t>
      </w:r>
      <w:r>
        <w:rPr>
          <w:rFonts w:hint="cs"/>
          <w:rtl/>
          <w:lang w:eastAsia="en-US"/>
        </w:rPr>
        <w:t xml:space="preserve">בוכדנצאר </w:t>
      </w:r>
      <w:r w:rsidR="00A46281">
        <w:rPr>
          <w:rtl/>
          <w:lang w:eastAsia="en-US"/>
        </w:rPr>
        <w:t>את ירושלים</w:t>
      </w:r>
      <w:r>
        <w:rPr>
          <w:rFonts w:hint="cs"/>
          <w:rtl/>
          <w:lang w:eastAsia="en-US"/>
        </w:rPr>
        <w:t>,</w:t>
      </w:r>
      <w:r w:rsidR="00A46281">
        <w:rPr>
          <w:rtl/>
          <w:lang w:eastAsia="en-US"/>
        </w:rPr>
        <w:t xml:space="preserve"> בא עשו הרשע ועמד לו רחוק מן הכשדים מיל והיה הורג כל מי שנמלט מן הכשדים</w:t>
      </w:r>
      <w:r>
        <w:rPr>
          <w:rFonts w:hint="cs"/>
          <w:rtl/>
          <w:lang w:eastAsia="en-US"/>
        </w:rPr>
        <w:t>,</w:t>
      </w:r>
      <w:r w:rsidR="00A46281">
        <w:rPr>
          <w:rtl/>
          <w:lang w:eastAsia="en-US"/>
        </w:rPr>
        <w:t xml:space="preserve"> שנאמר</w:t>
      </w:r>
      <w:r>
        <w:rPr>
          <w:rFonts w:hint="cs"/>
          <w:rtl/>
          <w:lang w:eastAsia="en-US"/>
        </w:rPr>
        <w:t>:</w:t>
      </w:r>
      <w:r w:rsidR="00A46281">
        <w:rPr>
          <w:rtl/>
          <w:lang w:eastAsia="en-US"/>
        </w:rPr>
        <w:t xml:space="preserve"> </w:t>
      </w:r>
      <w:r>
        <w:rPr>
          <w:rFonts w:hint="cs"/>
          <w:rtl/>
          <w:lang w:eastAsia="en-US"/>
        </w:rPr>
        <w:t>"</w:t>
      </w:r>
      <w:r w:rsidR="00A46281">
        <w:rPr>
          <w:rtl/>
          <w:lang w:eastAsia="en-US"/>
        </w:rPr>
        <w:t>ביום עמדך מנגד</w:t>
      </w:r>
      <w:r>
        <w:rPr>
          <w:rFonts w:hint="cs"/>
          <w:rtl/>
          <w:lang w:eastAsia="en-US"/>
        </w:rPr>
        <w:t>".</w:t>
      </w:r>
      <w:r w:rsidR="00A46281">
        <w:rPr>
          <w:rtl/>
          <w:lang w:eastAsia="en-US"/>
        </w:rPr>
        <w:t xml:space="preserve"> אימתי</w:t>
      </w:r>
      <w:r>
        <w:rPr>
          <w:rFonts w:hint="cs"/>
          <w:rtl/>
          <w:lang w:eastAsia="en-US"/>
        </w:rPr>
        <w:t>?</w:t>
      </w:r>
      <w:r w:rsidR="00A46281">
        <w:rPr>
          <w:rtl/>
          <w:lang w:eastAsia="en-US"/>
        </w:rPr>
        <w:t xml:space="preserve"> </w:t>
      </w:r>
      <w:r>
        <w:rPr>
          <w:rFonts w:hint="cs"/>
          <w:rtl/>
          <w:lang w:eastAsia="en-US"/>
        </w:rPr>
        <w:t>"</w:t>
      </w:r>
      <w:r w:rsidR="00A46281">
        <w:rPr>
          <w:rtl/>
          <w:lang w:eastAsia="en-US"/>
        </w:rPr>
        <w:t>ביום שבות זרים חילו</w:t>
      </w:r>
      <w:r>
        <w:rPr>
          <w:rFonts w:hint="cs"/>
          <w:rtl/>
          <w:lang w:eastAsia="en-US"/>
        </w:rPr>
        <w:t>".</w:t>
      </w:r>
      <w:r w:rsidR="00A46281">
        <w:rPr>
          <w:rtl/>
          <w:lang w:eastAsia="en-US"/>
        </w:rPr>
        <w:t xml:space="preserve"> ולא היה הח</w:t>
      </w:r>
      <w:r>
        <w:rPr>
          <w:rFonts w:hint="cs"/>
          <w:rtl/>
          <w:lang w:eastAsia="en-US"/>
        </w:rPr>
        <w:t>ו</w:t>
      </w:r>
      <w:r w:rsidR="00A46281">
        <w:rPr>
          <w:rtl/>
          <w:lang w:eastAsia="en-US"/>
        </w:rPr>
        <w:t>רבן זה שלך אלא של בבל</w:t>
      </w:r>
      <w:r>
        <w:rPr>
          <w:rFonts w:hint="cs"/>
          <w:rtl/>
          <w:lang w:eastAsia="en-US"/>
        </w:rPr>
        <w:t>,</w:t>
      </w:r>
      <w:r w:rsidR="00A46281">
        <w:rPr>
          <w:rtl/>
          <w:lang w:eastAsia="en-US"/>
        </w:rPr>
        <w:t xml:space="preserve"> שנאמר</w:t>
      </w:r>
      <w:r>
        <w:rPr>
          <w:rFonts w:hint="cs"/>
          <w:rtl/>
          <w:lang w:eastAsia="en-US"/>
        </w:rPr>
        <w:t>:</w:t>
      </w:r>
      <w:r w:rsidR="00A46281">
        <w:rPr>
          <w:rtl/>
          <w:lang w:eastAsia="en-US"/>
        </w:rPr>
        <w:t xml:space="preserve"> </w:t>
      </w:r>
      <w:r>
        <w:rPr>
          <w:rFonts w:hint="cs"/>
          <w:rtl/>
          <w:lang w:eastAsia="en-US"/>
        </w:rPr>
        <w:t>"</w:t>
      </w:r>
      <w:r w:rsidR="00A46281">
        <w:rPr>
          <w:rtl/>
          <w:lang w:eastAsia="en-US"/>
        </w:rPr>
        <w:t>שבות זרים חילו</w:t>
      </w:r>
      <w:r>
        <w:rPr>
          <w:rFonts w:hint="cs"/>
          <w:rtl/>
          <w:lang w:eastAsia="en-US"/>
        </w:rPr>
        <w:t>". "</w:t>
      </w:r>
      <w:r w:rsidR="00A46281">
        <w:rPr>
          <w:rtl/>
          <w:lang w:eastAsia="en-US"/>
        </w:rPr>
        <w:t>וגם אתה כאחד מהם</w:t>
      </w:r>
      <w:r>
        <w:rPr>
          <w:rFonts w:hint="cs"/>
          <w:rtl/>
          <w:lang w:eastAsia="en-US"/>
        </w:rPr>
        <w:t>" -</w:t>
      </w:r>
      <w:r w:rsidR="00A46281">
        <w:rPr>
          <w:rtl/>
          <w:lang w:eastAsia="en-US"/>
        </w:rPr>
        <w:t xml:space="preserve"> ב</w:t>
      </w:r>
      <w:r>
        <w:rPr>
          <w:rFonts w:hint="cs"/>
          <w:rtl/>
          <w:lang w:eastAsia="en-US"/>
        </w:rPr>
        <w:t>י</w:t>
      </w:r>
      <w:r w:rsidR="00A46281">
        <w:rPr>
          <w:rtl/>
          <w:lang w:eastAsia="en-US"/>
        </w:rPr>
        <w:t>קש לה</w:t>
      </w:r>
      <w:r>
        <w:rPr>
          <w:rFonts w:hint="cs"/>
          <w:rtl/>
          <w:lang w:eastAsia="en-US"/>
        </w:rPr>
        <w:t>י</w:t>
      </w:r>
      <w:r w:rsidR="00A46281">
        <w:rPr>
          <w:rtl/>
          <w:lang w:eastAsia="en-US"/>
        </w:rPr>
        <w:t>מנות עם מחריבים ראשונים</w:t>
      </w:r>
      <w:r>
        <w:rPr>
          <w:rFonts w:hint="cs"/>
          <w:rtl/>
          <w:lang w:eastAsia="en-US"/>
        </w:rPr>
        <w:t>. "</w:t>
      </w:r>
      <w:r w:rsidR="00A46281">
        <w:rPr>
          <w:rtl/>
          <w:lang w:eastAsia="en-US"/>
        </w:rPr>
        <w:t>ואל תשמח לבני יהודה</w:t>
      </w:r>
      <w:r>
        <w:rPr>
          <w:rFonts w:hint="cs"/>
          <w:rtl/>
          <w:lang w:eastAsia="en-US"/>
        </w:rPr>
        <w:t>" -</w:t>
      </w:r>
      <w:r w:rsidR="00A46281">
        <w:rPr>
          <w:rtl/>
          <w:lang w:eastAsia="en-US"/>
        </w:rPr>
        <w:t xml:space="preserve"> הרי שהיה שמח</w:t>
      </w:r>
      <w:r>
        <w:rPr>
          <w:rFonts w:hint="cs"/>
          <w:rtl/>
          <w:lang w:eastAsia="en-US"/>
        </w:rPr>
        <w:t>. "</w:t>
      </w:r>
      <w:r w:rsidR="00A46281">
        <w:rPr>
          <w:rtl/>
          <w:lang w:eastAsia="en-US"/>
        </w:rPr>
        <w:t>ואל תגדל פיך</w:t>
      </w:r>
      <w:r>
        <w:rPr>
          <w:rFonts w:hint="cs"/>
          <w:rtl/>
          <w:lang w:eastAsia="en-US"/>
        </w:rPr>
        <w:t>´-</w:t>
      </w:r>
      <w:r w:rsidR="00A46281">
        <w:rPr>
          <w:rtl/>
          <w:lang w:eastAsia="en-US"/>
        </w:rPr>
        <w:t xml:space="preserve"> שהיה עומד ומגדף</w:t>
      </w:r>
      <w:r>
        <w:rPr>
          <w:rFonts w:hint="cs"/>
          <w:rtl/>
          <w:lang w:eastAsia="en-US"/>
        </w:rPr>
        <w:t>. "</w:t>
      </w:r>
      <w:r w:rsidR="00A46281">
        <w:rPr>
          <w:rtl/>
          <w:lang w:eastAsia="en-US"/>
        </w:rPr>
        <w:t>ואל תעמוד על הפרק</w:t>
      </w:r>
      <w:r>
        <w:rPr>
          <w:rFonts w:hint="cs"/>
          <w:rtl/>
          <w:lang w:eastAsia="en-US"/>
        </w:rPr>
        <w:t>" -</w:t>
      </w:r>
      <w:r w:rsidR="00A46281">
        <w:rPr>
          <w:rtl/>
          <w:lang w:eastAsia="en-US"/>
        </w:rPr>
        <w:t xml:space="preserve"> שהיה עומד בפרשת דרכים</w:t>
      </w:r>
      <w:r>
        <w:rPr>
          <w:rFonts w:hint="cs"/>
          <w:rtl/>
          <w:lang w:eastAsia="en-US"/>
        </w:rPr>
        <w:t>.</w:t>
      </w:r>
      <w:r w:rsidR="009D72DD">
        <w:rPr>
          <w:rStyle w:val="a5"/>
          <w:rtl/>
          <w:lang w:eastAsia="en-US"/>
        </w:rPr>
        <w:footnoteReference w:id="15"/>
      </w:r>
    </w:p>
    <w:p w:rsidR="007F526A" w:rsidRDefault="007F526A" w:rsidP="007F526A">
      <w:pPr>
        <w:pStyle w:val="ab"/>
        <w:rPr>
          <w:rtl/>
          <w:lang w:eastAsia="en-US"/>
        </w:rPr>
      </w:pPr>
      <w:r>
        <w:rPr>
          <w:rtl/>
          <w:lang w:eastAsia="en-US"/>
        </w:rPr>
        <w:t xml:space="preserve">אליהו זוטא (איש שלום) פרשה יד </w:t>
      </w:r>
    </w:p>
    <w:p w:rsidR="007F526A" w:rsidRDefault="007F526A" w:rsidP="00D7684F">
      <w:pPr>
        <w:pStyle w:val="ac"/>
        <w:rPr>
          <w:rFonts w:hint="cs"/>
          <w:rtl/>
          <w:lang w:eastAsia="en-US"/>
        </w:rPr>
      </w:pPr>
      <w:r>
        <w:rPr>
          <w:rFonts w:hint="cs"/>
          <w:rtl/>
          <w:lang w:eastAsia="en-US"/>
        </w:rPr>
        <w:t xml:space="preserve">.. </w:t>
      </w:r>
      <w:r>
        <w:rPr>
          <w:rtl/>
          <w:lang w:eastAsia="en-US"/>
        </w:rPr>
        <w:t xml:space="preserve">שאין ישראל נגאלין </w:t>
      </w:r>
      <w:r w:rsidR="00A46281">
        <w:rPr>
          <w:rFonts w:hint="cs"/>
          <w:rtl/>
          <w:lang w:eastAsia="en-US"/>
        </w:rPr>
        <w:t>(</w:t>
      </w:r>
      <w:r>
        <w:rPr>
          <w:rtl/>
          <w:lang w:eastAsia="en-US"/>
        </w:rPr>
        <w:t>א</w:t>
      </w:r>
      <w:r w:rsidR="00A46281">
        <w:rPr>
          <w:rFonts w:hint="cs"/>
          <w:rtl/>
          <w:lang w:eastAsia="en-US"/>
        </w:rPr>
        <w:t>)</w:t>
      </w:r>
      <w:r>
        <w:rPr>
          <w:rtl/>
          <w:lang w:eastAsia="en-US"/>
        </w:rPr>
        <w:t>לא מתוך הצער ולא מתוך השעבוד, לא מתוך הטילטול ולא מתוך הטירוף ולא מתוך הדחק</w:t>
      </w:r>
      <w:r>
        <w:rPr>
          <w:rFonts w:hint="cs"/>
          <w:rtl/>
          <w:lang w:eastAsia="en-US"/>
        </w:rPr>
        <w:t>.</w:t>
      </w:r>
      <w:r w:rsidR="00D7684F">
        <w:rPr>
          <w:rFonts w:hint="cs"/>
          <w:rtl/>
          <w:lang w:eastAsia="en-US"/>
        </w:rPr>
        <w:t xml:space="preserve"> </w:t>
      </w:r>
      <w:r>
        <w:rPr>
          <w:rtl/>
          <w:lang w:eastAsia="en-US"/>
        </w:rPr>
        <w:t>לא מתוך שאין להם מזונות, אלא מתוך עשרה בני אדם שהן זה אצל זה, והיה אחד מהן קורא לחבירו ואין קולו נשמע, שנאמר</w:t>
      </w:r>
      <w:r w:rsidR="00081642">
        <w:rPr>
          <w:rFonts w:hint="cs"/>
          <w:rtl/>
          <w:lang w:eastAsia="en-US"/>
        </w:rPr>
        <w:t>:</w:t>
      </w:r>
      <w:r>
        <w:rPr>
          <w:rtl/>
          <w:lang w:eastAsia="en-US"/>
        </w:rPr>
        <w:t xml:space="preserve"> </w:t>
      </w:r>
      <w:r w:rsidR="00081642">
        <w:rPr>
          <w:rFonts w:hint="cs"/>
          <w:rtl/>
          <w:lang w:eastAsia="en-US"/>
        </w:rPr>
        <w:t>"</w:t>
      </w:r>
      <w:r>
        <w:rPr>
          <w:rtl/>
          <w:lang w:eastAsia="en-US"/>
        </w:rPr>
        <w:t>ובהר ציון תהיה פליטה והיה קודש</w:t>
      </w:r>
      <w:r w:rsidR="00081642">
        <w:rPr>
          <w:rFonts w:hint="cs"/>
          <w:rtl/>
          <w:lang w:eastAsia="en-US"/>
        </w:rPr>
        <w:t xml:space="preserve">" </w:t>
      </w:r>
      <w:r>
        <w:rPr>
          <w:rtl/>
          <w:lang w:eastAsia="en-US"/>
        </w:rPr>
        <w:t>(עובדיה א יז)</w:t>
      </w:r>
      <w:r w:rsidR="00081642">
        <w:rPr>
          <w:rFonts w:hint="cs"/>
          <w:rtl/>
          <w:lang w:eastAsia="en-US"/>
        </w:rPr>
        <w:t>.</w:t>
      </w:r>
      <w:r w:rsidR="00885EEB">
        <w:rPr>
          <w:rStyle w:val="a5"/>
          <w:rtl/>
          <w:lang w:eastAsia="en-US"/>
        </w:rPr>
        <w:footnoteReference w:id="16"/>
      </w:r>
    </w:p>
    <w:p w:rsidR="00975A08" w:rsidRDefault="00975A08" w:rsidP="00670DA3">
      <w:pPr>
        <w:pStyle w:val="ab"/>
      </w:pPr>
      <w:r>
        <w:rPr>
          <w:rtl/>
        </w:rPr>
        <w:lastRenderedPageBreak/>
        <w:t>מדרש תנחומא פרשת כי תצא סימן י - "זכור את אשר עשה לך עמלק"</w:t>
      </w:r>
      <w:r w:rsidR="00670DA3">
        <w:rPr>
          <w:rStyle w:val="a5"/>
        </w:rPr>
        <w:footnoteReference w:id="17"/>
      </w:r>
    </w:p>
    <w:p w:rsidR="00975A08" w:rsidRDefault="00975A08" w:rsidP="00FB72AD">
      <w:pPr>
        <w:pStyle w:val="ac"/>
        <w:rPr>
          <w:rFonts w:cs="Times New Roman" w:hint="cs"/>
          <w:sz w:val="24"/>
          <w:rtl/>
          <w:lang w:eastAsia="en-US"/>
        </w:rPr>
      </w:pPr>
      <w:r>
        <w:rPr>
          <w:rFonts w:hint="cs"/>
          <w:rtl/>
        </w:rPr>
        <w:t>אמר רבי יוחנן: עומדים כל שרי השבטים להזדווג עם שרו של עשו</w:t>
      </w:r>
      <w:r w:rsidR="00670DA3">
        <w:rPr>
          <w:rStyle w:val="a5"/>
          <w:rtl/>
        </w:rPr>
        <w:footnoteReference w:id="18"/>
      </w:r>
      <w:r>
        <w:rPr>
          <w:rFonts w:hint="cs"/>
          <w:rtl/>
        </w:rPr>
        <w:t xml:space="preserve"> ואינו נופל בידם, לפי שלכל אחד ואחד מסלקו בתשובה. לראובן אומר: אתה נחשדת על פילגש אביך. לשמעון וללוי: אף אתם הרגתם את שכם. לשאר השבטים: אתם מכרתם את אחיכם ובקשתם להורגו. ליהודה: אף אתה נחשדת על תמר כלתך. ולבנימין אמר: אתה נחשדת על פילגש בגבעה.</w:t>
      </w:r>
      <w:r w:rsidR="00FB72AD">
        <w:rPr>
          <w:rStyle w:val="a5"/>
          <w:rtl/>
        </w:rPr>
        <w:footnoteReference w:id="19"/>
      </w:r>
      <w:r>
        <w:rPr>
          <w:rFonts w:hint="cs"/>
          <w:rtl/>
        </w:rPr>
        <w:t xml:space="preserve"> כיון ששרו של </w:t>
      </w:r>
      <w:smartTag w:uri="urn:schemas-microsoft-com:office:smarttags" w:element="PersonName">
        <w:smartTagPr>
          <w:attr w:name="ProductID" w:val="יוסף בא"/>
        </w:smartTagPr>
        <w:r>
          <w:rPr>
            <w:rFonts w:hint="cs"/>
            <w:rtl/>
          </w:rPr>
          <w:t>יוסף בא</w:t>
        </w:r>
      </w:smartTag>
      <w:r>
        <w:rPr>
          <w:rFonts w:hint="cs"/>
          <w:rtl/>
        </w:rPr>
        <w:t xml:space="preserve"> ומזדווג לו מיד נופל לפניו, שאין לו תשובה להשיבו. זהו שכתוב: "והיה </w:t>
      </w:r>
      <w:smartTag w:uri="urn:schemas-microsoft-com:office:smarttags" w:element="PersonName">
        <w:smartTagPr>
          <w:attr w:name="ProductID" w:val="בית יעקב"/>
        </w:smartTagPr>
        <w:r>
          <w:rPr>
            <w:rFonts w:hint="cs"/>
            <w:rtl/>
          </w:rPr>
          <w:t>בית יעקב</w:t>
        </w:r>
      </w:smartTag>
      <w:r>
        <w:rPr>
          <w:rFonts w:hint="cs"/>
          <w:rtl/>
        </w:rPr>
        <w:t xml:space="preserve"> אש ו</w:t>
      </w:r>
      <w:smartTag w:uri="urn:schemas-microsoft-com:office:smarttags" w:element="PersonName">
        <w:smartTagPr>
          <w:attr w:name="ProductID" w:val="בית יוסף"/>
        </w:smartTagPr>
        <w:r>
          <w:rPr>
            <w:rFonts w:hint="cs"/>
            <w:rtl/>
          </w:rPr>
          <w:t>בית יוסף</w:t>
        </w:r>
      </w:smartTag>
      <w:r>
        <w:rPr>
          <w:rFonts w:hint="cs"/>
          <w:rtl/>
        </w:rPr>
        <w:t xml:space="preserve"> להבה ובית עשו לקש" (</w:t>
      </w:r>
      <w:smartTag w:uri="urn:schemas-microsoft-com:office:smarttags" w:element="PersonName">
        <w:smartTagPr>
          <w:attr w:name="ProductID" w:val="עובדיה א"/>
        </w:smartTagPr>
        <w:r>
          <w:rPr>
            <w:rFonts w:hint="cs"/>
            <w:rtl/>
          </w:rPr>
          <w:t>עובדיה א</w:t>
        </w:r>
      </w:smartTag>
      <w:r>
        <w:rPr>
          <w:rFonts w:hint="cs"/>
          <w:rtl/>
        </w:rPr>
        <w:t>).</w:t>
      </w:r>
      <w:r>
        <w:rPr>
          <w:rStyle w:val="a5"/>
          <w:rtl/>
        </w:rPr>
        <w:footnoteReference w:id="20"/>
      </w:r>
      <w:r>
        <w:rPr>
          <w:rFonts w:cs="Times New Roman"/>
          <w:sz w:val="24"/>
          <w:rtl/>
          <w:lang w:eastAsia="en-US"/>
        </w:rPr>
        <w:t xml:space="preserve"> </w:t>
      </w:r>
    </w:p>
    <w:p w:rsidR="00FB4A0B" w:rsidRDefault="00FB4A0B" w:rsidP="00FB4A0B">
      <w:pPr>
        <w:pStyle w:val="ab"/>
        <w:rPr>
          <w:rFonts w:hint="cs"/>
          <w:rtl/>
        </w:rPr>
      </w:pPr>
      <w:r>
        <w:rPr>
          <w:rFonts w:hint="cs"/>
          <w:rtl/>
        </w:rPr>
        <w:t xml:space="preserve">הפיוט מעוז צור </w:t>
      </w:r>
      <w:r>
        <w:rPr>
          <w:rFonts w:cs="David"/>
          <w:rtl/>
        </w:rPr>
        <w:t>–</w:t>
      </w:r>
      <w:r>
        <w:rPr>
          <w:rFonts w:hint="cs"/>
          <w:rtl/>
        </w:rPr>
        <w:t xml:space="preserve"> הבית </w:t>
      </w:r>
      <w:r w:rsidR="002901ED">
        <w:rPr>
          <w:rFonts w:hint="cs"/>
          <w:rtl/>
        </w:rPr>
        <w:t xml:space="preserve">השישי </w:t>
      </w:r>
      <w:r>
        <w:rPr>
          <w:rFonts w:hint="cs"/>
          <w:rtl/>
        </w:rPr>
        <w:t>המשלים</w:t>
      </w:r>
    </w:p>
    <w:p w:rsidR="00FB4A0B" w:rsidRDefault="00FB4A0B" w:rsidP="00FB4A0B">
      <w:pPr>
        <w:pStyle w:val="ac"/>
        <w:rPr>
          <w:rFonts w:hint="cs"/>
          <w:rtl/>
        </w:rPr>
      </w:pPr>
      <w:r>
        <w:rPr>
          <w:b/>
          <w:bCs/>
          <w:rtl/>
        </w:rPr>
        <w:t>חֲ</w:t>
      </w:r>
      <w:r>
        <w:rPr>
          <w:rtl/>
        </w:rPr>
        <w:t xml:space="preserve">שֹׂף </w:t>
      </w:r>
      <w:r>
        <w:rPr>
          <w:b/>
          <w:bCs/>
          <w:rtl/>
        </w:rPr>
        <w:t>זְ</w:t>
      </w:r>
      <w:r>
        <w:rPr>
          <w:rtl/>
        </w:rPr>
        <w:t xml:space="preserve">רוֹעַ </w:t>
      </w:r>
      <w:r>
        <w:rPr>
          <w:b/>
          <w:bCs/>
          <w:rtl/>
        </w:rPr>
        <w:t>קֹ</w:t>
      </w:r>
      <w:r>
        <w:rPr>
          <w:rtl/>
        </w:rPr>
        <w:t>דְשֶׁךָ, וְקָרֵב קֵץ הַיְּשׁוּעָה.</w:t>
      </w:r>
    </w:p>
    <w:p w:rsidR="00FB4A0B" w:rsidRDefault="00FB4A0B" w:rsidP="00FB4A0B">
      <w:pPr>
        <w:pStyle w:val="ac"/>
        <w:rPr>
          <w:rFonts w:hint="cs"/>
          <w:rtl/>
        </w:rPr>
      </w:pPr>
      <w:r>
        <w:rPr>
          <w:rtl/>
        </w:rPr>
        <w:t>נְקֹם נִקְמַת עֲבָדֶיךָ, מֵאֻמָּה הָרְשָׁעָה.</w:t>
      </w:r>
    </w:p>
    <w:p w:rsidR="00FB4A0B" w:rsidRDefault="00FB4A0B" w:rsidP="00FB4A0B">
      <w:pPr>
        <w:pStyle w:val="ac"/>
        <w:rPr>
          <w:rFonts w:hint="cs"/>
          <w:rtl/>
        </w:rPr>
      </w:pPr>
      <w:r>
        <w:rPr>
          <w:rtl/>
        </w:rPr>
        <w:t>כִּי אָרְכָה לָנוּ הַשָׁעָה, וְאֵין קֵץ לִימֵי הָרָעָה.</w:t>
      </w:r>
    </w:p>
    <w:p w:rsidR="00FB4A0B" w:rsidRDefault="00FB4A0B" w:rsidP="00FB4A0B">
      <w:pPr>
        <w:pStyle w:val="ac"/>
        <w:rPr>
          <w:rFonts w:cs="Times New Roman" w:hint="cs"/>
          <w:sz w:val="24"/>
          <w:rtl/>
          <w:lang w:eastAsia="en-US"/>
        </w:rPr>
      </w:pPr>
      <w:r>
        <w:rPr>
          <w:rtl/>
        </w:rPr>
        <w:t>דְּחֵה אַדְמוֹן, בְּצֵל צַלְמוֹן, הָקֵם לָנוּ רוֹעִים שִׁבְעָה.</w:t>
      </w:r>
      <w:r w:rsidR="002901ED">
        <w:rPr>
          <w:rStyle w:val="a5"/>
          <w:rFonts w:cs="Times New Roman"/>
          <w:sz w:val="24"/>
          <w:rtl/>
          <w:lang w:eastAsia="en-US"/>
        </w:rPr>
        <w:footnoteReference w:id="21"/>
      </w:r>
    </w:p>
    <w:p w:rsidR="00ED390F" w:rsidRPr="00ED390F" w:rsidRDefault="00ED390F" w:rsidP="008E2CCA">
      <w:pPr>
        <w:pStyle w:val="ab"/>
        <w:rPr>
          <w:rtl/>
          <w:lang w:eastAsia="en-US"/>
        </w:rPr>
      </w:pPr>
      <w:r w:rsidRPr="00ED390F">
        <w:rPr>
          <w:rtl/>
          <w:lang w:eastAsia="en-US"/>
        </w:rPr>
        <w:t>בראשית רבה פרשת וישלח</w:t>
      </w:r>
      <w:r w:rsidR="008E2CCA">
        <w:rPr>
          <w:rFonts w:hint="cs"/>
          <w:rtl/>
          <w:lang w:eastAsia="en-US"/>
        </w:rPr>
        <w:t>,</w:t>
      </w:r>
      <w:r w:rsidRPr="00ED390F">
        <w:rPr>
          <w:rtl/>
          <w:lang w:eastAsia="en-US"/>
        </w:rPr>
        <w:t xml:space="preserve"> פרשה עח סימן יד </w:t>
      </w:r>
    </w:p>
    <w:p w:rsidR="001D55E5" w:rsidRDefault="008E2CCA" w:rsidP="00653AE2">
      <w:pPr>
        <w:pStyle w:val="ac"/>
        <w:rPr>
          <w:rFonts w:hint="cs"/>
          <w:rtl/>
          <w:lang w:eastAsia="en-US"/>
        </w:rPr>
      </w:pPr>
      <w:r>
        <w:rPr>
          <w:rFonts w:hint="cs"/>
          <w:rtl/>
          <w:lang w:eastAsia="en-US"/>
        </w:rPr>
        <w:t>"</w:t>
      </w:r>
      <w:r w:rsidR="00ED390F" w:rsidRPr="00ED390F">
        <w:rPr>
          <w:rtl/>
          <w:lang w:eastAsia="en-US"/>
        </w:rPr>
        <w:t>יעב</w:t>
      </w:r>
      <w:r>
        <w:rPr>
          <w:rFonts w:hint="cs"/>
          <w:rtl/>
          <w:lang w:eastAsia="en-US"/>
        </w:rPr>
        <w:t>ו</w:t>
      </w:r>
      <w:r w:rsidR="00ED390F" w:rsidRPr="00ED390F">
        <w:rPr>
          <w:rtl/>
          <w:lang w:eastAsia="en-US"/>
        </w:rPr>
        <w:t>ר נא אדוני לפני עבדו</w:t>
      </w:r>
      <w:r>
        <w:rPr>
          <w:rFonts w:hint="cs"/>
          <w:rtl/>
          <w:lang w:eastAsia="en-US"/>
        </w:rPr>
        <w:t xml:space="preserve">" (בראשית לג יד) </w:t>
      </w:r>
      <w:r>
        <w:rPr>
          <w:rtl/>
          <w:lang w:eastAsia="en-US"/>
        </w:rPr>
        <w:t>–</w:t>
      </w:r>
      <w:r>
        <w:rPr>
          <w:rFonts w:hint="cs"/>
          <w:rtl/>
          <w:lang w:eastAsia="en-US"/>
        </w:rPr>
        <w:t xml:space="preserve"> אמר לו (עשו ליעקב): </w:t>
      </w:r>
      <w:r w:rsidR="00ED390F" w:rsidRPr="00ED390F">
        <w:rPr>
          <w:rtl/>
          <w:lang w:eastAsia="en-US"/>
        </w:rPr>
        <w:t>מבקש את</w:t>
      </w:r>
      <w:r w:rsidR="000B4EEE">
        <w:rPr>
          <w:rFonts w:hint="cs"/>
          <w:rtl/>
          <w:lang w:eastAsia="en-US"/>
        </w:rPr>
        <w:t>ה</w:t>
      </w:r>
      <w:r w:rsidR="00ED390F" w:rsidRPr="00ED390F">
        <w:rPr>
          <w:rtl/>
          <w:lang w:eastAsia="en-US"/>
        </w:rPr>
        <w:t xml:space="preserve"> ש</w:t>
      </w:r>
      <w:r w:rsidR="000B4EEE">
        <w:rPr>
          <w:rFonts w:hint="cs"/>
          <w:rtl/>
          <w:lang w:eastAsia="en-US"/>
        </w:rPr>
        <w:t>א</w:t>
      </w:r>
      <w:r w:rsidR="00ED390F" w:rsidRPr="00ED390F">
        <w:rPr>
          <w:rtl/>
          <w:lang w:eastAsia="en-US"/>
        </w:rPr>
        <w:t>הא שותף עמך בעולמך</w:t>
      </w:r>
      <w:r w:rsidR="000B4EEE">
        <w:rPr>
          <w:rFonts w:hint="cs"/>
          <w:rtl/>
          <w:lang w:eastAsia="en-US"/>
        </w:rPr>
        <w:t>?</w:t>
      </w:r>
      <w:r w:rsidR="000B4EEE">
        <w:rPr>
          <w:rStyle w:val="a5"/>
          <w:rtl/>
          <w:lang w:eastAsia="en-US"/>
        </w:rPr>
        <w:footnoteReference w:id="22"/>
      </w:r>
      <w:r w:rsidR="00ED390F" w:rsidRPr="00ED390F">
        <w:rPr>
          <w:rtl/>
          <w:lang w:eastAsia="en-US"/>
        </w:rPr>
        <w:t xml:space="preserve"> א</w:t>
      </w:r>
      <w:r w:rsidR="000B4EEE">
        <w:rPr>
          <w:rFonts w:hint="cs"/>
          <w:rtl/>
          <w:lang w:eastAsia="en-US"/>
        </w:rPr>
        <w:t>מר לו: "</w:t>
      </w:r>
      <w:r w:rsidR="00ED390F" w:rsidRPr="00ED390F">
        <w:rPr>
          <w:rtl/>
          <w:lang w:eastAsia="en-US"/>
        </w:rPr>
        <w:t>יעב</w:t>
      </w:r>
      <w:r w:rsidR="000B4EEE">
        <w:rPr>
          <w:rFonts w:hint="cs"/>
          <w:rtl/>
          <w:lang w:eastAsia="en-US"/>
        </w:rPr>
        <w:t>ו</w:t>
      </w:r>
      <w:r w:rsidR="00ED390F" w:rsidRPr="00ED390F">
        <w:rPr>
          <w:rtl/>
          <w:lang w:eastAsia="en-US"/>
        </w:rPr>
        <w:t>ר נא אדוני לפני עבדו</w:t>
      </w:r>
      <w:r w:rsidR="000B4EEE">
        <w:rPr>
          <w:rFonts w:hint="cs"/>
          <w:rtl/>
          <w:lang w:eastAsia="en-US"/>
        </w:rPr>
        <w:t>".</w:t>
      </w:r>
      <w:r w:rsidR="00ED390F" w:rsidRPr="00ED390F">
        <w:rPr>
          <w:rtl/>
          <w:lang w:eastAsia="en-US"/>
        </w:rPr>
        <w:t xml:space="preserve"> א</w:t>
      </w:r>
      <w:r w:rsidR="000B4EEE">
        <w:rPr>
          <w:rFonts w:hint="cs"/>
          <w:rtl/>
          <w:lang w:eastAsia="en-US"/>
        </w:rPr>
        <w:t xml:space="preserve">מר לו: </w:t>
      </w:r>
      <w:r w:rsidR="00ED390F" w:rsidRPr="00ED390F">
        <w:rPr>
          <w:rtl/>
          <w:lang w:eastAsia="en-US"/>
        </w:rPr>
        <w:t>ואין אתה מתיירא מדו</w:t>
      </w:r>
      <w:r w:rsidR="000B4EEE">
        <w:rPr>
          <w:rtl/>
          <w:lang w:eastAsia="en-US"/>
        </w:rPr>
        <w:t>ּ</w:t>
      </w:r>
      <w:r w:rsidR="00ED390F" w:rsidRPr="00ED390F">
        <w:rPr>
          <w:rtl/>
          <w:lang w:eastAsia="en-US"/>
        </w:rPr>
        <w:t>כ</w:t>
      </w:r>
      <w:r w:rsidR="000B4EEE">
        <w:rPr>
          <w:rtl/>
          <w:lang w:eastAsia="en-US"/>
        </w:rPr>
        <w:t>ָּ</w:t>
      </w:r>
      <w:r w:rsidR="00ED390F" w:rsidRPr="00ED390F">
        <w:rPr>
          <w:rtl/>
          <w:lang w:eastAsia="en-US"/>
        </w:rPr>
        <w:t>ס</w:t>
      </w:r>
      <w:r w:rsidR="000B4EEE">
        <w:rPr>
          <w:rtl/>
          <w:lang w:eastAsia="en-US"/>
        </w:rPr>
        <w:t>ִ</w:t>
      </w:r>
      <w:r w:rsidR="00ED390F" w:rsidRPr="00ED390F">
        <w:rPr>
          <w:rtl/>
          <w:lang w:eastAsia="en-US"/>
        </w:rPr>
        <w:t>י ומן א</w:t>
      </w:r>
      <w:r w:rsidR="000B4EEE">
        <w:rPr>
          <w:rtl/>
          <w:lang w:eastAsia="en-US"/>
        </w:rPr>
        <w:t>ִ</w:t>
      </w:r>
      <w:r w:rsidR="00ED390F" w:rsidRPr="00ED390F">
        <w:rPr>
          <w:rtl/>
          <w:lang w:eastAsia="en-US"/>
        </w:rPr>
        <w:t>פ</w:t>
      </w:r>
      <w:r w:rsidR="000B4EEE">
        <w:rPr>
          <w:rtl/>
          <w:lang w:eastAsia="en-US"/>
        </w:rPr>
        <w:t>ָּ</w:t>
      </w:r>
      <w:r w:rsidR="00ED390F" w:rsidRPr="00ED390F">
        <w:rPr>
          <w:rtl/>
          <w:lang w:eastAsia="en-US"/>
        </w:rPr>
        <w:t>ר</w:t>
      </w:r>
      <w:r w:rsidR="000B4EEE">
        <w:rPr>
          <w:rtl/>
          <w:lang w:eastAsia="en-US"/>
        </w:rPr>
        <w:t>ְ</w:t>
      </w:r>
      <w:r w:rsidR="00ED390F" w:rsidRPr="00ED390F">
        <w:rPr>
          <w:rtl/>
          <w:lang w:eastAsia="en-US"/>
        </w:rPr>
        <w:t>כ</w:t>
      </w:r>
      <w:r w:rsidR="000B4EEE">
        <w:rPr>
          <w:rtl/>
          <w:lang w:eastAsia="en-US"/>
        </w:rPr>
        <w:t>ֵ</w:t>
      </w:r>
      <w:r w:rsidR="00ED390F" w:rsidRPr="00ED390F">
        <w:rPr>
          <w:rtl/>
          <w:lang w:eastAsia="en-US"/>
        </w:rPr>
        <w:t>י ומן א</w:t>
      </w:r>
      <w:r w:rsidR="00A045E8">
        <w:rPr>
          <w:rtl/>
          <w:lang w:eastAsia="en-US"/>
        </w:rPr>
        <w:t>ִ</w:t>
      </w:r>
      <w:r w:rsidR="00ED390F" w:rsidRPr="00ED390F">
        <w:rPr>
          <w:rtl/>
          <w:lang w:eastAsia="en-US"/>
        </w:rPr>
        <w:t>ס</w:t>
      </w:r>
      <w:r w:rsidR="00A045E8">
        <w:rPr>
          <w:rtl/>
          <w:lang w:eastAsia="en-US"/>
        </w:rPr>
        <w:t>ְ</w:t>
      </w:r>
      <w:r w:rsidR="00ED390F" w:rsidRPr="00ED390F">
        <w:rPr>
          <w:rtl/>
          <w:lang w:eastAsia="en-US"/>
        </w:rPr>
        <w:t>ט</w:t>
      </w:r>
      <w:r w:rsidR="00A045E8">
        <w:rPr>
          <w:rtl/>
          <w:lang w:eastAsia="en-US"/>
        </w:rPr>
        <w:t>ְ</w:t>
      </w:r>
      <w:r w:rsidR="00ED390F" w:rsidRPr="00ED390F">
        <w:rPr>
          <w:rtl/>
          <w:lang w:eastAsia="en-US"/>
        </w:rPr>
        <w:t>ר</w:t>
      </w:r>
      <w:r w:rsidR="00A045E8">
        <w:rPr>
          <w:rtl/>
          <w:lang w:eastAsia="en-US"/>
        </w:rPr>
        <w:t>ָ</w:t>
      </w:r>
      <w:r w:rsidR="00ED390F" w:rsidRPr="00ED390F">
        <w:rPr>
          <w:rtl/>
          <w:lang w:eastAsia="en-US"/>
        </w:rPr>
        <w:t>ט</w:t>
      </w:r>
      <w:r w:rsidR="00A045E8">
        <w:rPr>
          <w:rtl/>
          <w:lang w:eastAsia="en-US"/>
        </w:rPr>
        <w:t>ֵ</w:t>
      </w:r>
      <w:r w:rsidR="00ED390F" w:rsidRPr="00ED390F">
        <w:rPr>
          <w:rtl/>
          <w:lang w:eastAsia="en-US"/>
        </w:rPr>
        <w:t>יל</w:t>
      </w:r>
      <w:r w:rsidR="00A045E8">
        <w:rPr>
          <w:rtl/>
          <w:lang w:eastAsia="en-US"/>
        </w:rPr>
        <w:t>ֵ</w:t>
      </w:r>
      <w:r w:rsidR="00ED390F" w:rsidRPr="00ED390F">
        <w:rPr>
          <w:rtl/>
          <w:lang w:eastAsia="en-US"/>
        </w:rPr>
        <w:t>י</w:t>
      </w:r>
      <w:r w:rsidR="00A045E8">
        <w:rPr>
          <w:rFonts w:hint="cs"/>
          <w:rtl/>
          <w:lang w:eastAsia="en-US"/>
        </w:rPr>
        <w:t>?</w:t>
      </w:r>
      <w:r w:rsidR="00A045E8">
        <w:rPr>
          <w:rStyle w:val="a5"/>
          <w:rtl/>
          <w:lang w:eastAsia="en-US"/>
        </w:rPr>
        <w:footnoteReference w:id="23"/>
      </w:r>
      <w:r w:rsidR="00ED390F" w:rsidRPr="00ED390F">
        <w:rPr>
          <w:rtl/>
          <w:lang w:eastAsia="en-US"/>
        </w:rPr>
        <w:t xml:space="preserve"> אמר לו</w:t>
      </w:r>
      <w:r w:rsidR="00A045E8">
        <w:rPr>
          <w:rFonts w:hint="cs"/>
          <w:rtl/>
          <w:lang w:eastAsia="en-US"/>
        </w:rPr>
        <w:t>:</w:t>
      </w:r>
      <w:r w:rsidR="00ED390F" w:rsidRPr="00ED390F">
        <w:rPr>
          <w:rtl/>
          <w:lang w:eastAsia="en-US"/>
        </w:rPr>
        <w:t xml:space="preserve"> </w:t>
      </w:r>
      <w:r w:rsidR="00A045E8">
        <w:rPr>
          <w:rFonts w:hint="cs"/>
          <w:rtl/>
          <w:lang w:eastAsia="en-US"/>
        </w:rPr>
        <w:t>"</w:t>
      </w:r>
      <w:r w:rsidR="00ED390F" w:rsidRPr="00ED390F">
        <w:rPr>
          <w:rtl/>
          <w:lang w:eastAsia="en-US"/>
        </w:rPr>
        <w:t>ואני אתנהלה לאטי</w:t>
      </w:r>
      <w:r w:rsidR="00A045E8">
        <w:rPr>
          <w:rFonts w:hint="cs"/>
          <w:rtl/>
          <w:lang w:eastAsia="en-US"/>
        </w:rPr>
        <w:t xml:space="preserve">", </w:t>
      </w:r>
      <w:r w:rsidR="00ED390F" w:rsidRPr="00ED390F">
        <w:rPr>
          <w:rtl/>
          <w:lang w:eastAsia="en-US"/>
        </w:rPr>
        <w:t>ל</w:t>
      </w:r>
      <w:r w:rsidR="00A045E8">
        <w:rPr>
          <w:rtl/>
          <w:lang w:eastAsia="en-US"/>
        </w:rPr>
        <w:t>ְ</w:t>
      </w:r>
      <w:r w:rsidR="00ED390F" w:rsidRPr="00ED390F">
        <w:rPr>
          <w:rtl/>
          <w:lang w:eastAsia="en-US"/>
        </w:rPr>
        <w:t>הו</w:t>
      </w:r>
      <w:r w:rsidR="00A045E8">
        <w:rPr>
          <w:rtl/>
          <w:lang w:eastAsia="en-US"/>
        </w:rPr>
        <w:t>ֹ</w:t>
      </w:r>
      <w:r w:rsidR="00ED390F" w:rsidRPr="00ED390F">
        <w:rPr>
          <w:rtl/>
          <w:lang w:eastAsia="en-US"/>
        </w:rPr>
        <w:t>נ</w:t>
      </w:r>
      <w:r w:rsidR="00A045E8">
        <w:rPr>
          <w:rtl/>
          <w:lang w:eastAsia="en-US"/>
        </w:rPr>
        <w:t>ִ</w:t>
      </w:r>
      <w:r w:rsidR="00ED390F" w:rsidRPr="00ED390F">
        <w:rPr>
          <w:rtl/>
          <w:lang w:eastAsia="en-US"/>
        </w:rPr>
        <w:t>י אנא מהלך,</w:t>
      </w:r>
      <w:r w:rsidR="00A045E8">
        <w:rPr>
          <w:rStyle w:val="a5"/>
          <w:rtl/>
          <w:lang w:eastAsia="en-US"/>
        </w:rPr>
        <w:footnoteReference w:id="24"/>
      </w:r>
      <w:r w:rsidR="00ED390F" w:rsidRPr="00ED390F">
        <w:rPr>
          <w:rtl/>
          <w:lang w:eastAsia="en-US"/>
        </w:rPr>
        <w:t xml:space="preserve"> כ</w:t>
      </w:r>
      <w:r w:rsidR="00A045E8">
        <w:rPr>
          <w:rFonts w:hint="cs"/>
          <w:rtl/>
          <w:lang w:eastAsia="en-US"/>
        </w:rPr>
        <w:t>מו שאתה אומר: "</w:t>
      </w:r>
      <w:r w:rsidR="00ED390F" w:rsidRPr="00ED390F">
        <w:rPr>
          <w:rtl/>
          <w:lang w:eastAsia="en-US"/>
        </w:rPr>
        <w:t>את מי השילוח ההולכים לאט</w:t>
      </w:r>
      <w:r w:rsidR="00A045E8">
        <w:rPr>
          <w:rFonts w:hint="cs"/>
          <w:rtl/>
          <w:lang w:eastAsia="en-US"/>
        </w:rPr>
        <w:t xml:space="preserve">" </w:t>
      </w:r>
      <w:r w:rsidR="00A045E8" w:rsidRPr="00ED390F">
        <w:rPr>
          <w:rtl/>
          <w:lang w:eastAsia="en-US"/>
        </w:rPr>
        <w:t>(ישעיה ח</w:t>
      </w:r>
      <w:r w:rsidR="00A045E8">
        <w:rPr>
          <w:rFonts w:hint="cs"/>
          <w:rtl/>
          <w:lang w:eastAsia="en-US"/>
        </w:rPr>
        <w:t xml:space="preserve"> ו</w:t>
      </w:r>
      <w:r w:rsidR="00A045E8" w:rsidRPr="00ED390F">
        <w:rPr>
          <w:rtl/>
          <w:lang w:eastAsia="en-US"/>
        </w:rPr>
        <w:t>)</w:t>
      </w:r>
      <w:r w:rsidR="00A045E8">
        <w:rPr>
          <w:rFonts w:hint="cs"/>
          <w:rtl/>
          <w:lang w:eastAsia="en-US"/>
        </w:rPr>
        <w:t xml:space="preserve"> ... "</w:t>
      </w:r>
      <w:r w:rsidR="00ED390F" w:rsidRPr="00ED390F">
        <w:rPr>
          <w:rtl/>
          <w:lang w:eastAsia="en-US"/>
        </w:rPr>
        <w:t>עד אשר אב</w:t>
      </w:r>
      <w:r w:rsidR="00653AE2">
        <w:rPr>
          <w:rFonts w:hint="cs"/>
          <w:rtl/>
          <w:lang w:eastAsia="en-US"/>
        </w:rPr>
        <w:t>ו</w:t>
      </w:r>
      <w:r w:rsidR="00ED390F" w:rsidRPr="00ED390F">
        <w:rPr>
          <w:rtl/>
          <w:lang w:eastAsia="en-US"/>
        </w:rPr>
        <w:t>א אל אדוני שעירה</w:t>
      </w:r>
      <w:r w:rsidR="001D55E5">
        <w:rPr>
          <w:rFonts w:hint="cs"/>
          <w:rtl/>
          <w:lang w:eastAsia="en-US"/>
        </w:rPr>
        <w:t>"</w:t>
      </w:r>
      <w:r w:rsidR="00ED390F" w:rsidRPr="00ED390F">
        <w:rPr>
          <w:rtl/>
          <w:lang w:eastAsia="en-US"/>
        </w:rPr>
        <w:t>, א</w:t>
      </w:r>
      <w:r w:rsidR="00653AE2">
        <w:rPr>
          <w:rFonts w:hint="cs"/>
          <w:rtl/>
          <w:lang w:eastAsia="en-US"/>
        </w:rPr>
        <w:t xml:space="preserve">מר ר' </w:t>
      </w:r>
      <w:r w:rsidR="00ED390F" w:rsidRPr="00ED390F">
        <w:rPr>
          <w:rtl/>
          <w:lang w:eastAsia="en-US"/>
        </w:rPr>
        <w:t>אבהו</w:t>
      </w:r>
      <w:r w:rsidR="001D55E5">
        <w:rPr>
          <w:rFonts w:hint="cs"/>
          <w:rtl/>
          <w:lang w:eastAsia="en-US"/>
        </w:rPr>
        <w:t>:</w:t>
      </w:r>
      <w:r w:rsidR="00ED390F" w:rsidRPr="00ED390F">
        <w:rPr>
          <w:rtl/>
          <w:lang w:eastAsia="en-US"/>
        </w:rPr>
        <w:t xml:space="preserve"> חזרנו על כל המקרא ולא מצאנו שהלך יעקב אבינו אצל עשו להר שעיר מימיו</w:t>
      </w:r>
      <w:r w:rsidR="001D55E5">
        <w:rPr>
          <w:rFonts w:hint="cs"/>
          <w:rtl/>
          <w:lang w:eastAsia="en-US"/>
        </w:rPr>
        <w:t>!</w:t>
      </w:r>
      <w:r w:rsidR="00ED390F" w:rsidRPr="00ED390F">
        <w:rPr>
          <w:rtl/>
          <w:lang w:eastAsia="en-US"/>
        </w:rPr>
        <w:t xml:space="preserve"> אפשר יעקב אמתי היה ומרמה בו</w:t>
      </w:r>
      <w:r w:rsidR="001D55E5">
        <w:rPr>
          <w:rFonts w:hint="cs"/>
          <w:rtl/>
          <w:lang w:eastAsia="en-US"/>
        </w:rPr>
        <w:t>?</w:t>
      </w:r>
      <w:r w:rsidR="001D55E5">
        <w:rPr>
          <w:rStyle w:val="a5"/>
          <w:rtl/>
          <w:lang w:eastAsia="en-US"/>
        </w:rPr>
        <w:footnoteReference w:id="25"/>
      </w:r>
      <w:r w:rsidR="00ED390F" w:rsidRPr="00ED390F">
        <w:rPr>
          <w:rtl/>
          <w:lang w:eastAsia="en-US"/>
        </w:rPr>
        <w:t xml:space="preserve"> אלא אימתי הי</w:t>
      </w:r>
      <w:r w:rsidR="001D55E5">
        <w:rPr>
          <w:rFonts w:hint="cs"/>
          <w:rtl/>
          <w:lang w:eastAsia="en-US"/>
        </w:rPr>
        <w:t>ה</w:t>
      </w:r>
      <w:r w:rsidR="00ED390F" w:rsidRPr="00ED390F">
        <w:rPr>
          <w:rtl/>
          <w:lang w:eastAsia="en-US"/>
        </w:rPr>
        <w:t xml:space="preserve"> הוא בא אצלו</w:t>
      </w:r>
      <w:r w:rsidR="001D55E5">
        <w:rPr>
          <w:rFonts w:hint="cs"/>
          <w:rtl/>
          <w:lang w:eastAsia="en-US"/>
        </w:rPr>
        <w:t>?</w:t>
      </w:r>
      <w:r w:rsidR="00ED390F" w:rsidRPr="00ED390F">
        <w:rPr>
          <w:rtl/>
          <w:lang w:eastAsia="en-US"/>
        </w:rPr>
        <w:t xml:space="preserve"> לעתיד לב</w:t>
      </w:r>
      <w:r w:rsidR="001D55E5">
        <w:rPr>
          <w:rFonts w:hint="cs"/>
          <w:rtl/>
          <w:lang w:eastAsia="en-US"/>
        </w:rPr>
        <w:t>ו</w:t>
      </w:r>
      <w:r w:rsidR="00ED390F" w:rsidRPr="00ED390F">
        <w:rPr>
          <w:rtl/>
          <w:lang w:eastAsia="en-US"/>
        </w:rPr>
        <w:t>א</w:t>
      </w:r>
      <w:r w:rsidR="001D55E5">
        <w:rPr>
          <w:rFonts w:hint="cs"/>
          <w:rtl/>
          <w:lang w:eastAsia="en-US"/>
        </w:rPr>
        <w:t>. זהו שכתוב: "</w:t>
      </w:r>
      <w:r w:rsidR="001D55E5" w:rsidRPr="00ED390F">
        <w:rPr>
          <w:rtl/>
          <w:lang w:eastAsia="en-US"/>
        </w:rPr>
        <w:t>ועלו מושיעים בהר ציון לשפוט את הר עשו</w:t>
      </w:r>
      <w:r w:rsidR="00624F48">
        <w:rPr>
          <w:rFonts w:hint="cs"/>
          <w:rtl/>
          <w:lang w:eastAsia="en-US"/>
        </w:rPr>
        <w:t xml:space="preserve"> והייתה לה' המלוכה</w:t>
      </w:r>
      <w:r w:rsidR="001D55E5">
        <w:rPr>
          <w:rFonts w:hint="cs"/>
          <w:rtl/>
          <w:lang w:eastAsia="en-US"/>
        </w:rPr>
        <w:t>"</w:t>
      </w:r>
      <w:r w:rsidR="001D55E5" w:rsidRPr="00ED390F">
        <w:rPr>
          <w:rtl/>
          <w:lang w:eastAsia="en-US"/>
        </w:rPr>
        <w:t>.</w:t>
      </w:r>
      <w:r w:rsidR="001D55E5">
        <w:rPr>
          <w:rFonts w:hint="cs"/>
          <w:rtl/>
          <w:lang w:eastAsia="en-US"/>
        </w:rPr>
        <w:t xml:space="preserve"> </w:t>
      </w:r>
      <w:r w:rsidR="00ED390F" w:rsidRPr="00ED390F">
        <w:rPr>
          <w:rtl/>
          <w:lang w:eastAsia="en-US"/>
        </w:rPr>
        <w:t>(עובדיה א</w:t>
      </w:r>
      <w:r w:rsidR="001D55E5">
        <w:rPr>
          <w:rFonts w:hint="cs"/>
          <w:rtl/>
          <w:lang w:eastAsia="en-US"/>
        </w:rPr>
        <w:t xml:space="preserve"> כא</w:t>
      </w:r>
      <w:r w:rsidR="00ED390F" w:rsidRPr="00ED390F">
        <w:rPr>
          <w:rtl/>
          <w:lang w:eastAsia="en-US"/>
        </w:rPr>
        <w:t>)</w:t>
      </w:r>
      <w:r w:rsidR="001D55E5">
        <w:rPr>
          <w:rFonts w:hint="cs"/>
          <w:rtl/>
          <w:lang w:eastAsia="en-US"/>
        </w:rPr>
        <w:t>.</w:t>
      </w:r>
      <w:r w:rsidR="00A46281">
        <w:rPr>
          <w:rStyle w:val="a5"/>
          <w:rtl/>
          <w:lang w:eastAsia="en-US"/>
        </w:rPr>
        <w:footnoteReference w:id="26"/>
      </w:r>
    </w:p>
    <w:p w:rsidR="00A268B2" w:rsidRPr="00C95844" w:rsidRDefault="00A268B2" w:rsidP="003E1118">
      <w:pPr>
        <w:pStyle w:val="ad"/>
        <w:rPr>
          <w:rtl/>
        </w:rPr>
      </w:pPr>
      <w:r w:rsidRPr="00C95844">
        <w:rPr>
          <w:rtl/>
        </w:rPr>
        <w:lastRenderedPageBreak/>
        <w:t>שבת שלום</w:t>
      </w:r>
    </w:p>
    <w:p w:rsidR="00B330C5" w:rsidRDefault="00A268B2" w:rsidP="00D9761E">
      <w:pPr>
        <w:pStyle w:val="ad"/>
        <w:rPr>
          <w:rFonts w:hint="cs"/>
          <w:rtl/>
        </w:rPr>
      </w:pPr>
      <w:r w:rsidRPr="00C95844">
        <w:rPr>
          <w:rtl/>
        </w:rPr>
        <w:t>מחלקי המים</w:t>
      </w:r>
    </w:p>
    <w:p w:rsidR="008A72DE" w:rsidRPr="00B47E14" w:rsidRDefault="008A72DE" w:rsidP="00653AE2">
      <w:pPr>
        <w:pStyle w:val="ad"/>
        <w:spacing w:before="120"/>
        <w:rPr>
          <w:rFonts w:hint="cs"/>
          <w:szCs w:val="22"/>
          <w:rtl/>
        </w:rPr>
      </w:pPr>
      <w:r w:rsidRPr="008A72DE">
        <w:rPr>
          <w:rFonts w:hint="cs"/>
          <w:szCs w:val="22"/>
          <w:rtl/>
        </w:rPr>
        <w:t xml:space="preserve">מים אחרונים: </w:t>
      </w:r>
      <w:r w:rsidRPr="008A72DE">
        <w:rPr>
          <w:rFonts w:hint="cs"/>
          <w:b w:val="0"/>
          <w:bCs w:val="0"/>
          <w:szCs w:val="22"/>
          <w:rtl/>
        </w:rPr>
        <w:t xml:space="preserve">עובדיהו </w:t>
      </w:r>
      <w:r>
        <w:rPr>
          <w:rFonts w:hint="cs"/>
          <w:b w:val="0"/>
          <w:bCs w:val="0"/>
          <w:szCs w:val="22"/>
          <w:rtl/>
        </w:rPr>
        <w:t xml:space="preserve">מקדיש את כל נבואתו לחורבן אדום, אבל אין הוא יחיד בחזות </w:t>
      </w:r>
      <w:r w:rsidR="003C7D2F">
        <w:rPr>
          <w:rFonts w:hint="cs"/>
          <w:b w:val="0"/>
          <w:bCs w:val="0"/>
          <w:szCs w:val="22"/>
          <w:rtl/>
        </w:rPr>
        <w:t>ה</w:t>
      </w:r>
      <w:r>
        <w:rPr>
          <w:rFonts w:hint="cs"/>
          <w:b w:val="0"/>
          <w:bCs w:val="0"/>
          <w:szCs w:val="22"/>
          <w:rtl/>
        </w:rPr>
        <w:t xml:space="preserve">קשה על עם זה. </w:t>
      </w:r>
      <w:r w:rsidR="00B47E14">
        <w:rPr>
          <w:rFonts w:hint="cs"/>
          <w:b w:val="0"/>
          <w:bCs w:val="0"/>
          <w:szCs w:val="22"/>
          <w:rtl/>
        </w:rPr>
        <w:t xml:space="preserve">כבר הזכרנו </w:t>
      </w:r>
      <w:r w:rsidR="003C7D2F">
        <w:rPr>
          <w:rFonts w:hint="cs"/>
          <w:b w:val="0"/>
          <w:bCs w:val="0"/>
          <w:szCs w:val="22"/>
          <w:rtl/>
        </w:rPr>
        <w:t xml:space="preserve">לעיל </w:t>
      </w:r>
      <w:r w:rsidR="00B47E14">
        <w:rPr>
          <w:rFonts w:hint="cs"/>
          <w:b w:val="0"/>
          <w:bCs w:val="0"/>
          <w:szCs w:val="22"/>
          <w:rtl/>
        </w:rPr>
        <w:t xml:space="preserve">את ירמיהו פרק מט ובולטים אולי </w:t>
      </w:r>
      <w:r w:rsidR="003C7D2F">
        <w:rPr>
          <w:rFonts w:hint="cs"/>
          <w:b w:val="0"/>
          <w:bCs w:val="0"/>
          <w:szCs w:val="22"/>
          <w:rtl/>
        </w:rPr>
        <w:t xml:space="preserve">עוד </w:t>
      </w:r>
      <w:r w:rsidR="00B47E14">
        <w:rPr>
          <w:rFonts w:hint="cs"/>
          <w:b w:val="0"/>
          <w:bCs w:val="0"/>
          <w:szCs w:val="22"/>
          <w:rtl/>
        </w:rPr>
        <w:t xml:space="preserve">יותר הם </w:t>
      </w:r>
      <w:r w:rsidR="003C7D2F">
        <w:rPr>
          <w:rFonts w:hint="cs"/>
          <w:b w:val="0"/>
          <w:bCs w:val="0"/>
          <w:szCs w:val="22"/>
          <w:rtl/>
        </w:rPr>
        <w:t xml:space="preserve">דברי </w:t>
      </w:r>
      <w:r w:rsidR="00B47E14">
        <w:rPr>
          <w:rFonts w:hint="cs"/>
          <w:b w:val="0"/>
          <w:bCs w:val="0"/>
          <w:szCs w:val="22"/>
          <w:rtl/>
        </w:rPr>
        <w:t>נביאים כמו עמוס (א יא-יב): "</w:t>
      </w:r>
      <w:r w:rsidR="00B47E14" w:rsidRPr="00B47E14">
        <w:rPr>
          <w:b w:val="0"/>
          <w:bCs w:val="0"/>
          <w:szCs w:val="22"/>
          <w:rtl/>
        </w:rPr>
        <w:t xml:space="preserve">כֹּה אָמַר </w:t>
      </w:r>
      <w:r w:rsidR="003C7D2F">
        <w:rPr>
          <w:b w:val="0"/>
          <w:bCs w:val="0"/>
          <w:szCs w:val="22"/>
          <w:rtl/>
        </w:rPr>
        <w:t>ה'</w:t>
      </w:r>
      <w:r w:rsidR="00B47E14" w:rsidRPr="00B47E14">
        <w:rPr>
          <w:b w:val="0"/>
          <w:bCs w:val="0"/>
          <w:szCs w:val="22"/>
          <w:rtl/>
        </w:rPr>
        <w:t xml:space="preserve"> עַל־שְׁלֹשָׁה פִּשְׁעֵי אֱדוֹם וְעַל־אַרְבָּעָה לֹא אֲשִׁיבֶנּוּ עַל־רָדְפוֹ בַחֶרֶב אָחִיו וְשִׁחֵת רַחֲמָיו וַיִּטְרֹף לָעַד אַפּוֹ וְעֶבְרָתוֹ שְׁמָרָה נֶצַח</w:t>
      </w:r>
      <w:r w:rsidR="00B47E14">
        <w:rPr>
          <w:rFonts w:hint="cs"/>
          <w:b w:val="0"/>
          <w:bCs w:val="0"/>
          <w:szCs w:val="22"/>
          <w:rtl/>
        </w:rPr>
        <w:t xml:space="preserve">: </w:t>
      </w:r>
      <w:r w:rsidR="00B47E14" w:rsidRPr="00B47E14">
        <w:rPr>
          <w:b w:val="0"/>
          <w:bCs w:val="0"/>
          <w:szCs w:val="22"/>
          <w:rtl/>
        </w:rPr>
        <w:t>וְשִׁלַּחְתִּי אֵשׁ בְּתֵימָ</w:t>
      </w:r>
      <w:r w:rsidR="00B47E14">
        <w:rPr>
          <w:b w:val="0"/>
          <w:bCs w:val="0"/>
          <w:szCs w:val="22"/>
          <w:rtl/>
        </w:rPr>
        <w:t>ן וְאָכְלָה אַרְמְנוֹת בָּצְרָה</w:t>
      </w:r>
      <w:r w:rsidR="00B47E14">
        <w:rPr>
          <w:rFonts w:hint="cs"/>
          <w:b w:val="0"/>
          <w:bCs w:val="0"/>
          <w:szCs w:val="22"/>
          <w:rtl/>
        </w:rPr>
        <w:t xml:space="preserve">", </w:t>
      </w:r>
      <w:r w:rsidR="003C7D2F">
        <w:rPr>
          <w:rFonts w:hint="cs"/>
          <w:b w:val="0"/>
          <w:bCs w:val="0"/>
          <w:szCs w:val="22"/>
          <w:rtl/>
        </w:rPr>
        <w:t xml:space="preserve">ודברי </w:t>
      </w:r>
      <w:r w:rsidR="00B47E14" w:rsidRPr="00B47E14">
        <w:rPr>
          <w:b w:val="0"/>
          <w:bCs w:val="0"/>
          <w:szCs w:val="22"/>
          <w:rtl/>
        </w:rPr>
        <w:t xml:space="preserve">מלאכי </w:t>
      </w:r>
      <w:r w:rsidR="00B47E14">
        <w:rPr>
          <w:rFonts w:hint="cs"/>
          <w:b w:val="0"/>
          <w:bCs w:val="0"/>
          <w:szCs w:val="22"/>
          <w:rtl/>
        </w:rPr>
        <w:t>(</w:t>
      </w:r>
      <w:r w:rsidR="00B47E14" w:rsidRPr="00B47E14">
        <w:rPr>
          <w:b w:val="0"/>
          <w:bCs w:val="0"/>
          <w:szCs w:val="22"/>
          <w:rtl/>
        </w:rPr>
        <w:t>א</w:t>
      </w:r>
      <w:r w:rsidR="00B47E14">
        <w:rPr>
          <w:rFonts w:hint="cs"/>
          <w:b w:val="0"/>
          <w:bCs w:val="0"/>
          <w:szCs w:val="22"/>
          <w:rtl/>
        </w:rPr>
        <w:t xml:space="preserve"> ג-ד</w:t>
      </w:r>
      <w:r w:rsidR="003C7D2F">
        <w:rPr>
          <w:rFonts w:hint="cs"/>
          <w:b w:val="0"/>
          <w:bCs w:val="0"/>
          <w:szCs w:val="22"/>
          <w:rtl/>
        </w:rPr>
        <w:t>, בהפטרת פרשת תולדות</w:t>
      </w:r>
      <w:r w:rsidR="00B47E14">
        <w:rPr>
          <w:rFonts w:hint="cs"/>
          <w:b w:val="0"/>
          <w:bCs w:val="0"/>
          <w:szCs w:val="22"/>
          <w:rtl/>
        </w:rPr>
        <w:t>): "</w:t>
      </w:r>
      <w:r w:rsidR="00B47E14" w:rsidRPr="00B47E14">
        <w:rPr>
          <w:b w:val="0"/>
          <w:bCs w:val="0"/>
          <w:szCs w:val="22"/>
          <w:rtl/>
        </w:rPr>
        <w:t>וְאֶת־עֵשָׂו שָׂנֵאתִי וָאָשִׂים אֶת־הָרָיו שְׁמָמָה וְאֶת־נַחֲלָתוֹ לְתַנּוֹת מִדְבָּר:</w:t>
      </w:r>
      <w:r w:rsidR="00B47E14">
        <w:rPr>
          <w:rFonts w:hint="cs"/>
          <w:b w:val="0"/>
          <w:bCs w:val="0"/>
          <w:szCs w:val="22"/>
          <w:rtl/>
        </w:rPr>
        <w:t xml:space="preserve"> </w:t>
      </w:r>
      <w:r w:rsidR="00B47E14" w:rsidRPr="00B47E14">
        <w:rPr>
          <w:b w:val="0"/>
          <w:bCs w:val="0"/>
          <w:szCs w:val="22"/>
          <w:rtl/>
        </w:rPr>
        <w:t xml:space="preserve">כִּי־תֹאמַר אֱדוֹם רֻשַּׁשְׁנוּ וְנָשׁוּב וְנִבְנֶה חֳרָבוֹת כֹּה אָמַר </w:t>
      </w:r>
      <w:r w:rsidR="003C7D2F">
        <w:rPr>
          <w:b w:val="0"/>
          <w:bCs w:val="0"/>
          <w:szCs w:val="22"/>
          <w:rtl/>
        </w:rPr>
        <w:t>ה'</w:t>
      </w:r>
      <w:r w:rsidR="00B47E14" w:rsidRPr="00B47E14">
        <w:rPr>
          <w:b w:val="0"/>
          <w:bCs w:val="0"/>
          <w:szCs w:val="22"/>
          <w:rtl/>
        </w:rPr>
        <w:t xml:space="preserve"> צְבָאוֹת הֵמָּה יִבְנוּ וַאֲנִי אֶהֱרוֹס וְקָרְאוּ לָהֶם גְּבוּל רִשְׁעָה וְהָעָם </w:t>
      </w:r>
      <w:r w:rsidR="00B47E14">
        <w:rPr>
          <w:b w:val="0"/>
          <w:bCs w:val="0"/>
          <w:szCs w:val="22"/>
          <w:rtl/>
        </w:rPr>
        <w:t xml:space="preserve">אֲשֶׁר־זָעַם </w:t>
      </w:r>
      <w:r w:rsidR="003C7D2F">
        <w:rPr>
          <w:b w:val="0"/>
          <w:bCs w:val="0"/>
          <w:szCs w:val="22"/>
          <w:rtl/>
        </w:rPr>
        <w:t>ה'</w:t>
      </w:r>
      <w:r w:rsidR="00B47E14">
        <w:rPr>
          <w:b w:val="0"/>
          <w:bCs w:val="0"/>
          <w:szCs w:val="22"/>
          <w:rtl/>
        </w:rPr>
        <w:t xml:space="preserve"> עַד־עוֹלָם</w:t>
      </w:r>
      <w:r w:rsidR="00B47E14">
        <w:rPr>
          <w:rFonts w:hint="cs"/>
          <w:b w:val="0"/>
          <w:bCs w:val="0"/>
          <w:szCs w:val="22"/>
          <w:rtl/>
        </w:rPr>
        <w:t xml:space="preserve">". העתקת נבואות אלה מבית ראשון לשני, מאדום-שעיר לאדום-רומא, התאימה מאד לתקופת הדרשן שראה את מלכות רומא בעוצמתה וייחל למפלתה. אך דא עקא, "עוד הם מדברים וזה בא", עוד העיניים מייחלות לנפילתה של רומא </w:t>
      </w:r>
      <w:r w:rsidR="008A5F61">
        <w:rPr>
          <w:rFonts w:hint="cs"/>
          <w:b w:val="0"/>
          <w:bCs w:val="0"/>
          <w:szCs w:val="22"/>
          <w:rtl/>
        </w:rPr>
        <w:t xml:space="preserve">ולהופעת מלכות ה' בעולם כהבטחת הנביא, </w:t>
      </w:r>
      <w:r w:rsidR="00B47E14">
        <w:rPr>
          <w:rFonts w:hint="cs"/>
          <w:b w:val="0"/>
          <w:bCs w:val="0"/>
          <w:szCs w:val="22"/>
          <w:rtl/>
        </w:rPr>
        <w:t>והנה עלתה מן המדבר מלכות רשעה עוד יותר, היא מלכות ישמעאל</w:t>
      </w:r>
      <w:r w:rsidR="00B1069D">
        <w:rPr>
          <w:rFonts w:hint="cs"/>
          <w:b w:val="0"/>
          <w:bCs w:val="0"/>
          <w:szCs w:val="22"/>
          <w:rtl/>
        </w:rPr>
        <w:t>, שהיא מעבר לארבע המלכויות הנזכרות תדיר: בבל, מדי, יוון רומי</w:t>
      </w:r>
      <w:r w:rsidR="00B47E14">
        <w:rPr>
          <w:rFonts w:hint="cs"/>
          <w:b w:val="0"/>
          <w:bCs w:val="0"/>
          <w:szCs w:val="22"/>
          <w:rtl/>
        </w:rPr>
        <w:t>. ראה פירוש</w:t>
      </w:r>
      <w:r w:rsidR="00B47E14" w:rsidRPr="003C7D2F">
        <w:rPr>
          <w:rFonts w:hint="cs"/>
          <w:b w:val="0"/>
          <w:bCs w:val="0"/>
          <w:szCs w:val="22"/>
          <w:rtl/>
        </w:rPr>
        <w:t xml:space="preserve"> </w:t>
      </w:r>
      <w:r w:rsidRPr="003C7D2F">
        <w:rPr>
          <w:b w:val="0"/>
          <w:bCs w:val="0"/>
          <w:szCs w:val="22"/>
          <w:rtl/>
        </w:rPr>
        <w:t>רבינו בחיי דברים</w:t>
      </w:r>
      <w:r w:rsidR="003C7D2F" w:rsidRPr="003C7D2F">
        <w:rPr>
          <w:rFonts w:hint="cs"/>
          <w:b w:val="0"/>
          <w:bCs w:val="0"/>
          <w:szCs w:val="22"/>
          <w:rtl/>
        </w:rPr>
        <w:t xml:space="preserve"> ל ז: </w:t>
      </w:r>
      <w:r w:rsidR="003C7D2F">
        <w:rPr>
          <w:rFonts w:hint="cs"/>
          <w:b w:val="0"/>
          <w:bCs w:val="0"/>
          <w:szCs w:val="22"/>
          <w:rtl/>
        </w:rPr>
        <w:t>"</w:t>
      </w:r>
      <w:r w:rsidRPr="003C7D2F">
        <w:rPr>
          <w:b w:val="0"/>
          <w:bCs w:val="0"/>
          <w:szCs w:val="22"/>
          <w:rtl/>
        </w:rPr>
        <w:t>וכן אמרו במדרש משלי: תחת שנואה כי תבעל (משלי ל כג)</w:t>
      </w:r>
      <w:r w:rsidR="00B1069D">
        <w:rPr>
          <w:rFonts w:hint="cs"/>
          <w:b w:val="0"/>
          <w:bCs w:val="0"/>
          <w:szCs w:val="22"/>
          <w:rtl/>
        </w:rPr>
        <w:t xml:space="preserve"> -</w:t>
      </w:r>
      <w:r w:rsidRPr="003C7D2F">
        <w:rPr>
          <w:b w:val="0"/>
          <w:bCs w:val="0"/>
          <w:szCs w:val="22"/>
          <w:rtl/>
        </w:rPr>
        <w:t xml:space="preserve"> זה עשו, שנאמר: ואת עשו שנאתי. ושפחה כי תירש גברתה</w:t>
      </w:r>
      <w:r w:rsidR="00B1069D">
        <w:rPr>
          <w:rFonts w:hint="cs"/>
          <w:b w:val="0"/>
          <w:bCs w:val="0"/>
          <w:szCs w:val="22"/>
          <w:rtl/>
        </w:rPr>
        <w:t xml:space="preserve"> -</w:t>
      </w:r>
      <w:r w:rsidRPr="003C7D2F">
        <w:rPr>
          <w:b w:val="0"/>
          <w:bCs w:val="0"/>
          <w:szCs w:val="22"/>
          <w:rtl/>
        </w:rPr>
        <w:t xml:space="preserve"> זה ישמעאל הבא מהגר. ומפני שבני ישמעאל קשין לישראל יותר מבני עשו, לכך קראן הכתוב "אויביך". וכן אמרו: תחת אדום ולא תחת ישמעאל</w:t>
      </w:r>
      <w:r w:rsidR="003C7D2F">
        <w:rPr>
          <w:rFonts w:hint="cs"/>
          <w:b w:val="0"/>
          <w:bCs w:val="0"/>
          <w:szCs w:val="22"/>
          <w:rtl/>
        </w:rPr>
        <w:t xml:space="preserve">". ראה כדוגמא נוספת </w:t>
      </w:r>
      <w:r w:rsidRPr="003C7D2F">
        <w:rPr>
          <w:b w:val="0"/>
          <w:bCs w:val="0"/>
          <w:szCs w:val="22"/>
          <w:rtl/>
        </w:rPr>
        <w:t>אוצר המדרשים (אייזנשטיין) שמעון בן יוחאי עמוד 555</w:t>
      </w:r>
      <w:r w:rsidR="003C7D2F">
        <w:rPr>
          <w:rFonts w:hint="cs"/>
          <w:b w:val="0"/>
          <w:bCs w:val="0"/>
          <w:szCs w:val="22"/>
          <w:rtl/>
        </w:rPr>
        <w:t>:</w:t>
      </w:r>
      <w:r w:rsidRPr="003C7D2F">
        <w:rPr>
          <w:b w:val="0"/>
          <w:bCs w:val="0"/>
          <w:szCs w:val="22"/>
          <w:rtl/>
        </w:rPr>
        <w:t xml:space="preserve"> </w:t>
      </w:r>
      <w:r w:rsidR="003C7D2F">
        <w:rPr>
          <w:rFonts w:hint="cs"/>
          <w:b w:val="0"/>
          <w:bCs w:val="0"/>
          <w:szCs w:val="22"/>
          <w:rtl/>
        </w:rPr>
        <w:t>"</w:t>
      </w:r>
      <w:r w:rsidRPr="003C7D2F">
        <w:rPr>
          <w:b w:val="0"/>
          <w:bCs w:val="0"/>
          <w:szCs w:val="22"/>
          <w:rtl/>
        </w:rPr>
        <w:t>אלו הן הנסתרות שנגלו לרבי שמעון בן יוחי כשהיה חבוי במערה מפני קיסר מלך אדום, ועמד בתפ</w:t>
      </w:r>
      <w:r w:rsidR="003C7D2F">
        <w:rPr>
          <w:rFonts w:hint="cs"/>
          <w:b w:val="0"/>
          <w:bCs w:val="0"/>
          <w:szCs w:val="22"/>
          <w:rtl/>
        </w:rPr>
        <w:t>י</w:t>
      </w:r>
      <w:r w:rsidRPr="003C7D2F">
        <w:rPr>
          <w:b w:val="0"/>
          <w:bCs w:val="0"/>
          <w:szCs w:val="22"/>
          <w:rtl/>
        </w:rPr>
        <w:t xml:space="preserve">לה ארבעים יום וארבעים לילה </w:t>
      </w:r>
      <w:r w:rsidR="003C7D2F">
        <w:rPr>
          <w:rFonts w:hint="cs"/>
          <w:b w:val="0"/>
          <w:bCs w:val="0"/>
          <w:szCs w:val="22"/>
          <w:rtl/>
        </w:rPr>
        <w:t xml:space="preserve">... </w:t>
      </w:r>
      <w:r w:rsidRPr="003C7D2F">
        <w:rPr>
          <w:b w:val="0"/>
          <w:bCs w:val="0"/>
          <w:szCs w:val="22"/>
          <w:rtl/>
        </w:rPr>
        <w:t xml:space="preserve">מיד נגלו אליו סתרי הקץ וסתומות והתחיל לישב ולדרוש </w:t>
      </w:r>
      <w:r w:rsidR="003C7D2F">
        <w:rPr>
          <w:rFonts w:hint="cs"/>
          <w:b w:val="0"/>
          <w:bCs w:val="0"/>
          <w:szCs w:val="22"/>
          <w:rtl/>
        </w:rPr>
        <w:t xml:space="preserve">... </w:t>
      </w:r>
      <w:r w:rsidRPr="003C7D2F">
        <w:rPr>
          <w:b w:val="0"/>
          <w:bCs w:val="0"/>
          <w:szCs w:val="22"/>
          <w:rtl/>
        </w:rPr>
        <w:t>כיון שראה מלכות ישמעאל שהיא באה</w:t>
      </w:r>
      <w:r w:rsidR="00B1069D">
        <w:rPr>
          <w:rFonts w:hint="cs"/>
          <w:b w:val="0"/>
          <w:bCs w:val="0"/>
          <w:szCs w:val="22"/>
          <w:rtl/>
        </w:rPr>
        <w:t>,</w:t>
      </w:r>
      <w:r w:rsidRPr="003C7D2F">
        <w:rPr>
          <w:b w:val="0"/>
          <w:bCs w:val="0"/>
          <w:szCs w:val="22"/>
          <w:rtl/>
        </w:rPr>
        <w:t xml:space="preserve"> התחיל לומר</w:t>
      </w:r>
      <w:r w:rsidR="003C7D2F">
        <w:rPr>
          <w:rFonts w:hint="cs"/>
          <w:b w:val="0"/>
          <w:bCs w:val="0"/>
          <w:szCs w:val="22"/>
          <w:rtl/>
        </w:rPr>
        <w:t>:</w:t>
      </w:r>
      <w:r w:rsidRPr="003C7D2F">
        <w:rPr>
          <w:b w:val="0"/>
          <w:bCs w:val="0"/>
          <w:szCs w:val="22"/>
          <w:rtl/>
        </w:rPr>
        <w:t xml:space="preserve"> לא דיינו מה שעשה לנו מלכות אדום הרשעה אלא אף מלכות ישמעאל</w:t>
      </w:r>
      <w:r w:rsidR="003C7D2F">
        <w:rPr>
          <w:rFonts w:hint="cs"/>
          <w:b w:val="0"/>
          <w:bCs w:val="0"/>
          <w:szCs w:val="22"/>
          <w:rtl/>
        </w:rPr>
        <w:t xml:space="preserve">?!". וזה נושא נכבד "תחת אדום ולא תחת ישמעאל" שכבר דנו בו גדולים וטובים ואף אנו התחלנו למלא אמתחתנו ממנו ובע"ה נשלים </w:t>
      </w:r>
      <w:r w:rsidR="00B1069D">
        <w:rPr>
          <w:rFonts w:hint="cs"/>
          <w:b w:val="0"/>
          <w:bCs w:val="0"/>
          <w:szCs w:val="22"/>
          <w:rtl/>
        </w:rPr>
        <w:t xml:space="preserve">אותו </w:t>
      </w:r>
      <w:r w:rsidR="003C7D2F">
        <w:rPr>
          <w:rFonts w:hint="cs"/>
          <w:b w:val="0"/>
          <w:bCs w:val="0"/>
          <w:szCs w:val="22"/>
          <w:rtl/>
        </w:rPr>
        <w:t>ביום מן הימים. ולא התעכבנו והרחבנו ב</w:t>
      </w:r>
      <w:r w:rsidR="00B1069D">
        <w:rPr>
          <w:rFonts w:hint="cs"/>
          <w:b w:val="0"/>
          <w:bCs w:val="0"/>
          <w:szCs w:val="22"/>
          <w:rtl/>
        </w:rPr>
        <w:t xml:space="preserve">עניין זה </w:t>
      </w:r>
      <w:r w:rsidR="003C7D2F">
        <w:rPr>
          <w:rFonts w:hint="cs"/>
          <w:b w:val="0"/>
          <w:bCs w:val="0"/>
          <w:szCs w:val="22"/>
          <w:rtl/>
        </w:rPr>
        <w:t xml:space="preserve">במים האחרונים, אלא משום שהוא מענייני היום והשעה. </w:t>
      </w:r>
    </w:p>
    <w:p w:rsidR="008A72DE" w:rsidRPr="008A72DE" w:rsidRDefault="008A72DE" w:rsidP="00D9761E">
      <w:pPr>
        <w:pStyle w:val="ad"/>
        <w:rPr>
          <w:b w:val="0"/>
          <w:bCs w:val="0"/>
          <w:szCs w:val="22"/>
          <w:rtl/>
        </w:rPr>
      </w:pPr>
    </w:p>
    <w:sectPr w:rsidR="008A72DE" w:rsidRPr="008A72DE" w:rsidSect="00EA7AA7">
      <w:headerReference w:type="default" r:id="rId10"/>
      <w:footerReference w:type="default" r:id="rId11"/>
      <w:headerReference w:type="first" r:id="rId12"/>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1E" w:rsidRDefault="00D90E1E">
      <w:r>
        <w:separator/>
      </w:r>
    </w:p>
  </w:endnote>
  <w:endnote w:type="continuationSeparator" w:id="0">
    <w:p w:rsidR="00D90E1E" w:rsidRDefault="00D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E28DE">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E28DE">
      <w:rPr>
        <w:rStyle w:val="af2"/>
        <w:noProof/>
        <w:rtl/>
      </w:rPr>
      <w:t>5</w:t>
    </w:r>
    <w:r w:rsidRPr="00F8747C">
      <w:rPr>
        <w:rStyle w:val="af2"/>
      </w:rPr>
      <w:fldChar w:fldCharType="end"/>
    </w:r>
  </w:p>
  <w:p w:rsidR="009D72DD" w:rsidRPr="00F8747C" w:rsidRDefault="009D72DD" w:rsidP="00AF175F">
    <w:pPr>
      <w:pStyle w:val="a8"/>
      <w:jc w:val="right"/>
    </w:pPr>
  </w:p>
  <w:p w:rsidR="009D72DD" w:rsidRDefault="009D72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1E" w:rsidRDefault="00D90E1E">
      <w:r>
        <w:separator/>
      </w:r>
    </w:p>
  </w:footnote>
  <w:footnote w:type="continuationSeparator" w:id="0">
    <w:p w:rsidR="00D90E1E" w:rsidRDefault="00D90E1E">
      <w:r>
        <w:continuationSeparator/>
      </w:r>
    </w:p>
  </w:footnote>
  <w:footnote w:id="1">
    <w:p w:rsidR="009D72DD" w:rsidRDefault="009D72DD">
      <w:pPr>
        <w:pStyle w:val="a3"/>
        <w:rPr>
          <w:rFonts w:hint="cs"/>
          <w:rtl/>
        </w:rPr>
      </w:pPr>
      <w:r>
        <w:rPr>
          <w:rStyle w:val="a5"/>
        </w:rPr>
        <w:footnoteRef/>
      </w:r>
      <w:r>
        <w:rPr>
          <w:rtl/>
        </w:rPr>
        <w:t xml:space="preserve"> </w:t>
      </w:r>
      <w:r>
        <w:rPr>
          <w:rFonts w:hint="cs"/>
          <w:rtl/>
        </w:rPr>
        <w:t>מדוע דווקא עובדיה הוא הנביא שמייחד את כל נבואתו לאדום ומנבא את מפלתה?</w:t>
      </w:r>
    </w:p>
  </w:footnote>
  <w:footnote w:id="2">
    <w:p w:rsidR="009D72DD" w:rsidRDefault="009D72DD" w:rsidP="00EA7AA7">
      <w:pPr>
        <w:pStyle w:val="a3"/>
        <w:rPr>
          <w:rFonts w:hint="cs"/>
          <w:rtl/>
        </w:rPr>
      </w:pPr>
      <w:r>
        <w:rPr>
          <w:rStyle w:val="a5"/>
        </w:rPr>
        <w:footnoteRef/>
      </w:r>
      <w:r>
        <w:rPr>
          <w:rtl/>
        </w:rPr>
        <w:t xml:space="preserve"> </w:t>
      </w:r>
      <w:r>
        <w:rPr>
          <w:rFonts w:hint="cs"/>
          <w:rtl/>
        </w:rPr>
        <w:t>עובדיה בין אחאב ואיזבל, ועשו בנם של יצחק ורבקה (וסבא אברהם וסבתא שרה).</w:t>
      </w:r>
      <w:r w:rsidRPr="007010BC">
        <w:rPr>
          <w:rFonts w:hint="cs"/>
          <w:rtl/>
          <w:lang w:eastAsia="en-US"/>
        </w:rPr>
        <w:t xml:space="preserve"> </w:t>
      </w:r>
      <w:r>
        <w:rPr>
          <w:rFonts w:hint="cs"/>
          <w:rtl/>
          <w:lang w:eastAsia="en-US"/>
        </w:rPr>
        <w:t xml:space="preserve">לחז"ל אין ספק שעובדיה הנביא הוא עובדיה אשר על בית אחאב, המוכר לנו מהעימות של אליהו עם אחאב כפי שאנו קוראים גם בהפטרת פרשת כי תשא (ראה דברינו </w:t>
      </w:r>
      <w:hyperlink r:id="rId1" w:history="1">
        <w:r w:rsidRPr="00B17789">
          <w:rPr>
            <w:rStyle w:val="Hyperlink"/>
            <w:rFonts w:hint="cs"/>
            <w:rtl/>
            <w:lang w:eastAsia="en-US"/>
          </w:rPr>
          <w:t>אליהו בהר הכרמל</w:t>
        </w:r>
      </w:hyperlink>
      <w:r>
        <w:rPr>
          <w:rFonts w:hint="cs"/>
          <w:rtl/>
          <w:lang w:eastAsia="en-US"/>
        </w:rPr>
        <w:t xml:space="preserve"> שם), למרות שהוא לא מכונה נביא במקרא. סדר עולם רבה, לעומת זאת, ממקם את נבואת עובדיה שכולה מוקדשת לנפילתה של אדום, במלחמת אמציה מלך יהודה באדומים כמתואר ב</w:t>
      </w:r>
      <w:r>
        <w:rPr>
          <w:rtl/>
          <w:lang w:eastAsia="en-US"/>
        </w:rPr>
        <w:t>מלכים ב פרק יד</w:t>
      </w:r>
      <w:r>
        <w:rPr>
          <w:rFonts w:hint="cs"/>
          <w:rtl/>
          <w:lang w:eastAsia="en-US"/>
        </w:rPr>
        <w:t>. ראה פסוק ז שם: "</w:t>
      </w:r>
      <w:r>
        <w:rPr>
          <w:rtl/>
          <w:lang w:eastAsia="en-US"/>
        </w:rPr>
        <w:t>הוּא־הִכָּה אֶת־אֱדוֹם בְּגֵיא־המלח מֶלַח עֲשֶׂרֶת אֲלָפִים וְתָפַשׂ אֶת־הַסֶּלַע בַּמִּלְחָמָה וַיִּקְרָא אֶת־ שְׁמָהּ יָקְתְאֵל עַד הַיּוֹם הַזֶּה</w:t>
      </w:r>
      <w:r>
        <w:rPr>
          <w:rFonts w:hint="cs"/>
          <w:rtl/>
          <w:lang w:eastAsia="en-US"/>
        </w:rPr>
        <w:t>". ראה סדר עולם רבה פרק כ שמזכיר גם את הפסוק</w:t>
      </w:r>
      <w:r w:rsidRPr="00E83C59">
        <w:rPr>
          <w:rtl/>
        </w:rPr>
        <w:t xml:space="preserve"> </w:t>
      </w:r>
      <w:r>
        <w:rPr>
          <w:rFonts w:hint="cs"/>
          <w:rtl/>
          <w:lang w:eastAsia="en-US"/>
        </w:rPr>
        <w:t xml:space="preserve">מספר </w:t>
      </w:r>
      <w:r>
        <w:rPr>
          <w:rtl/>
          <w:lang w:eastAsia="en-US"/>
        </w:rPr>
        <w:t>מלכים א כב</w:t>
      </w:r>
      <w:r>
        <w:rPr>
          <w:rFonts w:hint="cs"/>
          <w:rtl/>
          <w:lang w:eastAsia="en-US"/>
        </w:rPr>
        <w:t xml:space="preserve"> </w:t>
      </w:r>
      <w:r>
        <w:rPr>
          <w:rtl/>
          <w:lang w:eastAsia="en-US"/>
        </w:rPr>
        <w:t>מח</w:t>
      </w:r>
      <w:r>
        <w:rPr>
          <w:rFonts w:hint="cs"/>
          <w:rtl/>
          <w:lang w:eastAsia="en-US"/>
        </w:rPr>
        <w:t>: "</w:t>
      </w:r>
      <w:r>
        <w:rPr>
          <w:rtl/>
          <w:lang w:eastAsia="en-US"/>
        </w:rPr>
        <w:t>וּמֶלֶךְ אֵין בֶּאֱדוֹם נִצָּב מֶלֶךְ</w:t>
      </w:r>
      <w:r>
        <w:rPr>
          <w:rFonts w:hint="cs"/>
          <w:rtl/>
          <w:lang w:eastAsia="en-US"/>
        </w:rPr>
        <w:t>", מתקופת יהושפט (שקדם לאמציה!). בשיטה זו הולך גם רס"ג ב</w:t>
      </w:r>
      <w:r>
        <w:rPr>
          <w:rtl/>
          <w:lang w:eastAsia="en-US"/>
        </w:rPr>
        <w:t>ספר האמונות והדעות מאמר ג</w:t>
      </w:r>
      <w:r>
        <w:rPr>
          <w:rFonts w:hint="cs"/>
          <w:rtl/>
          <w:lang w:eastAsia="en-US"/>
        </w:rPr>
        <w:t>. לחוקרים ולפרשני המקרא המודרניים יש הצעות אחרות, כגון שמדובר בנביא שחי לאחר חורבן בית ראשון</w:t>
      </w:r>
      <w:r w:rsidR="00EA7AA7">
        <w:rPr>
          <w:rFonts w:hint="cs"/>
          <w:rtl/>
          <w:lang w:eastAsia="en-US"/>
        </w:rPr>
        <w:t xml:space="preserve">. </w:t>
      </w:r>
      <w:r>
        <w:rPr>
          <w:rFonts w:hint="cs"/>
          <w:rtl/>
          <w:lang w:eastAsia="en-US"/>
        </w:rPr>
        <w:t>זאת</w:t>
      </w:r>
      <w:r w:rsidR="00EA7AA7">
        <w:rPr>
          <w:rFonts w:hint="cs"/>
          <w:rtl/>
          <w:lang w:eastAsia="en-US"/>
        </w:rPr>
        <w:t>,</w:t>
      </w:r>
      <w:r>
        <w:rPr>
          <w:rFonts w:hint="cs"/>
          <w:rtl/>
          <w:lang w:eastAsia="en-US"/>
        </w:rPr>
        <w:t xml:space="preserve"> בשל הפסוק: "</w:t>
      </w:r>
      <w:r>
        <w:rPr>
          <w:rtl/>
          <w:lang w:eastAsia="en-US"/>
        </w:rPr>
        <w:t>בְּיוֹם עֲמָדְךָ מִנֶּגֶד בְּיוֹם שְׁבוֹת זָרִים חֵילוֹ וְנָכְרִים בָּאוּ שְׁעָרָיו וְעַל־יְרוּשָׁלִַם יַדּוּ גוֹרָל גַּם־ אַתָּה כְּאַחַד מֵהֶם</w:t>
      </w:r>
      <w:r>
        <w:rPr>
          <w:rFonts w:hint="cs"/>
          <w:rtl/>
          <w:lang w:eastAsia="en-US"/>
        </w:rPr>
        <w:t xml:space="preserve">", </w:t>
      </w:r>
      <w:r w:rsidR="00EA7AA7">
        <w:rPr>
          <w:rFonts w:hint="cs"/>
          <w:rtl/>
          <w:lang w:eastAsia="en-US"/>
        </w:rPr>
        <w:t>בהסתמך על ה</w:t>
      </w:r>
      <w:r>
        <w:rPr>
          <w:rFonts w:hint="cs"/>
          <w:rtl/>
          <w:lang w:eastAsia="en-US"/>
        </w:rPr>
        <w:t>מדרשים שאדום היה אחד מעמי האזור שסייע לנבוכדנצאר בכיבוש ירושלים והחרבת בית המקדש הראשון (פסיקתא רבתי פיסקא יג, איכה רבה סוף פרשה ד, תנחומא כי תצא סימן ד), ובחיבור לפסוק ב</w:t>
      </w:r>
      <w:r>
        <w:rPr>
          <w:rtl/>
          <w:lang w:eastAsia="en-US"/>
        </w:rPr>
        <w:t>תהלים קלז ז</w:t>
      </w:r>
      <w:r>
        <w:rPr>
          <w:rFonts w:hint="cs"/>
          <w:rtl/>
          <w:lang w:eastAsia="en-US"/>
        </w:rPr>
        <w:t>: "</w:t>
      </w:r>
      <w:r>
        <w:rPr>
          <w:rtl/>
          <w:lang w:eastAsia="en-US"/>
        </w:rPr>
        <w:t xml:space="preserve">זְכֹר </w:t>
      </w:r>
      <w:r>
        <w:rPr>
          <w:rFonts w:hint="cs"/>
          <w:rtl/>
          <w:lang w:eastAsia="en-US"/>
        </w:rPr>
        <w:t>ה'</w:t>
      </w:r>
      <w:r>
        <w:rPr>
          <w:rtl/>
          <w:lang w:eastAsia="en-US"/>
        </w:rPr>
        <w:t xml:space="preserve"> לִבְנֵי אֱדוֹם אֵת יוֹם יְרוּשָׁלִָם הָאֹמְרִים עָרוּ עָרוּ עַד הַיְסוֹד בָּהּ</w:t>
      </w:r>
      <w:r>
        <w:rPr>
          <w:rFonts w:hint="cs"/>
          <w:rtl/>
          <w:lang w:eastAsia="en-US"/>
        </w:rPr>
        <w:t xml:space="preserve">". כך משמע גם בפירוש אבן עזרא על פסוק זה. אך פירוש </w:t>
      </w:r>
      <w:r>
        <w:rPr>
          <w:rtl/>
          <w:lang w:eastAsia="en-US"/>
        </w:rPr>
        <w:t xml:space="preserve">רד"ק </w:t>
      </w:r>
      <w:r>
        <w:rPr>
          <w:rFonts w:hint="cs"/>
          <w:rtl/>
          <w:lang w:eastAsia="en-US"/>
        </w:rPr>
        <w:t xml:space="preserve">בתחילת הספר מרחיק לכת וממקם את </w:t>
      </w:r>
      <w:r>
        <w:rPr>
          <w:rtl/>
          <w:lang w:eastAsia="en-US"/>
        </w:rPr>
        <w:t xml:space="preserve">עובדיה </w:t>
      </w:r>
      <w:r>
        <w:rPr>
          <w:rFonts w:hint="cs"/>
          <w:rtl/>
          <w:lang w:eastAsia="en-US"/>
        </w:rPr>
        <w:t>וספרו בבית שני (!) ואומר: "</w:t>
      </w:r>
      <w:r>
        <w:rPr>
          <w:rtl/>
          <w:lang w:eastAsia="en-US"/>
        </w:rPr>
        <w:t>והנבואה הזאת היתה בבית שני שהרעו בני אדום לישראל בח</w:t>
      </w:r>
      <w:r>
        <w:rPr>
          <w:rFonts w:hint="cs"/>
          <w:rtl/>
          <w:lang w:eastAsia="en-US"/>
        </w:rPr>
        <w:t>ו</w:t>
      </w:r>
      <w:r>
        <w:rPr>
          <w:rtl/>
          <w:lang w:eastAsia="en-US"/>
        </w:rPr>
        <w:t>רבן בית שני כמו שפירשנו בנבואת עמוס בפרשת על שלשה פשעי אדום</w:t>
      </w:r>
      <w:r>
        <w:rPr>
          <w:rFonts w:hint="cs"/>
          <w:rtl/>
          <w:lang w:eastAsia="en-US"/>
        </w:rPr>
        <w:t>".</w:t>
      </w:r>
      <w:r>
        <w:rPr>
          <w:rtl/>
          <w:lang w:eastAsia="en-US"/>
        </w:rPr>
        <w:t xml:space="preserve"> </w:t>
      </w:r>
      <w:r>
        <w:rPr>
          <w:rFonts w:hint="cs"/>
          <w:rtl/>
          <w:lang w:eastAsia="en-US"/>
        </w:rPr>
        <w:t>ראה סיכום שיטות אלה בהקדמה של פירוש דעת מקרא לספר עובדיה מאת יהודה קיל.</w:t>
      </w:r>
    </w:p>
  </w:footnote>
  <w:footnote w:id="3">
    <w:p w:rsidR="009D72DD" w:rsidRDefault="009D72DD" w:rsidP="00277C81">
      <w:pPr>
        <w:pStyle w:val="a3"/>
        <w:rPr>
          <w:rFonts w:hint="cs"/>
        </w:rPr>
      </w:pPr>
      <w:r>
        <w:rPr>
          <w:rStyle w:val="a5"/>
        </w:rPr>
        <w:footnoteRef/>
      </w:r>
      <w:r>
        <w:rPr>
          <w:rtl/>
        </w:rPr>
        <w:t xml:space="preserve"> </w:t>
      </w:r>
      <w:r>
        <w:rPr>
          <w:rFonts w:hint="cs"/>
          <w:rtl/>
        </w:rPr>
        <w:t>א</w:t>
      </w:r>
      <w:r w:rsidR="00EA7AA7">
        <w:rPr>
          <w:rFonts w:hint="eastAsia"/>
          <w:rtl/>
        </w:rPr>
        <w:t>ַ</w:t>
      </w:r>
      <w:r>
        <w:rPr>
          <w:rFonts w:hint="cs"/>
          <w:rtl/>
        </w:rPr>
        <w:t>ב</w:t>
      </w:r>
      <w:r w:rsidR="00EA7AA7">
        <w:rPr>
          <w:rFonts w:hint="eastAsia"/>
          <w:rtl/>
        </w:rPr>
        <w:t>ָּ</w:t>
      </w:r>
      <w:r>
        <w:rPr>
          <w:rFonts w:hint="cs"/>
          <w:rtl/>
        </w:rPr>
        <w:t>א הוא יער ונרגא הוא גרזן ופירוש המשל הוא</w:t>
      </w:r>
      <w:r w:rsidR="00EA7AA7">
        <w:rPr>
          <w:rFonts w:hint="cs"/>
          <w:rtl/>
        </w:rPr>
        <w:t>:</w:t>
      </w:r>
      <w:r>
        <w:rPr>
          <w:rFonts w:hint="cs"/>
          <w:rtl/>
        </w:rPr>
        <w:t xml:space="preserve"> שמתוך היער לוקחים עץ שחוזר ובא בקת הגרזן וכורת את היער. מה שצמח ביער סופו לכלות אותו. ראה </w:t>
      </w:r>
      <w:r>
        <w:rPr>
          <w:rtl/>
        </w:rPr>
        <w:t xml:space="preserve">בראשית רבה </w:t>
      </w:r>
      <w:r>
        <w:rPr>
          <w:rFonts w:hint="cs"/>
          <w:rtl/>
        </w:rPr>
        <w:t>ה י: "</w:t>
      </w:r>
      <w:r>
        <w:rPr>
          <w:rtl/>
        </w:rPr>
        <w:t>כיון שנברא הברזל התחילו האילנות מרתתים, אמר להן</w:t>
      </w:r>
      <w:r>
        <w:rPr>
          <w:rFonts w:hint="cs"/>
          <w:rtl/>
        </w:rPr>
        <w:t xml:space="preserve"> (הברזל):</w:t>
      </w:r>
      <w:r>
        <w:rPr>
          <w:rtl/>
        </w:rPr>
        <w:t xml:space="preserve"> מה לכם מרתתין</w:t>
      </w:r>
      <w:r>
        <w:rPr>
          <w:rFonts w:hint="cs"/>
          <w:rtl/>
        </w:rPr>
        <w:t>?</w:t>
      </w:r>
      <w:r>
        <w:rPr>
          <w:rtl/>
        </w:rPr>
        <w:t xml:space="preserve"> עץ מכם אל יכנס בי, ואין אחד מכם ניזוק</w:t>
      </w:r>
      <w:r>
        <w:rPr>
          <w:rFonts w:hint="cs"/>
          <w:rtl/>
        </w:rPr>
        <w:t>"</w:t>
      </w:r>
      <w:r>
        <w:rPr>
          <w:rtl/>
        </w:rPr>
        <w:t>.</w:t>
      </w:r>
      <w:r>
        <w:rPr>
          <w:rFonts w:hint="cs"/>
          <w:rtl/>
        </w:rPr>
        <w:t xml:space="preserve"> והנמשל, שעובדיה שמוצאו מאדום</w:t>
      </w:r>
      <w:r w:rsidR="00EA7AA7">
        <w:rPr>
          <w:rFonts w:hint="cs"/>
          <w:rtl/>
        </w:rPr>
        <w:t>,</w:t>
      </w:r>
      <w:r>
        <w:rPr>
          <w:rFonts w:hint="cs"/>
          <w:rtl/>
        </w:rPr>
        <w:t xml:space="preserve"> הוא זה שראוי לשאת את החזון על נפילת אדום. וכדברי המדרש הגדול בראשית כה כח: "לפי שעובדיה מאדום הוא, לפיכך כל נבואתו איננה אלא על אדום". ובזהר פרשת וישלח עמ' קעא ע"א (בתרגום חופשי): "כל הנביאים לא יכלו לדעת מה שעתיד הקב"ה לעשות לעשו, לבד מעובדיה הנביא שהיה גר שבא מעשו. הוא ידע בבירור מה שיהיה עמו". </w:t>
      </w:r>
    </w:p>
  </w:footnote>
  <w:footnote w:id="4">
    <w:p w:rsidR="009D72DD" w:rsidRDefault="009D72DD" w:rsidP="00081642">
      <w:pPr>
        <w:pStyle w:val="a3"/>
        <w:rPr>
          <w:rFonts w:hint="cs"/>
        </w:rPr>
      </w:pPr>
      <w:r>
        <w:rPr>
          <w:rStyle w:val="a5"/>
        </w:rPr>
        <w:footnoteRef/>
      </w:r>
      <w:r>
        <w:rPr>
          <w:rtl/>
        </w:rPr>
        <w:t xml:space="preserve"> </w:t>
      </w:r>
      <w:r>
        <w:rPr>
          <w:rFonts w:hint="cs"/>
          <w:rtl/>
        </w:rPr>
        <w:t>ראה שמואל ב ח ב, התיאור הקשה של מלחמת דוד עם מואב; ודוד הוא מצאצאי רות המואביה. מלחמת דוד עם מואב מתקשרת, אגב, לסוף פרשת השבוע שעבר, ויצא, לגלעד שהקימו במשותף לבן ויעקב, שחז"ל ראו בו מעין ברית אזורית בין עם ישראל ועמי המזרח: ארמים, עמונים, מואבים ואדומים, שיכבדו את קו הגבול הזה ולא יפלשו אלה למזרח ואלה למערב. ראה עניין זה ב</w:t>
      </w:r>
      <w:r>
        <w:rPr>
          <w:rtl/>
        </w:rPr>
        <w:t xml:space="preserve">בראשית רבה </w:t>
      </w:r>
      <w:r>
        <w:rPr>
          <w:rFonts w:hint="cs"/>
          <w:rtl/>
        </w:rPr>
        <w:t xml:space="preserve">סוף </w:t>
      </w:r>
      <w:r>
        <w:rPr>
          <w:rtl/>
        </w:rPr>
        <w:t>פרשת ויצא</w:t>
      </w:r>
      <w:r>
        <w:rPr>
          <w:rFonts w:hint="cs"/>
          <w:rtl/>
        </w:rPr>
        <w:t>,</w:t>
      </w:r>
      <w:r>
        <w:rPr>
          <w:rtl/>
        </w:rPr>
        <w:t xml:space="preserve"> פרשה עד</w:t>
      </w:r>
      <w:r>
        <w:rPr>
          <w:rFonts w:hint="cs"/>
          <w:rtl/>
        </w:rPr>
        <w:t xml:space="preserve"> סימן טו</w:t>
      </w:r>
      <w:r w:rsidR="00EA7AA7">
        <w:rPr>
          <w:rFonts w:hint="cs"/>
          <w:rtl/>
        </w:rPr>
        <w:t>,</w:t>
      </w:r>
      <w:r>
        <w:rPr>
          <w:rFonts w:hint="cs"/>
          <w:rtl/>
        </w:rPr>
        <w:t xml:space="preserve"> שכשדוד נלחם בעמים האלה הם מוציאים לו את ההסכם של לבן ויעקב, אליו נוספים דברי התורה בספר דברים פרק ב לא להילחם עם אדום ומואב ולסובב את ארצם, ודוד נאלץ לבקש רשות מיוחדת מהסנהדרין: " ... </w:t>
      </w:r>
      <w:r>
        <w:rPr>
          <w:rtl/>
        </w:rPr>
        <w:t>הוציאו לו אפיסטולי שלהם אל תצר את מואב</w:t>
      </w:r>
      <w:r>
        <w:rPr>
          <w:rFonts w:hint="cs"/>
          <w:rtl/>
        </w:rPr>
        <w:t>.</w:t>
      </w:r>
      <w:r>
        <w:rPr>
          <w:rtl/>
        </w:rPr>
        <w:t xml:space="preserve"> באותה שעה לא נהג דוד כבוד מלכות בעצמו</w:t>
      </w:r>
      <w:r>
        <w:rPr>
          <w:rFonts w:hint="cs"/>
          <w:rtl/>
        </w:rPr>
        <w:t>,</w:t>
      </w:r>
      <w:r>
        <w:rPr>
          <w:rtl/>
        </w:rPr>
        <w:t xml:space="preserve"> אלא עמד והעביר פיפורין מעליו ועטרה מעל ראשו ונתעטף בטליתו והלך לו אצל סנהדרין</w:t>
      </w:r>
      <w:r>
        <w:rPr>
          <w:rFonts w:hint="cs"/>
          <w:rtl/>
        </w:rPr>
        <w:t>,</w:t>
      </w:r>
      <w:r>
        <w:rPr>
          <w:rtl/>
        </w:rPr>
        <w:t xml:space="preserve"> אמר להם</w:t>
      </w:r>
      <w:r>
        <w:rPr>
          <w:rFonts w:hint="cs"/>
          <w:rtl/>
        </w:rPr>
        <w:t>:</w:t>
      </w:r>
      <w:r>
        <w:rPr>
          <w:rtl/>
        </w:rPr>
        <w:t xml:space="preserve"> רבותי</w:t>
      </w:r>
      <w:r>
        <w:rPr>
          <w:rFonts w:hint="cs"/>
          <w:rtl/>
        </w:rPr>
        <w:t>,</w:t>
      </w:r>
      <w:r>
        <w:rPr>
          <w:rtl/>
        </w:rPr>
        <w:t xml:space="preserve"> לא באתי לכאן אלא ללמד</w:t>
      </w:r>
      <w:r>
        <w:rPr>
          <w:rFonts w:hint="cs"/>
          <w:rtl/>
        </w:rPr>
        <w:t>.</w:t>
      </w:r>
      <w:r>
        <w:rPr>
          <w:rtl/>
        </w:rPr>
        <w:t xml:space="preserve"> אם נותנים אתם לי רשות אני מלמד</w:t>
      </w:r>
      <w:r>
        <w:rPr>
          <w:rFonts w:hint="cs"/>
          <w:rtl/>
        </w:rPr>
        <w:t xml:space="preserve"> וכו' ". ראה עניין מיוחד זה שם.</w:t>
      </w:r>
    </w:p>
  </w:footnote>
  <w:footnote w:id="5">
    <w:p w:rsidR="009D72DD" w:rsidRDefault="009D72DD" w:rsidP="00EA7AA7">
      <w:pPr>
        <w:pStyle w:val="a3"/>
        <w:rPr>
          <w:rFonts w:hint="cs"/>
          <w:rtl/>
        </w:rPr>
      </w:pPr>
      <w:r>
        <w:rPr>
          <w:rStyle w:val="a5"/>
        </w:rPr>
        <w:footnoteRef/>
      </w:r>
      <w:r>
        <w:rPr>
          <w:rtl/>
        </w:rPr>
        <w:t xml:space="preserve"> </w:t>
      </w:r>
      <w:r>
        <w:rPr>
          <w:rFonts w:hint="cs"/>
          <w:rtl/>
          <w:lang w:eastAsia="en-US"/>
        </w:rPr>
        <w:t>שזה עוד ביטוי שאומר שהצרות מתחילות מהבית (במקום השימוש הלא נכון בימינו בביטוי "מהרסיך ומחריביך ממך יצאו"). ורד"ק בפירושו מביא דימוי אחר: "</w:t>
      </w:r>
      <w:r>
        <w:rPr>
          <w:rtl/>
          <w:lang w:eastAsia="en-US"/>
        </w:rPr>
        <w:t>היינו דאמרי אינשי</w:t>
      </w:r>
      <w:r>
        <w:rPr>
          <w:rFonts w:hint="cs"/>
          <w:rtl/>
          <w:lang w:eastAsia="en-US"/>
        </w:rPr>
        <w:t>:</w:t>
      </w:r>
      <w:r>
        <w:rPr>
          <w:rtl/>
          <w:lang w:eastAsia="en-US"/>
        </w:rPr>
        <w:t xml:space="preserve"> כפא דחק נגרא</w:t>
      </w:r>
      <w:r>
        <w:rPr>
          <w:rFonts w:hint="cs"/>
          <w:rtl/>
          <w:lang w:eastAsia="en-US"/>
        </w:rPr>
        <w:t>,</w:t>
      </w:r>
      <w:r>
        <w:rPr>
          <w:rtl/>
          <w:lang w:eastAsia="en-US"/>
        </w:rPr>
        <w:t xml:space="preserve"> בגויה נשרוף חרדלא</w:t>
      </w:r>
      <w:r>
        <w:rPr>
          <w:rFonts w:hint="cs"/>
          <w:rtl/>
          <w:lang w:eastAsia="en-US"/>
        </w:rPr>
        <w:t>.</w:t>
      </w:r>
      <w:r>
        <w:rPr>
          <w:rtl/>
          <w:lang w:eastAsia="en-US"/>
        </w:rPr>
        <w:t xml:space="preserve"> אמר בו בעל הערוך</w:t>
      </w:r>
      <w:r>
        <w:rPr>
          <w:rFonts w:hint="cs"/>
          <w:rtl/>
          <w:lang w:eastAsia="en-US"/>
        </w:rPr>
        <w:t>:</w:t>
      </w:r>
      <w:r>
        <w:rPr>
          <w:rtl/>
          <w:lang w:eastAsia="en-US"/>
        </w:rPr>
        <w:t xml:space="preserve"> האומן שֶׁחָק הכף</w:t>
      </w:r>
      <w:r>
        <w:rPr>
          <w:rFonts w:hint="cs"/>
          <w:rtl/>
          <w:lang w:eastAsia="en-US"/>
        </w:rPr>
        <w:t>,</w:t>
      </w:r>
      <w:r>
        <w:rPr>
          <w:rtl/>
          <w:lang w:eastAsia="en-US"/>
        </w:rPr>
        <w:t xml:space="preserve"> אותו הכף עצמו שורף פיו בחרדל חזק</w:t>
      </w:r>
      <w:r>
        <w:rPr>
          <w:rFonts w:hint="cs"/>
          <w:rtl/>
          <w:lang w:eastAsia="en-US"/>
        </w:rPr>
        <w:t xml:space="preserve">". דימוי חריף בהרבה מצוי במדרש </w:t>
      </w:r>
      <w:r>
        <w:rPr>
          <w:rtl/>
          <w:lang w:eastAsia="en-US"/>
        </w:rPr>
        <w:t>תנחומא (בובר) פרשת תזריע סימן י</w:t>
      </w:r>
      <w:r>
        <w:rPr>
          <w:rFonts w:hint="cs"/>
          <w:rtl/>
          <w:lang w:eastAsia="en-US"/>
        </w:rPr>
        <w:t xml:space="preserve"> ב</w:t>
      </w:r>
      <w:r w:rsidR="00EA7AA7">
        <w:rPr>
          <w:rFonts w:hint="cs"/>
          <w:rtl/>
          <w:lang w:eastAsia="en-US"/>
        </w:rPr>
        <w:t>סמליות נגע ה</w:t>
      </w:r>
      <w:r>
        <w:rPr>
          <w:rFonts w:hint="cs"/>
          <w:rtl/>
          <w:lang w:eastAsia="en-US"/>
        </w:rPr>
        <w:t>צרעת: "</w:t>
      </w:r>
      <w:r>
        <w:rPr>
          <w:rtl/>
          <w:lang w:eastAsia="en-US"/>
        </w:rPr>
        <w:t xml:space="preserve">אדם כי יהיה בעור בשרו </w:t>
      </w:r>
      <w:r>
        <w:rPr>
          <w:rFonts w:hint="cs"/>
          <w:rtl/>
          <w:lang w:eastAsia="en-US"/>
        </w:rPr>
        <w:t xml:space="preserve">שאת או ספחת </w:t>
      </w:r>
      <w:r>
        <w:rPr>
          <w:rtl/>
          <w:lang w:eastAsia="en-US"/>
        </w:rPr>
        <w:t>וגו'. ז</w:t>
      </w:r>
      <w:r>
        <w:rPr>
          <w:rFonts w:hint="cs"/>
          <w:rtl/>
          <w:lang w:eastAsia="en-US"/>
        </w:rPr>
        <w:t xml:space="preserve">הו שאומר הכתוב: </w:t>
      </w:r>
      <w:r>
        <w:rPr>
          <w:rtl/>
          <w:lang w:eastAsia="en-US"/>
        </w:rPr>
        <w:t>אָיֹם וְנוֹרָא הוּא מִמֶּנּוּ מִשְׁפָּטוֹ וּשְׂאֵתוֹ יֵצֵא</w:t>
      </w:r>
      <w:r>
        <w:rPr>
          <w:rFonts w:hint="cs"/>
          <w:rtl/>
          <w:lang w:eastAsia="en-US"/>
        </w:rPr>
        <w:t xml:space="preserve"> </w:t>
      </w:r>
      <w:r>
        <w:rPr>
          <w:rtl/>
          <w:lang w:eastAsia="en-US"/>
        </w:rPr>
        <w:t>(חבקוק א ז)</w:t>
      </w:r>
      <w:r>
        <w:rPr>
          <w:rFonts w:hint="cs"/>
          <w:rtl/>
          <w:lang w:eastAsia="en-US"/>
        </w:rPr>
        <w:t xml:space="preserve"> ... </w:t>
      </w:r>
      <w:r>
        <w:rPr>
          <w:rtl/>
          <w:lang w:eastAsia="en-US"/>
        </w:rPr>
        <w:t>זה עובדיהו (שהיה גר אדומי)</w:t>
      </w:r>
      <w:r>
        <w:rPr>
          <w:rFonts w:hint="cs"/>
          <w:rtl/>
          <w:lang w:eastAsia="en-US"/>
        </w:rPr>
        <w:t>.</w:t>
      </w:r>
      <w:r>
        <w:rPr>
          <w:rtl/>
          <w:lang w:eastAsia="en-US"/>
        </w:rPr>
        <w:t xml:space="preserve"> אמר ר' יצחק</w:t>
      </w:r>
      <w:r>
        <w:rPr>
          <w:rFonts w:hint="cs"/>
          <w:rtl/>
          <w:lang w:eastAsia="en-US"/>
        </w:rPr>
        <w:t>:</w:t>
      </w:r>
      <w:r>
        <w:rPr>
          <w:rtl/>
          <w:lang w:eastAsia="en-US"/>
        </w:rPr>
        <w:t xml:space="preserve"> גר אדומי היה ומתנבא עליו</w:t>
      </w:r>
      <w:r>
        <w:rPr>
          <w:rFonts w:hint="cs"/>
          <w:rtl/>
          <w:lang w:eastAsia="en-US"/>
        </w:rPr>
        <w:t xml:space="preserve">: </w:t>
      </w:r>
      <w:r>
        <w:rPr>
          <w:rtl/>
          <w:lang w:eastAsia="en-US"/>
        </w:rPr>
        <w:t>חזון עובדיה כה אמר אדני אלהים לאדום וגו'</w:t>
      </w:r>
      <w:r>
        <w:rPr>
          <w:rFonts w:hint="cs"/>
          <w:rtl/>
          <w:lang w:eastAsia="en-US"/>
        </w:rPr>
        <w:t xml:space="preserve"> ... </w:t>
      </w:r>
      <w:r>
        <w:rPr>
          <w:rtl/>
          <w:lang w:eastAsia="en-US"/>
        </w:rPr>
        <w:t>הוי</w:t>
      </w:r>
      <w:r>
        <w:rPr>
          <w:rFonts w:hint="cs"/>
          <w:rtl/>
          <w:lang w:eastAsia="en-US"/>
        </w:rPr>
        <w:t>:</w:t>
      </w:r>
      <w:r>
        <w:rPr>
          <w:rtl/>
          <w:lang w:eastAsia="en-US"/>
        </w:rPr>
        <w:t xml:space="preserve"> איום ונורא </w:t>
      </w:r>
      <w:r>
        <w:rPr>
          <w:rFonts w:hint="cs"/>
          <w:rtl/>
          <w:lang w:eastAsia="en-US"/>
        </w:rPr>
        <w:t xml:space="preserve">- </w:t>
      </w:r>
      <w:r>
        <w:rPr>
          <w:rtl/>
          <w:lang w:eastAsia="en-US"/>
        </w:rPr>
        <w:t xml:space="preserve">זה אדום, ממנו משפטו ושאתו יצא </w:t>
      </w:r>
      <w:r>
        <w:rPr>
          <w:rFonts w:hint="cs"/>
          <w:rtl/>
          <w:lang w:eastAsia="en-US"/>
        </w:rPr>
        <w:t xml:space="preserve">- </w:t>
      </w:r>
      <w:r>
        <w:rPr>
          <w:rtl/>
          <w:lang w:eastAsia="en-US"/>
        </w:rPr>
        <w:t>זה עובדיה</w:t>
      </w:r>
      <w:r>
        <w:rPr>
          <w:rFonts w:hint="cs"/>
          <w:rtl/>
          <w:lang w:eastAsia="en-US"/>
        </w:rPr>
        <w:t>"</w:t>
      </w:r>
      <w:r>
        <w:rPr>
          <w:rtl/>
          <w:lang w:eastAsia="en-US"/>
        </w:rPr>
        <w:t>.</w:t>
      </w:r>
      <w:r>
        <w:rPr>
          <w:rFonts w:hint="cs"/>
          <w:rtl/>
          <w:lang w:eastAsia="en-US"/>
        </w:rPr>
        <w:t xml:space="preserve"> וכן הוא במדרש ויקרא רבה יח ב בדין הזב. וכל זה קצת תמוה משום שיש לנו דין מיוחד באונאת גר שלא להזכיר לו את עברו ומוצאו </w:t>
      </w:r>
      <w:r w:rsidR="00EF0F7C">
        <w:rPr>
          <w:rFonts w:hint="cs"/>
          <w:rtl/>
          <w:lang w:eastAsia="en-US"/>
        </w:rPr>
        <w:t xml:space="preserve">(בבא מציעא פרק ד משנה י, ראה דברינו </w:t>
      </w:r>
      <w:hyperlink r:id="rId2" w:history="1">
        <w:r w:rsidR="00EF0F7C" w:rsidRPr="00EF0F7C">
          <w:rPr>
            <w:rStyle w:val="Hyperlink"/>
            <w:rFonts w:hint="cs"/>
            <w:rtl/>
            <w:lang w:eastAsia="en-US"/>
          </w:rPr>
          <w:t>וגר לא תונה</w:t>
        </w:r>
      </w:hyperlink>
      <w:r w:rsidR="00EF0F7C">
        <w:rPr>
          <w:rFonts w:hint="cs"/>
          <w:rtl/>
          <w:lang w:eastAsia="en-US"/>
        </w:rPr>
        <w:t xml:space="preserve">) </w:t>
      </w:r>
      <w:r>
        <w:rPr>
          <w:rFonts w:hint="cs"/>
          <w:rtl/>
          <w:lang w:eastAsia="en-US"/>
        </w:rPr>
        <w:t>וגם לא לבזות נכרים בנוכחותו: "</w:t>
      </w:r>
      <w:r>
        <w:rPr>
          <w:rtl/>
          <w:lang w:eastAsia="en-US"/>
        </w:rPr>
        <w:t>גיורא, עד עשרה דרי לא תבזה ארמאי קמיה</w:t>
      </w:r>
      <w:r>
        <w:rPr>
          <w:rFonts w:hint="cs"/>
          <w:rtl/>
          <w:lang w:eastAsia="en-US"/>
        </w:rPr>
        <w:t>" (</w:t>
      </w:r>
      <w:r>
        <w:rPr>
          <w:rtl/>
          <w:lang w:eastAsia="en-US"/>
        </w:rPr>
        <w:t>סנהדרין צד ע</w:t>
      </w:r>
      <w:r>
        <w:rPr>
          <w:rFonts w:hint="cs"/>
          <w:rtl/>
          <w:lang w:eastAsia="en-US"/>
        </w:rPr>
        <w:t>"א); ופה נשלח עובדיה הגר לשאת נבואת חורבן על העם שממנו בא, על אותם שנאמר בהם בתורה: "</w:t>
      </w:r>
      <w:r>
        <w:rPr>
          <w:rtl/>
          <w:lang w:eastAsia="en-US"/>
        </w:rPr>
        <w:t>לֹא־תְתַעֵב אֲדֹמִי כִּי אָחִיךָ הוּא</w:t>
      </w:r>
      <w:r>
        <w:rPr>
          <w:rFonts w:hint="cs"/>
          <w:rtl/>
          <w:lang w:eastAsia="en-US"/>
        </w:rPr>
        <w:t>" (</w:t>
      </w:r>
      <w:r>
        <w:rPr>
          <w:rtl/>
          <w:lang w:eastAsia="en-US"/>
        </w:rPr>
        <w:t>דברים כג</w:t>
      </w:r>
      <w:r>
        <w:rPr>
          <w:rFonts w:hint="cs"/>
          <w:rtl/>
          <w:lang w:eastAsia="en-US"/>
        </w:rPr>
        <w:t xml:space="preserve"> </w:t>
      </w:r>
      <w:r>
        <w:rPr>
          <w:rtl/>
          <w:lang w:eastAsia="en-US"/>
        </w:rPr>
        <w:t>ח)</w:t>
      </w:r>
      <w:r>
        <w:rPr>
          <w:rFonts w:hint="cs"/>
          <w:rtl/>
          <w:lang w:eastAsia="en-US"/>
        </w:rPr>
        <w:t xml:space="preserve">! אין זאת אלא שמדרש זה מציג דעה קיצונית מיוחדת כלפי אדום, </w:t>
      </w:r>
      <w:r w:rsidR="00EF0F7C">
        <w:rPr>
          <w:rFonts w:hint="cs"/>
          <w:rtl/>
          <w:lang w:eastAsia="en-US"/>
        </w:rPr>
        <w:t>שהרע</w:t>
      </w:r>
      <w:r>
        <w:rPr>
          <w:rFonts w:hint="cs"/>
          <w:rtl/>
          <w:lang w:eastAsia="en-US"/>
        </w:rPr>
        <w:t xml:space="preserve"> כה הרבה לעם ישראל בדורותיו, דעה שונה משיטות אחרות פייסניות יותר. בחירת ספר עובדיה כהפטרה לשבת וישלח, מציגה גם את דעתם החריפה של מי שבחרו בהפטרה זו דווקא. "בידוע שעשו שונא ליעקב" (</w:t>
      </w:r>
      <w:r>
        <w:rPr>
          <w:rtl/>
          <w:lang w:eastAsia="en-US"/>
        </w:rPr>
        <w:t>ספרי במדבר פיסקא סט</w:t>
      </w:r>
      <w:r>
        <w:rPr>
          <w:rFonts w:hint="cs"/>
          <w:rtl/>
          <w:lang w:eastAsia="en-US"/>
        </w:rPr>
        <w:t>); וגם אם "</w:t>
      </w:r>
      <w:r>
        <w:rPr>
          <w:rtl/>
          <w:lang w:eastAsia="en-US"/>
        </w:rPr>
        <w:t>נהפכו רחמיו באותה שעה ונשקו בכל לבו</w:t>
      </w:r>
      <w:r>
        <w:rPr>
          <w:rFonts w:hint="cs"/>
          <w:rtl/>
          <w:lang w:eastAsia="en-US"/>
        </w:rPr>
        <w:t>", אין זה לדורות.</w:t>
      </w:r>
    </w:p>
  </w:footnote>
  <w:footnote w:id="6">
    <w:p w:rsidR="009D72DD" w:rsidRDefault="009D72DD" w:rsidP="008542FF">
      <w:pPr>
        <w:pStyle w:val="a3"/>
        <w:rPr>
          <w:rFonts w:hint="cs"/>
        </w:rPr>
      </w:pPr>
      <w:r>
        <w:rPr>
          <w:rStyle w:val="a5"/>
        </w:rPr>
        <w:footnoteRef/>
      </w:r>
      <w:r>
        <w:rPr>
          <w:rtl/>
        </w:rPr>
        <w:t xml:space="preserve"> </w:t>
      </w:r>
      <w:r>
        <w:rPr>
          <w:rFonts w:hint="cs"/>
          <w:rtl/>
        </w:rPr>
        <w:t>אברהם, בעקידה: "</w:t>
      </w:r>
      <w:r>
        <w:rPr>
          <w:rtl/>
        </w:rPr>
        <w:t>כִּי עַתָּה יָדַעְתִּי כִּי־יְרֵא אֱלֹהִים אַתָּה</w:t>
      </w:r>
      <w:r>
        <w:rPr>
          <w:rFonts w:hint="cs"/>
          <w:rtl/>
        </w:rPr>
        <w:t xml:space="preserve">" ובעובדיה כאמור: </w:t>
      </w:r>
      <w:r>
        <w:rPr>
          <w:rFonts w:hint="cs"/>
          <w:rtl/>
          <w:lang w:eastAsia="en-US"/>
        </w:rPr>
        <w:t>"</w:t>
      </w:r>
      <w:r>
        <w:rPr>
          <w:rtl/>
          <w:lang w:eastAsia="en-US"/>
        </w:rPr>
        <w:t>ועבדיהו היה ירא את ה' מאד</w:t>
      </w:r>
      <w:r>
        <w:rPr>
          <w:rFonts w:hint="cs"/>
          <w:rtl/>
          <w:lang w:eastAsia="en-US"/>
        </w:rPr>
        <w:t>". אברהם בורח מנמרוד ואילו עובדיה מתמודד יום יום עם אחאב (ואיזבל מרשעתו). ראה שבחו של עובדיה גם ב</w:t>
      </w:r>
      <w:r>
        <w:rPr>
          <w:rtl/>
          <w:lang w:eastAsia="en-US"/>
        </w:rPr>
        <w:t>שמות רבה לא ד</w:t>
      </w:r>
      <w:r>
        <w:rPr>
          <w:rFonts w:hint="cs"/>
          <w:rtl/>
          <w:lang w:eastAsia="en-US"/>
        </w:rPr>
        <w:t xml:space="preserve"> על הפסוק </w:t>
      </w:r>
      <w:r>
        <w:rPr>
          <w:rtl/>
          <w:lang w:eastAsia="en-US"/>
        </w:rPr>
        <w:t>אם כסף תלוה את עמי</w:t>
      </w:r>
      <w:r>
        <w:rPr>
          <w:rFonts w:hint="cs"/>
          <w:rtl/>
          <w:lang w:eastAsia="en-US"/>
        </w:rPr>
        <w:t xml:space="preserve">: </w:t>
      </w:r>
      <w:r>
        <w:rPr>
          <w:rtl/>
          <w:lang w:eastAsia="en-US"/>
        </w:rPr>
        <w:t>"</w:t>
      </w:r>
      <w:r>
        <w:rPr>
          <w:rFonts w:hint="cs"/>
          <w:rtl/>
          <w:lang w:eastAsia="en-US"/>
        </w:rPr>
        <w:t xml:space="preserve">בוא </w:t>
      </w:r>
      <w:r>
        <w:rPr>
          <w:rtl/>
          <w:lang w:eastAsia="en-US"/>
        </w:rPr>
        <w:t>וראה כל מי שיש בו עושר ונותן צדקה לעניים ואינו מלוה ברבית מעלין עליו כאלו קיים המצות כ</w:t>
      </w:r>
      <w:r>
        <w:rPr>
          <w:rFonts w:hint="cs"/>
          <w:rtl/>
          <w:lang w:eastAsia="en-US"/>
        </w:rPr>
        <w:t>ו</w:t>
      </w:r>
      <w:r>
        <w:rPr>
          <w:rtl/>
          <w:lang w:eastAsia="en-US"/>
        </w:rPr>
        <w:t>לן</w:t>
      </w:r>
      <w:r>
        <w:rPr>
          <w:rFonts w:hint="cs"/>
          <w:rtl/>
          <w:lang w:eastAsia="en-US"/>
        </w:rPr>
        <w:t>,</w:t>
      </w:r>
      <w:r>
        <w:rPr>
          <w:rtl/>
          <w:lang w:eastAsia="en-US"/>
        </w:rPr>
        <w:t xml:space="preserve"> שנאמר</w:t>
      </w:r>
      <w:r>
        <w:rPr>
          <w:rFonts w:hint="cs"/>
          <w:rtl/>
          <w:lang w:eastAsia="en-US"/>
        </w:rPr>
        <w:t>:</w:t>
      </w:r>
      <w:r>
        <w:rPr>
          <w:rtl/>
          <w:lang w:eastAsia="en-US"/>
        </w:rPr>
        <w:t xml:space="preserve"> כספו לא נתן בנשך ושוחד על נקי לא לקח עושה אלה לא ימוט לעולם</w:t>
      </w:r>
      <w:r>
        <w:rPr>
          <w:rFonts w:hint="cs"/>
          <w:rtl/>
          <w:lang w:eastAsia="en-US"/>
        </w:rPr>
        <w:t>.</w:t>
      </w:r>
      <w:r>
        <w:rPr>
          <w:rtl/>
          <w:lang w:eastAsia="en-US"/>
        </w:rPr>
        <w:t xml:space="preserve"> ומי היה</w:t>
      </w:r>
      <w:r>
        <w:rPr>
          <w:rFonts w:hint="cs"/>
          <w:rtl/>
          <w:lang w:eastAsia="en-US"/>
        </w:rPr>
        <w:t>?</w:t>
      </w:r>
      <w:r>
        <w:rPr>
          <w:rtl/>
          <w:lang w:eastAsia="en-US"/>
        </w:rPr>
        <w:t xml:space="preserve"> זה עובדיה שהיה עשיר אפוטרופוס של אחאב </w:t>
      </w:r>
      <w:r>
        <w:rPr>
          <w:rFonts w:hint="cs"/>
          <w:rtl/>
          <w:lang w:eastAsia="en-US"/>
        </w:rPr>
        <w:t>...</w:t>
      </w:r>
      <w:r>
        <w:rPr>
          <w:rtl/>
          <w:lang w:eastAsia="en-US"/>
        </w:rPr>
        <w:t xml:space="preserve"> והוציא כל ממונו לצדקה שהיה זן את הנביאים</w:t>
      </w:r>
      <w:r>
        <w:rPr>
          <w:rFonts w:hint="cs"/>
          <w:rtl/>
          <w:lang w:eastAsia="en-US"/>
        </w:rPr>
        <w:t xml:space="preserve">". </w:t>
      </w:r>
      <w:r>
        <w:rPr>
          <w:rFonts w:hint="cs"/>
          <w:rtl/>
        </w:rPr>
        <w:t>והדברים חוזרים בסיפור נס השמן בפרשת האשה אשר צעקה אל אלישע (הפטרת פרשת וירא) שעפ"י המדרשים וחז"ל היא אשתו של עובדיה שנותרה אלמנה וללא פרנסה לאחר מות עובדיה. והיא אומרת לאלישע: "</w:t>
      </w:r>
      <w:r>
        <w:rPr>
          <w:rtl/>
        </w:rPr>
        <w:t>עַבְדְּךָ אִישִׁי מֵת וְאַתָּה יָדַעְתָּ כִּי עַבְדְּךָ הָיָה יָרֵא אֶת־</w:t>
      </w:r>
      <w:r>
        <w:rPr>
          <w:rFonts w:hint="cs"/>
          <w:rtl/>
        </w:rPr>
        <w:t>ה' " (</w:t>
      </w:r>
      <w:r>
        <w:rPr>
          <w:rtl/>
        </w:rPr>
        <w:t>מלכים ב ד א)</w:t>
      </w:r>
      <w:r>
        <w:rPr>
          <w:rFonts w:hint="cs"/>
          <w:rtl/>
        </w:rPr>
        <w:t>.</w:t>
      </w:r>
      <w:r w:rsidR="00EF0F7C">
        <w:rPr>
          <w:rFonts w:hint="cs"/>
          <w:rtl/>
        </w:rPr>
        <w:t xml:space="preserve"> ראה דברינו </w:t>
      </w:r>
      <w:hyperlink r:id="rId3" w:history="1">
        <w:r w:rsidR="00EF0F7C" w:rsidRPr="00EF0F7C">
          <w:rPr>
            <w:rStyle w:val="Hyperlink"/>
            <w:rFonts w:hint="cs"/>
            <w:rtl/>
          </w:rPr>
          <w:t>אלישע והשונמית</w:t>
        </w:r>
      </w:hyperlink>
      <w:r w:rsidR="00EF0F7C">
        <w:rPr>
          <w:rFonts w:hint="cs"/>
          <w:rtl/>
        </w:rPr>
        <w:t>.</w:t>
      </w:r>
    </w:p>
  </w:footnote>
  <w:footnote w:id="7">
    <w:p w:rsidR="009D72DD" w:rsidRDefault="009D72DD">
      <w:pPr>
        <w:pStyle w:val="a3"/>
        <w:rPr>
          <w:rFonts w:hint="cs"/>
          <w:rtl/>
        </w:rPr>
      </w:pPr>
      <w:r>
        <w:rPr>
          <w:rStyle w:val="a5"/>
        </w:rPr>
        <w:footnoteRef/>
      </w:r>
      <w:r>
        <w:rPr>
          <w:rtl/>
        </w:rPr>
        <w:t xml:space="preserve"> </w:t>
      </w:r>
      <w:r>
        <w:rPr>
          <w:rFonts w:hint="cs"/>
          <w:rtl/>
          <w:lang w:eastAsia="en-US"/>
        </w:rPr>
        <w:t xml:space="preserve">השוואה זו של החבאת הנביאים ע"י עובדיה, חמישים בכל מערה, עם חלוקת המחנות ע"י יעקב, יוצרת קשר נוסף לפרשת השבוע; ומשני אלה, הפרשה וההפטרה, גם קשר להנהגת דרך ארץ הראויה ולמצב הקשה של דורו של הדרשן. ראה </w:t>
      </w:r>
      <w:r>
        <w:rPr>
          <w:rtl/>
          <w:lang w:eastAsia="en-US"/>
        </w:rPr>
        <w:t xml:space="preserve">בראשית רבה </w:t>
      </w:r>
      <w:r>
        <w:rPr>
          <w:rFonts w:hint="cs"/>
          <w:rtl/>
          <w:lang w:eastAsia="en-US"/>
        </w:rPr>
        <w:t xml:space="preserve">בפרשתנו, </w:t>
      </w:r>
      <w:r>
        <w:rPr>
          <w:rtl/>
          <w:lang w:eastAsia="en-US"/>
        </w:rPr>
        <w:t xml:space="preserve">פרשה עו </w:t>
      </w:r>
      <w:r>
        <w:rPr>
          <w:rFonts w:hint="cs"/>
          <w:rtl/>
          <w:lang w:eastAsia="en-US"/>
        </w:rPr>
        <w:t xml:space="preserve">סימן </w:t>
      </w:r>
      <w:r>
        <w:rPr>
          <w:rtl/>
          <w:lang w:eastAsia="en-US"/>
        </w:rPr>
        <w:t>ג</w:t>
      </w:r>
      <w:r>
        <w:rPr>
          <w:rFonts w:hint="cs"/>
          <w:rtl/>
          <w:lang w:eastAsia="en-US"/>
        </w:rPr>
        <w:t>:</w:t>
      </w:r>
      <w:r>
        <w:rPr>
          <w:rtl/>
          <w:lang w:eastAsia="en-US"/>
        </w:rPr>
        <w:t xml:space="preserve"> </w:t>
      </w:r>
      <w:r>
        <w:rPr>
          <w:rFonts w:hint="cs"/>
          <w:rtl/>
          <w:lang w:eastAsia="en-US"/>
        </w:rPr>
        <w:t>"</w:t>
      </w:r>
      <w:r>
        <w:rPr>
          <w:rtl/>
          <w:lang w:eastAsia="en-US"/>
        </w:rPr>
        <w:t>ויחץ את העם</w:t>
      </w:r>
      <w:r>
        <w:rPr>
          <w:rFonts w:hint="cs"/>
          <w:rtl/>
          <w:lang w:eastAsia="en-US"/>
        </w:rPr>
        <w:t xml:space="preserve"> - למדת</w:t>
      </w:r>
      <w:r>
        <w:rPr>
          <w:rtl/>
          <w:lang w:eastAsia="en-US"/>
        </w:rPr>
        <w:t>ך תורה דרך ארץ</w:t>
      </w:r>
      <w:r>
        <w:rPr>
          <w:rFonts w:hint="cs"/>
          <w:rtl/>
          <w:lang w:eastAsia="en-US"/>
        </w:rPr>
        <w:t>,</w:t>
      </w:r>
      <w:r>
        <w:rPr>
          <w:rtl/>
          <w:lang w:eastAsia="en-US"/>
        </w:rPr>
        <w:t xml:space="preserve"> שלא יהא אדם נותן כל ממונו בזוית אח</w:t>
      </w:r>
      <w:r>
        <w:rPr>
          <w:rFonts w:hint="cs"/>
          <w:rtl/>
          <w:lang w:eastAsia="en-US"/>
        </w:rPr>
        <w:t xml:space="preserve">ת. </w:t>
      </w:r>
      <w:r>
        <w:rPr>
          <w:rtl/>
          <w:lang w:eastAsia="en-US"/>
        </w:rPr>
        <w:t>ממי אתה למד</w:t>
      </w:r>
      <w:r>
        <w:rPr>
          <w:rFonts w:hint="cs"/>
          <w:rtl/>
          <w:lang w:eastAsia="en-US"/>
        </w:rPr>
        <w:t>?</w:t>
      </w:r>
      <w:r>
        <w:rPr>
          <w:rtl/>
          <w:lang w:eastAsia="en-US"/>
        </w:rPr>
        <w:t xml:space="preserve"> מיעקב, שנאמר</w:t>
      </w:r>
      <w:r>
        <w:rPr>
          <w:rFonts w:hint="cs"/>
          <w:rtl/>
          <w:lang w:eastAsia="en-US"/>
        </w:rPr>
        <w:t>:</w:t>
      </w:r>
      <w:r>
        <w:rPr>
          <w:rtl/>
          <w:lang w:eastAsia="en-US"/>
        </w:rPr>
        <w:t xml:space="preserve"> ויחץ את העם</w:t>
      </w:r>
      <w:r>
        <w:rPr>
          <w:rFonts w:hint="cs"/>
          <w:rtl/>
          <w:lang w:eastAsia="en-US"/>
        </w:rPr>
        <w:t xml:space="preserve"> אשר אתו. </w:t>
      </w:r>
      <w:r>
        <w:rPr>
          <w:rtl/>
          <w:lang w:eastAsia="en-US"/>
        </w:rPr>
        <w:t>וכן הוא אומר</w:t>
      </w:r>
      <w:r>
        <w:rPr>
          <w:rFonts w:hint="cs"/>
          <w:rtl/>
          <w:lang w:eastAsia="en-US"/>
        </w:rPr>
        <w:t>:</w:t>
      </w:r>
      <w:r>
        <w:rPr>
          <w:rtl/>
          <w:lang w:eastAsia="en-US"/>
        </w:rPr>
        <w:t xml:space="preserve"> ואחביאם חמשים איש במערה</w:t>
      </w:r>
      <w:r>
        <w:rPr>
          <w:rFonts w:hint="cs"/>
          <w:rtl/>
          <w:lang w:eastAsia="en-US"/>
        </w:rPr>
        <w:t xml:space="preserve"> </w:t>
      </w:r>
      <w:r>
        <w:rPr>
          <w:rtl/>
          <w:lang w:eastAsia="en-US"/>
        </w:rPr>
        <w:t>(מלכים א יח</w:t>
      </w:r>
      <w:r>
        <w:rPr>
          <w:rFonts w:hint="cs"/>
          <w:rtl/>
          <w:lang w:eastAsia="en-US"/>
        </w:rPr>
        <w:t xml:space="preserve"> ד</w:t>
      </w:r>
      <w:r>
        <w:rPr>
          <w:rtl/>
          <w:lang w:eastAsia="en-US"/>
        </w:rPr>
        <w:t>)</w:t>
      </w:r>
      <w:r>
        <w:rPr>
          <w:rFonts w:hint="cs"/>
          <w:rtl/>
          <w:lang w:eastAsia="en-US"/>
        </w:rPr>
        <w:t xml:space="preserve">. רבותינו אומרים: </w:t>
      </w:r>
      <w:r>
        <w:rPr>
          <w:rtl/>
          <w:lang w:eastAsia="en-US"/>
        </w:rPr>
        <w:t>ויאמר אם יב</w:t>
      </w:r>
      <w:r w:rsidR="00EF0F7C">
        <w:rPr>
          <w:rFonts w:hint="cs"/>
          <w:rtl/>
          <w:lang w:eastAsia="en-US"/>
        </w:rPr>
        <w:t>ו</w:t>
      </w:r>
      <w:r>
        <w:rPr>
          <w:rtl/>
          <w:lang w:eastAsia="en-US"/>
        </w:rPr>
        <w:t>א עשו אל המחנה האחת והכהו</w:t>
      </w:r>
      <w:r>
        <w:rPr>
          <w:rFonts w:hint="cs"/>
          <w:rtl/>
          <w:lang w:eastAsia="en-US"/>
        </w:rPr>
        <w:t xml:space="preserve"> - </w:t>
      </w:r>
      <w:r>
        <w:rPr>
          <w:rtl/>
          <w:lang w:eastAsia="en-US"/>
        </w:rPr>
        <w:t>אלו אחינו שבדרום</w:t>
      </w:r>
      <w:r>
        <w:rPr>
          <w:rFonts w:hint="cs"/>
          <w:rtl/>
          <w:lang w:eastAsia="en-US"/>
        </w:rPr>
        <w:t>.</w:t>
      </w:r>
      <w:r>
        <w:rPr>
          <w:rtl/>
          <w:lang w:eastAsia="en-US"/>
        </w:rPr>
        <w:t xml:space="preserve"> והיה המחנה הנשאר לפליטה</w:t>
      </w:r>
      <w:r>
        <w:rPr>
          <w:rFonts w:hint="cs"/>
          <w:rtl/>
          <w:lang w:eastAsia="en-US"/>
        </w:rPr>
        <w:t xml:space="preserve"> -</w:t>
      </w:r>
      <w:r>
        <w:rPr>
          <w:rtl/>
          <w:lang w:eastAsia="en-US"/>
        </w:rPr>
        <w:t xml:space="preserve"> אלו אחינו שבגלות</w:t>
      </w:r>
      <w:r>
        <w:rPr>
          <w:rFonts w:hint="cs"/>
          <w:rtl/>
          <w:lang w:eastAsia="en-US"/>
        </w:rPr>
        <w:t>.</w:t>
      </w:r>
      <w:r>
        <w:rPr>
          <w:rtl/>
          <w:lang w:eastAsia="en-US"/>
        </w:rPr>
        <w:t xml:space="preserve"> א"ר הושעיה</w:t>
      </w:r>
      <w:r>
        <w:rPr>
          <w:rFonts w:hint="cs"/>
          <w:rtl/>
          <w:lang w:eastAsia="en-US"/>
        </w:rPr>
        <w:t>:</w:t>
      </w:r>
      <w:r>
        <w:rPr>
          <w:rtl/>
          <w:lang w:eastAsia="en-US"/>
        </w:rPr>
        <w:t xml:space="preserve"> אף על פי שנשארו לפליטה</w:t>
      </w:r>
      <w:r>
        <w:rPr>
          <w:rFonts w:hint="cs"/>
          <w:rtl/>
          <w:lang w:eastAsia="en-US"/>
        </w:rPr>
        <w:t>,</w:t>
      </w:r>
      <w:r>
        <w:rPr>
          <w:rtl/>
          <w:lang w:eastAsia="en-US"/>
        </w:rPr>
        <w:t xml:space="preserve"> מתענים היו עלינו בשני ובחמישי</w:t>
      </w:r>
      <w:r>
        <w:rPr>
          <w:rFonts w:hint="cs"/>
          <w:rtl/>
          <w:lang w:eastAsia="en-US"/>
        </w:rPr>
        <w:t>"</w:t>
      </w:r>
      <w:r>
        <w:rPr>
          <w:rtl/>
          <w:lang w:eastAsia="en-US"/>
        </w:rPr>
        <w:t>.</w:t>
      </w:r>
      <w:r>
        <w:rPr>
          <w:rFonts w:hint="cs"/>
          <w:rtl/>
          <w:lang w:eastAsia="en-US"/>
        </w:rPr>
        <w:t xml:space="preserve"> פרשני המדרש משערים שהכוונה כאן לרדיפות של יהודי דרום הארץ שאירעו במאה הרביעית והחמישית לספירה עם </w:t>
      </w:r>
      <w:hyperlink r:id="rId4" w:history="1">
        <w:r w:rsidRPr="00FE5B9F">
          <w:rPr>
            <w:rStyle w:val="Hyperlink"/>
            <w:rFonts w:hint="cs"/>
            <w:rtl/>
            <w:lang w:eastAsia="en-US"/>
          </w:rPr>
          <w:t>עליית הנצרות והפיכתה לדת הרשמית של ממלכת ביזנטיון</w:t>
        </w:r>
      </w:hyperlink>
      <w:r>
        <w:rPr>
          <w:rFonts w:hint="cs"/>
          <w:rtl/>
          <w:lang w:eastAsia="en-US"/>
        </w:rPr>
        <w:t>.</w:t>
      </w:r>
    </w:p>
  </w:footnote>
  <w:footnote w:id="8">
    <w:p w:rsidR="009D72DD" w:rsidRDefault="009D72DD" w:rsidP="00C215D5">
      <w:pPr>
        <w:pStyle w:val="a3"/>
        <w:rPr>
          <w:rFonts w:hint="cs"/>
          <w:rtl/>
        </w:rPr>
      </w:pPr>
      <w:r>
        <w:rPr>
          <w:rStyle w:val="a5"/>
        </w:rPr>
        <w:footnoteRef/>
      </w:r>
      <w:r>
        <w:rPr>
          <w:rtl/>
        </w:rPr>
        <w:t xml:space="preserve"> </w:t>
      </w:r>
      <w:r>
        <w:rPr>
          <w:rFonts w:hint="cs"/>
          <w:rtl/>
          <w:lang w:eastAsia="en-US"/>
        </w:rPr>
        <w:t xml:space="preserve">אפשרות נוספת שמעלה המדרש היא שעובדיה לא היה סתם אדומי, אלא מצאצאי אליפז, בנו של עשו ואביו של עמלק, הוא אותו אליפז שבא לנחם את איוב יחד עם שני רעיו: </w:t>
      </w:r>
      <w:r>
        <w:rPr>
          <w:rFonts w:hint="cs"/>
          <w:rtl/>
        </w:rPr>
        <w:t xml:space="preserve">בלדד השוחי וצופר הנעמתי. בא אליפז לנחם ונמצא מוכיח את איוב במקום לנחמו ועל כך נענש שמצאצאיו יעמוד מי שיוכיח את עמו של אליפז, הוא בית עשו, וינבא על חורבנו. ראה מדרש </w:t>
      </w:r>
      <w:r>
        <w:rPr>
          <w:rtl/>
          <w:lang w:eastAsia="en-US"/>
        </w:rPr>
        <w:t>אגדת בראשית (בובר) פרק נו</w:t>
      </w:r>
      <w:r>
        <w:rPr>
          <w:rFonts w:hint="cs"/>
          <w:rtl/>
          <w:lang w:eastAsia="en-US"/>
        </w:rPr>
        <w:t xml:space="preserve"> שמרכך את כל העניין: "</w:t>
      </w:r>
      <w:r>
        <w:rPr>
          <w:rtl/>
          <w:lang w:eastAsia="en-US"/>
        </w:rPr>
        <w:t xml:space="preserve">חזון עובדיהו </w:t>
      </w:r>
      <w:r>
        <w:rPr>
          <w:rFonts w:hint="cs"/>
          <w:rtl/>
          <w:lang w:eastAsia="en-US"/>
        </w:rPr>
        <w:t xml:space="preserve">... </w:t>
      </w:r>
      <w:r>
        <w:rPr>
          <w:rtl/>
          <w:lang w:eastAsia="en-US"/>
        </w:rPr>
        <w:t xml:space="preserve">ויען אליפז התימני ויאמר </w:t>
      </w:r>
      <w:r>
        <w:rPr>
          <w:rFonts w:hint="cs"/>
          <w:rtl/>
          <w:lang w:eastAsia="en-US"/>
        </w:rPr>
        <w:t xml:space="preserve">... </w:t>
      </w:r>
      <w:r>
        <w:rPr>
          <w:rtl/>
          <w:lang w:eastAsia="en-US"/>
        </w:rPr>
        <w:t>א"ר ברכיה</w:t>
      </w:r>
      <w:r>
        <w:rPr>
          <w:rFonts w:hint="cs"/>
          <w:rtl/>
          <w:lang w:eastAsia="en-US"/>
        </w:rPr>
        <w:t>:</w:t>
      </w:r>
      <w:r>
        <w:rPr>
          <w:rtl/>
          <w:lang w:eastAsia="en-US"/>
        </w:rPr>
        <w:t xml:space="preserve"> למה בחזון נפרע הקב"ה מן עשו</w:t>
      </w:r>
      <w:r>
        <w:rPr>
          <w:rFonts w:hint="cs"/>
          <w:rtl/>
          <w:lang w:eastAsia="en-US"/>
        </w:rPr>
        <w:t xml:space="preserve">? </w:t>
      </w:r>
      <w:r>
        <w:rPr>
          <w:rtl/>
          <w:lang w:eastAsia="en-US"/>
        </w:rPr>
        <w:t>אלא את מוצא האיך הקב"ה משלם גמול לשונא ולאוהב, לזה לפי מעשיו, ולזה לפי מעשיו</w:t>
      </w:r>
      <w:r w:rsidR="00C215D5">
        <w:rPr>
          <w:rFonts w:hint="cs"/>
          <w:rtl/>
          <w:lang w:eastAsia="en-US"/>
        </w:rPr>
        <w:t>.</w:t>
      </w:r>
      <w:r>
        <w:rPr>
          <w:rtl/>
          <w:lang w:eastAsia="en-US"/>
        </w:rPr>
        <w:t xml:space="preserve"> כשנת</w:t>
      </w:r>
      <w:r w:rsidR="00C215D5">
        <w:rPr>
          <w:rFonts w:hint="cs"/>
          <w:rtl/>
          <w:lang w:eastAsia="en-US"/>
        </w:rPr>
        <w:t>י</w:t>
      </w:r>
      <w:r>
        <w:rPr>
          <w:rtl/>
          <w:lang w:eastAsia="en-US"/>
        </w:rPr>
        <w:t>יסר איוב היה אליפז בכור עשו אוהבו, וצדיק היה אליפז ולא הוכיח את איוב אלא בחזון</w:t>
      </w:r>
      <w:r>
        <w:rPr>
          <w:rFonts w:hint="cs"/>
          <w:rtl/>
          <w:lang w:eastAsia="en-US"/>
        </w:rPr>
        <w:t xml:space="preserve">". אם כך, גם חזון עובדיה הוא בדרגת "חזון" ולא נבואה קשה. כך או כך, קבלנו מדרש שונה מכל שראינו ונראה. החשבון עם אדום איננו בשל יחסי עשו-יעקב, אלא בגלל עניין אחר לגמרי הקשור בדמותו של איוב כצדיק מאומות העולם שאינו קשור </w:t>
      </w:r>
      <w:r w:rsidR="00C215D5">
        <w:rPr>
          <w:rFonts w:hint="cs"/>
          <w:rtl/>
          <w:lang w:eastAsia="en-US"/>
        </w:rPr>
        <w:t xml:space="preserve">כלל וכלל </w:t>
      </w:r>
      <w:r>
        <w:rPr>
          <w:rFonts w:hint="cs"/>
          <w:rtl/>
          <w:lang w:eastAsia="en-US"/>
        </w:rPr>
        <w:t>בבית יעקב!</w:t>
      </w:r>
    </w:p>
  </w:footnote>
  <w:footnote w:id="9">
    <w:p w:rsidR="009D72DD" w:rsidRDefault="009D72DD" w:rsidP="00EF0F7C">
      <w:pPr>
        <w:pStyle w:val="a3"/>
        <w:rPr>
          <w:rFonts w:hint="cs"/>
        </w:rPr>
      </w:pPr>
      <w:r>
        <w:rPr>
          <w:rStyle w:val="a5"/>
        </w:rPr>
        <w:footnoteRef/>
      </w:r>
      <w:r>
        <w:rPr>
          <w:rtl/>
        </w:rPr>
        <w:t xml:space="preserve"> </w:t>
      </w:r>
      <w:r>
        <w:rPr>
          <w:rFonts w:hint="cs"/>
          <w:rtl/>
        </w:rPr>
        <w:t xml:space="preserve">משום שאילו היו אלה מלאכי השרת היה כתוב בהם "יורדים ועולים", כל כרחך שמדובר במלאכים 'ארציים' המסמלים את שרי האומות. רש"י, בהתבסס על בראשית רבה סח יב, פותר את העולים לפני היורדים במלאכי ארץ ישראל שהסתלקו ומלאכי חוץ לארץ שירדו (והשאלה הידועה מי שמר על יעקב בתפר בין שניהם? התשובה: "והנה ה' ניצב עליו").  </w:t>
      </w:r>
    </w:p>
  </w:footnote>
  <w:footnote w:id="10">
    <w:p w:rsidR="009D72DD" w:rsidRDefault="009D72DD">
      <w:pPr>
        <w:pStyle w:val="a3"/>
        <w:rPr>
          <w:rFonts w:hint="cs"/>
          <w:rtl/>
        </w:rPr>
      </w:pPr>
      <w:r>
        <w:rPr>
          <w:rStyle w:val="a5"/>
        </w:rPr>
        <w:footnoteRef/>
      </w:r>
      <w:r>
        <w:rPr>
          <w:rtl/>
        </w:rPr>
        <w:t xml:space="preserve"> </w:t>
      </w:r>
      <w:r>
        <w:rPr>
          <w:rFonts w:hint="cs"/>
          <w:rtl/>
        </w:rPr>
        <w:t>שלבים בסולם. ראה במילונים.</w:t>
      </w:r>
    </w:p>
  </w:footnote>
  <w:footnote w:id="11">
    <w:p w:rsidR="009D72DD" w:rsidRDefault="009D72DD">
      <w:pPr>
        <w:pStyle w:val="a3"/>
        <w:rPr>
          <w:rFonts w:hint="cs"/>
          <w:rtl/>
        </w:rPr>
      </w:pPr>
      <w:r>
        <w:rPr>
          <w:rStyle w:val="a5"/>
        </w:rPr>
        <w:footnoteRef/>
      </w:r>
      <w:r>
        <w:rPr>
          <w:rtl/>
        </w:rPr>
        <w:t xml:space="preserve"> </w:t>
      </w:r>
      <w:r>
        <w:rPr>
          <w:rFonts w:hint="cs"/>
          <w:rtl/>
        </w:rPr>
        <w:t>היא פרס.</w:t>
      </w:r>
    </w:p>
  </w:footnote>
  <w:footnote w:id="12">
    <w:p w:rsidR="009D72DD" w:rsidRDefault="009D72DD" w:rsidP="00081642">
      <w:pPr>
        <w:pStyle w:val="a3"/>
        <w:rPr>
          <w:rFonts w:hint="cs"/>
        </w:rPr>
      </w:pPr>
      <w:r>
        <w:rPr>
          <w:rStyle w:val="a5"/>
        </w:rPr>
        <w:footnoteRef/>
      </w:r>
      <w:r>
        <w:rPr>
          <w:rtl/>
        </w:rPr>
        <w:t xml:space="preserve"> </w:t>
      </w:r>
      <w:r>
        <w:rPr>
          <w:rFonts w:hint="cs"/>
          <w:rtl/>
        </w:rPr>
        <w:t>שר כל אומה עולה שלבים בסולם כמספר השנים ששלטה האומה שלו בעולם (או שעבדו את ישראל) ואין זה מספר מדויק.</w:t>
      </w:r>
    </w:p>
  </w:footnote>
  <w:footnote w:id="13">
    <w:p w:rsidR="009D72DD" w:rsidRDefault="009D72DD">
      <w:pPr>
        <w:pStyle w:val="a3"/>
        <w:rPr>
          <w:rFonts w:hint="cs"/>
        </w:rPr>
      </w:pPr>
      <w:r>
        <w:rPr>
          <w:rStyle w:val="a5"/>
        </w:rPr>
        <w:footnoteRef/>
      </w:r>
      <w:r>
        <w:rPr>
          <w:rtl/>
        </w:rPr>
        <w:t xml:space="preserve"> </w:t>
      </w:r>
      <w:r>
        <w:rPr>
          <w:rFonts w:hint="cs"/>
          <w:rtl/>
        </w:rPr>
        <w:t>שמלכות אדום עדיין שלטת, בתקופת הדרשן, ואין לראות את סופה.</w:t>
      </w:r>
    </w:p>
  </w:footnote>
  <w:footnote w:id="14">
    <w:p w:rsidR="009D72DD" w:rsidRDefault="009D72DD" w:rsidP="00EF0F7C">
      <w:pPr>
        <w:pStyle w:val="a3"/>
        <w:rPr>
          <w:rFonts w:hint="cs"/>
          <w:rtl/>
        </w:rPr>
      </w:pPr>
      <w:r>
        <w:rPr>
          <w:rStyle w:val="a5"/>
        </w:rPr>
        <w:footnoteRef/>
      </w:r>
      <w:r>
        <w:rPr>
          <w:rtl/>
        </w:rPr>
        <w:t xml:space="preserve"> </w:t>
      </w:r>
      <w:r>
        <w:rPr>
          <w:rFonts w:hint="cs"/>
          <w:rtl/>
          <w:lang w:eastAsia="en-US"/>
        </w:rPr>
        <w:t>ואפשר לחבר סיומת זו גם עם הפסוק הקודם המסמל את מקום מושבו של עשו ההיסטורי בהרי אדום הנישאים שנותנים לו תחושת ביטחון: "</w:t>
      </w:r>
      <w:r>
        <w:rPr>
          <w:rtl/>
          <w:lang w:eastAsia="en-US"/>
        </w:rPr>
        <w:t>זְדוֹן לִבְּךָ הִשִּׁיאֶךָ שֹׁכְנִי בְחַגְוֵי־סֶלַע מְרוֹם שִׁבְתּוֹ אֹמֵר בְּלִבּוֹ מִי יוֹרִדֵנִי אָרֶץ</w:t>
      </w:r>
      <w:r>
        <w:rPr>
          <w:rFonts w:hint="cs"/>
          <w:rtl/>
          <w:lang w:eastAsia="en-US"/>
        </w:rPr>
        <w:t>". פסוקים אלה, אגב, מקבילים לנבואת ירמיהו על אדום ב</w:t>
      </w:r>
      <w:r>
        <w:rPr>
          <w:rtl/>
          <w:lang w:eastAsia="en-US"/>
        </w:rPr>
        <w:t>פרק מט</w:t>
      </w:r>
      <w:r>
        <w:rPr>
          <w:rFonts w:hint="cs"/>
          <w:rtl/>
          <w:lang w:eastAsia="en-US"/>
        </w:rPr>
        <w:t xml:space="preserve"> שם. השווה את פסוקי עובדיה: "</w:t>
      </w:r>
      <w:r>
        <w:rPr>
          <w:rtl/>
          <w:lang w:eastAsia="en-US"/>
        </w:rPr>
        <w:t>הִנֵּה קָטֹן נְתַתִּיךָ בַּגּוֹיִם בָּזוּי אַתָּה מְאֹד:</w:t>
      </w:r>
      <w:r>
        <w:rPr>
          <w:rFonts w:hint="cs"/>
          <w:rtl/>
          <w:lang w:eastAsia="en-US"/>
        </w:rPr>
        <w:t xml:space="preserve"> </w:t>
      </w:r>
      <w:r>
        <w:rPr>
          <w:rtl/>
          <w:lang w:eastAsia="en-US"/>
        </w:rPr>
        <w:t>זְדוֹן לִבְּךָ הִשִּׁיאֶךָ שֹׁכְנִי בְחַגְוֵי־סֶלַע מְרוֹם שִׁבְתּוֹ אֹמֵר בְּלִבּוֹ מִי יוֹרִדֵנִי אָרֶץ:</w:t>
      </w:r>
      <w:r>
        <w:rPr>
          <w:rFonts w:hint="cs"/>
          <w:rtl/>
          <w:lang w:eastAsia="en-US"/>
        </w:rPr>
        <w:t xml:space="preserve"> </w:t>
      </w:r>
      <w:r>
        <w:rPr>
          <w:rtl/>
          <w:lang w:eastAsia="en-US"/>
        </w:rPr>
        <w:t>אִם־תַּגְבִּיהַּ כַּנֶּשֶׁר וְאִם־בֵּין כּוֹכָבִים שִׂים קִנֶּךָ מִשָּׁם אוֹרִידְךָ נְאֻם־</w:t>
      </w:r>
      <w:r>
        <w:rPr>
          <w:rFonts w:hint="cs"/>
          <w:rtl/>
          <w:lang w:eastAsia="en-US"/>
        </w:rPr>
        <w:t>ה' ", עם הפסוקים בירמיהו מט טו-טז: "</w:t>
      </w:r>
      <w:r>
        <w:rPr>
          <w:rtl/>
          <w:lang w:eastAsia="en-US"/>
        </w:rPr>
        <w:t>כִּי־הִנֵּה קָטֹן נְתַתִּיךָ בַּגּוֹיִם בָּזוּי בָּאָדָם:</w:t>
      </w:r>
      <w:r>
        <w:rPr>
          <w:rFonts w:hint="cs"/>
          <w:rtl/>
          <w:lang w:eastAsia="en-US"/>
        </w:rPr>
        <w:t xml:space="preserve"> </w:t>
      </w:r>
      <w:r>
        <w:rPr>
          <w:rtl/>
          <w:lang w:eastAsia="en-US"/>
        </w:rPr>
        <w:t>תִּפְלַצְתְּךָ הִשִּׁיא אֹתָךְ זְדוֹן לִבֶּךָ שֹׁכְנִי בְּחַגְוֵי הַסֶּלַע תֹּפְשִׂי מְרוֹם גִּבְעָה כִּי־תַגְבִּיהַּ כַּנֶּשֶׁר קִנֶּךָ מִשָּׁם אוֹרִידְךָ נְאֻם־</w:t>
      </w:r>
      <w:r>
        <w:rPr>
          <w:rFonts w:hint="cs"/>
          <w:rtl/>
          <w:lang w:eastAsia="en-US"/>
        </w:rPr>
        <w:t xml:space="preserve">ה' ". על דימיון זה אמרו חכמים, </w:t>
      </w:r>
      <w:r>
        <w:rPr>
          <w:rtl/>
          <w:lang w:eastAsia="en-US"/>
        </w:rPr>
        <w:t>סנהדרין פט ע</w:t>
      </w:r>
      <w:r>
        <w:rPr>
          <w:rFonts w:hint="cs"/>
          <w:rtl/>
          <w:lang w:eastAsia="en-US"/>
        </w:rPr>
        <w:t>"א: "</w:t>
      </w:r>
      <w:r>
        <w:rPr>
          <w:rtl/>
          <w:lang w:eastAsia="en-US"/>
        </w:rPr>
        <w:t>אמר רבי יצחק: סיגנון אחד עולה לכמה נביאים, ואין שני נביאים מתנבאין בסיגנון אחד. עובדיה אמר</w:t>
      </w:r>
      <w:r>
        <w:rPr>
          <w:rFonts w:hint="cs"/>
          <w:rtl/>
          <w:lang w:eastAsia="en-US"/>
        </w:rPr>
        <w:t>:</w:t>
      </w:r>
      <w:r>
        <w:rPr>
          <w:rtl/>
          <w:lang w:eastAsia="en-US"/>
        </w:rPr>
        <w:t xml:space="preserve"> זדון לבך השיאך, ירמיה אמר</w:t>
      </w:r>
      <w:r>
        <w:rPr>
          <w:rFonts w:hint="cs"/>
          <w:rtl/>
          <w:lang w:eastAsia="en-US"/>
        </w:rPr>
        <w:t>:</w:t>
      </w:r>
      <w:r>
        <w:rPr>
          <w:rtl/>
          <w:lang w:eastAsia="en-US"/>
        </w:rPr>
        <w:t xml:space="preserve"> תפלצתך השיא אתך זדון לבך</w:t>
      </w:r>
      <w:r>
        <w:rPr>
          <w:rFonts w:hint="cs"/>
          <w:rtl/>
          <w:lang w:eastAsia="en-US"/>
        </w:rPr>
        <w:t>"</w:t>
      </w:r>
      <w:r>
        <w:rPr>
          <w:rtl/>
          <w:lang w:eastAsia="en-US"/>
        </w:rPr>
        <w:t>.</w:t>
      </w:r>
      <w:r>
        <w:rPr>
          <w:rFonts w:hint="cs"/>
          <w:rtl/>
          <w:lang w:eastAsia="en-US"/>
        </w:rPr>
        <w:t xml:space="preserve"> זה הביטוי המלא</w:t>
      </w:r>
      <w:r w:rsidR="00EF0F7C">
        <w:rPr>
          <w:rFonts w:hint="cs"/>
          <w:rtl/>
          <w:lang w:eastAsia="en-US"/>
        </w:rPr>
        <w:t xml:space="preserve"> שבד"כ מצטטים רק את חציו השני</w:t>
      </w:r>
      <w:r>
        <w:rPr>
          <w:rFonts w:hint="cs"/>
          <w:rtl/>
          <w:lang w:eastAsia="en-US"/>
        </w:rPr>
        <w:t>: "</w:t>
      </w:r>
      <w:r>
        <w:rPr>
          <w:rtl/>
          <w:lang w:eastAsia="en-US"/>
        </w:rPr>
        <w:t>סיגנון אחד עולה לכמה נביאים, ואין שני נביאים מתנבאין בסיגנון אחד</w:t>
      </w:r>
      <w:r>
        <w:rPr>
          <w:rFonts w:hint="cs"/>
          <w:rtl/>
          <w:lang w:eastAsia="en-US"/>
        </w:rPr>
        <w:t>"</w:t>
      </w:r>
      <w:r>
        <w:rPr>
          <w:rtl/>
          <w:lang w:eastAsia="en-US"/>
        </w:rPr>
        <w:t>.</w:t>
      </w:r>
      <w:r>
        <w:rPr>
          <w:rFonts w:hint="cs"/>
          <w:rtl/>
          <w:lang w:eastAsia="en-US"/>
        </w:rPr>
        <w:t xml:space="preserve"> לאמר, גם למילה סגנון יש שני סגנונו</w:t>
      </w:r>
      <w:r>
        <w:rPr>
          <w:rFonts w:hint="eastAsia"/>
          <w:rtl/>
          <w:lang w:eastAsia="en-US"/>
        </w:rPr>
        <w:t>ת</w:t>
      </w:r>
      <w:r>
        <w:rPr>
          <w:rFonts w:hint="cs"/>
          <w:rtl/>
          <w:lang w:eastAsia="en-US"/>
        </w:rPr>
        <w:t xml:space="preserve">: סגנון במשמעות של תוכן ומהות </w:t>
      </w:r>
      <w:r>
        <w:rPr>
          <w:rtl/>
          <w:lang w:eastAsia="en-US"/>
        </w:rPr>
        <w:t>–</w:t>
      </w:r>
      <w:r>
        <w:rPr>
          <w:rFonts w:hint="cs"/>
          <w:rtl/>
          <w:lang w:eastAsia="en-US"/>
        </w:rPr>
        <w:t xml:space="preserve"> המשותף לכמה נביאים, וסגנון במשמעות של לשון וצורה, כמקובל בלשוננו היום, השונה מנביא לנביא. והמילה סגנון היא בכלל יוונית במקורה.</w:t>
      </w:r>
    </w:p>
  </w:footnote>
  <w:footnote w:id="15">
    <w:p w:rsidR="009D72DD" w:rsidRDefault="009D72DD" w:rsidP="00F10E81">
      <w:pPr>
        <w:pStyle w:val="a3"/>
        <w:rPr>
          <w:rFonts w:hint="cs"/>
          <w:rtl/>
        </w:rPr>
      </w:pPr>
      <w:r>
        <w:rPr>
          <w:rStyle w:val="a5"/>
        </w:rPr>
        <w:footnoteRef/>
      </w:r>
      <w:r>
        <w:rPr>
          <w:rtl/>
        </w:rPr>
        <w:t xml:space="preserve"> </w:t>
      </w:r>
      <w:r>
        <w:rPr>
          <w:rFonts w:hint="cs"/>
          <w:rtl/>
          <w:lang w:eastAsia="en-US"/>
        </w:rPr>
        <w:t xml:space="preserve">ראה </w:t>
      </w:r>
      <w:r>
        <w:rPr>
          <w:rtl/>
          <w:lang w:eastAsia="en-US"/>
        </w:rPr>
        <w:t>תוספות מסכת קידושין דף לט עמוד ב</w:t>
      </w:r>
      <w:r>
        <w:rPr>
          <w:rFonts w:hint="cs"/>
          <w:rtl/>
          <w:lang w:eastAsia="en-US"/>
        </w:rPr>
        <w:t>: "</w:t>
      </w:r>
      <w:r>
        <w:rPr>
          <w:rtl/>
          <w:lang w:eastAsia="en-US"/>
        </w:rPr>
        <w:t>מחשבה רעה אין הקב"ה מצרפה למעשה - ובעובדי עבודת כוכבים איפכא מחשבה רעה הקב"ה מצרפה למעשה</w:t>
      </w:r>
      <w:r w:rsidR="00653AE2">
        <w:rPr>
          <w:rFonts w:hint="cs"/>
          <w:rtl/>
          <w:lang w:eastAsia="en-US"/>
        </w:rPr>
        <w:t>,</w:t>
      </w:r>
      <w:r>
        <w:rPr>
          <w:rtl/>
          <w:lang w:eastAsia="en-US"/>
        </w:rPr>
        <w:t xml:space="preserve"> דכתיב (עובדיה א) מחמס אחיך יעקב תכסך בושה ונכרת לעולם</w:t>
      </w:r>
      <w:r>
        <w:rPr>
          <w:rFonts w:hint="cs"/>
          <w:rtl/>
          <w:lang w:eastAsia="en-US"/>
        </w:rPr>
        <w:t>.</w:t>
      </w:r>
      <w:r>
        <w:rPr>
          <w:rtl/>
          <w:lang w:eastAsia="en-US"/>
        </w:rPr>
        <w:t xml:space="preserve"> </w:t>
      </w:r>
      <w:r w:rsidRPr="00874501">
        <w:rPr>
          <w:b/>
          <w:bCs/>
          <w:rtl/>
          <w:lang w:eastAsia="en-US"/>
        </w:rPr>
        <w:t>ולא מצינו שעשה עשו ליעקב שום רעה</w:t>
      </w:r>
      <w:r>
        <w:rPr>
          <w:rFonts w:hint="cs"/>
          <w:rtl/>
          <w:lang w:eastAsia="en-US"/>
        </w:rPr>
        <w:t>,</w:t>
      </w:r>
      <w:r w:rsidRPr="00874501">
        <w:rPr>
          <w:rtl/>
          <w:lang w:eastAsia="en-US"/>
        </w:rPr>
        <w:t xml:space="preserve"> </w:t>
      </w:r>
      <w:r>
        <w:rPr>
          <w:rtl/>
          <w:lang w:eastAsia="en-US"/>
        </w:rPr>
        <w:t>אלא מחשבתו הרעה אשר חשב עליו מצרפה הקב"ה למעשה</w:t>
      </w:r>
      <w:r>
        <w:rPr>
          <w:rFonts w:hint="cs"/>
          <w:rtl/>
          <w:lang w:eastAsia="en-US"/>
        </w:rPr>
        <w:t>". עשו המקראי לא עשה שום רעה ליעקב. ראה הפסוק באמצע פרשת אלופי עשו (</w:t>
      </w:r>
      <w:r>
        <w:rPr>
          <w:rtl/>
          <w:lang w:eastAsia="en-US"/>
        </w:rPr>
        <w:t>בראשית לו</w:t>
      </w:r>
      <w:r>
        <w:rPr>
          <w:rFonts w:hint="cs"/>
          <w:rtl/>
          <w:lang w:eastAsia="en-US"/>
        </w:rPr>
        <w:t xml:space="preserve"> </w:t>
      </w:r>
      <w:r>
        <w:rPr>
          <w:rtl/>
          <w:lang w:eastAsia="en-US"/>
        </w:rPr>
        <w:t>ו)</w:t>
      </w:r>
      <w:r>
        <w:rPr>
          <w:rFonts w:hint="cs"/>
          <w:rtl/>
          <w:lang w:eastAsia="en-US"/>
        </w:rPr>
        <w:t>: "</w:t>
      </w:r>
      <w:r>
        <w:rPr>
          <w:rtl/>
          <w:lang w:eastAsia="en-US"/>
        </w:rPr>
        <w:t>וַיִּקַּח עֵשָׂו אֶת־נָשָׁיו וְאֶת־בָּנָיו וְאֶת־בְּנֹתָיו וְאֶת־כָּל־נַפְשׁוֹת בֵּיתוֹ וְאֶת־מִקְנֵהוּ וְאֶת־כָּל־בְּהֶמְתּוֹ וְאֵת כָּל־קִנְיָנוֹ אֲשֶׁר רָכַשׁ בְּאֶרֶץ כְּנָעַן וַיֵּלֶךְ אֶל־אֶרֶץ מִפְּנֵי יַעֲקֹב אָחִיו</w:t>
      </w:r>
      <w:r>
        <w:rPr>
          <w:rFonts w:hint="cs"/>
          <w:rtl/>
          <w:lang w:eastAsia="en-US"/>
        </w:rPr>
        <w:t xml:space="preserve">". ככה, בפשטות, </w:t>
      </w:r>
      <w:r w:rsidR="00653AE2">
        <w:rPr>
          <w:rFonts w:hint="cs"/>
          <w:rtl/>
          <w:lang w:eastAsia="en-US"/>
        </w:rPr>
        <w:t xml:space="preserve">נפרד עשו מיעקב והולך לשעיר, </w:t>
      </w:r>
      <w:r>
        <w:rPr>
          <w:rFonts w:hint="cs"/>
          <w:rtl/>
          <w:lang w:eastAsia="en-US"/>
        </w:rPr>
        <w:t>בלי שום ריב ומדון. יותר פשוט מפרידת לוט ואברהם</w:t>
      </w:r>
      <w:r w:rsidR="00F10E81">
        <w:rPr>
          <w:rFonts w:hint="cs"/>
          <w:rtl/>
          <w:lang w:eastAsia="en-US"/>
        </w:rPr>
        <w:t xml:space="preserve"> (ראה דברינו </w:t>
      </w:r>
      <w:hyperlink r:id="rId5" w:history="1">
        <w:r w:rsidR="00F10E81" w:rsidRPr="00F10E81">
          <w:rPr>
            <w:rStyle w:val="Hyperlink"/>
            <w:rFonts w:hint="cs"/>
            <w:rtl/>
            <w:lang w:eastAsia="en-US"/>
          </w:rPr>
          <w:t>פרידת אברהם ולוט</w:t>
        </w:r>
      </w:hyperlink>
      <w:r w:rsidR="00F10E81">
        <w:rPr>
          <w:rFonts w:hint="cs"/>
          <w:rtl/>
          <w:lang w:eastAsia="en-US"/>
        </w:rPr>
        <w:t xml:space="preserve"> בפרשת לך לך)</w:t>
      </w:r>
      <w:r>
        <w:rPr>
          <w:rFonts w:hint="cs"/>
          <w:rtl/>
          <w:lang w:eastAsia="en-US"/>
        </w:rPr>
        <w:t>. אבל אז בא עשו הוא אדום, הממלכה השכנה ליהודה וישראל ופה נפתח פרק חדש ביחסי עשו-יעקב. ניחא כל המלחמות הישירות ביניהם</w:t>
      </w:r>
      <w:r w:rsidR="00653AE2">
        <w:rPr>
          <w:rFonts w:hint="cs"/>
          <w:rtl/>
          <w:lang w:eastAsia="en-US"/>
        </w:rPr>
        <w:t xml:space="preserve">, כמפורט פעמים רבות בספר מלכים א ו-ב בגללן יש מי שממקמים </w:t>
      </w:r>
      <w:r w:rsidR="00F10E81">
        <w:rPr>
          <w:rFonts w:hint="cs"/>
          <w:rtl/>
          <w:lang w:eastAsia="en-US"/>
        </w:rPr>
        <w:t xml:space="preserve">כאמור </w:t>
      </w:r>
      <w:r w:rsidR="00653AE2">
        <w:rPr>
          <w:rFonts w:hint="cs"/>
          <w:rtl/>
          <w:lang w:eastAsia="en-US"/>
        </w:rPr>
        <w:t>את עובדיה בתקופת אמציה או יהושפט שנלחמו באדום.</w:t>
      </w:r>
      <w:r>
        <w:rPr>
          <w:rFonts w:hint="cs"/>
          <w:rtl/>
          <w:lang w:eastAsia="en-US"/>
        </w:rPr>
        <w:t xml:space="preserve"> אבל להזדנב למחנה נבוכדנצאר, להתעבר על ריב לא להם, לתפוס טרמפ על חורבן שאינו שלך, "להימנות עם מחריבים ראשונים", לעמוד על הפרק, לגדף ולשמוח לאיד, להכרית כל פליט ולהסגיר כל נמלט ושריד </w:t>
      </w:r>
      <w:r>
        <w:rPr>
          <w:rtl/>
          <w:lang w:eastAsia="en-US"/>
        </w:rPr>
        <w:t>–</w:t>
      </w:r>
      <w:r>
        <w:rPr>
          <w:rFonts w:hint="cs"/>
          <w:rtl/>
          <w:lang w:eastAsia="en-US"/>
        </w:rPr>
        <w:t xml:space="preserve"> זה כבר סיפור חדש ועל כך יצא קצפו </w:t>
      </w:r>
      <w:r w:rsidR="00C215D5">
        <w:rPr>
          <w:rFonts w:hint="cs"/>
          <w:rtl/>
          <w:lang w:eastAsia="en-US"/>
        </w:rPr>
        <w:t xml:space="preserve">הרב </w:t>
      </w:r>
      <w:r>
        <w:rPr>
          <w:rFonts w:hint="cs"/>
          <w:rtl/>
          <w:lang w:eastAsia="en-US"/>
        </w:rPr>
        <w:t>של עובדיה. ומשום כך ראינו מי שממקמים את נבואתו סביב חורבן בית ראשון. ראה מדרש זה גם ב</w:t>
      </w:r>
      <w:r>
        <w:rPr>
          <w:rtl/>
          <w:lang w:eastAsia="en-US"/>
        </w:rPr>
        <w:t>משנת רבי אליעזר פרשה ט עמוד 164</w:t>
      </w:r>
      <w:r>
        <w:rPr>
          <w:rFonts w:hint="cs"/>
          <w:rtl/>
          <w:lang w:eastAsia="en-US"/>
        </w:rPr>
        <w:t>: "</w:t>
      </w:r>
      <w:r>
        <w:rPr>
          <w:rtl/>
          <w:lang w:eastAsia="en-US"/>
        </w:rPr>
        <w:t>אף כשגלו אבותינו מירושלם, באו להן בני עשו, עמדו על הדרך, וכל מי שהיה בורח הורגין אותו, שנ</w:t>
      </w:r>
      <w:r>
        <w:rPr>
          <w:rFonts w:hint="cs"/>
          <w:rtl/>
          <w:lang w:eastAsia="en-US"/>
        </w:rPr>
        <w:t xml:space="preserve">אמר: </w:t>
      </w:r>
      <w:r>
        <w:rPr>
          <w:rtl/>
          <w:lang w:eastAsia="en-US"/>
        </w:rPr>
        <w:t>ואל תעמ</w:t>
      </w:r>
      <w:r w:rsidR="00F10E81">
        <w:rPr>
          <w:rFonts w:hint="cs"/>
          <w:rtl/>
          <w:lang w:eastAsia="en-US"/>
        </w:rPr>
        <w:t>ו</w:t>
      </w:r>
      <w:r>
        <w:rPr>
          <w:rtl/>
          <w:lang w:eastAsia="en-US"/>
        </w:rPr>
        <w:t>ד על הפרק להכרית את פליטיו. ואם אינן יכולים להרגו, משלימין אותו לנבוכדנצר</w:t>
      </w:r>
      <w:r>
        <w:rPr>
          <w:rFonts w:hint="cs"/>
          <w:rtl/>
          <w:lang w:eastAsia="en-US"/>
        </w:rPr>
        <w:t>"</w:t>
      </w:r>
      <w:r>
        <w:rPr>
          <w:rtl/>
          <w:lang w:eastAsia="en-US"/>
        </w:rPr>
        <w:t>.</w:t>
      </w:r>
      <w:r>
        <w:rPr>
          <w:rFonts w:hint="cs"/>
          <w:rtl/>
          <w:lang w:eastAsia="en-US"/>
        </w:rPr>
        <w:t xml:space="preserve"> ראה גם פירוש רבי בחיי</w:t>
      </w:r>
      <w:r w:rsidR="00F10E81">
        <w:rPr>
          <w:rFonts w:hint="cs"/>
          <w:rtl/>
          <w:lang w:eastAsia="en-US"/>
        </w:rPr>
        <w:t xml:space="preserve"> בן אשר</w:t>
      </w:r>
      <w:r>
        <w:rPr>
          <w:rFonts w:hint="cs"/>
          <w:rtl/>
          <w:lang w:eastAsia="en-US"/>
        </w:rPr>
        <w:t xml:space="preserve"> (</w:t>
      </w:r>
      <w:r>
        <w:rPr>
          <w:rtl/>
          <w:lang w:eastAsia="en-US"/>
        </w:rPr>
        <w:t>דברים כג כא</w:t>
      </w:r>
      <w:r>
        <w:rPr>
          <w:rFonts w:hint="cs"/>
          <w:rtl/>
          <w:lang w:eastAsia="en-US"/>
        </w:rPr>
        <w:t>) בדין איסור ריבית</w:t>
      </w:r>
      <w:r w:rsidR="00F10E81">
        <w:rPr>
          <w:rFonts w:hint="cs"/>
          <w:rtl/>
          <w:lang w:eastAsia="en-US"/>
        </w:rPr>
        <w:t>,</w:t>
      </w:r>
      <w:r>
        <w:rPr>
          <w:rtl/>
          <w:lang w:eastAsia="en-US"/>
        </w:rPr>
        <w:t xml:space="preserve"> </w:t>
      </w:r>
      <w:r>
        <w:rPr>
          <w:rFonts w:hint="cs"/>
          <w:rtl/>
          <w:lang w:eastAsia="en-US"/>
        </w:rPr>
        <w:t>שלכתחילה היה עשו בכלל אחיך שאסור להלוות לו בריבית (בנשך), עד שעמד על הפרק: "</w:t>
      </w:r>
      <w:r>
        <w:rPr>
          <w:rtl/>
          <w:lang w:eastAsia="en-US"/>
        </w:rPr>
        <w:t>ודרשו רז"ל: ולאחיך לא תשיך, שעושה מעשה אחיך, וזה לרבות את הגרים שאסור לך להלוותן ברבית, ולהוציא זרעו של עשו שאעפ"י שכתוב בו: (במדבר כ, יד) כה אמר אחיך ישראל, אחרי כן הותר, שכן הזכיר הנביא: (עובדיה א, יא) ביום עמדך מנגד ביום שבות זרים חילו ונכרים באו שעריו ועל ירושלים ידו גורל גם אתה כאחד מהם"</w:t>
      </w:r>
      <w:r>
        <w:rPr>
          <w:rFonts w:hint="cs"/>
          <w:rtl/>
          <w:lang w:eastAsia="en-US"/>
        </w:rPr>
        <w:t>.</w:t>
      </w:r>
    </w:p>
  </w:footnote>
  <w:footnote w:id="16">
    <w:p w:rsidR="009D72DD" w:rsidRDefault="009D72DD" w:rsidP="009D72DD">
      <w:pPr>
        <w:pStyle w:val="a3"/>
        <w:rPr>
          <w:rFonts w:hint="cs"/>
          <w:rtl/>
        </w:rPr>
      </w:pPr>
      <w:r>
        <w:rPr>
          <w:rStyle w:val="a5"/>
        </w:rPr>
        <w:footnoteRef/>
      </w:r>
      <w:r>
        <w:rPr>
          <w:rtl/>
        </w:rPr>
        <w:t xml:space="preserve"> </w:t>
      </w:r>
      <w:r>
        <w:rPr>
          <w:rFonts w:hint="cs"/>
          <w:rtl/>
          <w:lang w:eastAsia="en-US"/>
        </w:rPr>
        <w:t>המדרש דורש שם את הפסוקים מירמיהו כ</w:t>
      </w:r>
      <w:r>
        <w:rPr>
          <w:rtl/>
          <w:lang w:eastAsia="en-US"/>
        </w:rPr>
        <w:t>ג</w:t>
      </w:r>
      <w:r>
        <w:rPr>
          <w:rFonts w:hint="cs"/>
          <w:rtl/>
          <w:lang w:eastAsia="en-US"/>
        </w:rPr>
        <w:t xml:space="preserve"> ז-ח: "</w:t>
      </w:r>
      <w:r>
        <w:rPr>
          <w:rtl/>
          <w:lang w:eastAsia="en-US"/>
        </w:rPr>
        <w:t>לָכֵן הִנֵּה־יָמִים בָּאִים נְאֻם־ה' וְלֹא־יֹאמְרוּ עוֹד חַי־ה' אֲשֶׁר הֶעֱלָה אֶת־בְּנֵי יִשְׂרָאֵל מֵאֶרֶץ מִצְרָיִם:</w:t>
      </w:r>
      <w:r>
        <w:rPr>
          <w:rFonts w:hint="cs"/>
          <w:rtl/>
          <w:lang w:eastAsia="en-US"/>
        </w:rPr>
        <w:t xml:space="preserve"> </w:t>
      </w:r>
      <w:r>
        <w:rPr>
          <w:rtl/>
          <w:lang w:eastAsia="en-US"/>
        </w:rPr>
        <w:t>כִּי אִם־חַי־ה' אֲשֶׁר הֶעֱלָה וַאֲשֶׁר הֵבִיא אֶת־זֶרַע בֵּית יִשְׂרָאֵל מֵאֶרֶץ צָפוֹנָה וּמִכֹּל הָאֲרָצוֹת אֲשֶׁר הִדַּחְתִּים שָׁם וְיָשְׁבוּ עַל־אַדְמָתָם</w:t>
      </w:r>
      <w:r>
        <w:rPr>
          <w:rFonts w:hint="cs"/>
          <w:rtl/>
          <w:lang w:eastAsia="en-US"/>
        </w:rPr>
        <w:t>", ומשם גולש לדרשה שהבאנו שהגאולה לא תהיה מ</w:t>
      </w:r>
      <w:r w:rsidR="005A5096">
        <w:rPr>
          <w:rFonts w:hint="cs"/>
          <w:rtl/>
          <w:lang w:eastAsia="en-US"/>
        </w:rPr>
        <w:t xml:space="preserve">תוך </w:t>
      </w:r>
      <w:r>
        <w:rPr>
          <w:rFonts w:hint="cs"/>
          <w:rtl/>
          <w:lang w:eastAsia="en-US"/>
        </w:rPr>
        <w:t xml:space="preserve">צער, שעבוד, דחק, טירוף וכו', אלא מתוך עשרה בני אדם (שנותרו לפליטה?) שקוראים זה לזה ואין קולם נשמע. לא זכינו להבין מדרש זה לאשורו וכל המחכימנו בו יבורך ויתברך בכל מילי דמיטב. אבל הפסוק בו הוא מסיים </w:t>
      </w:r>
      <w:r w:rsidR="00653AE2">
        <w:rPr>
          <w:rFonts w:hint="cs"/>
          <w:rtl/>
          <w:lang w:eastAsia="en-US"/>
        </w:rPr>
        <w:t xml:space="preserve">הלקוח </w:t>
      </w:r>
      <w:r>
        <w:rPr>
          <w:rFonts w:hint="cs"/>
          <w:rtl/>
          <w:lang w:eastAsia="en-US"/>
        </w:rPr>
        <w:t>מההפטרה: "ובהר ציון תהיה פליטה והיה קודש"</w:t>
      </w:r>
      <w:r w:rsidR="00653AE2">
        <w:rPr>
          <w:rFonts w:hint="cs"/>
          <w:rtl/>
          <w:lang w:eastAsia="en-US"/>
        </w:rPr>
        <w:t>,</w:t>
      </w:r>
      <w:r>
        <w:rPr>
          <w:rFonts w:hint="cs"/>
          <w:rtl/>
          <w:lang w:eastAsia="en-US"/>
        </w:rPr>
        <w:t xml:space="preserve"> </w:t>
      </w:r>
      <w:r w:rsidR="005A5096">
        <w:rPr>
          <w:rFonts w:hint="cs"/>
          <w:rtl/>
          <w:lang w:eastAsia="en-US"/>
        </w:rPr>
        <w:t xml:space="preserve">אשר מתחבר יפה עם הפסוק בפרשה: "והיה המחנה הנשאר לפליטה", </w:t>
      </w:r>
      <w:r>
        <w:rPr>
          <w:rFonts w:hint="cs"/>
          <w:rtl/>
          <w:lang w:eastAsia="en-US"/>
        </w:rPr>
        <w:t xml:space="preserve">הזכיר לנו את הסיפור על </w:t>
      </w:r>
      <w:hyperlink r:id="rId6" w:history="1">
        <w:r w:rsidRPr="00D7684F">
          <w:rPr>
            <w:rStyle w:val="Hyperlink"/>
            <w:rFonts w:hint="cs"/>
            <w:rtl/>
            <w:lang w:eastAsia="en-US"/>
          </w:rPr>
          <w:t>הרב שלמה יוסף כהנמן</w:t>
        </w:r>
      </w:hyperlink>
      <w:r>
        <w:rPr>
          <w:rFonts w:hint="cs"/>
          <w:rtl/>
          <w:lang w:eastAsia="en-US"/>
        </w:rPr>
        <w:t xml:space="preserve"> ז"ל, מייסד ישיבת פוניבז' בבני ברק, שחרט על חזית הישיבה באותיות קידוש לבנה את הפסוק הזה מספר עובדיה: </w:t>
      </w:r>
      <w:r w:rsidRPr="00653AE2">
        <w:rPr>
          <w:rFonts w:hint="cs"/>
          <w:b/>
          <w:bCs/>
          <w:rtl/>
          <w:lang w:eastAsia="en-US"/>
        </w:rPr>
        <w:t>"ובהר ציון תהיה פליטה והיה קודש"</w:t>
      </w:r>
      <w:r>
        <w:rPr>
          <w:rFonts w:hint="cs"/>
          <w:rtl/>
          <w:lang w:eastAsia="en-US"/>
        </w:rPr>
        <w:t>. וכששאלו לו אותו מדוע נבחר פסוק זה דווקא, השיב שבהתוועדות של החפץ חיים, בתחילת שנת 1933 עם עלייתו של היטלר לשלטון בגרמניה, תיאר החפץ חיים באזני מקורביו (ובהם יוסף שלמה כהנמן שהיה אז בתחילת שנות הארבעים לחייו וכיהן כרב העיר פוניבז' וראש ישיבת אוהל יצחק שם), את עתיד יהדות אירופה בצבעים שחורים משחור ואמר שהוא רואה "אימה חשיכה גדולה" נופלת על קהילות ישראל. וכשנשאל</w:t>
      </w:r>
      <w:r w:rsidR="00F10E81">
        <w:rPr>
          <w:rFonts w:hint="cs"/>
          <w:rtl/>
          <w:lang w:eastAsia="en-US"/>
        </w:rPr>
        <w:t xml:space="preserve"> החפץ חיים</w:t>
      </w:r>
      <w:r>
        <w:rPr>
          <w:rFonts w:hint="cs"/>
          <w:rtl/>
          <w:lang w:eastAsia="en-US"/>
        </w:rPr>
        <w:t>: אז מה יהיה? ענה: "ובהר ציון תהיה פליטה והיה קודש". ראה שוב הקטע במדרש לעיל: "</w:t>
      </w:r>
      <w:r>
        <w:rPr>
          <w:rtl/>
          <w:lang w:eastAsia="en-US"/>
        </w:rPr>
        <w:t>אלא מתוך עשרה בני אדם שהן זה אצל זה, והיה אחד מהן קורא לחבירו ואין קולו נשמע, שנאמר</w:t>
      </w:r>
      <w:r>
        <w:rPr>
          <w:rFonts w:hint="cs"/>
          <w:rtl/>
          <w:lang w:eastAsia="en-US"/>
        </w:rPr>
        <w:t>:</w:t>
      </w:r>
      <w:r>
        <w:rPr>
          <w:rtl/>
          <w:lang w:eastAsia="en-US"/>
        </w:rPr>
        <w:t xml:space="preserve"> ובהר ציון תהיה פליטה והיה קודש</w:t>
      </w:r>
      <w:r>
        <w:rPr>
          <w:rFonts w:hint="cs"/>
          <w:rtl/>
          <w:lang w:eastAsia="en-US"/>
        </w:rPr>
        <w:t>". נראה שקריאתו זו של החפץ חיים לא נשמע קולה ועשרה המתוועדים שם לא יצאו והזעיקו עולמות. והחפץ חיים נפטר לבית עולמו בחודש ספטמב</w:t>
      </w:r>
      <w:r>
        <w:rPr>
          <w:rFonts w:hint="eastAsia"/>
          <w:rtl/>
          <w:lang w:eastAsia="en-US"/>
        </w:rPr>
        <w:t>ר</w:t>
      </w:r>
      <w:r>
        <w:rPr>
          <w:rFonts w:hint="cs"/>
          <w:rtl/>
          <w:lang w:eastAsia="en-US"/>
        </w:rPr>
        <w:t xml:space="preserve"> של אותה שנה בה עלה היטלר לשלטון </w:t>
      </w:r>
      <w:r>
        <w:rPr>
          <w:rtl/>
          <w:lang w:eastAsia="en-US"/>
        </w:rPr>
        <w:t>–</w:t>
      </w:r>
      <w:r>
        <w:rPr>
          <w:rFonts w:hint="cs"/>
          <w:rtl/>
          <w:lang w:eastAsia="en-US"/>
        </w:rPr>
        <w:t xml:space="preserve">  1933.</w:t>
      </w:r>
    </w:p>
  </w:footnote>
  <w:footnote w:id="17">
    <w:p w:rsidR="009D72DD" w:rsidRDefault="009D72DD" w:rsidP="00670DA3">
      <w:pPr>
        <w:pStyle w:val="a3"/>
        <w:rPr>
          <w:rFonts w:hint="cs"/>
          <w:rtl/>
        </w:rPr>
      </w:pPr>
      <w:r>
        <w:rPr>
          <w:rStyle w:val="a5"/>
        </w:rPr>
        <w:footnoteRef/>
      </w:r>
      <w:r>
        <w:rPr>
          <w:rtl/>
        </w:rPr>
        <w:t xml:space="preserve"> </w:t>
      </w:r>
      <w:r>
        <w:rPr>
          <w:rFonts w:hint="cs"/>
          <w:rtl/>
        </w:rPr>
        <w:t>ראה מקבילה למדרש זה בפסיקתא רבתי, פרשה יב היא פרשת זכור. עמלק הוא מצאצאי עשו איתו יש לעם ישראל חשבון נוסף. חזון חורבן אדום ונפילתה הוא אולי גם גמר חשבון עם עמלק, אך דווקא כאן, בפרשת זכור ולקראת סוף נבואת עובדיה, מכין לנו המדרש הפתעה קטנה ששוב מחברת אותנו לפרשת השבוע.</w:t>
      </w:r>
    </w:p>
  </w:footnote>
  <w:footnote w:id="18">
    <w:p w:rsidR="009D72DD" w:rsidRDefault="009D72DD">
      <w:pPr>
        <w:pStyle w:val="a3"/>
        <w:rPr>
          <w:rFonts w:hint="cs"/>
          <w:rtl/>
        </w:rPr>
      </w:pPr>
      <w:r>
        <w:rPr>
          <w:rStyle w:val="a5"/>
        </w:rPr>
        <w:footnoteRef/>
      </w:r>
      <w:r>
        <w:rPr>
          <w:rtl/>
        </w:rPr>
        <w:t xml:space="preserve"> </w:t>
      </w:r>
      <w:r>
        <w:rPr>
          <w:rFonts w:hint="cs"/>
          <w:rtl/>
        </w:rPr>
        <w:t>"שרו של עשו" מופיע גם במאבק של יעקב עם המלאך. וכאן הכוונה היא כאמור לעמלק שהוא מצאצאיו של עשו.</w:t>
      </w:r>
    </w:p>
  </w:footnote>
  <w:footnote w:id="19">
    <w:p w:rsidR="009D72DD" w:rsidRDefault="009D72DD" w:rsidP="005B276D">
      <w:pPr>
        <w:pStyle w:val="a3"/>
        <w:rPr>
          <w:rFonts w:hint="cs"/>
          <w:rtl/>
        </w:rPr>
      </w:pPr>
      <w:r>
        <w:rPr>
          <w:rStyle w:val="a5"/>
        </w:rPr>
        <w:footnoteRef/>
      </w:r>
      <w:r>
        <w:rPr>
          <w:rtl/>
        </w:rPr>
        <w:t xml:space="preserve"> </w:t>
      </w:r>
      <w:r>
        <w:rPr>
          <w:rFonts w:hint="cs"/>
          <w:rtl/>
        </w:rPr>
        <w:t>ושאול שהוא משבט בנימין נכשל במצוות מחיית עמלק וגרם לכישלון המלוכה הראשונה של ישראל. נפילה זו מהדהדת על רקע הפרשה בה נאמר: "</w:t>
      </w:r>
      <w:r>
        <w:rPr>
          <w:rtl/>
        </w:rPr>
        <w:t>וְאֵלֶּה הַמְּלָכִים אֲשֶׁר מָלְכוּ בְּאֶרֶץ אֱדוֹם לִפְנֵי מְלָךְ־מֶלֶךְ לִבְנֵי יִשְׂרָאֵל</w:t>
      </w:r>
      <w:r>
        <w:rPr>
          <w:rFonts w:hint="cs"/>
          <w:rtl/>
        </w:rPr>
        <w:t>" (</w:t>
      </w:r>
      <w:r>
        <w:rPr>
          <w:rtl/>
        </w:rPr>
        <w:t>בראשית לו לא)</w:t>
      </w:r>
      <w:r>
        <w:rPr>
          <w:rFonts w:hint="cs"/>
          <w:rtl/>
        </w:rPr>
        <w:t xml:space="preserve"> ובאו על כל דברי מדרש</w:t>
      </w:r>
      <w:r w:rsidRPr="005B276D">
        <w:rPr>
          <w:rtl/>
        </w:rPr>
        <w:t xml:space="preserve"> </w:t>
      </w:r>
      <w:r>
        <w:rPr>
          <w:rtl/>
        </w:rPr>
        <w:t xml:space="preserve">בראשית רבה עה </w:t>
      </w:r>
      <w:r>
        <w:rPr>
          <w:rFonts w:hint="cs"/>
          <w:rtl/>
        </w:rPr>
        <w:t>יא: "</w:t>
      </w:r>
      <w:r>
        <w:rPr>
          <w:rtl/>
        </w:rPr>
        <w:t>באותה שעה שקרא יעקב לעשו אדוני אמר לו הקב"ה</w:t>
      </w:r>
      <w:r>
        <w:rPr>
          <w:rFonts w:hint="cs"/>
          <w:rtl/>
        </w:rPr>
        <w:t>:</w:t>
      </w:r>
      <w:r>
        <w:rPr>
          <w:rtl/>
        </w:rPr>
        <w:t xml:space="preserve"> אתה השפלת עצמך וקראת לעשו אדוני ח' פעמים</w:t>
      </w:r>
      <w:r>
        <w:rPr>
          <w:rFonts w:hint="cs"/>
          <w:rtl/>
        </w:rPr>
        <w:t>,</w:t>
      </w:r>
      <w:r>
        <w:rPr>
          <w:rtl/>
        </w:rPr>
        <w:t xml:space="preserve"> חייך אני מעמיד מבניו שמ</w:t>
      </w:r>
      <w:r>
        <w:rPr>
          <w:rFonts w:hint="cs"/>
          <w:rtl/>
        </w:rPr>
        <w:t>ו</w:t>
      </w:r>
      <w:r>
        <w:rPr>
          <w:rtl/>
        </w:rPr>
        <w:t xml:space="preserve">נה מלכים קודם לבניך, שנאמר (בראשית לו) ואלה המלכים אשר מלכו </w:t>
      </w:r>
      <w:r>
        <w:rPr>
          <w:rFonts w:hint="cs"/>
          <w:rtl/>
        </w:rPr>
        <w:t xml:space="preserve">בארץ אדום </w:t>
      </w:r>
      <w:r>
        <w:rPr>
          <w:rtl/>
        </w:rPr>
        <w:t>וגו'</w:t>
      </w:r>
      <w:r>
        <w:rPr>
          <w:rFonts w:hint="cs"/>
          <w:rtl/>
        </w:rPr>
        <w:t xml:space="preserve"> ". אז מי הוא שיעמוד כנגד אדום?</w:t>
      </w:r>
      <w:r>
        <w:rPr>
          <w:rtl/>
        </w:rPr>
        <w:t xml:space="preserve">  </w:t>
      </w:r>
    </w:p>
  </w:footnote>
  <w:footnote w:id="20">
    <w:p w:rsidR="009D72DD" w:rsidRDefault="009D72DD" w:rsidP="008E2CCA">
      <w:pPr>
        <w:pStyle w:val="a3"/>
        <w:rPr>
          <w:rFonts w:hint="cs"/>
          <w:rtl/>
        </w:rPr>
      </w:pPr>
      <w:r>
        <w:rPr>
          <w:rStyle w:val="a5"/>
        </w:rPr>
        <w:footnoteRef/>
      </w:r>
      <w:r>
        <w:t xml:space="preserve"> </w:t>
      </w:r>
      <w:r>
        <w:rPr>
          <w:rFonts w:hint="cs"/>
          <w:rtl/>
        </w:rPr>
        <w:t xml:space="preserve"> </w:t>
      </w:r>
      <w:r>
        <w:rPr>
          <w:rFonts w:hint="cs"/>
          <w:rtl/>
        </w:rPr>
        <w:t xml:space="preserve">ראה </w:t>
      </w:r>
      <w:r>
        <w:rPr>
          <w:rtl/>
        </w:rPr>
        <w:t>בראשית רבה פרשת ויחי פרשה ק</w:t>
      </w:r>
      <w:r>
        <w:rPr>
          <w:rFonts w:hint="cs"/>
          <w:rtl/>
        </w:rPr>
        <w:t xml:space="preserve"> שכל אחת מהמלכויות נופלת ביד אחד מבני יעקב: בבל ביד דניאל שהוא משבט יהודה, מדי ביד מרדכי שהוא משבט בנימין, יוון ביד בית חשמונאי שהם משבט לוי ואדום ביד יוסף (משיח בן יוסף): "</w:t>
      </w:r>
      <w:r>
        <w:rPr>
          <w:rtl/>
        </w:rPr>
        <w:t>ביד מי מלכות אדום נופלת</w:t>
      </w:r>
      <w:r>
        <w:rPr>
          <w:rFonts w:hint="cs"/>
          <w:rtl/>
        </w:rPr>
        <w:t>?</w:t>
      </w:r>
      <w:r>
        <w:rPr>
          <w:rtl/>
        </w:rPr>
        <w:t xml:space="preserve"> ביד משוח מלחמה שהוא בא משל יוסף</w:t>
      </w:r>
      <w:r>
        <w:rPr>
          <w:rFonts w:hint="cs"/>
          <w:rtl/>
        </w:rPr>
        <w:t>.</w:t>
      </w:r>
      <w:r>
        <w:rPr>
          <w:rtl/>
        </w:rPr>
        <w:t xml:space="preserve"> ר' פנחס בשם ר' שמואל בר נחמן</w:t>
      </w:r>
      <w:r>
        <w:rPr>
          <w:rFonts w:hint="cs"/>
          <w:rtl/>
        </w:rPr>
        <w:t>:</w:t>
      </w:r>
      <w:r>
        <w:rPr>
          <w:rtl/>
        </w:rPr>
        <w:t xml:space="preserve"> מסורת היא שאין עשו נופל אלא ביד בניה של רחל</w:t>
      </w:r>
      <w:r>
        <w:rPr>
          <w:rFonts w:hint="cs"/>
          <w:rtl/>
        </w:rPr>
        <w:t xml:space="preserve">. זה שכתוב: </w:t>
      </w:r>
      <w:r>
        <w:rPr>
          <w:rtl/>
        </w:rPr>
        <w:t>אם לא יסחבום צעירי הצאן (ירמיה מט כ)</w:t>
      </w:r>
      <w:r>
        <w:rPr>
          <w:rFonts w:hint="cs"/>
          <w:rtl/>
        </w:rPr>
        <w:t>". אבל כאן, רק יוסף יכול לעמוד כנגד עשו הוא אדום מההיבט המוסרי! חטאי בני יעקב בספר בראשית, הם ראשי שבטי ישראל לדורות, מעוררים בעיה מוסרית בקיום מצוות מחיית עמלק שהוא מצאצאי עשו ורק יוסף שלא השתתף במכירת יוסף יכול לאדום! (ומה עם בנימין?). אלמלא מדרש כתוב, אי אפשר לאומרו ... והרי לנו מקדמה לפרשת וישב הבעל"ט בה נתחיל לקרוא בסיפור הקשה של יוסף ואחיו.</w:t>
      </w:r>
    </w:p>
  </w:footnote>
  <w:footnote w:id="21">
    <w:p w:rsidR="002901ED" w:rsidRDefault="002901ED">
      <w:pPr>
        <w:pStyle w:val="a3"/>
        <w:rPr>
          <w:rFonts w:hint="cs"/>
          <w:rtl/>
        </w:rPr>
      </w:pPr>
      <w:r>
        <w:rPr>
          <w:rStyle w:val="a5"/>
        </w:rPr>
        <w:footnoteRef/>
      </w:r>
      <w:r>
        <w:rPr>
          <w:rtl/>
        </w:rPr>
        <w:t xml:space="preserve"> </w:t>
      </w:r>
      <w:r>
        <w:rPr>
          <w:rFonts w:hint="cs"/>
          <w:rtl/>
          <w:lang w:eastAsia="en-US"/>
        </w:rPr>
        <w:t>פרשת וישלח חלה בסמוך לחנוכה (שבת אחת או שתיים לפני שבת חנוכה) ובקריאת הפטרת השבת אנחנו שומעים את פעמי מזמור מעוז צור המתאר את שעבוד עם ישראל לדורותיו ופדותו מיד צר. אדמון הוא אדום (רומי) וצלמון היא אדום הנוצרית, גלגוליי עשו המקראי. בית אחרון זה, שהתווסף למזמור מאוחר יותר, מייחל לחזרת שבעת הרועים של עם ישראל הלו הם: "</w:t>
      </w:r>
      <w:r>
        <w:rPr>
          <w:rtl/>
          <w:lang w:eastAsia="en-US"/>
        </w:rPr>
        <w:t>דוד באמצע, אדם שת ומתושלח מימינו, אברהם יעקב ומשה בשמאלו</w:t>
      </w:r>
      <w:r>
        <w:rPr>
          <w:rFonts w:hint="cs"/>
          <w:rtl/>
          <w:lang w:eastAsia="en-US"/>
        </w:rPr>
        <w:t>" (</w:t>
      </w:r>
      <w:r>
        <w:rPr>
          <w:rtl/>
          <w:lang w:eastAsia="en-US"/>
        </w:rPr>
        <w:t>מסכת סוכה נב ע</w:t>
      </w:r>
      <w:r>
        <w:rPr>
          <w:rFonts w:hint="cs"/>
          <w:rtl/>
          <w:lang w:eastAsia="en-US"/>
        </w:rPr>
        <w:t>"ב, ראה מקבילה בשיר השירים רבה ח ג ששואל מדוע לא נזכר כאן יצחק). מצד אחד של דוד, עומדים אבות האומה הישראלית: אברהם, יעקב ומשה (וגם יצחק אלא שהיה עסוק בדבר חשוב אחר). ומהצד השני: אבות האנושות בכללותה. וזה יביא אותנו למדרש המסיים הבא.</w:t>
      </w:r>
    </w:p>
  </w:footnote>
  <w:footnote w:id="22">
    <w:p w:rsidR="009D72DD" w:rsidRDefault="009D72DD">
      <w:pPr>
        <w:pStyle w:val="a3"/>
        <w:rPr>
          <w:rFonts w:hint="cs"/>
          <w:rtl/>
        </w:rPr>
      </w:pPr>
      <w:r>
        <w:rPr>
          <w:rStyle w:val="a5"/>
        </w:rPr>
        <w:footnoteRef/>
      </w:r>
      <w:r>
        <w:rPr>
          <w:rtl/>
        </w:rPr>
        <w:t xml:space="preserve"> </w:t>
      </w:r>
      <w:r>
        <w:rPr>
          <w:rFonts w:hint="cs"/>
          <w:rtl/>
        </w:rPr>
        <w:t>עשו מציע ליעקב שותפות! אם מפגש האחים היה אכן מפגש של אחוה, אם חזר בו עשו מכוונתו: "יקרבו ימי אבל אבי ואהרגה את יעקב אחי", אם "וישקהו" היה כן ואמתי, מדוע שלא יחזרו האחים לחיות יחדיו? עשו בוחן את כוונות יעקב האמתיות.</w:t>
      </w:r>
    </w:p>
  </w:footnote>
  <w:footnote w:id="23">
    <w:p w:rsidR="009D72DD" w:rsidRDefault="009D72DD">
      <w:pPr>
        <w:pStyle w:val="a3"/>
        <w:rPr>
          <w:rFonts w:hint="cs"/>
        </w:rPr>
      </w:pPr>
      <w:r>
        <w:rPr>
          <w:rStyle w:val="a5"/>
        </w:rPr>
        <w:footnoteRef/>
      </w:r>
      <w:r>
        <w:rPr>
          <w:rtl/>
        </w:rPr>
        <w:t xml:space="preserve"> </w:t>
      </w:r>
      <w:r>
        <w:rPr>
          <w:rFonts w:hint="cs"/>
          <w:rtl/>
        </w:rPr>
        <w:t>עשו מציע הגנה ליעקב מכל מיני ממלכות ושליטים. מלכות רומא מציעה לסוכך על מלכות יהודה הזעירה. תקופת חשמונאי?</w:t>
      </w:r>
    </w:p>
  </w:footnote>
  <w:footnote w:id="24">
    <w:p w:rsidR="009D72DD" w:rsidRDefault="009D72DD">
      <w:pPr>
        <w:pStyle w:val="a3"/>
        <w:rPr>
          <w:rFonts w:hint="cs"/>
          <w:rtl/>
        </w:rPr>
      </w:pPr>
      <w:r>
        <w:rPr>
          <w:rStyle w:val="a5"/>
        </w:rPr>
        <w:footnoteRef/>
      </w:r>
      <w:r>
        <w:rPr>
          <w:rtl/>
        </w:rPr>
        <w:t xml:space="preserve"> </w:t>
      </w:r>
      <w:r>
        <w:rPr>
          <w:rFonts w:hint="cs"/>
          <w:rtl/>
        </w:rPr>
        <w:t>לאטי, לפי כוחי. הון-און. ואולי גם בכבדות כמו הפסוק מי השילוח ההולכים לאט.</w:t>
      </w:r>
    </w:p>
  </w:footnote>
  <w:footnote w:id="25">
    <w:p w:rsidR="009D72DD" w:rsidRDefault="009D72DD" w:rsidP="001D55E5">
      <w:pPr>
        <w:pStyle w:val="a3"/>
        <w:rPr>
          <w:rFonts w:hint="cs"/>
        </w:rPr>
      </w:pPr>
      <w:r>
        <w:rPr>
          <w:rStyle w:val="a5"/>
        </w:rPr>
        <w:footnoteRef/>
      </w:r>
      <w:r>
        <w:rPr>
          <w:rtl/>
        </w:rPr>
        <w:t xml:space="preserve"> </w:t>
      </w:r>
      <w:r>
        <w:rPr>
          <w:rFonts w:hint="cs"/>
          <w:rtl/>
        </w:rPr>
        <w:t xml:space="preserve">איזו מן קושיה היא זו? וכי לא רימה יעקב קודם את אביו ואחיו? אלא שאותו המדרש שדן את יעקב ברותחין על רמאויותיו (בראשית רבה ע יט, ראה דברינו </w:t>
      </w:r>
      <w:hyperlink r:id="rId7" w:history="1">
        <w:r w:rsidRPr="001D55E5">
          <w:rPr>
            <w:rStyle w:val="Hyperlink"/>
            <w:rFonts w:hint="cs"/>
            <w:rtl/>
          </w:rPr>
          <w:t>בא אחיך במרמה</w:t>
        </w:r>
      </w:hyperlink>
      <w:r>
        <w:rPr>
          <w:rFonts w:hint="cs"/>
          <w:rtl/>
        </w:rPr>
        <w:t xml:space="preserve">, </w:t>
      </w:r>
      <w:hyperlink r:id="rId8" w:history="1">
        <w:r w:rsidRPr="001D55E5">
          <w:rPr>
            <w:rStyle w:val="Hyperlink"/>
            <w:rFonts w:hint="cs"/>
            <w:rtl/>
          </w:rPr>
          <w:t>אנכי עשו בכורך</w:t>
        </w:r>
      </w:hyperlink>
      <w:r>
        <w:rPr>
          <w:rFonts w:hint="cs"/>
          <w:rtl/>
        </w:rPr>
        <w:t xml:space="preserve">), מבין שלקראת המפגש עם עשו ובמפגש עצמו תיקן יעקב דרכיו ושב בכנות אל עשו אחיו, אז איך ייתכן ששוב הוא מרמה אותו? </w:t>
      </w:r>
    </w:p>
  </w:footnote>
  <w:footnote w:id="26">
    <w:p w:rsidR="009D72DD" w:rsidRDefault="009D72DD" w:rsidP="00FB4A0B">
      <w:pPr>
        <w:pStyle w:val="a3"/>
        <w:rPr>
          <w:rFonts w:hint="cs"/>
          <w:rtl/>
        </w:rPr>
      </w:pPr>
      <w:r>
        <w:rPr>
          <w:rStyle w:val="a5"/>
        </w:rPr>
        <w:footnoteRef/>
      </w:r>
      <w:r>
        <w:rPr>
          <w:rtl/>
        </w:rPr>
        <w:t xml:space="preserve"> </w:t>
      </w:r>
      <w:r>
        <w:rPr>
          <w:rFonts w:hint="cs"/>
          <w:rtl/>
          <w:lang w:eastAsia="en-US"/>
        </w:rPr>
        <w:t xml:space="preserve">מרבית המדרשים שנדרשים לפסוק אחרון זה החותם את ספר עובדיה מדגישים את חורבן אדום כתנאי להמלכת ה'. ראה </w:t>
      </w:r>
      <w:r>
        <w:rPr>
          <w:rtl/>
          <w:lang w:eastAsia="en-US"/>
        </w:rPr>
        <w:t>מדרש תנחומא תולדות סימן ח</w:t>
      </w:r>
      <w:r>
        <w:rPr>
          <w:rFonts w:hint="cs"/>
          <w:rtl/>
          <w:lang w:eastAsia="en-US"/>
        </w:rPr>
        <w:t>: "</w:t>
      </w:r>
      <w:r>
        <w:rPr>
          <w:rtl/>
          <w:lang w:eastAsia="en-US"/>
        </w:rPr>
        <w:t>אמר הקב"ה לישראל</w:t>
      </w:r>
      <w:r>
        <w:rPr>
          <w:rFonts w:hint="cs"/>
          <w:rtl/>
          <w:lang w:eastAsia="en-US"/>
        </w:rPr>
        <w:t>:</w:t>
      </w:r>
      <w:r>
        <w:rPr>
          <w:rtl/>
          <w:lang w:eastAsia="en-US"/>
        </w:rPr>
        <w:t xml:space="preserve"> בעולם הזה לפי שהשעה ביד עשו אתם מחניפים לו וכביכול אף מלכותי אינה מתבוססת</w:t>
      </w:r>
      <w:r>
        <w:rPr>
          <w:rFonts w:hint="cs"/>
          <w:rtl/>
          <w:lang w:eastAsia="en-US"/>
        </w:rPr>
        <w:t>.</w:t>
      </w:r>
      <w:r>
        <w:rPr>
          <w:rtl/>
          <w:lang w:eastAsia="en-US"/>
        </w:rPr>
        <w:t xml:space="preserve"> אבל לעתיד לב</w:t>
      </w:r>
      <w:r>
        <w:rPr>
          <w:rFonts w:hint="cs"/>
          <w:rtl/>
          <w:lang w:eastAsia="en-US"/>
        </w:rPr>
        <w:t>ו</w:t>
      </w:r>
      <w:r>
        <w:rPr>
          <w:rtl/>
          <w:lang w:eastAsia="en-US"/>
        </w:rPr>
        <w:t>א אני פורע ממנו ומלכותי מתבוססת, שנאמר</w:t>
      </w:r>
      <w:r>
        <w:rPr>
          <w:rFonts w:hint="cs"/>
          <w:rtl/>
          <w:lang w:eastAsia="en-US"/>
        </w:rPr>
        <w:t xml:space="preserve">: </w:t>
      </w:r>
      <w:r>
        <w:rPr>
          <w:rtl/>
          <w:lang w:eastAsia="en-US"/>
        </w:rPr>
        <w:t xml:space="preserve">ועלו מושיעים בהר ציון לשפוט את הר עשו </w:t>
      </w:r>
      <w:r>
        <w:rPr>
          <w:rFonts w:hint="cs"/>
          <w:rtl/>
          <w:lang w:eastAsia="en-US"/>
        </w:rPr>
        <w:t xml:space="preserve">- </w:t>
      </w:r>
      <w:r>
        <w:rPr>
          <w:rtl/>
          <w:lang w:eastAsia="en-US"/>
        </w:rPr>
        <w:t>אותה שעה והיתה לה' המלוכה</w:t>
      </w:r>
      <w:r>
        <w:rPr>
          <w:rFonts w:hint="cs"/>
          <w:rtl/>
          <w:lang w:eastAsia="en-US"/>
        </w:rPr>
        <w:t xml:space="preserve">". כך משמע גם ממדרש </w:t>
      </w:r>
      <w:r>
        <w:rPr>
          <w:rtl/>
          <w:lang w:eastAsia="en-US"/>
        </w:rPr>
        <w:t>מכילתא דרבי שמעון בר יוחאי פרק יד</w:t>
      </w:r>
      <w:r>
        <w:rPr>
          <w:rFonts w:hint="cs"/>
          <w:rtl/>
          <w:lang w:eastAsia="en-US"/>
        </w:rPr>
        <w:t xml:space="preserve">: "ואכבדה בפרעה - </w:t>
      </w:r>
      <w:r>
        <w:rPr>
          <w:rtl/>
          <w:lang w:eastAsia="en-US"/>
        </w:rPr>
        <w:t xml:space="preserve">כשהקב"ה נפרע מן הרשעים שמו מתגדל בעולם </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ועלו מושיעים בהר ציון לשפוט את הר עשו</w:t>
      </w:r>
      <w:r>
        <w:rPr>
          <w:rFonts w:hint="cs"/>
          <w:rtl/>
          <w:lang w:eastAsia="en-US"/>
        </w:rPr>
        <w:t>.</w:t>
      </w:r>
      <w:r>
        <w:rPr>
          <w:rtl/>
          <w:lang w:eastAsia="en-US"/>
        </w:rPr>
        <w:t xml:space="preserve"> מהוא אומר</w:t>
      </w:r>
      <w:r>
        <w:rPr>
          <w:rFonts w:hint="cs"/>
          <w:rtl/>
          <w:lang w:eastAsia="en-US"/>
        </w:rPr>
        <w:t>?</w:t>
      </w:r>
      <w:r>
        <w:rPr>
          <w:rtl/>
          <w:lang w:eastAsia="en-US"/>
        </w:rPr>
        <w:t xml:space="preserve"> והיתה לה' המלוכה</w:t>
      </w:r>
      <w:r>
        <w:rPr>
          <w:rFonts w:hint="cs"/>
          <w:rtl/>
          <w:lang w:eastAsia="en-US"/>
        </w:rPr>
        <w:t>". ואולי יותר מכולם</w:t>
      </w:r>
      <w:r w:rsidR="00B7672B">
        <w:rPr>
          <w:rFonts w:hint="cs"/>
          <w:rtl/>
          <w:lang w:eastAsia="en-US"/>
        </w:rPr>
        <w:t xml:space="preserve">, </w:t>
      </w:r>
      <w:r>
        <w:rPr>
          <w:rFonts w:hint="cs"/>
          <w:rtl/>
          <w:lang w:eastAsia="en-US"/>
        </w:rPr>
        <w:t>המקבילה למדרש בראשית רבה הנ"ל ב</w:t>
      </w:r>
      <w:r>
        <w:rPr>
          <w:rtl/>
          <w:lang w:eastAsia="en-US"/>
        </w:rPr>
        <w:t>דברים רבה פרשה א סימן כ</w:t>
      </w:r>
      <w:r>
        <w:rPr>
          <w:rFonts w:hint="cs"/>
          <w:rtl/>
          <w:lang w:eastAsia="en-US"/>
        </w:rPr>
        <w:t>: "</w:t>
      </w:r>
      <w:r>
        <w:rPr>
          <w:rtl/>
          <w:lang w:eastAsia="en-US"/>
        </w:rPr>
        <w:t xml:space="preserve">עד אשר אבוא אל אדוני שעירה </w:t>
      </w:r>
      <w:r>
        <w:rPr>
          <w:rFonts w:hint="cs"/>
          <w:rtl/>
          <w:lang w:eastAsia="en-US"/>
        </w:rPr>
        <w:t xml:space="preserve">- </w:t>
      </w:r>
      <w:r>
        <w:rPr>
          <w:rtl/>
          <w:lang w:eastAsia="en-US"/>
        </w:rPr>
        <w:t>אמר ר' שמואל בר נחמן</w:t>
      </w:r>
      <w:r>
        <w:rPr>
          <w:rFonts w:hint="cs"/>
          <w:rtl/>
          <w:lang w:eastAsia="en-US"/>
        </w:rPr>
        <w:t>:</w:t>
      </w:r>
      <w:r>
        <w:rPr>
          <w:rtl/>
          <w:lang w:eastAsia="en-US"/>
        </w:rPr>
        <w:t xml:space="preserve"> חזרנו על כל המקרא ולא מצינו שעמד יעקב עם עשו בשעיר</w:t>
      </w:r>
      <w:r>
        <w:rPr>
          <w:rFonts w:hint="cs"/>
          <w:rtl/>
          <w:lang w:eastAsia="en-US"/>
        </w:rPr>
        <w:t>.</w:t>
      </w:r>
      <w:r>
        <w:rPr>
          <w:rtl/>
          <w:lang w:eastAsia="en-US"/>
        </w:rPr>
        <w:t xml:space="preserve"> ומהו שעירה</w:t>
      </w:r>
      <w:r>
        <w:rPr>
          <w:rFonts w:hint="cs"/>
          <w:rtl/>
          <w:lang w:eastAsia="en-US"/>
        </w:rPr>
        <w:t>?</w:t>
      </w:r>
      <w:r>
        <w:rPr>
          <w:rtl/>
          <w:lang w:eastAsia="en-US"/>
        </w:rPr>
        <w:t xml:space="preserve"> אמר לו</w:t>
      </w:r>
      <w:r>
        <w:rPr>
          <w:rFonts w:hint="cs"/>
          <w:rtl/>
          <w:lang w:eastAsia="en-US"/>
        </w:rPr>
        <w:t>:</w:t>
      </w:r>
      <w:r>
        <w:rPr>
          <w:rtl/>
          <w:lang w:eastAsia="en-US"/>
        </w:rPr>
        <w:t xml:space="preserve"> עד עכשיו יש לי להעמיד שופטים ומושיעים לה</w:t>
      </w:r>
      <w:r>
        <w:rPr>
          <w:rFonts w:hint="cs"/>
          <w:rtl/>
          <w:lang w:eastAsia="en-US"/>
        </w:rPr>
        <w:t>י</w:t>
      </w:r>
      <w:r>
        <w:rPr>
          <w:rtl/>
          <w:lang w:eastAsia="en-US"/>
        </w:rPr>
        <w:t>פרע מאותו האיש</w:t>
      </w:r>
      <w:r>
        <w:rPr>
          <w:rFonts w:hint="cs"/>
          <w:rtl/>
          <w:lang w:eastAsia="en-US"/>
        </w:rPr>
        <w:t>.</w:t>
      </w:r>
      <w:r>
        <w:rPr>
          <w:rtl/>
          <w:lang w:eastAsia="en-US"/>
        </w:rPr>
        <w:t xml:space="preserve"> מנין</w:t>
      </w:r>
      <w:r>
        <w:rPr>
          <w:rFonts w:hint="cs"/>
          <w:rtl/>
          <w:lang w:eastAsia="en-US"/>
        </w:rPr>
        <w:t>?</w:t>
      </w:r>
      <w:r>
        <w:rPr>
          <w:rtl/>
          <w:lang w:eastAsia="en-US"/>
        </w:rPr>
        <w:t xml:space="preserve"> שנאמר</w:t>
      </w:r>
      <w:r>
        <w:rPr>
          <w:rFonts w:hint="cs"/>
          <w:rtl/>
          <w:lang w:eastAsia="en-US"/>
        </w:rPr>
        <w:t xml:space="preserve">: </w:t>
      </w:r>
      <w:r>
        <w:rPr>
          <w:rtl/>
          <w:lang w:eastAsia="en-US"/>
        </w:rPr>
        <w:t>ועלו מושיעים וגו'</w:t>
      </w:r>
      <w:r>
        <w:rPr>
          <w:rFonts w:hint="cs"/>
          <w:rtl/>
          <w:lang w:eastAsia="en-US"/>
        </w:rPr>
        <w:t>.</w:t>
      </w:r>
      <w:r>
        <w:rPr>
          <w:rtl/>
          <w:lang w:eastAsia="en-US"/>
        </w:rPr>
        <w:t xml:space="preserve"> אמרו ישראל לפני הקב"ה</w:t>
      </w:r>
      <w:r>
        <w:rPr>
          <w:rFonts w:hint="cs"/>
          <w:rtl/>
          <w:lang w:eastAsia="en-US"/>
        </w:rPr>
        <w:t>:</w:t>
      </w:r>
      <w:r>
        <w:rPr>
          <w:rtl/>
          <w:lang w:eastAsia="en-US"/>
        </w:rPr>
        <w:t xml:space="preserve"> רבש"ע עד מתי משועבדים אנו בידו</w:t>
      </w:r>
      <w:r>
        <w:rPr>
          <w:rFonts w:hint="cs"/>
          <w:rtl/>
          <w:lang w:eastAsia="en-US"/>
        </w:rPr>
        <w:t>?</w:t>
      </w:r>
      <w:r>
        <w:rPr>
          <w:rtl/>
          <w:lang w:eastAsia="en-US"/>
        </w:rPr>
        <w:t xml:space="preserve"> אמר להם</w:t>
      </w:r>
      <w:r>
        <w:rPr>
          <w:rFonts w:hint="cs"/>
          <w:rtl/>
          <w:lang w:eastAsia="en-US"/>
        </w:rPr>
        <w:t>:</w:t>
      </w:r>
      <w:r>
        <w:rPr>
          <w:rtl/>
          <w:lang w:eastAsia="en-US"/>
        </w:rPr>
        <w:t xml:space="preserve"> עד שיבא אותו היום שכתוב בו</w:t>
      </w:r>
      <w:r>
        <w:rPr>
          <w:rFonts w:hint="cs"/>
          <w:rtl/>
          <w:lang w:eastAsia="en-US"/>
        </w:rPr>
        <w:t xml:space="preserve">: </w:t>
      </w:r>
      <w:r>
        <w:rPr>
          <w:rtl/>
          <w:lang w:eastAsia="en-US"/>
        </w:rPr>
        <w:t>דרך כוכב מיעקב וקם שבט מישראל, כשיצא כוכב מיעקב וישרף קשו של עשו</w:t>
      </w:r>
      <w:r>
        <w:rPr>
          <w:rFonts w:hint="cs"/>
          <w:rtl/>
          <w:lang w:eastAsia="en-US"/>
        </w:rPr>
        <w:t xml:space="preserve"> וכו' ". אבל המדרש שלנו בא בטענה מוסרית ליעקב שהבטיח לעשו "עד אשר אבוא אל אדוני שעירה" ותמה: "אפשר יעקב אמתי היה ומרמה בו?". אז מתי ישלים יעקב את הבטחתו ויתגלה שלא רימה בשנית את עשו אחיו שמחל לו בתחילת הפרשה? ברגע שיהיה בית יעקב אש ובית יוסף אש</w:t>
      </w:r>
      <w:r>
        <w:rPr>
          <w:rtl/>
          <w:lang w:eastAsia="en-US"/>
        </w:rPr>
        <w:t xml:space="preserve"> </w:t>
      </w:r>
      <w:r>
        <w:rPr>
          <w:rFonts w:hint="cs"/>
          <w:rtl/>
          <w:lang w:eastAsia="en-US"/>
        </w:rPr>
        <w:t>ובית עשו לקש? לפיכך נראה שמדרש זה מבאר את הפסוק החותם את הספר: "</w:t>
      </w:r>
      <w:r w:rsidRPr="00ED390F">
        <w:rPr>
          <w:rtl/>
          <w:lang w:eastAsia="en-US"/>
        </w:rPr>
        <w:t>ועלו מושיעים בהר ציון לשפוט את הר עשו</w:t>
      </w:r>
      <w:r>
        <w:rPr>
          <w:rFonts w:hint="cs"/>
          <w:rtl/>
          <w:lang w:eastAsia="en-US"/>
        </w:rPr>
        <w:t xml:space="preserve"> והייתה לה' המלוכה" באופן אחר ובדומה לכל הנבואות שבאחרית הימים יכירו כל באי עולם, ובוודאי עשו שהוא אח תאום ליעקב ובנם של יצחק ורבקה ונכדם של אברהם ושרה, במלכות ה' בעולם. קיצה של אדום יכול להיות גם הכרה בה'. להיות שותף ליעקב, אם לא בעולם הבא, אזי לפחות בעולם הזה, כפי שמציע עשו ליעקב בתחילת המדרש וכפי אומר </w:t>
      </w:r>
      <w:r>
        <w:rPr>
          <w:rtl/>
          <w:lang w:eastAsia="en-US"/>
        </w:rPr>
        <w:t>מדרש תנחומא (בובר) פרשת תרומה סימן ז</w:t>
      </w:r>
      <w:r>
        <w:rPr>
          <w:rFonts w:hint="cs"/>
          <w:rtl/>
          <w:lang w:eastAsia="en-US"/>
        </w:rPr>
        <w:t>: "</w:t>
      </w:r>
      <w:r>
        <w:rPr>
          <w:rtl/>
          <w:lang w:eastAsia="en-US"/>
        </w:rPr>
        <w:t>יעקב שותף עם עשו בעולם הזה</w:t>
      </w:r>
      <w:r>
        <w:rPr>
          <w:rFonts w:hint="cs"/>
          <w:rtl/>
          <w:lang w:eastAsia="en-US"/>
        </w:rPr>
        <w:t>". כך אולי ניתן להבין גם את מדרש תנ</w:t>
      </w:r>
      <w:r>
        <w:rPr>
          <w:rtl/>
          <w:lang w:eastAsia="en-US"/>
        </w:rPr>
        <w:t>חומא פרשת תצוה סימן י</w:t>
      </w:r>
      <w:r>
        <w:rPr>
          <w:rFonts w:hint="cs"/>
          <w:rtl/>
          <w:lang w:eastAsia="en-US"/>
        </w:rPr>
        <w:t>: "</w:t>
      </w:r>
      <w:r>
        <w:rPr>
          <w:rtl/>
          <w:lang w:eastAsia="en-US"/>
        </w:rPr>
        <w:t>וכן כתיב</w:t>
      </w:r>
      <w:r>
        <w:rPr>
          <w:rFonts w:hint="cs"/>
          <w:rtl/>
          <w:lang w:eastAsia="en-US"/>
        </w:rPr>
        <w:t>:</w:t>
      </w:r>
      <w:r>
        <w:rPr>
          <w:rtl/>
          <w:lang w:eastAsia="en-US"/>
        </w:rPr>
        <w:t xml:space="preserve"> והאל</w:t>
      </w:r>
      <w:r>
        <w:rPr>
          <w:rFonts w:hint="cs"/>
          <w:rtl/>
          <w:lang w:eastAsia="en-US"/>
        </w:rPr>
        <w:t>י</w:t>
      </w:r>
      <w:r>
        <w:rPr>
          <w:rtl/>
          <w:lang w:eastAsia="en-US"/>
        </w:rPr>
        <w:t>לים כליל יחלוף (ישעיה ב)</w:t>
      </w:r>
      <w:r>
        <w:rPr>
          <w:rFonts w:hint="cs"/>
          <w:rtl/>
          <w:lang w:eastAsia="en-US"/>
        </w:rPr>
        <w:t>,</w:t>
      </w:r>
      <w:r>
        <w:rPr>
          <w:rtl/>
          <w:lang w:eastAsia="en-US"/>
        </w:rPr>
        <w:t xml:space="preserve"> אותה שעה</w:t>
      </w:r>
      <w:r>
        <w:rPr>
          <w:rFonts w:hint="cs"/>
          <w:rtl/>
          <w:lang w:eastAsia="en-US"/>
        </w:rPr>
        <w:t>:</w:t>
      </w:r>
      <w:r>
        <w:rPr>
          <w:rtl/>
          <w:lang w:eastAsia="en-US"/>
        </w:rPr>
        <w:t xml:space="preserve"> ונשגב ה' לבדו ביום ההוא (ישעיהו ב)</w:t>
      </w:r>
      <w:r>
        <w:rPr>
          <w:rFonts w:hint="cs"/>
          <w:rtl/>
          <w:lang w:eastAsia="en-US"/>
        </w:rPr>
        <w:t>.</w:t>
      </w:r>
      <w:r>
        <w:rPr>
          <w:rtl/>
          <w:lang w:eastAsia="en-US"/>
        </w:rPr>
        <w:t xml:space="preserve"> וכן</w:t>
      </w:r>
      <w:r>
        <w:rPr>
          <w:rFonts w:hint="cs"/>
          <w:rtl/>
          <w:lang w:eastAsia="en-US"/>
        </w:rPr>
        <w:t xml:space="preserve">: </w:t>
      </w:r>
      <w:r>
        <w:rPr>
          <w:rtl/>
          <w:lang w:eastAsia="en-US"/>
        </w:rPr>
        <w:t>ועלו מושיעים בהר ציון לשפוט את הר עשו, ובאותה שעה</w:t>
      </w:r>
      <w:r>
        <w:rPr>
          <w:rFonts w:hint="cs"/>
          <w:rtl/>
          <w:lang w:eastAsia="en-US"/>
        </w:rPr>
        <w:t>:</w:t>
      </w:r>
      <w:r>
        <w:rPr>
          <w:rtl/>
          <w:lang w:eastAsia="en-US"/>
        </w:rPr>
        <w:t xml:space="preserve"> והיתה לה' המלוכה</w:t>
      </w:r>
      <w:r>
        <w:rPr>
          <w:rFonts w:hint="cs"/>
          <w:rtl/>
          <w:lang w:eastAsia="en-US"/>
        </w:rPr>
        <w:t>". כך אולי גם עולה מ</w:t>
      </w:r>
      <w:r>
        <w:rPr>
          <w:rtl/>
          <w:lang w:eastAsia="en-US"/>
        </w:rPr>
        <w:t>מדרש תנחומא פרשת נח סימן ג</w:t>
      </w:r>
      <w:r>
        <w:rPr>
          <w:rFonts w:hint="cs"/>
          <w:rtl/>
          <w:lang w:eastAsia="en-US"/>
        </w:rPr>
        <w:t>: "</w:t>
      </w:r>
      <w:r>
        <w:rPr>
          <w:rtl/>
          <w:lang w:eastAsia="en-US"/>
        </w:rPr>
        <w:t>ובאת עד בבל שם תנצלי שם יגאלך ה' מכף א</w:t>
      </w:r>
      <w:r w:rsidR="00B7672B">
        <w:rPr>
          <w:rFonts w:hint="cs"/>
          <w:rtl/>
          <w:lang w:eastAsia="en-US"/>
        </w:rPr>
        <w:t>ו</w:t>
      </w:r>
      <w:r>
        <w:rPr>
          <w:rtl/>
          <w:lang w:eastAsia="en-US"/>
        </w:rPr>
        <w:t>יביך (מיכה ד)</w:t>
      </w:r>
      <w:r>
        <w:rPr>
          <w:rFonts w:hint="cs"/>
          <w:rtl/>
          <w:lang w:eastAsia="en-US"/>
        </w:rPr>
        <w:t>.</w:t>
      </w:r>
      <w:r>
        <w:rPr>
          <w:rtl/>
          <w:lang w:eastAsia="en-US"/>
        </w:rPr>
        <w:t xml:space="preserve"> שם </w:t>
      </w:r>
      <w:r>
        <w:rPr>
          <w:rFonts w:hint="cs"/>
          <w:rtl/>
          <w:lang w:eastAsia="en-US"/>
        </w:rPr>
        <w:t xml:space="preserve">- </w:t>
      </w:r>
      <w:r>
        <w:rPr>
          <w:rtl/>
          <w:lang w:eastAsia="en-US"/>
        </w:rPr>
        <w:t>ללמדך שמשם מתח</w:t>
      </w:r>
      <w:r w:rsidR="00F50696">
        <w:rPr>
          <w:rFonts w:hint="cs"/>
          <w:rtl/>
          <w:lang w:eastAsia="en-US"/>
        </w:rPr>
        <w:t>י</w:t>
      </w:r>
      <w:r>
        <w:rPr>
          <w:rtl/>
          <w:lang w:eastAsia="en-US"/>
        </w:rPr>
        <w:t>לת הגאולה משם עולין לירושלים</w:t>
      </w:r>
      <w:r>
        <w:rPr>
          <w:rFonts w:hint="cs"/>
          <w:rtl/>
          <w:lang w:eastAsia="en-US"/>
        </w:rPr>
        <w:t>,</w:t>
      </w:r>
      <w:r>
        <w:rPr>
          <w:rtl/>
          <w:lang w:eastAsia="en-US"/>
        </w:rPr>
        <w:t xml:space="preserve"> שנאמר</w:t>
      </w:r>
      <w:r>
        <w:rPr>
          <w:rFonts w:hint="cs"/>
          <w:rtl/>
          <w:lang w:eastAsia="en-US"/>
        </w:rPr>
        <w:t>:</w:t>
      </w:r>
      <w:r>
        <w:rPr>
          <w:rtl/>
          <w:lang w:eastAsia="en-US"/>
        </w:rPr>
        <w:t xml:space="preserve"> ועלו מושיעים בהר ציון וגו' (עובדיה א')</w:t>
      </w:r>
      <w:r>
        <w:rPr>
          <w:rFonts w:hint="cs"/>
          <w:rtl/>
          <w:lang w:eastAsia="en-US"/>
        </w:rPr>
        <w:t>.</w:t>
      </w:r>
      <w:r>
        <w:rPr>
          <w:rtl/>
          <w:lang w:eastAsia="en-US"/>
        </w:rPr>
        <w:t xml:space="preserve"> אותה שעה</w:t>
      </w:r>
      <w:r>
        <w:rPr>
          <w:rFonts w:hint="cs"/>
          <w:rtl/>
          <w:lang w:eastAsia="en-US"/>
        </w:rPr>
        <w:t>:</w:t>
      </w:r>
      <w:r>
        <w:rPr>
          <w:rtl/>
          <w:lang w:eastAsia="en-US"/>
        </w:rPr>
        <w:t xml:space="preserve"> והיתה לה' המלוכה</w:t>
      </w:r>
      <w:r w:rsidR="00FB4A0B">
        <w:rPr>
          <w:rFonts w:hint="cs"/>
          <w:rtl/>
          <w:lang w:eastAsia="en-US"/>
        </w:rPr>
        <w:t xml:space="preserve">". </w:t>
      </w:r>
      <w:r w:rsidR="00653AE2">
        <w:rPr>
          <w:rFonts w:hint="cs"/>
          <w:rtl/>
          <w:lang w:eastAsia="en-US"/>
        </w:rPr>
        <w:t xml:space="preserve">גם </w:t>
      </w:r>
      <w:r>
        <w:rPr>
          <w:rFonts w:hint="cs"/>
          <w:rtl/>
          <w:lang w:eastAsia="en-US"/>
        </w:rPr>
        <w:t xml:space="preserve">מדרש </w:t>
      </w:r>
      <w:r>
        <w:rPr>
          <w:rtl/>
          <w:lang w:eastAsia="en-US"/>
        </w:rPr>
        <w:t>ויקרא רבה פרשת שמיני יג ה</w:t>
      </w:r>
      <w:r w:rsidR="00653AE2">
        <w:rPr>
          <w:rFonts w:hint="cs"/>
          <w:rtl/>
          <w:lang w:eastAsia="en-US"/>
        </w:rPr>
        <w:t xml:space="preserve"> יכול להצטרף לקבוצה מתונה זו</w:t>
      </w:r>
      <w:r w:rsidR="00FB4A0B">
        <w:rPr>
          <w:rFonts w:hint="cs"/>
          <w:rtl/>
          <w:lang w:eastAsia="en-US"/>
        </w:rPr>
        <w:t xml:space="preserve"> כשהוא דורש</w:t>
      </w:r>
      <w:r>
        <w:rPr>
          <w:rFonts w:hint="cs"/>
          <w:rtl/>
          <w:lang w:eastAsia="en-US"/>
        </w:rPr>
        <w:t>: "</w:t>
      </w:r>
      <w:r>
        <w:rPr>
          <w:rtl/>
          <w:lang w:eastAsia="en-US"/>
        </w:rPr>
        <w:t>ואת החזיר זו אדום והוא גרה לא יגר שאינה גוררת מלכות אחריה</w:t>
      </w:r>
      <w:r>
        <w:rPr>
          <w:rFonts w:hint="cs"/>
          <w:rtl/>
          <w:lang w:eastAsia="en-US"/>
        </w:rPr>
        <w:t>.</w:t>
      </w:r>
      <w:r>
        <w:rPr>
          <w:rtl/>
          <w:lang w:eastAsia="en-US"/>
        </w:rPr>
        <w:t xml:space="preserve"> ולמה נקרא שמה חזיר</w:t>
      </w:r>
      <w:r>
        <w:rPr>
          <w:rFonts w:hint="cs"/>
          <w:rtl/>
          <w:lang w:eastAsia="en-US"/>
        </w:rPr>
        <w:t>?</w:t>
      </w:r>
      <w:r>
        <w:rPr>
          <w:rtl/>
          <w:lang w:eastAsia="en-US"/>
        </w:rPr>
        <w:t xml:space="preserve"> שמחזרת עטרה לבעליה</w:t>
      </w:r>
      <w:r>
        <w:rPr>
          <w:rFonts w:hint="cs"/>
          <w:rtl/>
          <w:lang w:eastAsia="en-US"/>
        </w:rPr>
        <w:t xml:space="preserve">, </w:t>
      </w:r>
      <w:r>
        <w:rPr>
          <w:rtl/>
          <w:lang w:eastAsia="en-US"/>
        </w:rPr>
        <w:t>דכתיב</w:t>
      </w:r>
      <w:r>
        <w:rPr>
          <w:rFonts w:hint="cs"/>
          <w:rtl/>
          <w:lang w:eastAsia="en-US"/>
        </w:rPr>
        <w:t xml:space="preserve">: </w:t>
      </w:r>
      <w:r>
        <w:rPr>
          <w:rtl/>
          <w:lang w:eastAsia="en-US"/>
        </w:rPr>
        <w:t>ועלו מושיעים בהר ציון לשפוט את הר עשו והיתה לה' המלוכה</w:t>
      </w:r>
      <w:r>
        <w:rPr>
          <w:rFonts w:hint="cs"/>
          <w:rtl/>
          <w:lang w:eastAsia="en-US"/>
        </w:rPr>
        <w:t>"</w:t>
      </w:r>
      <w:r>
        <w:rPr>
          <w:rtl/>
          <w:lang w:eastAsia="en-US"/>
        </w:rPr>
        <w:t>.</w:t>
      </w:r>
      <w:r>
        <w:rPr>
          <w:rFonts w:hint="cs"/>
          <w:rtl/>
          <w:lang w:eastAsia="en-US"/>
        </w:rPr>
        <w:t xml:space="preserve"> חורבן אדום לא חייב להיות נקמה כואבת, מוות ואובדן, אלא </w:t>
      </w:r>
      <w:r w:rsidR="00653AE2">
        <w:rPr>
          <w:rFonts w:hint="cs"/>
          <w:rtl/>
          <w:lang w:eastAsia="en-US"/>
        </w:rPr>
        <w:t>קץ</w:t>
      </w:r>
      <w:r>
        <w:rPr>
          <w:rFonts w:hint="cs"/>
          <w:rtl/>
          <w:lang w:eastAsia="en-US"/>
        </w:rPr>
        <w:t xml:space="preserve"> העולם האלילי, החזרת העטרה לבעליה, הכרת האמונה בה' כמלך על כל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653AE2">
    <w:pPr>
      <w:pStyle w:val="1"/>
      <w:tabs>
        <w:tab w:val="clear" w:pos="9469"/>
        <w:tab w:val="right" w:pos="9185"/>
      </w:tabs>
      <w:rPr>
        <w:rFonts w:hint="cs"/>
        <w:rtl/>
      </w:rPr>
    </w:pPr>
    <w:r>
      <w:rPr>
        <w:rtl/>
      </w:rPr>
      <w:t xml:space="preserve">פרשת </w:t>
    </w:r>
    <w:fldSimple w:instr=" SUBJECT  \* MERGEFORMAT ">
      <w:r w:rsidR="005A5096">
        <w:rPr>
          <w:rtl/>
        </w:rPr>
        <w:t>וישלח</w:t>
      </w:r>
    </w:fldSimple>
    <w:r>
      <w:rPr>
        <w:rtl/>
      </w:rPr>
      <w:t xml:space="preserve"> </w:t>
    </w:r>
    <w:r>
      <w:rPr>
        <w:rtl/>
      </w:rPr>
      <w:tab/>
    </w:r>
    <w:r>
      <w:rPr>
        <w:rFonts w:hint="cs"/>
        <w:rtl/>
      </w:rPr>
      <w:t>תשע"ו</w:t>
    </w:r>
  </w:p>
  <w:p w:rsidR="009D72DD" w:rsidRPr="000646E8" w:rsidRDefault="009D72DD"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BE05FE">
    <w:pPr>
      <w:pStyle w:val="1"/>
      <w:rPr>
        <w:rFonts w:hint="cs"/>
        <w:rtl/>
      </w:rPr>
    </w:pPr>
    <w:r>
      <w:rPr>
        <w:rtl/>
      </w:rPr>
      <w:t xml:space="preserve">פרשת </w:t>
    </w:r>
    <w:fldSimple w:instr=" SUBJECT  \* MERGEFORMAT ">
      <w:r w:rsidR="005A5096">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00A7E"/>
    <w:rsid w:val="00025AD2"/>
    <w:rsid w:val="000267FD"/>
    <w:rsid w:val="00035140"/>
    <w:rsid w:val="00042276"/>
    <w:rsid w:val="00057372"/>
    <w:rsid w:val="00060D6D"/>
    <w:rsid w:val="000646E8"/>
    <w:rsid w:val="000726CE"/>
    <w:rsid w:val="00081642"/>
    <w:rsid w:val="000910C5"/>
    <w:rsid w:val="000A7BA6"/>
    <w:rsid w:val="000B4EEE"/>
    <w:rsid w:val="000B5A53"/>
    <w:rsid w:val="000B6C1D"/>
    <w:rsid w:val="000D0BE4"/>
    <w:rsid w:val="000D7B10"/>
    <w:rsid w:val="000F480C"/>
    <w:rsid w:val="00100FAC"/>
    <w:rsid w:val="00104631"/>
    <w:rsid w:val="00150219"/>
    <w:rsid w:val="00174DC6"/>
    <w:rsid w:val="00184B05"/>
    <w:rsid w:val="001904EB"/>
    <w:rsid w:val="00197FDF"/>
    <w:rsid w:val="001A56CE"/>
    <w:rsid w:val="001C0973"/>
    <w:rsid w:val="001C0C4D"/>
    <w:rsid w:val="001C0F6D"/>
    <w:rsid w:val="001D0B74"/>
    <w:rsid w:val="001D55E5"/>
    <w:rsid w:val="001D7FC8"/>
    <w:rsid w:val="001F6EE6"/>
    <w:rsid w:val="00233E33"/>
    <w:rsid w:val="00235E02"/>
    <w:rsid w:val="0023782B"/>
    <w:rsid w:val="00242365"/>
    <w:rsid w:val="00246D93"/>
    <w:rsid w:val="00246FBA"/>
    <w:rsid w:val="00277C81"/>
    <w:rsid w:val="00280370"/>
    <w:rsid w:val="0028676D"/>
    <w:rsid w:val="00287EDE"/>
    <w:rsid w:val="002901ED"/>
    <w:rsid w:val="00292AE8"/>
    <w:rsid w:val="002A1520"/>
    <w:rsid w:val="002A5B42"/>
    <w:rsid w:val="002A6CCE"/>
    <w:rsid w:val="002C2BC3"/>
    <w:rsid w:val="002C532C"/>
    <w:rsid w:val="002D477E"/>
    <w:rsid w:val="002E2FE2"/>
    <w:rsid w:val="00316458"/>
    <w:rsid w:val="00331F56"/>
    <w:rsid w:val="00342DEE"/>
    <w:rsid w:val="00351704"/>
    <w:rsid w:val="0035320D"/>
    <w:rsid w:val="00354E2C"/>
    <w:rsid w:val="00392DDE"/>
    <w:rsid w:val="003A24CD"/>
    <w:rsid w:val="003B2E9A"/>
    <w:rsid w:val="003C7265"/>
    <w:rsid w:val="003C7D2F"/>
    <w:rsid w:val="003E1118"/>
    <w:rsid w:val="003E2C05"/>
    <w:rsid w:val="003E69BF"/>
    <w:rsid w:val="003E6AED"/>
    <w:rsid w:val="00422D72"/>
    <w:rsid w:val="004231EE"/>
    <w:rsid w:val="00424587"/>
    <w:rsid w:val="004378F6"/>
    <w:rsid w:val="0044214D"/>
    <w:rsid w:val="00444A58"/>
    <w:rsid w:val="00446ABB"/>
    <w:rsid w:val="00450C85"/>
    <w:rsid w:val="004710D1"/>
    <w:rsid w:val="00475C73"/>
    <w:rsid w:val="00482B34"/>
    <w:rsid w:val="00495DEF"/>
    <w:rsid w:val="004C220F"/>
    <w:rsid w:val="004F0F79"/>
    <w:rsid w:val="004F3879"/>
    <w:rsid w:val="00533B9F"/>
    <w:rsid w:val="00546BE1"/>
    <w:rsid w:val="005A5096"/>
    <w:rsid w:val="005B276D"/>
    <w:rsid w:val="005B2EB1"/>
    <w:rsid w:val="005E19F8"/>
    <w:rsid w:val="0061056F"/>
    <w:rsid w:val="00624F48"/>
    <w:rsid w:val="00653AE2"/>
    <w:rsid w:val="00665580"/>
    <w:rsid w:val="00667F8A"/>
    <w:rsid w:val="00670DA3"/>
    <w:rsid w:val="0067416C"/>
    <w:rsid w:val="00687942"/>
    <w:rsid w:val="00695693"/>
    <w:rsid w:val="006B1CDE"/>
    <w:rsid w:val="006D2CD4"/>
    <w:rsid w:val="006E4452"/>
    <w:rsid w:val="006E7342"/>
    <w:rsid w:val="007005A9"/>
    <w:rsid w:val="00700655"/>
    <w:rsid w:val="007010BC"/>
    <w:rsid w:val="00715E5D"/>
    <w:rsid w:val="0072776D"/>
    <w:rsid w:val="007311F9"/>
    <w:rsid w:val="00755392"/>
    <w:rsid w:val="00756DF7"/>
    <w:rsid w:val="007648A2"/>
    <w:rsid w:val="00770680"/>
    <w:rsid w:val="00783F74"/>
    <w:rsid w:val="0078548F"/>
    <w:rsid w:val="007861B3"/>
    <w:rsid w:val="00787503"/>
    <w:rsid w:val="007A7702"/>
    <w:rsid w:val="007B3B38"/>
    <w:rsid w:val="007D5CB4"/>
    <w:rsid w:val="007F526A"/>
    <w:rsid w:val="008054DE"/>
    <w:rsid w:val="00823F0A"/>
    <w:rsid w:val="00851C65"/>
    <w:rsid w:val="008542FF"/>
    <w:rsid w:val="008615CC"/>
    <w:rsid w:val="00865775"/>
    <w:rsid w:val="0086779B"/>
    <w:rsid w:val="00874501"/>
    <w:rsid w:val="00885EEB"/>
    <w:rsid w:val="008A2A2E"/>
    <w:rsid w:val="008A5F61"/>
    <w:rsid w:val="008A72DE"/>
    <w:rsid w:val="008B17DB"/>
    <w:rsid w:val="008D1385"/>
    <w:rsid w:val="008E2CCA"/>
    <w:rsid w:val="008E402F"/>
    <w:rsid w:val="008F12D0"/>
    <w:rsid w:val="00916A6E"/>
    <w:rsid w:val="009579ED"/>
    <w:rsid w:val="00960E71"/>
    <w:rsid w:val="00975846"/>
    <w:rsid w:val="00975A08"/>
    <w:rsid w:val="009860E4"/>
    <w:rsid w:val="00986611"/>
    <w:rsid w:val="009A3419"/>
    <w:rsid w:val="009B14CF"/>
    <w:rsid w:val="009B3D55"/>
    <w:rsid w:val="009C5E58"/>
    <w:rsid w:val="009D72DD"/>
    <w:rsid w:val="009E3F27"/>
    <w:rsid w:val="009F24B4"/>
    <w:rsid w:val="009F2EBF"/>
    <w:rsid w:val="009F74F6"/>
    <w:rsid w:val="009F7EE8"/>
    <w:rsid w:val="00A00318"/>
    <w:rsid w:val="00A045E8"/>
    <w:rsid w:val="00A2245B"/>
    <w:rsid w:val="00A22CCA"/>
    <w:rsid w:val="00A268B2"/>
    <w:rsid w:val="00A3218A"/>
    <w:rsid w:val="00A46281"/>
    <w:rsid w:val="00A5412C"/>
    <w:rsid w:val="00A54B7F"/>
    <w:rsid w:val="00A5656F"/>
    <w:rsid w:val="00A65CA4"/>
    <w:rsid w:val="00A742D6"/>
    <w:rsid w:val="00A91C04"/>
    <w:rsid w:val="00A94B10"/>
    <w:rsid w:val="00AA3E1A"/>
    <w:rsid w:val="00AB1883"/>
    <w:rsid w:val="00AD72E9"/>
    <w:rsid w:val="00AE1137"/>
    <w:rsid w:val="00AE1D41"/>
    <w:rsid w:val="00AE3248"/>
    <w:rsid w:val="00AF175F"/>
    <w:rsid w:val="00AF3366"/>
    <w:rsid w:val="00AF5DBC"/>
    <w:rsid w:val="00B1069D"/>
    <w:rsid w:val="00B17789"/>
    <w:rsid w:val="00B330C5"/>
    <w:rsid w:val="00B3463B"/>
    <w:rsid w:val="00B42329"/>
    <w:rsid w:val="00B450F3"/>
    <w:rsid w:val="00B47E14"/>
    <w:rsid w:val="00B71645"/>
    <w:rsid w:val="00B7672B"/>
    <w:rsid w:val="00B77106"/>
    <w:rsid w:val="00B86994"/>
    <w:rsid w:val="00B95632"/>
    <w:rsid w:val="00BB142C"/>
    <w:rsid w:val="00BB6A60"/>
    <w:rsid w:val="00BE05FE"/>
    <w:rsid w:val="00BF0680"/>
    <w:rsid w:val="00C07910"/>
    <w:rsid w:val="00C117FD"/>
    <w:rsid w:val="00C16B2D"/>
    <w:rsid w:val="00C17922"/>
    <w:rsid w:val="00C215D5"/>
    <w:rsid w:val="00C36004"/>
    <w:rsid w:val="00C461F1"/>
    <w:rsid w:val="00C647D9"/>
    <w:rsid w:val="00C73C56"/>
    <w:rsid w:val="00C76DA0"/>
    <w:rsid w:val="00C84D9B"/>
    <w:rsid w:val="00C95844"/>
    <w:rsid w:val="00CA6DFF"/>
    <w:rsid w:val="00CB2928"/>
    <w:rsid w:val="00CB7A2A"/>
    <w:rsid w:val="00CC2EE0"/>
    <w:rsid w:val="00CC401E"/>
    <w:rsid w:val="00CC6085"/>
    <w:rsid w:val="00CD13B8"/>
    <w:rsid w:val="00D06F3D"/>
    <w:rsid w:val="00D25CAB"/>
    <w:rsid w:val="00D7684F"/>
    <w:rsid w:val="00D90E1E"/>
    <w:rsid w:val="00D9761E"/>
    <w:rsid w:val="00DB35E8"/>
    <w:rsid w:val="00DC000A"/>
    <w:rsid w:val="00DD425A"/>
    <w:rsid w:val="00DD604B"/>
    <w:rsid w:val="00DE2BEE"/>
    <w:rsid w:val="00E22A8D"/>
    <w:rsid w:val="00E237F8"/>
    <w:rsid w:val="00E825EE"/>
    <w:rsid w:val="00E83C59"/>
    <w:rsid w:val="00E847F2"/>
    <w:rsid w:val="00EA7AA7"/>
    <w:rsid w:val="00EB0C32"/>
    <w:rsid w:val="00ED390F"/>
    <w:rsid w:val="00EE1475"/>
    <w:rsid w:val="00EE28DE"/>
    <w:rsid w:val="00EF0E86"/>
    <w:rsid w:val="00EF0F7C"/>
    <w:rsid w:val="00EF725D"/>
    <w:rsid w:val="00F10E81"/>
    <w:rsid w:val="00F123F1"/>
    <w:rsid w:val="00F46CAC"/>
    <w:rsid w:val="00F50696"/>
    <w:rsid w:val="00F93A0F"/>
    <w:rsid w:val="00F94854"/>
    <w:rsid w:val="00FA30D0"/>
    <w:rsid w:val="00FB4A0B"/>
    <w:rsid w:val="00FB72AD"/>
    <w:rsid w:val="00FD0291"/>
    <w:rsid w:val="00FE5B9F"/>
    <w:rsid w:val="00FE6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CFFE948-75F0-4066-91C6-24F5CC8B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7AA7"/>
    <w:pPr>
      <w:bidi/>
    </w:pPr>
    <w:rPr>
      <w:rFonts w:cs="Narkisim"/>
      <w:sz w:val="22"/>
      <w:szCs w:val="22"/>
      <w:lang w:eastAsia="he-IL"/>
    </w:rPr>
  </w:style>
  <w:style w:type="paragraph" w:styleId="1">
    <w:name w:val="heading 1"/>
    <w:basedOn w:val="a"/>
    <w:next w:val="a"/>
    <w:link w:val="10"/>
    <w:qFormat/>
    <w:rsid w:val="00EA7AA7"/>
    <w:pPr>
      <w:keepNext/>
      <w:tabs>
        <w:tab w:val="right" w:pos="9469"/>
      </w:tabs>
      <w:jc w:val="both"/>
      <w:outlineLvl w:val="0"/>
    </w:pPr>
    <w:rPr>
      <w:rFonts w:cs="David"/>
      <w:b/>
      <w:bCs/>
      <w:szCs w:val="28"/>
    </w:rPr>
  </w:style>
  <w:style w:type="character" w:default="1" w:styleId="a0">
    <w:name w:val="Default Paragraph Font"/>
    <w:uiPriority w:val="1"/>
    <w:semiHidden/>
    <w:unhideWhenUsed/>
    <w:rsid w:val="00EA7A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7AA7"/>
  </w:style>
  <w:style w:type="paragraph" w:styleId="a3">
    <w:name w:val="footnote text"/>
    <w:basedOn w:val="a"/>
    <w:link w:val="a4"/>
    <w:rsid w:val="00EA7AA7"/>
    <w:pPr>
      <w:ind w:left="170" w:hanging="170"/>
      <w:jc w:val="both"/>
    </w:pPr>
    <w:rPr>
      <w:sz w:val="20"/>
      <w:szCs w:val="20"/>
    </w:rPr>
  </w:style>
  <w:style w:type="character" w:styleId="a5">
    <w:name w:val="footnote reference"/>
    <w:semiHidden/>
    <w:rsid w:val="00EA7AA7"/>
    <w:rPr>
      <w:vertAlign w:val="superscript"/>
    </w:rPr>
  </w:style>
  <w:style w:type="paragraph" w:styleId="a6">
    <w:name w:val="header"/>
    <w:basedOn w:val="a"/>
    <w:link w:val="a7"/>
    <w:rsid w:val="00EA7AA7"/>
    <w:pPr>
      <w:tabs>
        <w:tab w:val="center" w:pos="4153"/>
        <w:tab w:val="right" w:pos="8306"/>
      </w:tabs>
    </w:pPr>
  </w:style>
  <w:style w:type="paragraph" w:styleId="a8">
    <w:name w:val="footer"/>
    <w:basedOn w:val="a"/>
    <w:link w:val="a9"/>
    <w:rsid w:val="00EA7AA7"/>
    <w:pPr>
      <w:tabs>
        <w:tab w:val="center" w:pos="4153"/>
        <w:tab w:val="right" w:pos="8306"/>
      </w:tabs>
    </w:pPr>
  </w:style>
  <w:style w:type="paragraph" w:customStyle="1" w:styleId="aa">
    <w:name w:val="כותרת"/>
    <w:basedOn w:val="a"/>
    <w:rsid w:val="00EA7AA7"/>
    <w:pPr>
      <w:spacing w:before="240" w:line="320" w:lineRule="atLeast"/>
      <w:jc w:val="center"/>
    </w:pPr>
    <w:rPr>
      <w:rFonts w:cs="David"/>
      <w:b/>
      <w:bCs/>
      <w:spacing w:val="20"/>
      <w:szCs w:val="32"/>
    </w:rPr>
  </w:style>
  <w:style w:type="paragraph" w:customStyle="1" w:styleId="ab">
    <w:name w:val="כותרת קטע"/>
    <w:basedOn w:val="a"/>
    <w:rsid w:val="00EA7AA7"/>
    <w:pPr>
      <w:spacing w:before="240" w:line="300" w:lineRule="atLeast"/>
    </w:pPr>
    <w:rPr>
      <w:rFonts w:cs="Arial"/>
      <w:b/>
      <w:bCs/>
      <w:szCs w:val="24"/>
    </w:rPr>
  </w:style>
  <w:style w:type="paragraph" w:customStyle="1" w:styleId="ac">
    <w:name w:val="מקור"/>
    <w:basedOn w:val="a"/>
    <w:rsid w:val="00EA7AA7"/>
    <w:pPr>
      <w:spacing w:line="320" w:lineRule="atLeast"/>
      <w:jc w:val="both"/>
    </w:pPr>
    <w:rPr>
      <w:rFonts w:cs="David"/>
      <w:szCs w:val="24"/>
    </w:rPr>
  </w:style>
  <w:style w:type="paragraph" w:customStyle="1" w:styleId="ad">
    <w:name w:val="מחלקי המים"/>
    <w:basedOn w:val="a"/>
    <w:rsid w:val="00EA7AA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EA7AA7"/>
    <w:rPr>
      <w:color w:val="0000FF"/>
      <w:u w:val="single"/>
    </w:rPr>
  </w:style>
  <w:style w:type="paragraph" w:styleId="af0">
    <w:name w:val="Balloon Text"/>
    <w:basedOn w:val="a"/>
    <w:link w:val="af1"/>
    <w:uiPriority w:val="99"/>
    <w:semiHidden/>
    <w:unhideWhenUsed/>
    <w:rsid w:val="00EA7AA7"/>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EA7AA7"/>
    <w:rPr>
      <w:rFonts w:cs="Narkisim"/>
      <w:lang w:eastAsia="he-IL"/>
    </w:rPr>
  </w:style>
  <w:style w:type="character" w:customStyle="1" w:styleId="10">
    <w:name w:val="כותרת 1 תו"/>
    <w:link w:val="1"/>
    <w:rsid w:val="00EA7AA7"/>
    <w:rPr>
      <w:rFonts w:cs="David"/>
      <w:b/>
      <w:bCs/>
      <w:sz w:val="22"/>
      <w:szCs w:val="28"/>
      <w:lang w:eastAsia="he-IL"/>
    </w:rPr>
  </w:style>
  <w:style w:type="character" w:customStyle="1" w:styleId="a7">
    <w:name w:val="כותרת עליונה תו"/>
    <w:link w:val="a6"/>
    <w:rsid w:val="00EA7AA7"/>
    <w:rPr>
      <w:rFonts w:cs="Narkisim"/>
      <w:sz w:val="22"/>
      <w:szCs w:val="22"/>
      <w:lang w:eastAsia="he-IL"/>
    </w:rPr>
  </w:style>
  <w:style w:type="character" w:customStyle="1" w:styleId="a9">
    <w:name w:val="כותרת תחתונה תו"/>
    <w:link w:val="a8"/>
    <w:rsid w:val="00EA7AA7"/>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EA7AA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A0%D7%98%D7%95%D7%A0%D7%99%D7%A0%D7%95%D7%A1-%D7%95%D7%A8%D7%91%D7%9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A2%D7%A9%D7%95-%D7%95%D7%99%D7%A2%D7%A7%D7%91-%D7%A9%D7%95%D7%A0%D7%90%D7%99%D7%9D-%D7%90%D7%97%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0%D7%9B%D7%99-%D7%A2%D7%A9%D7%95-%D7%91%D7%9B%D7%95%D7%A8%D7%9A-1" TargetMode="External"/><Relationship Id="rId3" Type="http://schemas.openxmlformats.org/officeDocument/2006/relationships/hyperlink" Target="https://www.mayim.org.il/?parasha=%D7%94%D7%A4%D7%98%D7%A8%D7%AA-%D7%94%D7%A9%D7%91%D7%AA-%D7%90%D7%9C%D7%99%D7%A9%D7%A2-%D7%95%D7%94%D7%A9%D7%95%D7%A0%D7%9E%D7%99%D7%AA" TargetMode="External"/><Relationship Id="rId7" Type="http://schemas.openxmlformats.org/officeDocument/2006/relationships/hyperlink" Target="http://www.mayim.org.il/?parasha=%D7%91%D7%90-%D7%90%D7%97%D7%99%D7%9A-%D7%91%D7%9E%D7%A8%D7%9E%D7%94" TargetMode="External"/><Relationship Id="rId2" Type="http://schemas.openxmlformats.org/officeDocument/2006/relationships/hyperlink" Target="https://www.mayim.org.il/?parasha=%D7%95%D7%92%D7%A8-%D7%9C%D7%90-%D7%AA%D7%95%D7%A0%D7%94" TargetMode="External"/><Relationship Id="rId1" Type="http://schemas.openxmlformats.org/officeDocument/2006/relationships/hyperlink" Target="http://www.mayim.org.il/?parasha=%d7%94%d7%a4%d7%98%d7%a8%d7%aa-%d7%94%d7%a9%d7%91%d7%aa-%d7%90%d7%9c%d7%99%d7%94%d7%95-%d7%91%d7%94%d7%a8-%d7%94%d7%9b%d7%a8%d7%9e%d7%9c1" TargetMode="External"/><Relationship Id="rId6" Type="http://schemas.openxmlformats.org/officeDocument/2006/relationships/hyperlink" Target="https://he.wikipedia.org/wiki/%D7%99%D7%95%D7%A1%D7%A3_%D7%A9%D7%9C%D7%9E%D7%94_%D7%9B%D7%94%D7%A0%D7%9E%D7%9F" TargetMode="External"/><Relationship Id="rId5" Type="http://schemas.openxmlformats.org/officeDocument/2006/relationships/hyperlink" Target="https://www.mayim.org.il/?parasha=%D7%90%D7%91%D7%A8%D7%94%D7%9D-%D7%95%D7%9C%D7%95%D7%98" TargetMode="External"/><Relationship Id="rId4" Type="http://schemas.openxmlformats.org/officeDocument/2006/relationships/hyperlink" Target="https://he.wikipedia.org/wiki/%D7%94%D7%AA%D7%A7%D7%95%D7%A4%D7%94_%D7%94%D7%91%D7%99%D7%96%D7%A0%D7%98%D7%99%D7%AA_%D7%91%D7%90%D7%A8%D7%A5_%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894B-71AF-4537-92C3-1E311330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1377</Words>
  <Characters>6887</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8248</CharactersWithSpaces>
  <SharedDoc>false</SharedDoc>
  <HLinks>
    <vt:vector size="66" baseType="variant">
      <vt:variant>
        <vt:i4>262148</vt:i4>
      </vt:variant>
      <vt:variant>
        <vt:i4>6</vt:i4>
      </vt:variant>
      <vt:variant>
        <vt:i4>0</vt:i4>
      </vt:variant>
      <vt:variant>
        <vt:i4>5</vt:i4>
      </vt:variant>
      <vt:variant>
        <vt:lpwstr>http://www.mayim.org.il/?parasha=%D7%A2%D7%A9%D7%95-%D7%95%D7%99%D7%A2%D7%A7%D7%91-%D7%A9%D7%95%D7%A0%D7%90%D7%99%D7%9D-%D7%90%D7%97%D7%99%D7%9D</vt:lpwstr>
      </vt:variant>
      <vt:variant>
        <vt:lpwstr/>
      </vt:variant>
      <vt:variant>
        <vt:i4>524364</vt:i4>
      </vt:variant>
      <vt:variant>
        <vt:i4>3</vt:i4>
      </vt:variant>
      <vt:variant>
        <vt:i4>0</vt:i4>
      </vt:variant>
      <vt:variant>
        <vt:i4>5</vt:i4>
      </vt:variant>
      <vt:variant>
        <vt:lpwstr>http://www.mayim.org.il/?parasha=%D7%A4%D7%A8%D7%99%D7%93%D7%AA-%D7%99%D7%A2%D7%A7%D7%91-%D7%95%D7%A2%D7%A9%D7%95-%D7%A1%D7%92%D7%99%D7%A8%D7%AA-%D7%94%D7%97%D7%A9%D7%91%D7%95%D7%9F</vt:lpwstr>
      </vt:variant>
      <vt:variant>
        <vt:lpwstr/>
      </vt:variant>
      <vt:variant>
        <vt:i4>983045</vt:i4>
      </vt:variant>
      <vt:variant>
        <vt:i4>0</vt:i4>
      </vt:variant>
      <vt:variant>
        <vt:i4>0</vt:i4>
      </vt:variant>
      <vt:variant>
        <vt:i4>5</vt:i4>
      </vt:variant>
      <vt:variant>
        <vt:lpwstr>http://www.mayim.org.il/?parasha=%D7%90%D7%A0%D7%98%D7%95%D7%A0%D7%99%D7%A0%D7%95%D7%A1-%D7%95%D7%A8%D7%91%D7%991</vt:lpwstr>
      </vt:variant>
      <vt:variant>
        <vt:lpwstr/>
      </vt:variant>
      <vt:variant>
        <vt:i4>5767183</vt:i4>
      </vt:variant>
      <vt:variant>
        <vt:i4>21</vt:i4>
      </vt:variant>
      <vt:variant>
        <vt:i4>0</vt:i4>
      </vt:variant>
      <vt:variant>
        <vt:i4>5</vt:i4>
      </vt:variant>
      <vt:variant>
        <vt:lpwstr>http://www.mayim.org.il/?parasha=%D7%90%D7%A0%D7%9B%D7%99-%D7%A2%D7%A9%D7%95-%D7%91%D7%9B%D7%95%D7%A8%D7%9A-1</vt:lpwstr>
      </vt:variant>
      <vt:variant>
        <vt:lpwstr/>
      </vt:variant>
      <vt:variant>
        <vt:i4>852040</vt:i4>
      </vt:variant>
      <vt:variant>
        <vt:i4>18</vt:i4>
      </vt:variant>
      <vt:variant>
        <vt:i4>0</vt:i4>
      </vt:variant>
      <vt:variant>
        <vt:i4>5</vt:i4>
      </vt:variant>
      <vt:variant>
        <vt:lpwstr>http://www.mayim.org.il/?parasha=%D7%91%D7%90-%D7%90%D7%97%D7%99%D7%9A-%D7%91%D7%9E%D7%A8%D7%9E%D7%94</vt:lpwstr>
      </vt:variant>
      <vt:variant>
        <vt:lpwstr/>
      </vt:variant>
      <vt:variant>
        <vt:i4>720990</vt:i4>
      </vt:variant>
      <vt:variant>
        <vt:i4>15</vt:i4>
      </vt:variant>
      <vt:variant>
        <vt:i4>0</vt:i4>
      </vt:variant>
      <vt:variant>
        <vt:i4>5</vt:i4>
      </vt:variant>
      <vt:variant>
        <vt:lpwstr>https://he.wikipedia.org/wiki/%D7%99%D7%95%D7%A1%D7%A3_%D7%A9%D7%9C%D7%9E%D7%94_%D7%9B%D7%94%D7%A0%D7%9E%D7%9F</vt:lpwstr>
      </vt:variant>
      <vt:variant>
        <vt:lpwstr/>
      </vt:variant>
      <vt:variant>
        <vt:i4>1835098</vt:i4>
      </vt:variant>
      <vt:variant>
        <vt:i4>12</vt:i4>
      </vt:variant>
      <vt:variant>
        <vt:i4>0</vt:i4>
      </vt:variant>
      <vt:variant>
        <vt:i4>5</vt:i4>
      </vt:variant>
      <vt:variant>
        <vt:lpwstr>https://www.mayim.org.il/?parasha=%D7%90%D7%91%D7%A8%D7%94%D7%9D-%D7%95%D7%9C%D7%95%D7%98</vt:lpwstr>
      </vt:variant>
      <vt:variant>
        <vt:lpwstr/>
      </vt:variant>
      <vt:variant>
        <vt:i4>589874</vt:i4>
      </vt:variant>
      <vt:variant>
        <vt:i4>9</vt:i4>
      </vt:variant>
      <vt:variant>
        <vt:i4>0</vt:i4>
      </vt:variant>
      <vt:variant>
        <vt:i4>5</vt:i4>
      </vt:variant>
      <vt:variant>
        <vt:lpwstr>https://he.wikipedia.org/wiki/%D7%94%D7%AA%D7%A7%D7%95%D7%A4%D7%94_%D7%94%D7%91%D7%99%D7%96%D7%A0%D7%98%D7%99%D7%AA_%D7%91%D7%90%D7%A8%D7%A5_%D7%99%D7%A9%D7%A8%D7%90%D7%9C</vt:lpwstr>
      </vt:variant>
      <vt:variant>
        <vt:lpwstr/>
      </vt:variant>
      <vt:variant>
        <vt:i4>4259843</vt:i4>
      </vt:variant>
      <vt:variant>
        <vt:i4>6</vt:i4>
      </vt:variant>
      <vt:variant>
        <vt:i4>0</vt:i4>
      </vt:variant>
      <vt:variant>
        <vt:i4>5</vt:i4>
      </vt:variant>
      <vt:variant>
        <vt:lpwstr>https://www.mayim.org.il/?parasha=%D7%94%D7%A4%D7%98%D7%A8%D7%AA-%D7%94%D7%A9%D7%91%D7%AA-%D7%90%D7%9C%D7%99%D7%A9%D7%A2-%D7%95%D7%94%D7%A9%D7%95%D7%A0%D7%9E%D7%99%D7%AA</vt:lpwstr>
      </vt:variant>
      <vt:variant>
        <vt:lpwstr/>
      </vt:variant>
      <vt:variant>
        <vt:i4>3604586</vt:i4>
      </vt:variant>
      <vt:variant>
        <vt:i4>3</vt:i4>
      </vt:variant>
      <vt:variant>
        <vt:i4>0</vt:i4>
      </vt:variant>
      <vt:variant>
        <vt:i4>5</vt:i4>
      </vt:variant>
      <vt:variant>
        <vt:lpwstr>https://www.mayim.org.il/?parasha=%D7%95%D7%92%D7%A8-%D7%9C%D7%90-%D7%AA%D7%95%D7%A0%D7%94</vt:lpwstr>
      </vt:variant>
      <vt:variant>
        <vt:lpwstr/>
      </vt:variant>
      <vt:variant>
        <vt:i4>3604604</vt:i4>
      </vt:variant>
      <vt:variant>
        <vt:i4>0</vt:i4>
      </vt:variant>
      <vt:variant>
        <vt:i4>0</vt:i4>
      </vt:variant>
      <vt:variant>
        <vt:i4>5</vt:i4>
      </vt:variant>
      <vt:variant>
        <vt:lpwstr>http://www.mayim.org.il/?parasha=%d7%94%d7%a4%d7%98%d7%a8%d7%aa-%d7%94%d7%a9%d7%91%d7%aa-%d7%90%d7%9c%d7%99%d7%94%d7%95-%d7%91%d7%94%d7%a8-%d7%94%d7%9b%d7%a8%d7%9e%d7%9c1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שמעון אפק</cp:lastModifiedBy>
  <cp:revision>2</cp:revision>
  <cp:lastPrinted>2015-11-27T06:10:00Z</cp:lastPrinted>
  <dcterms:created xsi:type="dcterms:W3CDTF">2017-11-26T06:25:00Z</dcterms:created>
  <dcterms:modified xsi:type="dcterms:W3CDTF">2017-11-26T06:25:00Z</dcterms:modified>
</cp:coreProperties>
</file>