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1309" w:rsidRPr="00B92A7A" w:rsidRDefault="004C1309" w:rsidP="007D03B2">
      <w:pPr>
        <w:pStyle w:val="aa"/>
        <w:rPr>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C05E86" w:rsidRPr="00B92A7A">
        <w:rPr>
          <w:rtl/>
        </w:rPr>
        <w:t>דין עגלה ערופה</w:t>
      </w:r>
      <w:r w:rsidRPr="00B92A7A">
        <w:rPr>
          <w:rtl/>
        </w:rPr>
        <w:fldChar w:fldCharType="end"/>
      </w:r>
    </w:p>
    <w:p w:rsidR="007D03B2" w:rsidRPr="00B92A7A" w:rsidRDefault="00C05E86" w:rsidP="002768A7">
      <w:pPr>
        <w:autoSpaceDE w:val="0"/>
        <w:autoSpaceDN w:val="0"/>
        <w:adjustRightInd w:val="0"/>
        <w:spacing w:before="240" w:line="320" w:lineRule="atLeast"/>
        <w:jc w:val="both"/>
        <w:rPr>
          <w:rFonts w:hint="cs"/>
          <w:rtl/>
          <w:lang w:eastAsia="en-US"/>
        </w:rPr>
      </w:pPr>
      <w:r w:rsidRPr="00B92A7A">
        <w:rPr>
          <w:rFonts w:cs="David" w:hint="eastAsia"/>
          <w:b/>
          <w:bCs/>
          <w:szCs w:val="24"/>
          <w:rtl/>
        </w:rPr>
        <w:t>כִּי</w:t>
      </w:r>
      <w:r w:rsidRPr="00B92A7A">
        <w:rPr>
          <w:rFonts w:cs="David"/>
          <w:b/>
          <w:bCs/>
          <w:szCs w:val="24"/>
          <w:rtl/>
        </w:rPr>
        <w:t xml:space="preserve"> </w:t>
      </w:r>
      <w:r w:rsidRPr="00B92A7A">
        <w:rPr>
          <w:rFonts w:cs="David" w:hint="eastAsia"/>
          <w:b/>
          <w:bCs/>
          <w:szCs w:val="24"/>
          <w:rtl/>
        </w:rPr>
        <w:t>יִמָּצֵא</w:t>
      </w:r>
      <w:r w:rsidRPr="00B92A7A">
        <w:rPr>
          <w:rFonts w:cs="David"/>
          <w:b/>
          <w:bCs/>
          <w:szCs w:val="24"/>
          <w:rtl/>
        </w:rPr>
        <w:t xml:space="preserve"> </w:t>
      </w:r>
      <w:r w:rsidRPr="00B92A7A">
        <w:rPr>
          <w:rFonts w:cs="David" w:hint="eastAsia"/>
          <w:b/>
          <w:bCs/>
          <w:szCs w:val="24"/>
          <w:rtl/>
        </w:rPr>
        <w:t>חָלָל</w:t>
      </w:r>
      <w:r w:rsidRPr="00B92A7A">
        <w:rPr>
          <w:rFonts w:cs="David"/>
          <w:b/>
          <w:bCs/>
          <w:szCs w:val="24"/>
          <w:rtl/>
        </w:rPr>
        <w:t xml:space="preserve"> </w:t>
      </w:r>
      <w:r w:rsidRPr="00B92A7A">
        <w:rPr>
          <w:rFonts w:cs="David" w:hint="eastAsia"/>
          <w:b/>
          <w:bCs/>
          <w:szCs w:val="24"/>
          <w:rtl/>
        </w:rPr>
        <w:t>בָּאֲדָמָה</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00A7755A" w:rsidRPr="00B92A7A">
        <w:rPr>
          <w:rFonts w:cs="David" w:hint="eastAsia"/>
          <w:b/>
          <w:bCs/>
          <w:szCs w:val="24"/>
          <w:rtl/>
        </w:rPr>
        <w:t>ה</w:t>
      </w:r>
      <w:r w:rsidR="00A7755A" w:rsidRPr="00B92A7A">
        <w:rPr>
          <w:rFonts w:cs="David"/>
          <w:b/>
          <w:bCs/>
          <w:szCs w:val="24"/>
          <w:rtl/>
        </w:rPr>
        <w:t>'</w:t>
      </w:r>
      <w:r w:rsidRPr="00B92A7A">
        <w:rPr>
          <w:rFonts w:cs="David"/>
          <w:b/>
          <w:bCs/>
          <w:szCs w:val="24"/>
          <w:rtl/>
        </w:rPr>
        <w:t xml:space="preserve"> </w:t>
      </w:r>
      <w:r w:rsidRPr="00B92A7A">
        <w:rPr>
          <w:rFonts w:cs="David" w:hint="eastAsia"/>
          <w:b/>
          <w:bCs/>
          <w:szCs w:val="24"/>
          <w:rtl/>
        </w:rPr>
        <w:t>אֱלֹהֶיךָ</w:t>
      </w:r>
      <w:r w:rsidRPr="00B92A7A">
        <w:rPr>
          <w:rFonts w:cs="David"/>
          <w:b/>
          <w:bCs/>
          <w:szCs w:val="24"/>
          <w:rtl/>
        </w:rPr>
        <w:t xml:space="preserve"> </w:t>
      </w:r>
      <w:r w:rsidRPr="00B92A7A">
        <w:rPr>
          <w:rFonts w:cs="David" w:hint="eastAsia"/>
          <w:b/>
          <w:bCs/>
          <w:szCs w:val="24"/>
          <w:rtl/>
        </w:rPr>
        <w:t>נֹתֵן</w:t>
      </w:r>
      <w:r w:rsidRPr="00B92A7A">
        <w:rPr>
          <w:rFonts w:cs="David"/>
          <w:b/>
          <w:bCs/>
          <w:szCs w:val="24"/>
          <w:rtl/>
        </w:rPr>
        <w:t xml:space="preserve"> </w:t>
      </w:r>
      <w:r w:rsidRPr="00B92A7A">
        <w:rPr>
          <w:rFonts w:cs="David" w:hint="eastAsia"/>
          <w:b/>
          <w:bCs/>
          <w:szCs w:val="24"/>
          <w:rtl/>
        </w:rPr>
        <w:t>לְךָ</w:t>
      </w:r>
      <w:r w:rsidRPr="00B92A7A">
        <w:rPr>
          <w:rFonts w:cs="David"/>
          <w:b/>
          <w:bCs/>
          <w:szCs w:val="24"/>
          <w:rtl/>
        </w:rPr>
        <w:t xml:space="preserve"> </w:t>
      </w:r>
      <w:r w:rsidRPr="00B92A7A">
        <w:rPr>
          <w:rFonts w:cs="David" w:hint="eastAsia"/>
          <w:b/>
          <w:bCs/>
          <w:szCs w:val="24"/>
          <w:rtl/>
        </w:rPr>
        <w:t>לְרִשְׁתָּהּ</w:t>
      </w:r>
      <w:r w:rsidRPr="00B92A7A">
        <w:rPr>
          <w:rFonts w:cs="David"/>
          <w:b/>
          <w:bCs/>
          <w:szCs w:val="24"/>
          <w:rtl/>
        </w:rPr>
        <w:t xml:space="preserve"> </w:t>
      </w:r>
      <w:r w:rsidRPr="00B92A7A">
        <w:rPr>
          <w:rFonts w:cs="David" w:hint="eastAsia"/>
          <w:b/>
          <w:bCs/>
          <w:szCs w:val="24"/>
          <w:rtl/>
        </w:rPr>
        <w:t>נֹפֵל</w:t>
      </w:r>
      <w:r w:rsidRPr="00B92A7A">
        <w:rPr>
          <w:rFonts w:cs="David"/>
          <w:b/>
          <w:bCs/>
          <w:szCs w:val="24"/>
          <w:rtl/>
        </w:rPr>
        <w:t xml:space="preserve"> </w:t>
      </w:r>
      <w:r w:rsidRPr="00B92A7A">
        <w:rPr>
          <w:rFonts w:cs="David" w:hint="eastAsia"/>
          <w:b/>
          <w:bCs/>
          <w:szCs w:val="24"/>
          <w:rtl/>
        </w:rPr>
        <w:t>בַּשָּׂדֶה</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נוֹדַע</w:t>
      </w:r>
      <w:r w:rsidRPr="00B92A7A">
        <w:rPr>
          <w:rFonts w:cs="David"/>
          <w:b/>
          <w:bCs/>
          <w:szCs w:val="24"/>
          <w:rtl/>
        </w:rPr>
        <w:t xml:space="preserve"> </w:t>
      </w:r>
      <w:r w:rsidRPr="00B92A7A">
        <w:rPr>
          <w:rFonts w:cs="David" w:hint="eastAsia"/>
          <w:b/>
          <w:bCs/>
          <w:szCs w:val="24"/>
          <w:rtl/>
        </w:rPr>
        <w:t>מִי</w:t>
      </w:r>
      <w:r w:rsidRPr="00B92A7A">
        <w:rPr>
          <w:rFonts w:cs="David"/>
          <w:b/>
          <w:bCs/>
          <w:szCs w:val="24"/>
          <w:rtl/>
        </w:rPr>
        <w:t xml:space="preserve"> </w:t>
      </w:r>
      <w:r w:rsidRPr="00B92A7A">
        <w:rPr>
          <w:rFonts w:cs="David" w:hint="eastAsia"/>
          <w:b/>
          <w:bCs/>
          <w:szCs w:val="24"/>
          <w:rtl/>
        </w:rPr>
        <w:t>הִכָּהוּ</w:t>
      </w:r>
      <w:r w:rsidRPr="00B92A7A">
        <w:rPr>
          <w:rFonts w:cs="David"/>
          <w:b/>
          <w:bCs/>
          <w:szCs w:val="24"/>
          <w:rtl/>
        </w:rPr>
        <w:t>:</w:t>
      </w:r>
      <w:r w:rsidRPr="00B92A7A">
        <w:rPr>
          <w:rFonts w:cs="David" w:hint="cs"/>
          <w:b/>
          <w:bCs/>
          <w:szCs w:val="24"/>
          <w:rtl/>
        </w:rPr>
        <w:t xml:space="preserve"> </w:t>
      </w:r>
      <w:r w:rsidRPr="00B92A7A">
        <w:rPr>
          <w:rFonts w:cs="David" w:hint="eastAsia"/>
          <w:b/>
          <w:bCs/>
          <w:szCs w:val="24"/>
          <w:rtl/>
        </w:rPr>
        <w:t>וְיָצְאוּ</w:t>
      </w:r>
      <w:r w:rsidRPr="00B92A7A">
        <w:rPr>
          <w:rFonts w:cs="David"/>
          <w:b/>
          <w:bCs/>
          <w:szCs w:val="24"/>
          <w:rtl/>
        </w:rPr>
        <w:t xml:space="preserve"> </w:t>
      </w:r>
      <w:r w:rsidRPr="00B92A7A">
        <w:rPr>
          <w:rFonts w:cs="David" w:hint="eastAsia"/>
          <w:b/>
          <w:bCs/>
          <w:szCs w:val="24"/>
          <w:rtl/>
        </w:rPr>
        <w:t>זְקֵנֶיךָ</w:t>
      </w:r>
      <w:r w:rsidRPr="00B92A7A">
        <w:rPr>
          <w:rFonts w:cs="David"/>
          <w:b/>
          <w:bCs/>
          <w:szCs w:val="24"/>
          <w:rtl/>
        </w:rPr>
        <w:t xml:space="preserve"> </w:t>
      </w:r>
      <w:r w:rsidRPr="00B92A7A">
        <w:rPr>
          <w:rFonts w:cs="David" w:hint="eastAsia"/>
          <w:b/>
          <w:bCs/>
          <w:szCs w:val="24"/>
          <w:rtl/>
        </w:rPr>
        <w:t>וְשֹׁפְטֶיךָ</w:t>
      </w:r>
      <w:r w:rsidRPr="00B92A7A">
        <w:rPr>
          <w:rFonts w:cs="David"/>
          <w:b/>
          <w:bCs/>
          <w:szCs w:val="24"/>
          <w:rtl/>
        </w:rPr>
        <w:t xml:space="preserve"> </w:t>
      </w:r>
      <w:r w:rsidRPr="00B92A7A">
        <w:rPr>
          <w:rFonts w:cs="David" w:hint="eastAsia"/>
          <w:b/>
          <w:bCs/>
          <w:szCs w:val="24"/>
          <w:rtl/>
        </w:rPr>
        <w:t>וּמָדְדוּ</w:t>
      </w:r>
      <w:r w:rsidRPr="00B92A7A">
        <w:rPr>
          <w:rFonts w:cs="David"/>
          <w:b/>
          <w:bCs/>
          <w:szCs w:val="24"/>
          <w:rtl/>
        </w:rPr>
        <w:t xml:space="preserve"> </w:t>
      </w:r>
      <w:r w:rsidRPr="00B92A7A">
        <w:rPr>
          <w:rFonts w:cs="David" w:hint="eastAsia"/>
          <w:b/>
          <w:bCs/>
          <w:szCs w:val="24"/>
          <w:rtl/>
        </w:rPr>
        <w:t>אֶל</w:t>
      </w:r>
      <w:r w:rsidRPr="00B92A7A">
        <w:rPr>
          <w:rFonts w:cs="David"/>
          <w:b/>
          <w:bCs/>
          <w:szCs w:val="24"/>
          <w:rtl/>
        </w:rPr>
        <w:t xml:space="preserve"> </w:t>
      </w:r>
      <w:r w:rsidRPr="00B92A7A">
        <w:rPr>
          <w:rFonts w:cs="David" w:hint="eastAsia"/>
          <w:b/>
          <w:bCs/>
          <w:szCs w:val="24"/>
          <w:rtl/>
        </w:rPr>
        <w:t>הֶעָרִים</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סְבִיבֹת</w:t>
      </w:r>
      <w:r w:rsidRPr="00B92A7A">
        <w:rPr>
          <w:rFonts w:cs="David"/>
          <w:b/>
          <w:bCs/>
          <w:szCs w:val="24"/>
          <w:rtl/>
        </w:rPr>
        <w:t xml:space="preserve"> </w:t>
      </w:r>
      <w:r w:rsidRPr="00B92A7A">
        <w:rPr>
          <w:rFonts w:cs="David" w:hint="eastAsia"/>
          <w:b/>
          <w:bCs/>
          <w:szCs w:val="24"/>
          <w:rtl/>
        </w:rPr>
        <w:t>הֶחָלָל</w:t>
      </w:r>
      <w:r w:rsidRPr="00B92A7A">
        <w:rPr>
          <w:rFonts w:cs="David"/>
          <w:b/>
          <w:bCs/>
          <w:szCs w:val="24"/>
          <w:rtl/>
        </w:rPr>
        <w:t>:</w:t>
      </w:r>
      <w:r w:rsidRPr="00B92A7A">
        <w:rPr>
          <w:rFonts w:cs="David" w:hint="cs"/>
          <w:b/>
          <w:bCs/>
          <w:szCs w:val="24"/>
          <w:rtl/>
        </w:rPr>
        <w:t xml:space="preserve"> </w:t>
      </w:r>
      <w:r w:rsidRPr="00B92A7A">
        <w:rPr>
          <w:rFonts w:cs="David" w:hint="eastAsia"/>
          <w:b/>
          <w:bCs/>
          <w:szCs w:val="24"/>
          <w:rtl/>
        </w:rPr>
        <w:t>וְהָיָה</w:t>
      </w:r>
      <w:r w:rsidRPr="00B92A7A">
        <w:rPr>
          <w:rFonts w:cs="David"/>
          <w:b/>
          <w:bCs/>
          <w:szCs w:val="24"/>
          <w:rtl/>
        </w:rPr>
        <w:t xml:space="preserve"> </w:t>
      </w:r>
      <w:r w:rsidRPr="00B92A7A">
        <w:rPr>
          <w:rFonts w:cs="David" w:hint="eastAsia"/>
          <w:b/>
          <w:bCs/>
          <w:szCs w:val="24"/>
          <w:rtl/>
        </w:rPr>
        <w:t>הָעִיר</w:t>
      </w:r>
      <w:r w:rsidRPr="00B92A7A">
        <w:rPr>
          <w:rFonts w:cs="David"/>
          <w:b/>
          <w:bCs/>
          <w:szCs w:val="24"/>
          <w:rtl/>
        </w:rPr>
        <w:t xml:space="preserve"> </w:t>
      </w:r>
      <w:r w:rsidRPr="00B92A7A">
        <w:rPr>
          <w:rFonts w:cs="David" w:hint="eastAsia"/>
          <w:b/>
          <w:bCs/>
          <w:szCs w:val="24"/>
          <w:rtl/>
        </w:rPr>
        <w:t>הַקְּרֹבָה</w:t>
      </w:r>
      <w:r w:rsidRPr="00B92A7A">
        <w:rPr>
          <w:rFonts w:cs="David"/>
          <w:b/>
          <w:bCs/>
          <w:szCs w:val="24"/>
          <w:rtl/>
        </w:rPr>
        <w:t xml:space="preserve"> </w:t>
      </w:r>
      <w:r w:rsidRPr="00B92A7A">
        <w:rPr>
          <w:rFonts w:cs="David" w:hint="eastAsia"/>
          <w:b/>
          <w:bCs/>
          <w:szCs w:val="24"/>
          <w:rtl/>
        </w:rPr>
        <w:t>אֶל</w:t>
      </w:r>
      <w:r w:rsidRPr="00B92A7A">
        <w:rPr>
          <w:rFonts w:cs="David"/>
          <w:b/>
          <w:bCs/>
          <w:szCs w:val="24"/>
          <w:rtl/>
        </w:rPr>
        <w:t xml:space="preserve"> </w:t>
      </w:r>
      <w:r w:rsidRPr="00B92A7A">
        <w:rPr>
          <w:rFonts w:cs="David" w:hint="eastAsia"/>
          <w:b/>
          <w:bCs/>
          <w:szCs w:val="24"/>
          <w:rtl/>
        </w:rPr>
        <w:t>הֶחָלָל</w:t>
      </w:r>
      <w:r w:rsidRPr="00B92A7A">
        <w:rPr>
          <w:rFonts w:cs="David"/>
          <w:b/>
          <w:bCs/>
          <w:szCs w:val="24"/>
          <w:rtl/>
        </w:rPr>
        <w:t xml:space="preserve"> </w:t>
      </w:r>
      <w:r w:rsidRPr="00B92A7A">
        <w:rPr>
          <w:rFonts w:cs="David" w:hint="eastAsia"/>
          <w:b/>
          <w:bCs/>
          <w:szCs w:val="24"/>
          <w:rtl/>
        </w:rPr>
        <w:t>וְלָקְחוּ</w:t>
      </w:r>
      <w:r w:rsidRPr="00B92A7A">
        <w:rPr>
          <w:rFonts w:cs="David"/>
          <w:b/>
          <w:bCs/>
          <w:szCs w:val="24"/>
          <w:rtl/>
        </w:rPr>
        <w:t xml:space="preserve"> </w:t>
      </w:r>
      <w:r w:rsidRPr="00B92A7A">
        <w:rPr>
          <w:rFonts w:cs="David" w:hint="eastAsia"/>
          <w:b/>
          <w:bCs/>
          <w:szCs w:val="24"/>
          <w:rtl/>
        </w:rPr>
        <w:t>זִקְנֵי</w:t>
      </w:r>
      <w:r w:rsidRPr="00B92A7A">
        <w:rPr>
          <w:rFonts w:cs="David"/>
          <w:b/>
          <w:bCs/>
          <w:szCs w:val="24"/>
          <w:rtl/>
        </w:rPr>
        <w:t xml:space="preserve"> </w:t>
      </w:r>
      <w:r w:rsidRPr="00B92A7A">
        <w:rPr>
          <w:rFonts w:cs="David" w:hint="eastAsia"/>
          <w:b/>
          <w:bCs/>
          <w:szCs w:val="24"/>
          <w:rtl/>
        </w:rPr>
        <w:t>הָעִיר</w:t>
      </w:r>
      <w:r w:rsidRPr="00B92A7A">
        <w:rPr>
          <w:rFonts w:cs="David"/>
          <w:b/>
          <w:bCs/>
          <w:szCs w:val="24"/>
          <w:rtl/>
        </w:rPr>
        <w:t xml:space="preserve"> </w:t>
      </w:r>
      <w:r w:rsidRPr="00B92A7A">
        <w:rPr>
          <w:rFonts w:cs="David" w:hint="eastAsia"/>
          <w:b/>
          <w:bCs/>
          <w:szCs w:val="24"/>
          <w:rtl/>
        </w:rPr>
        <w:t>הַהִוא</w:t>
      </w:r>
      <w:r w:rsidRPr="00B92A7A">
        <w:rPr>
          <w:rFonts w:cs="David"/>
          <w:b/>
          <w:bCs/>
          <w:szCs w:val="24"/>
          <w:rtl/>
        </w:rPr>
        <w:t xml:space="preserve"> </w:t>
      </w:r>
      <w:r w:rsidRPr="00B92A7A">
        <w:rPr>
          <w:rFonts w:cs="David" w:hint="eastAsia"/>
          <w:b/>
          <w:bCs/>
          <w:szCs w:val="24"/>
          <w:rtl/>
        </w:rPr>
        <w:t>עֶגְלַת</w:t>
      </w:r>
      <w:r w:rsidRPr="00B92A7A">
        <w:rPr>
          <w:rFonts w:cs="David"/>
          <w:b/>
          <w:bCs/>
          <w:szCs w:val="24"/>
          <w:rtl/>
        </w:rPr>
        <w:t xml:space="preserve"> </w:t>
      </w:r>
      <w:r w:rsidRPr="00B92A7A">
        <w:rPr>
          <w:rFonts w:cs="David" w:hint="eastAsia"/>
          <w:b/>
          <w:bCs/>
          <w:szCs w:val="24"/>
          <w:rtl/>
        </w:rPr>
        <w:t>בָּקָר</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עֻבַּד</w:t>
      </w:r>
      <w:r w:rsidRPr="00B92A7A">
        <w:rPr>
          <w:rFonts w:cs="David"/>
          <w:b/>
          <w:bCs/>
          <w:szCs w:val="24"/>
          <w:rtl/>
        </w:rPr>
        <w:t xml:space="preserve"> </w:t>
      </w:r>
      <w:r w:rsidRPr="00B92A7A">
        <w:rPr>
          <w:rFonts w:cs="David" w:hint="eastAsia"/>
          <w:b/>
          <w:bCs/>
          <w:szCs w:val="24"/>
          <w:rtl/>
        </w:rPr>
        <w:t>בָּהּ</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מָשְׁכָה</w:t>
      </w:r>
      <w:r w:rsidRPr="00B92A7A">
        <w:rPr>
          <w:rFonts w:cs="David"/>
          <w:b/>
          <w:bCs/>
          <w:szCs w:val="24"/>
          <w:rtl/>
        </w:rPr>
        <w:t xml:space="preserve"> </w:t>
      </w:r>
      <w:r w:rsidRPr="00B92A7A">
        <w:rPr>
          <w:rFonts w:cs="David" w:hint="eastAsia"/>
          <w:b/>
          <w:bCs/>
          <w:szCs w:val="24"/>
          <w:rtl/>
        </w:rPr>
        <w:t>בְּעֹל</w:t>
      </w:r>
      <w:r w:rsidRPr="00B92A7A">
        <w:rPr>
          <w:rFonts w:cs="David"/>
          <w:b/>
          <w:bCs/>
          <w:szCs w:val="24"/>
          <w:rtl/>
        </w:rPr>
        <w:t>:</w:t>
      </w:r>
      <w:r w:rsidRPr="00B92A7A">
        <w:rPr>
          <w:rFonts w:cs="David" w:hint="cs"/>
          <w:b/>
          <w:bCs/>
          <w:szCs w:val="24"/>
          <w:rtl/>
        </w:rPr>
        <w:t xml:space="preserve"> ... </w:t>
      </w:r>
      <w:r w:rsidRPr="00B92A7A">
        <w:rPr>
          <w:rFonts w:cs="David" w:hint="eastAsia"/>
          <w:b/>
          <w:bCs/>
          <w:szCs w:val="24"/>
          <w:rtl/>
        </w:rPr>
        <w:t>וְעָנוּ</w:t>
      </w:r>
      <w:r w:rsidRPr="00B92A7A">
        <w:rPr>
          <w:rFonts w:cs="David"/>
          <w:b/>
          <w:bCs/>
          <w:szCs w:val="24"/>
          <w:rtl/>
        </w:rPr>
        <w:t xml:space="preserve"> </w:t>
      </w:r>
      <w:r w:rsidRPr="00B92A7A">
        <w:rPr>
          <w:rFonts w:cs="David" w:hint="eastAsia"/>
          <w:b/>
          <w:bCs/>
          <w:szCs w:val="24"/>
          <w:rtl/>
        </w:rPr>
        <w:t>וְאָמְרוּ</w:t>
      </w:r>
      <w:r w:rsidRPr="00B92A7A">
        <w:rPr>
          <w:rFonts w:cs="David"/>
          <w:b/>
          <w:bCs/>
          <w:szCs w:val="24"/>
          <w:rtl/>
        </w:rPr>
        <w:t xml:space="preserve"> </w:t>
      </w:r>
      <w:r w:rsidRPr="00B92A7A">
        <w:rPr>
          <w:rFonts w:cs="David" w:hint="eastAsia"/>
          <w:b/>
          <w:bCs/>
          <w:szCs w:val="24"/>
          <w:rtl/>
        </w:rPr>
        <w:t>יָדֵינוּ</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שָׁפְכוּ</w:t>
      </w:r>
      <w:r w:rsidRPr="00B92A7A">
        <w:rPr>
          <w:rFonts w:cs="David"/>
          <w:b/>
          <w:bCs/>
          <w:szCs w:val="24"/>
          <w:rtl/>
        </w:rPr>
        <w:t xml:space="preserve"> </w:t>
      </w:r>
      <w:r w:rsidRPr="00B92A7A">
        <w:rPr>
          <w:rFonts w:cs="David" w:hint="eastAsia"/>
          <w:b/>
          <w:bCs/>
          <w:szCs w:val="24"/>
          <w:rtl/>
        </w:rPr>
        <w:t>אֶת</w:t>
      </w:r>
      <w:r w:rsidRPr="00B92A7A">
        <w:rPr>
          <w:rFonts w:cs="David"/>
          <w:b/>
          <w:bCs/>
          <w:szCs w:val="24"/>
          <w:rtl/>
        </w:rPr>
        <w:t xml:space="preserve"> </w:t>
      </w:r>
      <w:r w:rsidRPr="00B92A7A">
        <w:rPr>
          <w:rFonts w:cs="David" w:hint="eastAsia"/>
          <w:b/>
          <w:bCs/>
          <w:szCs w:val="24"/>
          <w:rtl/>
        </w:rPr>
        <w:t>הַדָּם</w:t>
      </w:r>
      <w:r w:rsidRPr="00B92A7A">
        <w:rPr>
          <w:rFonts w:cs="David"/>
          <w:b/>
          <w:bCs/>
          <w:szCs w:val="24"/>
          <w:rtl/>
        </w:rPr>
        <w:t xml:space="preserve"> </w:t>
      </w:r>
      <w:r w:rsidRPr="00B92A7A">
        <w:rPr>
          <w:rFonts w:cs="David" w:hint="eastAsia"/>
          <w:b/>
          <w:bCs/>
          <w:szCs w:val="24"/>
          <w:rtl/>
        </w:rPr>
        <w:t>הַזֶּה</w:t>
      </w:r>
      <w:r w:rsidRPr="00B92A7A">
        <w:rPr>
          <w:rFonts w:cs="David"/>
          <w:b/>
          <w:bCs/>
          <w:szCs w:val="24"/>
          <w:rtl/>
        </w:rPr>
        <w:t xml:space="preserve"> </w:t>
      </w:r>
      <w:r w:rsidRPr="00B92A7A">
        <w:rPr>
          <w:rFonts w:cs="David" w:hint="eastAsia"/>
          <w:b/>
          <w:bCs/>
          <w:szCs w:val="24"/>
          <w:rtl/>
        </w:rPr>
        <w:t>וְעֵינֵינוּ</w:t>
      </w:r>
      <w:r w:rsidRPr="00B92A7A">
        <w:rPr>
          <w:rFonts w:cs="David"/>
          <w:b/>
          <w:bCs/>
          <w:szCs w:val="24"/>
          <w:rtl/>
        </w:rPr>
        <w:t xml:space="preserve"> </w:t>
      </w:r>
      <w:r w:rsidRPr="00B92A7A">
        <w:rPr>
          <w:rFonts w:cs="David" w:hint="eastAsia"/>
          <w:b/>
          <w:bCs/>
          <w:szCs w:val="24"/>
          <w:rtl/>
        </w:rPr>
        <w:t>לֹא</w:t>
      </w:r>
      <w:r w:rsidRPr="00B92A7A">
        <w:rPr>
          <w:rFonts w:cs="David"/>
          <w:b/>
          <w:bCs/>
          <w:szCs w:val="24"/>
          <w:rtl/>
        </w:rPr>
        <w:t xml:space="preserve"> </w:t>
      </w:r>
      <w:r w:rsidRPr="00B92A7A">
        <w:rPr>
          <w:rFonts w:cs="David" w:hint="eastAsia"/>
          <w:b/>
          <w:bCs/>
          <w:szCs w:val="24"/>
          <w:rtl/>
        </w:rPr>
        <w:t>רָאוּ</w:t>
      </w:r>
      <w:r w:rsidRPr="00B92A7A">
        <w:rPr>
          <w:rFonts w:cs="David"/>
          <w:b/>
          <w:bCs/>
          <w:szCs w:val="24"/>
          <w:rtl/>
        </w:rPr>
        <w:t>:</w:t>
      </w:r>
      <w:r w:rsidRPr="00B92A7A">
        <w:rPr>
          <w:rFonts w:cs="David" w:hint="cs"/>
          <w:b/>
          <w:bCs/>
          <w:szCs w:val="24"/>
          <w:rtl/>
        </w:rPr>
        <w:t xml:space="preserve"> </w:t>
      </w:r>
      <w:r w:rsidRPr="00B92A7A">
        <w:rPr>
          <w:rFonts w:cs="David" w:hint="eastAsia"/>
          <w:b/>
          <w:bCs/>
          <w:szCs w:val="24"/>
          <w:rtl/>
        </w:rPr>
        <w:t>כַּפֵּר</w:t>
      </w:r>
      <w:r w:rsidRPr="00B92A7A">
        <w:rPr>
          <w:rFonts w:cs="David"/>
          <w:b/>
          <w:bCs/>
          <w:szCs w:val="24"/>
          <w:rtl/>
        </w:rPr>
        <w:t xml:space="preserve"> </w:t>
      </w:r>
      <w:r w:rsidRPr="00B92A7A">
        <w:rPr>
          <w:rFonts w:cs="David" w:hint="eastAsia"/>
          <w:b/>
          <w:bCs/>
          <w:szCs w:val="24"/>
          <w:rtl/>
        </w:rPr>
        <w:t>לְעַמְּךָ</w:t>
      </w:r>
      <w:r w:rsidRPr="00B92A7A">
        <w:rPr>
          <w:rFonts w:cs="David"/>
          <w:b/>
          <w:bCs/>
          <w:szCs w:val="24"/>
          <w:rtl/>
        </w:rPr>
        <w:t xml:space="preserve"> </w:t>
      </w:r>
      <w:r w:rsidRPr="00B92A7A">
        <w:rPr>
          <w:rFonts w:cs="David" w:hint="eastAsia"/>
          <w:b/>
          <w:bCs/>
          <w:szCs w:val="24"/>
          <w:rtl/>
        </w:rPr>
        <w:t>יִשְׂרָאֵל</w:t>
      </w:r>
      <w:r w:rsidRPr="00B92A7A">
        <w:rPr>
          <w:rFonts w:cs="David"/>
          <w:b/>
          <w:bCs/>
          <w:szCs w:val="24"/>
          <w:rtl/>
        </w:rPr>
        <w:t xml:space="preserve"> </w:t>
      </w:r>
      <w:r w:rsidRPr="00B92A7A">
        <w:rPr>
          <w:rFonts w:cs="David" w:hint="eastAsia"/>
          <w:b/>
          <w:bCs/>
          <w:szCs w:val="24"/>
          <w:rtl/>
        </w:rPr>
        <w:t>אֲשֶׁר</w:t>
      </w:r>
      <w:r w:rsidRPr="00B92A7A">
        <w:rPr>
          <w:rFonts w:cs="David"/>
          <w:b/>
          <w:bCs/>
          <w:szCs w:val="24"/>
          <w:rtl/>
        </w:rPr>
        <w:t xml:space="preserve"> </w:t>
      </w:r>
      <w:r w:rsidRPr="00B92A7A">
        <w:rPr>
          <w:rFonts w:cs="David" w:hint="eastAsia"/>
          <w:b/>
          <w:bCs/>
          <w:szCs w:val="24"/>
          <w:rtl/>
        </w:rPr>
        <w:t>פָּדִיתָ</w:t>
      </w:r>
      <w:r w:rsidRPr="00B92A7A">
        <w:rPr>
          <w:rFonts w:cs="David"/>
          <w:b/>
          <w:bCs/>
          <w:szCs w:val="24"/>
          <w:rtl/>
        </w:rPr>
        <w:t xml:space="preserve"> </w:t>
      </w:r>
      <w:r w:rsidR="00A7755A" w:rsidRPr="00B92A7A">
        <w:rPr>
          <w:rFonts w:cs="David" w:hint="eastAsia"/>
          <w:b/>
          <w:bCs/>
          <w:szCs w:val="24"/>
          <w:rtl/>
        </w:rPr>
        <w:t>ה</w:t>
      </w:r>
      <w:r w:rsidR="00A7755A" w:rsidRPr="00B92A7A">
        <w:rPr>
          <w:rFonts w:cs="David"/>
          <w:b/>
          <w:bCs/>
          <w:szCs w:val="24"/>
          <w:rtl/>
        </w:rPr>
        <w:t>'</w:t>
      </w:r>
      <w:r w:rsidRPr="00B92A7A">
        <w:rPr>
          <w:rFonts w:cs="David"/>
          <w:b/>
          <w:bCs/>
          <w:szCs w:val="24"/>
          <w:rtl/>
        </w:rPr>
        <w:t xml:space="preserve"> </w:t>
      </w:r>
      <w:r w:rsidRPr="00B92A7A">
        <w:rPr>
          <w:rFonts w:cs="David" w:hint="eastAsia"/>
          <w:b/>
          <w:bCs/>
          <w:szCs w:val="24"/>
          <w:rtl/>
        </w:rPr>
        <w:t>וְאַל</w:t>
      </w:r>
      <w:r w:rsidRPr="00B92A7A">
        <w:rPr>
          <w:rFonts w:cs="David"/>
          <w:b/>
          <w:bCs/>
          <w:szCs w:val="24"/>
          <w:rtl/>
        </w:rPr>
        <w:t xml:space="preserve"> </w:t>
      </w:r>
      <w:r w:rsidRPr="00B92A7A">
        <w:rPr>
          <w:rFonts w:cs="David" w:hint="eastAsia"/>
          <w:b/>
          <w:bCs/>
          <w:szCs w:val="24"/>
          <w:rtl/>
        </w:rPr>
        <w:t>תִּתֵּן</w:t>
      </w:r>
      <w:r w:rsidRPr="00B92A7A">
        <w:rPr>
          <w:rFonts w:cs="David"/>
          <w:b/>
          <w:bCs/>
          <w:szCs w:val="24"/>
          <w:rtl/>
        </w:rPr>
        <w:t xml:space="preserve"> </w:t>
      </w:r>
      <w:r w:rsidRPr="00B92A7A">
        <w:rPr>
          <w:rFonts w:cs="David" w:hint="eastAsia"/>
          <w:b/>
          <w:bCs/>
          <w:szCs w:val="24"/>
          <w:rtl/>
        </w:rPr>
        <w:t>דָּם</w:t>
      </w:r>
      <w:r w:rsidRPr="00B92A7A">
        <w:rPr>
          <w:rFonts w:cs="David"/>
          <w:b/>
          <w:bCs/>
          <w:szCs w:val="24"/>
          <w:rtl/>
        </w:rPr>
        <w:t xml:space="preserve"> </w:t>
      </w:r>
      <w:r w:rsidRPr="00B92A7A">
        <w:rPr>
          <w:rFonts w:cs="David" w:hint="eastAsia"/>
          <w:b/>
          <w:bCs/>
          <w:szCs w:val="24"/>
          <w:rtl/>
        </w:rPr>
        <w:t>נָקִי</w:t>
      </w:r>
      <w:r w:rsidRPr="00B92A7A">
        <w:rPr>
          <w:rFonts w:cs="David"/>
          <w:b/>
          <w:bCs/>
          <w:szCs w:val="24"/>
          <w:rtl/>
        </w:rPr>
        <w:t xml:space="preserve"> </w:t>
      </w:r>
      <w:r w:rsidRPr="00B92A7A">
        <w:rPr>
          <w:rFonts w:cs="David" w:hint="eastAsia"/>
          <w:b/>
          <w:bCs/>
          <w:szCs w:val="24"/>
          <w:rtl/>
        </w:rPr>
        <w:t>בְּקֶרֶב</w:t>
      </w:r>
      <w:r w:rsidRPr="00B92A7A">
        <w:rPr>
          <w:rFonts w:cs="David"/>
          <w:b/>
          <w:bCs/>
          <w:szCs w:val="24"/>
          <w:rtl/>
        </w:rPr>
        <w:t xml:space="preserve"> </w:t>
      </w:r>
      <w:r w:rsidRPr="00B92A7A">
        <w:rPr>
          <w:rFonts w:cs="David" w:hint="eastAsia"/>
          <w:b/>
          <w:bCs/>
          <w:szCs w:val="24"/>
          <w:rtl/>
        </w:rPr>
        <w:t>עַמְּךָ</w:t>
      </w:r>
      <w:r w:rsidRPr="00B92A7A">
        <w:rPr>
          <w:rFonts w:cs="David"/>
          <w:b/>
          <w:bCs/>
          <w:szCs w:val="24"/>
          <w:rtl/>
        </w:rPr>
        <w:t xml:space="preserve"> </w:t>
      </w:r>
      <w:r w:rsidRPr="00B92A7A">
        <w:rPr>
          <w:rFonts w:cs="David" w:hint="eastAsia"/>
          <w:b/>
          <w:bCs/>
          <w:szCs w:val="24"/>
          <w:rtl/>
        </w:rPr>
        <w:t>יִשְׂרָאֵל</w:t>
      </w:r>
      <w:r w:rsidRPr="00B92A7A">
        <w:rPr>
          <w:rFonts w:cs="David"/>
          <w:b/>
          <w:bCs/>
          <w:szCs w:val="24"/>
          <w:rtl/>
        </w:rPr>
        <w:t xml:space="preserve"> </w:t>
      </w:r>
      <w:r w:rsidRPr="00B92A7A">
        <w:rPr>
          <w:rFonts w:cs="David" w:hint="eastAsia"/>
          <w:b/>
          <w:bCs/>
          <w:szCs w:val="24"/>
          <w:rtl/>
        </w:rPr>
        <w:t>וְנִכַּפֵּר</w:t>
      </w:r>
      <w:r w:rsidRPr="00B92A7A">
        <w:rPr>
          <w:rFonts w:cs="David"/>
          <w:b/>
          <w:bCs/>
          <w:szCs w:val="24"/>
          <w:rtl/>
        </w:rPr>
        <w:t xml:space="preserve"> </w:t>
      </w:r>
      <w:r w:rsidRPr="00B92A7A">
        <w:rPr>
          <w:rFonts w:cs="David" w:hint="eastAsia"/>
          <w:b/>
          <w:bCs/>
          <w:szCs w:val="24"/>
          <w:rtl/>
        </w:rPr>
        <w:t>לָהֶם</w:t>
      </w:r>
      <w:r w:rsidRPr="00B92A7A">
        <w:rPr>
          <w:rFonts w:cs="David"/>
          <w:b/>
          <w:bCs/>
          <w:szCs w:val="24"/>
          <w:rtl/>
        </w:rPr>
        <w:t xml:space="preserve"> </w:t>
      </w:r>
      <w:r w:rsidRPr="00B92A7A">
        <w:rPr>
          <w:rFonts w:cs="David" w:hint="eastAsia"/>
          <w:b/>
          <w:bCs/>
          <w:szCs w:val="24"/>
          <w:rtl/>
        </w:rPr>
        <w:t>הַדָּם</w:t>
      </w:r>
      <w:r w:rsidR="00A7755A" w:rsidRPr="00B92A7A">
        <w:rPr>
          <w:rFonts w:cs="David" w:hint="cs"/>
          <w:b/>
          <w:bCs/>
          <w:szCs w:val="24"/>
          <w:rtl/>
        </w:rPr>
        <w:t>:</w:t>
      </w:r>
      <w:r w:rsidRPr="00B92A7A">
        <w:rPr>
          <w:rFonts w:cs="David"/>
          <w:b/>
          <w:bCs/>
          <w:szCs w:val="24"/>
          <w:rtl/>
        </w:rPr>
        <w:t xml:space="preserve"> </w:t>
      </w:r>
      <w:r w:rsidRPr="00B92A7A">
        <w:rPr>
          <w:rFonts w:cs="David" w:hint="eastAsia"/>
          <w:b/>
          <w:bCs/>
          <w:szCs w:val="24"/>
          <w:rtl/>
        </w:rPr>
        <w:t>וְאַתָּה</w:t>
      </w:r>
      <w:r w:rsidRPr="00B92A7A">
        <w:rPr>
          <w:rFonts w:cs="David"/>
          <w:b/>
          <w:bCs/>
          <w:szCs w:val="24"/>
          <w:rtl/>
        </w:rPr>
        <w:t xml:space="preserve"> </w:t>
      </w:r>
      <w:r w:rsidRPr="00B92A7A">
        <w:rPr>
          <w:rFonts w:cs="David" w:hint="eastAsia"/>
          <w:b/>
          <w:bCs/>
          <w:szCs w:val="24"/>
          <w:rtl/>
        </w:rPr>
        <w:t>תְּבַעֵר</w:t>
      </w:r>
      <w:r w:rsidRPr="00B92A7A">
        <w:rPr>
          <w:rFonts w:cs="David"/>
          <w:b/>
          <w:bCs/>
          <w:szCs w:val="24"/>
          <w:rtl/>
        </w:rPr>
        <w:t xml:space="preserve"> </w:t>
      </w:r>
      <w:r w:rsidRPr="00B92A7A">
        <w:rPr>
          <w:rFonts w:cs="David" w:hint="eastAsia"/>
          <w:b/>
          <w:bCs/>
          <w:szCs w:val="24"/>
          <w:rtl/>
        </w:rPr>
        <w:t>הַדָּם</w:t>
      </w:r>
      <w:r w:rsidRPr="00B92A7A">
        <w:rPr>
          <w:rFonts w:cs="David"/>
          <w:b/>
          <w:bCs/>
          <w:szCs w:val="24"/>
          <w:rtl/>
        </w:rPr>
        <w:t xml:space="preserve"> </w:t>
      </w:r>
      <w:r w:rsidRPr="00B92A7A">
        <w:rPr>
          <w:rFonts w:cs="David" w:hint="eastAsia"/>
          <w:b/>
          <w:bCs/>
          <w:szCs w:val="24"/>
          <w:rtl/>
        </w:rPr>
        <w:t>הַנָּקִי</w:t>
      </w:r>
      <w:r w:rsidRPr="00B92A7A">
        <w:rPr>
          <w:rFonts w:cs="David"/>
          <w:b/>
          <w:bCs/>
          <w:szCs w:val="24"/>
          <w:rtl/>
        </w:rPr>
        <w:t xml:space="preserve"> </w:t>
      </w:r>
      <w:r w:rsidRPr="00B92A7A">
        <w:rPr>
          <w:rFonts w:cs="David" w:hint="eastAsia"/>
          <w:b/>
          <w:bCs/>
          <w:szCs w:val="24"/>
          <w:rtl/>
        </w:rPr>
        <w:t>מִקִּרְבֶּךָ</w:t>
      </w:r>
      <w:r w:rsidRPr="00B92A7A">
        <w:rPr>
          <w:rFonts w:cs="David"/>
          <w:b/>
          <w:bCs/>
          <w:szCs w:val="24"/>
          <w:rtl/>
        </w:rPr>
        <w:t xml:space="preserve"> </w:t>
      </w:r>
      <w:r w:rsidRPr="00B92A7A">
        <w:rPr>
          <w:rFonts w:cs="David" w:hint="eastAsia"/>
          <w:b/>
          <w:bCs/>
          <w:szCs w:val="24"/>
          <w:rtl/>
        </w:rPr>
        <w:t>כִּי</w:t>
      </w:r>
      <w:r w:rsidRPr="00B92A7A">
        <w:rPr>
          <w:rFonts w:cs="David"/>
          <w:b/>
          <w:bCs/>
          <w:szCs w:val="24"/>
          <w:rtl/>
        </w:rPr>
        <w:t xml:space="preserve"> </w:t>
      </w:r>
      <w:r w:rsidRPr="00B92A7A">
        <w:rPr>
          <w:rFonts w:cs="David" w:hint="eastAsia"/>
          <w:b/>
          <w:bCs/>
          <w:szCs w:val="24"/>
          <w:rtl/>
        </w:rPr>
        <w:t>תַעֲשֶׂה</w:t>
      </w:r>
      <w:r w:rsidRPr="00B92A7A">
        <w:rPr>
          <w:rFonts w:cs="David"/>
          <w:b/>
          <w:bCs/>
          <w:szCs w:val="24"/>
          <w:rtl/>
        </w:rPr>
        <w:t xml:space="preserve"> </w:t>
      </w:r>
      <w:r w:rsidRPr="00B92A7A">
        <w:rPr>
          <w:rFonts w:cs="David" w:hint="eastAsia"/>
          <w:b/>
          <w:bCs/>
          <w:szCs w:val="24"/>
          <w:rtl/>
        </w:rPr>
        <w:t>הַיָּשָׁר</w:t>
      </w:r>
      <w:r w:rsidRPr="00B92A7A">
        <w:rPr>
          <w:rFonts w:cs="David"/>
          <w:b/>
          <w:bCs/>
          <w:szCs w:val="24"/>
          <w:rtl/>
        </w:rPr>
        <w:t xml:space="preserve"> </w:t>
      </w:r>
      <w:r w:rsidRPr="00B92A7A">
        <w:rPr>
          <w:rFonts w:cs="David" w:hint="eastAsia"/>
          <w:b/>
          <w:bCs/>
          <w:szCs w:val="24"/>
          <w:rtl/>
        </w:rPr>
        <w:t>בְּעֵינֵי</w:t>
      </w:r>
      <w:r w:rsidRPr="00B92A7A">
        <w:rPr>
          <w:rFonts w:cs="David"/>
          <w:b/>
          <w:bCs/>
          <w:szCs w:val="24"/>
          <w:rtl/>
        </w:rPr>
        <w:t xml:space="preserve"> </w:t>
      </w:r>
      <w:r w:rsidR="00A7755A" w:rsidRPr="00B92A7A">
        <w:rPr>
          <w:rFonts w:cs="David" w:hint="eastAsia"/>
          <w:b/>
          <w:bCs/>
          <w:szCs w:val="24"/>
          <w:rtl/>
        </w:rPr>
        <w:t>ה</w:t>
      </w:r>
      <w:r w:rsidR="00A7755A" w:rsidRPr="00B92A7A">
        <w:rPr>
          <w:rFonts w:cs="David"/>
          <w:b/>
          <w:bCs/>
          <w:szCs w:val="24"/>
          <w:rtl/>
        </w:rPr>
        <w:t>'</w:t>
      </w:r>
      <w:r w:rsidR="00AA3BB6" w:rsidRPr="00B92A7A">
        <w:rPr>
          <w:rFonts w:cs="David" w:hint="cs"/>
          <w:b/>
          <w:bCs/>
          <w:szCs w:val="24"/>
          <w:rtl/>
        </w:rPr>
        <w:t xml:space="preserve"> </w:t>
      </w:r>
      <w:r w:rsidR="002768A7">
        <w:rPr>
          <w:rFonts w:cs="David" w:hint="cs"/>
          <w:b/>
          <w:bCs/>
          <w:szCs w:val="24"/>
          <w:rtl/>
        </w:rPr>
        <w:t>:</w:t>
      </w:r>
      <w:r w:rsidRPr="00B92A7A">
        <w:rPr>
          <w:rtl/>
        </w:rPr>
        <w:t xml:space="preserve"> (דברים </w:t>
      </w:r>
      <w:r w:rsidRPr="00B92A7A">
        <w:rPr>
          <w:rFonts w:hint="cs"/>
          <w:rtl/>
        </w:rPr>
        <w:t>כא א-ט)</w:t>
      </w:r>
      <w:r w:rsidR="009A034C" w:rsidRPr="00B92A7A">
        <w:rPr>
          <w:rFonts w:hint="cs"/>
          <w:rtl/>
          <w:lang w:eastAsia="en-US"/>
        </w:rPr>
        <w:t>.</w:t>
      </w:r>
      <w:r w:rsidR="00AA3BB6" w:rsidRPr="00B92A7A">
        <w:rPr>
          <w:rStyle w:val="a5"/>
          <w:rtl/>
          <w:lang w:eastAsia="en-US"/>
        </w:rPr>
        <w:footnoteReference w:id="1"/>
      </w:r>
    </w:p>
    <w:p w:rsidR="004457BE" w:rsidRPr="00B92A7A" w:rsidRDefault="004457BE" w:rsidP="004457BE">
      <w:pPr>
        <w:pStyle w:val="ab"/>
        <w:rPr>
          <w:rFonts w:hint="cs"/>
          <w:rtl/>
          <w:lang w:eastAsia="en-US"/>
        </w:rPr>
      </w:pPr>
      <w:r w:rsidRPr="00B92A7A">
        <w:rPr>
          <w:rFonts w:hint="eastAsia"/>
          <w:rtl/>
          <w:lang w:eastAsia="en-US"/>
        </w:rPr>
        <w:t>אבן</w:t>
      </w:r>
      <w:r w:rsidRPr="00B92A7A">
        <w:rPr>
          <w:rtl/>
          <w:lang w:eastAsia="en-US"/>
        </w:rPr>
        <w:t xml:space="preserve"> </w:t>
      </w:r>
      <w:r w:rsidRPr="00B92A7A">
        <w:rPr>
          <w:rFonts w:hint="eastAsia"/>
          <w:rtl/>
          <w:lang w:eastAsia="en-US"/>
        </w:rPr>
        <w:t>עזרא</w:t>
      </w:r>
      <w:r w:rsidRPr="00B92A7A">
        <w:rPr>
          <w:rtl/>
          <w:lang w:eastAsia="en-US"/>
        </w:rPr>
        <w:t xml:space="preserve"> </w:t>
      </w:r>
      <w:r w:rsidRPr="00B92A7A">
        <w:rPr>
          <w:rFonts w:hint="eastAsia"/>
          <w:rtl/>
          <w:lang w:eastAsia="en-US"/>
        </w:rPr>
        <w:t>דברים</w:t>
      </w:r>
      <w:r w:rsidRPr="00B92A7A">
        <w:rPr>
          <w:rtl/>
          <w:lang w:eastAsia="en-US"/>
        </w:rPr>
        <w:t xml:space="preserve"> </w:t>
      </w:r>
      <w:r w:rsidRPr="00B92A7A">
        <w:rPr>
          <w:rFonts w:hint="eastAsia"/>
          <w:rtl/>
          <w:lang w:eastAsia="en-US"/>
        </w:rPr>
        <w:t>פרק</w:t>
      </w:r>
      <w:r w:rsidRPr="00B92A7A">
        <w:rPr>
          <w:rtl/>
          <w:lang w:eastAsia="en-US"/>
        </w:rPr>
        <w:t xml:space="preserve"> </w:t>
      </w:r>
      <w:r w:rsidRPr="00B92A7A">
        <w:rPr>
          <w:rFonts w:hint="eastAsia"/>
          <w:rtl/>
          <w:lang w:eastAsia="en-US"/>
        </w:rPr>
        <w:t>כא</w:t>
      </w:r>
      <w:r w:rsidRPr="00B92A7A">
        <w:rPr>
          <w:rtl/>
          <w:lang w:eastAsia="en-US"/>
        </w:rPr>
        <w:t xml:space="preserve"> </w:t>
      </w:r>
      <w:r w:rsidRPr="00B92A7A">
        <w:rPr>
          <w:rFonts w:hint="cs"/>
          <w:rtl/>
          <w:lang w:eastAsia="en-US"/>
        </w:rPr>
        <w:t>פסוק א</w:t>
      </w:r>
    </w:p>
    <w:p w:rsidR="004457BE" w:rsidRPr="00B92A7A" w:rsidRDefault="004457BE" w:rsidP="00A1041B">
      <w:pPr>
        <w:pStyle w:val="ac"/>
        <w:rPr>
          <w:rFonts w:hint="cs"/>
          <w:rtl/>
          <w:lang w:eastAsia="en-US"/>
        </w:rPr>
      </w:pPr>
      <w:r w:rsidRPr="00B92A7A">
        <w:rPr>
          <w:rFonts w:hint="eastAsia"/>
          <w:rtl/>
        </w:rPr>
        <w:t>כי</w:t>
      </w:r>
      <w:r w:rsidRPr="00B92A7A">
        <w:rPr>
          <w:rtl/>
        </w:rPr>
        <w:t xml:space="preserve"> </w:t>
      </w:r>
      <w:r w:rsidRPr="00B92A7A">
        <w:rPr>
          <w:rFonts w:hint="eastAsia"/>
          <w:rtl/>
        </w:rPr>
        <w:t>ימצא</w:t>
      </w:r>
      <w:r w:rsidRPr="00B92A7A">
        <w:rPr>
          <w:rtl/>
        </w:rPr>
        <w:t xml:space="preserve"> </w:t>
      </w:r>
      <w:r w:rsidRPr="00B92A7A">
        <w:rPr>
          <w:rFonts w:hint="eastAsia"/>
          <w:rtl/>
        </w:rPr>
        <w:t>חלל</w:t>
      </w:r>
      <w:r w:rsidRPr="00B92A7A">
        <w:rPr>
          <w:rtl/>
        </w:rPr>
        <w:t xml:space="preserve"> -</w:t>
      </w:r>
      <w:r w:rsidRPr="00B92A7A">
        <w:rPr>
          <w:rtl/>
          <w:lang w:eastAsia="en-US"/>
        </w:rPr>
        <w:t xml:space="preserve"> </w:t>
      </w:r>
      <w:r w:rsidRPr="00B92A7A">
        <w:rPr>
          <w:rFonts w:hint="eastAsia"/>
          <w:rtl/>
          <w:lang w:eastAsia="en-US"/>
        </w:rPr>
        <w:t>כאשר</w:t>
      </w:r>
      <w:r w:rsidRPr="00B92A7A">
        <w:rPr>
          <w:rtl/>
          <w:lang w:eastAsia="en-US"/>
        </w:rPr>
        <w:t xml:space="preserve"> </w:t>
      </w:r>
      <w:r w:rsidRPr="00B92A7A">
        <w:rPr>
          <w:rFonts w:hint="eastAsia"/>
          <w:rtl/>
          <w:lang w:eastAsia="en-US"/>
        </w:rPr>
        <w:t>הזכיר</w:t>
      </w:r>
      <w:r w:rsidRPr="00B92A7A">
        <w:rPr>
          <w:rtl/>
          <w:lang w:eastAsia="en-US"/>
        </w:rPr>
        <w:t xml:space="preserve"> </w:t>
      </w:r>
      <w:r w:rsidRPr="00B92A7A">
        <w:rPr>
          <w:rFonts w:hint="eastAsia"/>
          <w:rtl/>
          <w:lang w:eastAsia="en-US"/>
        </w:rPr>
        <w:t>המלחמה</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האויב</w:t>
      </w:r>
      <w:r w:rsidRPr="00B92A7A">
        <w:rPr>
          <w:rtl/>
          <w:lang w:eastAsia="en-US"/>
        </w:rPr>
        <w:t xml:space="preserve">, </w:t>
      </w:r>
      <w:r w:rsidRPr="00B92A7A">
        <w:rPr>
          <w:rFonts w:hint="eastAsia"/>
          <w:rtl/>
          <w:lang w:eastAsia="en-US"/>
        </w:rPr>
        <w:t>אמר</w:t>
      </w:r>
      <w:r w:rsidRPr="00B92A7A">
        <w:rPr>
          <w:rtl/>
          <w:lang w:eastAsia="en-US"/>
        </w:rPr>
        <w:t xml:space="preserve"> </w:t>
      </w:r>
      <w:r w:rsidRPr="00B92A7A">
        <w:rPr>
          <w:rFonts w:hint="eastAsia"/>
          <w:rtl/>
          <w:lang w:eastAsia="en-US"/>
        </w:rPr>
        <w:t>ואם</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ילחם</w:t>
      </w:r>
      <w:r w:rsidRPr="00B92A7A">
        <w:rPr>
          <w:rtl/>
          <w:lang w:eastAsia="en-US"/>
        </w:rPr>
        <w:t xml:space="preserve"> </w:t>
      </w:r>
      <w:r w:rsidRPr="00B92A7A">
        <w:rPr>
          <w:rFonts w:hint="eastAsia"/>
          <w:rtl/>
          <w:lang w:eastAsia="en-US"/>
        </w:rPr>
        <w:t>עם</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ונמצא</w:t>
      </w:r>
      <w:r w:rsidRPr="00B92A7A">
        <w:rPr>
          <w:rtl/>
          <w:lang w:eastAsia="en-US"/>
        </w:rPr>
        <w:t xml:space="preserve"> </w:t>
      </w:r>
      <w:r w:rsidRPr="00B92A7A">
        <w:rPr>
          <w:rFonts w:hint="eastAsia"/>
          <w:rtl/>
          <w:lang w:eastAsia="en-US"/>
        </w:rPr>
        <w:t>חלל</w:t>
      </w:r>
      <w:r w:rsidRPr="00B92A7A">
        <w:rPr>
          <w:rtl/>
          <w:lang w:eastAsia="en-US"/>
        </w:rPr>
        <w:t xml:space="preserve"> </w:t>
      </w:r>
      <w:r w:rsidRPr="00B92A7A">
        <w:rPr>
          <w:rFonts w:hint="eastAsia"/>
          <w:rtl/>
          <w:lang w:eastAsia="en-US"/>
        </w:rPr>
        <w:t>בארץ</w:t>
      </w:r>
      <w:r w:rsidRPr="00B92A7A">
        <w:rPr>
          <w:rtl/>
          <w:lang w:eastAsia="en-US"/>
        </w:rPr>
        <w:t xml:space="preserve"> </w:t>
      </w:r>
      <w:r w:rsidRPr="00B92A7A">
        <w:rPr>
          <w:rFonts w:hint="eastAsia"/>
          <w:rtl/>
          <w:lang w:eastAsia="en-US"/>
        </w:rPr>
        <w:t>ישראל</w:t>
      </w:r>
      <w:r w:rsidRPr="00B92A7A">
        <w:rPr>
          <w:rFonts w:hint="cs"/>
          <w:rtl/>
          <w:lang w:eastAsia="en-US"/>
        </w:rPr>
        <w:t>.</w:t>
      </w:r>
      <w:r w:rsidR="005D1223" w:rsidRPr="00B92A7A">
        <w:rPr>
          <w:rStyle w:val="a5"/>
          <w:rtl/>
          <w:lang w:eastAsia="en-US"/>
        </w:rPr>
        <w:footnoteReference w:id="2"/>
      </w:r>
    </w:p>
    <w:p w:rsidR="009A034C" w:rsidRPr="00B92A7A" w:rsidRDefault="009A034C" w:rsidP="00350EE9">
      <w:pPr>
        <w:pStyle w:val="ab"/>
        <w:rPr>
          <w:rFonts w:hint="cs"/>
          <w:rtl/>
          <w:lang w:eastAsia="en-US"/>
        </w:rPr>
      </w:pPr>
      <w:r w:rsidRPr="00B92A7A">
        <w:rPr>
          <w:rFonts w:hint="cs"/>
          <w:rtl/>
          <w:lang w:eastAsia="en-US"/>
        </w:rPr>
        <w:t>משנה סוטה פרק ט</w:t>
      </w:r>
      <w:r w:rsidR="005D1223" w:rsidRPr="00B92A7A">
        <w:rPr>
          <w:rFonts w:hint="cs"/>
          <w:rtl/>
          <w:lang w:eastAsia="en-US"/>
        </w:rPr>
        <w:t>, הפרק</w:t>
      </w:r>
      <w:r w:rsidRPr="00B92A7A">
        <w:rPr>
          <w:rFonts w:hint="cs"/>
          <w:rtl/>
          <w:lang w:eastAsia="en-US"/>
        </w:rPr>
        <w:t xml:space="preserve"> האחרון</w:t>
      </w:r>
    </w:p>
    <w:p w:rsidR="005D1223" w:rsidRPr="00B92A7A" w:rsidRDefault="005D1223" w:rsidP="008D50BB">
      <w:pPr>
        <w:pStyle w:val="ac"/>
        <w:spacing w:before="120"/>
        <w:rPr>
          <w:rtl/>
          <w:lang w:eastAsia="en-US"/>
        </w:rPr>
      </w:pPr>
      <w:r w:rsidRPr="00B92A7A">
        <w:rPr>
          <w:rFonts w:hint="eastAsia"/>
          <w:b/>
          <w:bCs/>
          <w:rtl/>
          <w:lang w:eastAsia="en-US"/>
        </w:rPr>
        <w:t>משנה</w:t>
      </w:r>
      <w:r w:rsidRPr="00B92A7A">
        <w:rPr>
          <w:b/>
          <w:bCs/>
          <w:rtl/>
          <w:lang w:eastAsia="en-US"/>
        </w:rPr>
        <w:t xml:space="preserve"> </w:t>
      </w:r>
      <w:r w:rsidRPr="00B92A7A">
        <w:rPr>
          <w:rFonts w:hint="eastAsia"/>
          <w:b/>
          <w:bCs/>
          <w:rtl/>
          <w:lang w:eastAsia="en-US"/>
        </w:rPr>
        <w:t>א</w:t>
      </w:r>
      <w:r w:rsidR="006E5D84" w:rsidRPr="00B92A7A">
        <w:rPr>
          <w:rFonts w:hint="cs"/>
          <w:b/>
          <w:bCs/>
          <w:rtl/>
          <w:lang w:eastAsia="en-US"/>
        </w:rPr>
        <w:t>-ג</w:t>
      </w:r>
      <w:r w:rsidRPr="00B92A7A">
        <w:rPr>
          <w:rFonts w:hint="cs"/>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בלשון</w:t>
      </w:r>
      <w:r w:rsidRPr="00B92A7A">
        <w:rPr>
          <w:rtl/>
          <w:lang w:eastAsia="en-US"/>
        </w:rPr>
        <w:t xml:space="preserve"> </w:t>
      </w:r>
      <w:r w:rsidRPr="00B92A7A">
        <w:rPr>
          <w:rFonts w:hint="eastAsia"/>
          <w:rtl/>
          <w:lang w:eastAsia="en-US"/>
        </w:rPr>
        <w:t>הק</w:t>
      </w:r>
      <w:r w:rsidR="00145129" w:rsidRPr="00B92A7A">
        <w:rPr>
          <w:rFonts w:hint="cs"/>
          <w:rtl/>
          <w:lang w:eastAsia="en-US"/>
        </w:rPr>
        <w:t>ו</w:t>
      </w:r>
      <w:r w:rsidRPr="00B92A7A">
        <w:rPr>
          <w:rFonts w:hint="eastAsia"/>
          <w:rtl/>
          <w:lang w:eastAsia="en-US"/>
        </w:rPr>
        <w:t>דש</w:t>
      </w:r>
      <w:r w:rsidR="00320318" w:rsidRPr="00B92A7A">
        <w:rPr>
          <w:rFonts w:hint="cs"/>
          <w:rtl/>
          <w:lang w:eastAsia="en-US"/>
        </w:rPr>
        <w:t>.</w:t>
      </w:r>
      <w:r w:rsidR="00320318" w:rsidRPr="00B92A7A">
        <w:rPr>
          <w:rStyle w:val="a5"/>
          <w:rtl/>
          <w:lang w:eastAsia="en-US"/>
        </w:rPr>
        <w:footnoteReference w:id="3"/>
      </w:r>
      <w:r w:rsidRPr="00B92A7A">
        <w:rPr>
          <w:rtl/>
          <w:lang w:eastAsia="en-US"/>
        </w:rPr>
        <w:t xml:space="preserve"> </w:t>
      </w:r>
      <w:r w:rsidRPr="00B92A7A">
        <w:rPr>
          <w:rFonts w:hint="eastAsia"/>
          <w:rtl/>
          <w:lang w:eastAsia="en-US"/>
        </w:rPr>
        <w:t>שנאמר</w:t>
      </w:r>
      <w:r w:rsidR="00145129" w:rsidRPr="00B92A7A">
        <w:rPr>
          <w:rFonts w:hint="cs"/>
          <w:rtl/>
          <w:lang w:eastAsia="en-US"/>
        </w:rPr>
        <w:t>:</w:t>
      </w:r>
      <w:r w:rsidRPr="00B92A7A">
        <w:rPr>
          <w:rtl/>
          <w:lang w:eastAsia="en-US"/>
        </w:rPr>
        <w:t xml:space="preserve"> (</w:t>
      </w:r>
      <w:r w:rsidRPr="00B92A7A">
        <w:rPr>
          <w:rFonts w:hint="eastAsia"/>
          <w:rtl/>
          <w:lang w:eastAsia="en-US"/>
        </w:rPr>
        <w:t>דברים</w:t>
      </w:r>
      <w:r w:rsidRPr="00B92A7A">
        <w:rPr>
          <w:rtl/>
          <w:lang w:eastAsia="en-US"/>
        </w:rPr>
        <w:t xml:space="preserve"> </w:t>
      </w:r>
      <w:r w:rsidRPr="00B92A7A">
        <w:rPr>
          <w:rFonts w:hint="eastAsia"/>
          <w:rtl/>
          <w:lang w:eastAsia="en-US"/>
        </w:rPr>
        <w:t>כ</w:t>
      </w:r>
      <w:r w:rsidRPr="00B92A7A">
        <w:rPr>
          <w:rtl/>
          <w:lang w:eastAsia="en-US"/>
        </w:rPr>
        <w:t>"</w:t>
      </w:r>
      <w:r w:rsidRPr="00B92A7A">
        <w:rPr>
          <w:rFonts w:hint="eastAsia"/>
          <w:rtl/>
          <w:lang w:eastAsia="en-US"/>
        </w:rPr>
        <w:t>א</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חלל</w:t>
      </w:r>
      <w:r w:rsidRPr="00B92A7A">
        <w:rPr>
          <w:rtl/>
          <w:lang w:eastAsia="en-US"/>
        </w:rPr>
        <w:t xml:space="preserve"> </w:t>
      </w:r>
      <w:r w:rsidRPr="00B92A7A">
        <w:rPr>
          <w:rFonts w:hint="eastAsia"/>
          <w:rtl/>
          <w:lang w:eastAsia="en-US"/>
        </w:rPr>
        <w:t>באדמה</w:t>
      </w:r>
      <w:r w:rsidRPr="00B92A7A">
        <w:rPr>
          <w:rtl/>
          <w:lang w:eastAsia="en-US"/>
        </w:rPr>
        <w:t xml:space="preserve"> </w:t>
      </w:r>
      <w:r w:rsidRPr="00B92A7A">
        <w:rPr>
          <w:rFonts w:hint="eastAsia"/>
          <w:rtl/>
          <w:lang w:eastAsia="en-US"/>
        </w:rPr>
        <w:t>ויצאו</w:t>
      </w:r>
      <w:r w:rsidRPr="00B92A7A">
        <w:rPr>
          <w:rtl/>
          <w:lang w:eastAsia="en-US"/>
        </w:rPr>
        <w:t xml:space="preserve"> </w:t>
      </w:r>
      <w:r w:rsidRPr="00B92A7A">
        <w:rPr>
          <w:rFonts w:hint="eastAsia"/>
          <w:rtl/>
          <w:lang w:eastAsia="en-US"/>
        </w:rPr>
        <w:t>זקניך</w:t>
      </w:r>
      <w:r w:rsidRPr="00B92A7A">
        <w:rPr>
          <w:rtl/>
          <w:lang w:eastAsia="en-US"/>
        </w:rPr>
        <w:t xml:space="preserve"> </w:t>
      </w:r>
      <w:r w:rsidRPr="00B92A7A">
        <w:rPr>
          <w:rFonts w:hint="eastAsia"/>
          <w:rtl/>
          <w:lang w:eastAsia="en-US"/>
        </w:rPr>
        <w:t>ושופטיך</w:t>
      </w:r>
      <w:r w:rsidRPr="00B92A7A">
        <w:rPr>
          <w:rtl/>
          <w:lang w:eastAsia="en-US"/>
        </w:rPr>
        <w:t xml:space="preserve"> </w:t>
      </w:r>
      <w:r w:rsidRPr="00B92A7A">
        <w:rPr>
          <w:rFonts w:hint="eastAsia"/>
          <w:rtl/>
          <w:lang w:eastAsia="en-US"/>
        </w:rPr>
        <w:t>שלשה</w:t>
      </w:r>
      <w:r w:rsidRPr="00B92A7A">
        <w:rPr>
          <w:rtl/>
          <w:lang w:eastAsia="en-US"/>
        </w:rPr>
        <w:t xml:space="preserve"> </w:t>
      </w:r>
      <w:r w:rsidRPr="00B92A7A">
        <w:rPr>
          <w:rFonts w:hint="eastAsia"/>
          <w:rtl/>
          <w:lang w:eastAsia="en-US"/>
        </w:rPr>
        <w:t>מבית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הגדול</w:t>
      </w:r>
      <w:r w:rsidRPr="00B92A7A">
        <w:rPr>
          <w:rtl/>
          <w:lang w:eastAsia="en-US"/>
        </w:rPr>
        <w:t xml:space="preserve"> </w:t>
      </w:r>
      <w:r w:rsidRPr="00B92A7A">
        <w:rPr>
          <w:rFonts w:hint="eastAsia"/>
          <w:rtl/>
          <w:lang w:eastAsia="en-US"/>
        </w:rPr>
        <w:t>שבירושלם</w:t>
      </w:r>
      <w:r w:rsidRPr="00B92A7A">
        <w:rPr>
          <w:rtl/>
          <w:lang w:eastAsia="en-US"/>
        </w:rPr>
        <w:t xml:space="preserve"> </w:t>
      </w:r>
      <w:r w:rsidRPr="00B92A7A">
        <w:rPr>
          <w:rFonts w:hint="eastAsia"/>
          <w:rtl/>
          <w:lang w:eastAsia="en-US"/>
        </w:rPr>
        <w:t>היו</w:t>
      </w:r>
      <w:r w:rsidRPr="00B92A7A">
        <w:rPr>
          <w:rtl/>
          <w:lang w:eastAsia="en-US"/>
        </w:rPr>
        <w:t xml:space="preserve"> </w:t>
      </w:r>
      <w:r w:rsidRPr="00B92A7A">
        <w:rPr>
          <w:rFonts w:hint="eastAsia"/>
          <w:rtl/>
          <w:lang w:eastAsia="en-US"/>
        </w:rPr>
        <w:t>יוצאין</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יהודה</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חמשה</w:t>
      </w:r>
      <w:r w:rsidRPr="00B92A7A">
        <w:rPr>
          <w:rtl/>
          <w:lang w:eastAsia="en-US"/>
        </w:rPr>
        <w:t xml:space="preserve"> </w:t>
      </w:r>
      <w:r w:rsidRPr="00B92A7A">
        <w:rPr>
          <w:rFonts w:hint="cs"/>
          <w:rtl/>
          <w:lang w:eastAsia="en-US"/>
        </w:rPr>
        <w:t>...</w:t>
      </w:r>
      <w:r w:rsidR="006E5D84" w:rsidRPr="00B92A7A">
        <w:rPr>
          <w:rFonts w:hint="cs"/>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ראשו</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וגופו</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מוליכין</w:t>
      </w:r>
      <w:r w:rsidRPr="00B92A7A">
        <w:rPr>
          <w:rtl/>
          <w:lang w:eastAsia="en-US"/>
        </w:rPr>
        <w:t xml:space="preserve"> </w:t>
      </w:r>
      <w:r w:rsidRPr="00B92A7A">
        <w:rPr>
          <w:rFonts w:hint="eastAsia"/>
          <w:rtl/>
          <w:lang w:eastAsia="en-US"/>
        </w:rPr>
        <w:t>הראש</w:t>
      </w:r>
      <w:r w:rsidRPr="00B92A7A">
        <w:rPr>
          <w:rtl/>
          <w:lang w:eastAsia="en-US"/>
        </w:rPr>
        <w:t xml:space="preserve"> </w:t>
      </w:r>
      <w:r w:rsidRPr="00B92A7A">
        <w:rPr>
          <w:rFonts w:hint="eastAsia"/>
          <w:rtl/>
          <w:lang w:eastAsia="en-US"/>
        </w:rPr>
        <w:t>אצל</w:t>
      </w:r>
      <w:r w:rsidRPr="00B92A7A">
        <w:rPr>
          <w:rtl/>
          <w:lang w:eastAsia="en-US"/>
        </w:rPr>
        <w:t xml:space="preserve"> </w:t>
      </w:r>
      <w:r w:rsidRPr="00B92A7A">
        <w:rPr>
          <w:rFonts w:hint="eastAsia"/>
          <w:rtl/>
          <w:lang w:eastAsia="en-US"/>
        </w:rPr>
        <w:t>הגוף</w:t>
      </w:r>
      <w:r w:rsidRPr="00B92A7A">
        <w:rPr>
          <w:rtl/>
          <w:lang w:eastAsia="en-US"/>
        </w:rPr>
        <w:t xml:space="preserve"> </w:t>
      </w:r>
      <w:r w:rsidRPr="00B92A7A">
        <w:rPr>
          <w:rFonts w:hint="eastAsia"/>
          <w:rtl/>
          <w:lang w:eastAsia="en-US"/>
        </w:rPr>
        <w:t>דברי</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אליעזר</w:t>
      </w:r>
      <w:r w:rsidR="006E5D84" w:rsidRPr="00B92A7A">
        <w:rPr>
          <w:rFonts w:hint="cs"/>
          <w:rtl/>
          <w:lang w:eastAsia="en-US"/>
        </w:rPr>
        <w:t>.</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עקיבא</w:t>
      </w:r>
      <w:r w:rsidRPr="00B92A7A">
        <w:rPr>
          <w:rtl/>
          <w:lang w:eastAsia="en-US"/>
        </w:rPr>
        <w:t xml:space="preserve"> </w:t>
      </w:r>
      <w:r w:rsidRPr="00B92A7A">
        <w:rPr>
          <w:rFonts w:hint="eastAsia"/>
          <w:rtl/>
          <w:lang w:eastAsia="en-US"/>
        </w:rPr>
        <w:t>אומר</w:t>
      </w:r>
      <w:r w:rsidR="006E5D84" w:rsidRPr="00B92A7A">
        <w:rPr>
          <w:rFonts w:hint="cs"/>
          <w:rtl/>
          <w:lang w:eastAsia="en-US"/>
        </w:rPr>
        <w:t>:</w:t>
      </w:r>
      <w:r w:rsidRPr="00B92A7A">
        <w:rPr>
          <w:rtl/>
          <w:lang w:eastAsia="en-US"/>
        </w:rPr>
        <w:t xml:space="preserve"> </w:t>
      </w:r>
      <w:r w:rsidRPr="00B92A7A">
        <w:rPr>
          <w:rFonts w:hint="eastAsia"/>
          <w:rtl/>
          <w:lang w:eastAsia="en-US"/>
        </w:rPr>
        <w:t>הגוף</w:t>
      </w:r>
      <w:r w:rsidRPr="00B92A7A">
        <w:rPr>
          <w:rtl/>
          <w:lang w:eastAsia="en-US"/>
        </w:rPr>
        <w:t xml:space="preserve"> </w:t>
      </w:r>
      <w:r w:rsidRPr="00B92A7A">
        <w:rPr>
          <w:rFonts w:hint="eastAsia"/>
          <w:rtl/>
          <w:lang w:eastAsia="en-US"/>
        </w:rPr>
        <w:t>אצל</w:t>
      </w:r>
      <w:r w:rsidRPr="00B92A7A">
        <w:rPr>
          <w:rtl/>
          <w:lang w:eastAsia="en-US"/>
        </w:rPr>
        <w:t xml:space="preserve"> </w:t>
      </w:r>
      <w:r w:rsidRPr="00B92A7A">
        <w:rPr>
          <w:rFonts w:hint="eastAsia"/>
          <w:rtl/>
          <w:lang w:eastAsia="en-US"/>
        </w:rPr>
        <w:t>הראש</w:t>
      </w:r>
      <w:r w:rsidR="00320318" w:rsidRPr="00B92A7A">
        <w:rPr>
          <w:rFonts w:hint="cs"/>
          <w:rtl/>
          <w:lang w:eastAsia="en-US"/>
        </w:rPr>
        <w:t>.</w:t>
      </w:r>
      <w:r w:rsidR="006E5D84" w:rsidRPr="00B92A7A">
        <w:rPr>
          <w:rStyle w:val="a5"/>
          <w:rtl/>
          <w:lang w:eastAsia="en-US"/>
        </w:rPr>
        <w:footnoteReference w:id="4"/>
      </w:r>
      <w:r w:rsidRPr="00B92A7A">
        <w:rPr>
          <w:rtl/>
          <w:lang w:eastAsia="en-US"/>
        </w:rPr>
        <w:t xml:space="preserve"> </w:t>
      </w:r>
    </w:p>
    <w:p w:rsidR="009A340B" w:rsidRPr="00B92A7A" w:rsidRDefault="005D1223" w:rsidP="008D50BB">
      <w:pPr>
        <w:pStyle w:val="ac"/>
        <w:spacing w:before="120"/>
        <w:rPr>
          <w:rFonts w:hint="cs"/>
          <w:rtl/>
          <w:lang w:eastAsia="en-US"/>
        </w:rPr>
      </w:pPr>
      <w:r w:rsidRPr="00B92A7A">
        <w:rPr>
          <w:rFonts w:hint="eastAsia"/>
          <w:b/>
          <w:bCs/>
          <w:rtl/>
          <w:lang w:eastAsia="en-US"/>
        </w:rPr>
        <w:t>משנה</w:t>
      </w:r>
      <w:r w:rsidRPr="00B92A7A">
        <w:rPr>
          <w:b/>
          <w:bCs/>
          <w:rtl/>
          <w:lang w:eastAsia="en-US"/>
        </w:rPr>
        <w:t xml:space="preserve"> </w:t>
      </w:r>
      <w:r w:rsidRPr="00B92A7A">
        <w:rPr>
          <w:rFonts w:hint="eastAsia"/>
          <w:b/>
          <w:bCs/>
          <w:rtl/>
          <w:lang w:eastAsia="en-US"/>
        </w:rPr>
        <w:t>ה</w:t>
      </w:r>
      <w:r w:rsidR="006E5D84" w:rsidRPr="00B92A7A">
        <w:rPr>
          <w:rFonts w:hint="cs"/>
          <w:b/>
          <w:bCs/>
          <w:rtl/>
          <w:lang w:eastAsia="en-US"/>
        </w:rPr>
        <w:t>-ו</w:t>
      </w:r>
      <w:r w:rsidR="00145129" w:rsidRPr="00B92A7A">
        <w:rPr>
          <w:rFonts w:hint="cs"/>
          <w:rtl/>
          <w:lang w:eastAsia="en-US"/>
        </w:rPr>
        <w:t xml:space="preserve">: </w:t>
      </w:r>
      <w:r w:rsidRPr="00B92A7A">
        <w:rPr>
          <w:rFonts w:hint="eastAsia"/>
          <w:rtl/>
          <w:lang w:eastAsia="en-US"/>
        </w:rPr>
        <w:t>נפטרו</w:t>
      </w:r>
      <w:r w:rsidRPr="00B92A7A">
        <w:rPr>
          <w:rtl/>
          <w:lang w:eastAsia="en-US"/>
        </w:rPr>
        <w:t xml:space="preserve"> </w:t>
      </w:r>
      <w:r w:rsidRPr="00B92A7A">
        <w:rPr>
          <w:rFonts w:hint="eastAsia"/>
          <w:rtl/>
          <w:lang w:eastAsia="en-US"/>
        </w:rPr>
        <w:t>זקני</w:t>
      </w:r>
      <w:r w:rsidRPr="00B92A7A">
        <w:rPr>
          <w:rtl/>
          <w:lang w:eastAsia="en-US"/>
        </w:rPr>
        <w:t xml:space="preserve"> </w:t>
      </w:r>
      <w:r w:rsidRPr="00B92A7A">
        <w:rPr>
          <w:rFonts w:hint="eastAsia"/>
          <w:rtl/>
          <w:lang w:eastAsia="en-US"/>
        </w:rPr>
        <w:t>ירושלם</w:t>
      </w:r>
      <w:r w:rsidRPr="00B92A7A">
        <w:rPr>
          <w:rtl/>
          <w:lang w:eastAsia="en-US"/>
        </w:rPr>
        <w:t xml:space="preserve"> </w:t>
      </w:r>
      <w:r w:rsidRPr="00B92A7A">
        <w:rPr>
          <w:rFonts w:hint="eastAsia"/>
          <w:rtl/>
          <w:lang w:eastAsia="en-US"/>
        </w:rPr>
        <w:t>והלכו</w:t>
      </w:r>
      <w:r w:rsidRPr="00B92A7A">
        <w:rPr>
          <w:rtl/>
          <w:lang w:eastAsia="en-US"/>
        </w:rPr>
        <w:t xml:space="preserve"> </w:t>
      </w:r>
      <w:r w:rsidRPr="00B92A7A">
        <w:rPr>
          <w:rFonts w:hint="eastAsia"/>
          <w:rtl/>
          <w:lang w:eastAsia="en-US"/>
        </w:rPr>
        <w:t>להן</w:t>
      </w:r>
      <w:r w:rsidR="006E5D84" w:rsidRPr="00B92A7A">
        <w:rPr>
          <w:rFonts w:hint="cs"/>
          <w:rtl/>
          <w:lang w:eastAsia="en-US"/>
        </w:rPr>
        <w:t>.</w:t>
      </w:r>
      <w:r w:rsidR="00350EE9" w:rsidRPr="00B92A7A">
        <w:rPr>
          <w:rStyle w:val="a5"/>
          <w:rtl/>
          <w:lang w:eastAsia="en-US"/>
        </w:rPr>
        <w:footnoteReference w:id="5"/>
      </w:r>
      <w:r w:rsidRPr="00B92A7A">
        <w:rPr>
          <w:rtl/>
          <w:lang w:eastAsia="en-US"/>
        </w:rPr>
        <w:t xml:space="preserve"> </w:t>
      </w:r>
      <w:r w:rsidRPr="00B92A7A">
        <w:rPr>
          <w:rFonts w:hint="eastAsia"/>
          <w:rtl/>
          <w:lang w:eastAsia="en-US"/>
        </w:rPr>
        <w:t>זקני</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מביאין</w:t>
      </w:r>
      <w:r w:rsidRPr="00B92A7A">
        <w:rPr>
          <w:rtl/>
          <w:lang w:eastAsia="en-US"/>
        </w:rPr>
        <w:t xml:space="preserve"> </w:t>
      </w:r>
      <w:r w:rsidR="006E5D84" w:rsidRPr="00B92A7A">
        <w:rPr>
          <w:rFonts w:hint="cs"/>
          <w:rtl/>
          <w:lang w:eastAsia="en-US"/>
        </w:rPr>
        <w:t>"</w:t>
      </w:r>
      <w:r w:rsidRPr="00B92A7A">
        <w:rPr>
          <w:rFonts w:hint="eastAsia"/>
          <w:rtl/>
          <w:lang w:eastAsia="en-US"/>
        </w:rPr>
        <w:t>עגלת</w:t>
      </w:r>
      <w:r w:rsidRPr="00B92A7A">
        <w:rPr>
          <w:rtl/>
          <w:lang w:eastAsia="en-US"/>
        </w:rPr>
        <w:t xml:space="preserve"> </w:t>
      </w:r>
      <w:r w:rsidRPr="00B92A7A">
        <w:rPr>
          <w:rFonts w:hint="eastAsia"/>
          <w:rtl/>
          <w:lang w:eastAsia="en-US"/>
        </w:rPr>
        <w:t>בקר</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006E5D84" w:rsidRPr="00B92A7A">
        <w:rPr>
          <w:rFonts w:hint="cs"/>
          <w:rtl/>
          <w:lang w:eastAsia="en-US"/>
        </w:rPr>
        <w:t xml:space="preserve">עובד בה אשר לא </w:t>
      </w:r>
      <w:r w:rsidRPr="00B92A7A">
        <w:rPr>
          <w:rFonts w:hint="eastAsia"/>
          <w:rtl/>
          <w:lang w:eastAsia="en-US"/>
        </w:rPr>
        <w:t>משכה</w:t>
      </w:r>
      <w:r w:rsidRPr="00B92A7A">
        <w:rPr>
          <w:rtl/>
          <w:lang w:eastAsia="en-US"/>
        </w:rPr>
        <w:t xml:space="preserve"> </w:t>
      </w:r>
      <w:r w:rsidRPr="00B92A7A">
        <w:rPr>
          <w:rFonts w:hint="eastAsia"/>
          <w:rtl/>
          <w:lang w:eastAsia="en-US"/>
        </w:rPr>
        <w:t>בעול</w:t>
      </w:r>
      <w:r w:rsidR="006E5D84" w:rsidRPr="00B92A7A">
        <w:rPr>
          <w:rFonts w:hint="cs"/>
          <w:rtl/>
          <w:lang w:eastAsia="en-US"/>
        </w:rPr>
        <w:t xml:space="preserve">" </w:t>
      </w:r>
      <w:r w:rsidR="006E5D84" w:rsidRPr="00B92A7A">
        <w:rPr>
          <w:rtl/>
          <w:lang w:eastAsia="en-US"/>
        </w:rPr>
        <w:t>(</w:t>
      </w:r>
      <w:r w:rsidR="006E5D84" w:rsidRPr="00B92A7A">
        <w:rPr>
          <w:rFonts w:hint="eastAsia"/>
          <w:rtl/>
          <w:lang w:eastAsia="en-US"/>
        </w:rPr>
        <w:t>דברים</w:t>
      </w:r>
      <w:r w:rsidR="006E5D84" w:rsidRPr="00B92A7A">
        <w:rPr>
          <w:rtl/>
          <w:lang w:eastAsia="en-US"/>
        </w:rPr>
        <w:t xml:space="preserve"> </w:t>
      </w:r>
      <w:r w:rsidR="006E5D84" w:rsidRPr="00B92A7A">
        <w:rPr>
          <w:rFonts w:hint="eastAsia"/>
          <w:rtl/>
          <w:lang w:eastAsia="en-US"/>
        </w:rPr>
        <w:t>כא</w:t>
      </w:r>
      <w:r w:rsidR="006E5D84" w:rsidRPr="00B92A7A">
        <w:rPr>
          <w:rFonts w:hint="cs"/>
          <w:rtl/>
          <w:lang w:eastAsia="en-US"/>
        </w:rPr>
        <w:t xml:space="preserve"> ג</w:t>
      </w:r>
      <w:r w:rsidR="006E5D84" w:rsidRPr="00B92A7A">
        <w:rPr>
          <w:rtl/>
          <w:lang w:eastAsia="en-US"/>
        </w:rPr>
        <w:t xml:space="preserve">) </w:t>
      </w:r>
      <w:r w:rsidRPr="00B92A7A">
        <w:rPr>
          <w:rFonts w:hint="eastAsia"/>
          <w:rtl/>
          <w:lang w:eastAsia="en-US"/>
        </w:rPr>
        <w:t>ואין</w:t>
      </w:r>
      <w:r w:rsidRPr="00B92A7A">
        <w:rPr>
          <w:rtl/>
          <w:lang w:eastAsia="en-US"/>
        </w:rPr>
        <w:t xml:space="preserve"> </w:t>
      </w:r>
      <w:r w:rsidRPr="00B92A7A">
        <w:rPr>
          <w:rFonts w:hint="eastAsia"/>
          <w:rtl/>
          <w:lang w:eastAsia="en-US"/>
        </w:rPr>
        <w:t>המום</w:t>
      </w:r>
      <w:r w:rsidRPr="00B92A7A">
        <w:rPr>
          <w:rtl/>
          <w:lang w:eastAsia="en-US"/>
        </w:rPr>
        <w:t xml:space="preserve"> </w:t>
      </w:r>
      <w:r w:rsidRPr="00B92A7A">
        <w:rPr>
          <w:rFonts w:hint="eastAsia"/>
          <w:rtl/>
          <w:lang w:eastAsia="en-US"/>
        </w:rPr>
        <w:t>פוסל</w:t>
      </w:r>
      <w:r w:rsidRPr="00B92A7A">
        <w:rPr>
          <w:rtl/>
          <w:lang w:eastAsia="en-US"/>
        </w:rPr>
        <w:t xml:space="preserve"> </w:t>
      </w:r>
      <w:r w:rsidRPr="00B92A7A">
        <w:rPr>
          <w:rFonts w:hint="eastAsia"/>
          <w:rtl/>
          <w:lang w:eastAsia="en-US"/>
        </w:rPr>
        <w:t>בה</w:t>
      </w:r>
      <w:r w:rsidR="006E5D84" w:rsidRPr="00B92A7A">
        <w:rPr>
          <w:rFonts w:hint="cs"/>
          <w:rtl/>
          <w:lang w:eastAsia="en-US"/>
        </w:rPr>
        <w:t>.</w:t>
      </w:r>
      <w:r w:rsidR="007405BC" w:rsidRPr="00B92A7A">
        <w:rPr>
          <w:rStyle w:val="a5"/>
          <w:rtl/>
          <w:lang w:eastAsia="en-US"/>
        </w:rPr>
        <w:footnoteReference w:id="6"/>
      </w:r>
      <w:r w:rsidRPr="00B92A7A">
        <w:rPr>
          <w:rtl/>
          <w:lang w:eastAsia="en-US"/>
        </w:rPr>
        <w:t xml:space="preserve"> </w:t>
      </w:r>
      <w:r w:rsidRPr="00B92A7A">
        <w:rPr>
          <w:rFonts w:hint="eastAsia"/>
          <w:rtl/>
          <w:lang w:eastAsia="en-US"/>
        </w:rPr>
        <w:t>ומורידין</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לנחל</w:t>
      </w:r>
      <w:r w:rsidRPr="00B92A7A">
        <w:rPr>
          <w:rtl/>
          <w:lang w:eastAsia="en-US"/>
        </w:rPr>
        <w:t xml:space="preserve"> </w:t>
      </w:r>
      <w:r w:rsidRPr="00B92A7A">
        <w:rPr>
          <w:rFonts w:hint="eastAsia"/>
          <w:rtl/>
          <w:lang w:eastAsia="en-US"/>
        </w:rPr>
        <w:t>איתן</w:t>
      </w:r>
      <w:r w:rsidRPr="00B92A7A">
        <w:rPr>
          <w:rtl/>
          <w:lang w:eastAsia="en-US"/>
        </w:rPr>
        <w:t xml:space="preserve"> </w:t>
      </w:r>
      <w:r w:rsidRPr="00B92A7A">
        <w:rPr>
          <w:rFonts w:hint="eastAsia"/>
          <w:rtl/>
          <w:lang w:eastAsia="en-US"/>
        </w:rPr>
        <w:t>ואיתן</w:t>
      </w:r>
      <w:r w:rsidRPr="00B92A7A">
        <w:rPr>
          <w:rtl/>
          <w:lang w:eastAsia="en-US"/>
        </w:rPr>
        <w:t xml:space="preserve"> </w:t>
      </w:r>
      <w:r w:rsidRPr="00B92A7A">
        <w:rPr>
          <w:rFonts w:hint="eastAsia"/>
          <w:rtl/>
          <w:lang w:eastAsia="en-US"/>
        </w:rPr>
        <w:t>כמשמעו</w:t>
      </w:r>
      <w:r w:rsidRPr="00B92A7A">
        <w:rPr>
          <w:rtl/>
          <w:lang w:eastAsia="en-US"/>
        </w:rPr>
        <w:t xml:space="preserve"> </w:t>
      </w:r>
      <w:r w:rsidRPr="00B92A7A">
        <w:rPr>
          <w:rFonts w:hint="eastAsia"/>
          <w:rtl/>
          <w:lang w:eastAsia="en-US"/>
        </w:rPr>
        <w:t>קשה</w:t>
      </w:r>
      <w:r w:rsidR="006E5D84" w:rsidRPr="00B92A7A">
        <w:rPr>
          <w:rFonts w:hint="cs"/>
          <w:rtl/>
          <w:lang w:eastAsia="en-US"/>
        </w:rPr>
        <w:t xml:space="preserve"> ... </w:t>
      </w:r>
      <w:r w:rsidRPr="00B92A7A">
        <w:rPr>
          <w:rFonts w:hint="eastAsia"/>
          <w:rtl/>
          <w:lang w:eastAsia="en-US"/>
        </w:rPr>
        <w:t>ועורפין</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בקופיץ</w:t>
      </w:r>
      <w:r w:rsidRPr="00B92A7A">
        <w:rPr>
          <w:rtl/>
          <w:lang w:eastAsia="en-US"/>
        </w:rPr>
        <w:t xml:space="preserve"> </w:t>
      </w:r>
      <w:r w:rsidRPr="00B92A7A">
        <w:rPr>
          <w:rFonts w:hint="eastAsia"/>
          <w:rtl/>
          <w:lang w:eastAsia="en-US"/>
        </w:rPr>
        <w:t>מאחוריה</w:t>
      </w:r>
      <w:r w:rsidR="00073666" w:rsidRPr="00B92A7A">
        <w:rPr>
          <w:rFonts w:hint="cs"/>
          <w:rtl/>
          <w:lang w:eastAsia="en-US"/>
        </w:rPr>
        <w:t>.</w:t>
      </w:r>
      <w:r w:rsidRPr="00B92A7A">
        <w:rPr>
          <w:rtl/>
          <w:lang w:eastAsia="en-US"/>
        </w:rPr>
        <w:t xml:space="preserve"> </w:t>
      </w:r>
      <w:r w:rsidRPr="00B92A7A">
        <w:rPr>
          <w:rFonts w:hint="eastAsia"/>
          <w:rtl/>
          <w:lang w:eastAsia="en-US"/>
        </w:rPr>
        <w:t>ומקומה</w:t>
      </w:r>
      <w:r w:rsidRPr="00B92A7A">
        <w:rPr>
          <w:rtl/>
          <w:lang w:eastAsia="en-US"/>
        </w:rPr>
        <w:t xml:space="preserve"> </w:t>
      </w:r>
      <w:r w:rsidRPr="00B92A7A">
        <w:rPr>
          <w:rFonts w:hint="eastAsia"/>
          <w:rtl/>
          <w:lang w:eastAsia="en-US"/>
        </w:rPr>
        <w:t>אסור</w:t>
      </w:r>
      <w:r w:rsidRPr="00B92A7A">
        <w:rPr>
          <w:rtl/>
          <w:lang w:eastAsia="en-US"/>
        </w:rPr>
        <w:t xml:space="preserve"> </w:t>
      </w:r>
      <w:r w:rsidRPr="00B92A7A">
        <w:rPr>
          <w:rFonts w:hint="eastAsia"/>
          <w:rtl/>
          <w:lang w:eastAsia="en-US"/>
        </w:rPr>
        <w:t>מלזרוע</w:t>
      </w:r>
      <w:r w:rsidRPr="00B92A7A">
        <w:rPr>
          <w:rtl/>
          <w:lang w:eastAsia="en-US"/>
        </w:rPr>
        <w:t xml:space="preserve"> </w:t>
      </w:r>
      <w:r w:rsidRPr="00B92A7A">
        <w:rPr>
          <w:rFonts w:hint="eastAsia"/>
          <w:rtl/>
          <w:lang w:eastAsia="en-US"/>
        </w:rPr>
        <w:t>ומלעבוד</w:t>
      </w:r>
      <w:r w:rsidRPr="00B92A7A">
        <w:rPr>
          <w:rtl/>
          <w:lang w:eastAsia="en-US"/>
        </w:rPr>
        <w:t xml:space="preserve"> </w:t>
      </w:r>
      <w:r w:rsidRPr="00B92A7A">
        <w:rPr>
          <w:rFonts w:hint="eastAsia"/>
          <w:rtl/>
          <w:lang w:eastAsia="en-US"/>
        </w:rPr>
        <w:t>ומותר</w:t>
      </w:r>
      <w:r w:rsidRPr="00B92A7A">
        <w:rPr>
          <w:rtl/>
          <w:lang w:eastAsia="en-US"/>
        </w:rPr>
        <w:t xml:space="preserve"> </w:t>
      </w:r>
      <w:r w:rsidRPr="00B92A7A">
        <w:rPr>
          <w:rFonts w:hint="eastAsia"/>
          <w:rtl/>
          <w:lang w:eastAsia="en-US"/>
        </w:rPr>
        <w:t>לסרוק</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פשתן</w:t>
      </w:r>
      <w:r w:rsidRPr="00B92A7A">
        <w:rPr>
          <w:rtl/>
          <w:lang w:eastAsia="en-US"/>
        </w:rPr>
        <w:t xml:space="preserve"> </w:t>
      </w:r>
      <w:r w:rsidRPr="00B92A7A">
        <w:rPr>
          <w:rFonts w:hint="eastAsia"/>
          <w:rtl/>
          <w:lang w:eastAsia="en-US"/>
        </w:rPr>
        <w:t>ולנקר</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אבנים</w:t>
      </w:r>
      <w:r w:rsidR="00350EE9" w:rsidRPr="00B92A7A">
        <w:rPr>
          <w:rFonts w:hint="cs"/>
          <w:rtl/>
          <w:lang w:eastAsia="en-US"/>
        </w:rPr>
        <w:t>.</w:t>
      </w:r>
      <w:r w:rsidR="00350EE9" w:rsidRPr="00B92A7A">
        <w:rPr>
          <w:rStyle w:val="a5"/>
          <w:rtl/>
          <w:lang w:eastAsia="en-US"/>
        </w:rPr>
        <w:footnoteReference w:id="7"/>
      </w:r>
      <w:r w:rsidRPr="00B92A7A">
        <w:rPr>
          <w:rtl/>
          <w:lang w:eastAsia="en-US"/>
        </w:rPr>
        <w:t xml:space="preserve"> </w:t>
      </w:r>
    </w:p>
    <w:p w:rsidR="009A340B" w:rsidRPr="00B92A7A" w:rsidRDefault="005D1223" w:rsidP="006E5D84">
      <w:pPr>
        <w:pStyle w:val="ac"/>
        <w:rPr>
          <w:rFonts w:hint="cs"/>
          <w:rtl/>
          <w:lang w:eastAsia="en-US"/>
        </w:rPr>
      </w:pPr>
      <w:r w:rsidRPr="00B92A7A">
        <w:rPr>
          <w:rFonts w:hint="eastAsia"/>
          <w:rtl/>
          <w:lang w:eastAsia="en-US"/>
        </w:rPr>
        <w:t>זקני</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רוחצין</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ידיהן</w:t>
      </w:r>
      <w:r w:rsidRPr="00B92A7A">
        <w:rPr>
          <w:rtl/>
          <w:lang w:eastAsia="en-US"/>
        </w:rPr>
        <w:t xml:space="preserve"> </w:t>
      </w:r>
      <w:r w:rsidRPr="00B92A7A">
        <w:rPr>
          <w:rFonts w:hint="eastAsia"/>
          <w:rtl/>
          <w:lang w:eastAsia="en-US"/>
        </w:rPr>
        <w:t>במים</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עריפה</w:t>
      </w:r>
      <w:r w:rsidRPr="00B92A7A">
        <w:rPr>
          <w:rtl/>
          <w:lang w:eastAsia="en-US"/>
        </w:rPr>
        <w:t xml:space="preserve"> </w:t>
      </w:r>
      <w:r w:rsidRPr="00B92A7A">
        <w:rPr>
          <w:rFonts w:hint="eastAsia"/>
          <w:rtl/>
          <w:lang w:eastAsia="en-US"/>
        </w:rPr>
        <w:t>של</w:t>
      </w:r>
      <w:r w:rsidRPr="00B92A7A">
        <w:rPr>
          <w:rtl/>
          <w:lang w:eastAsia="en-US"/>
        </w:rPr>
        <w:t xml:space="preserve"> </w:t>
      </w:r>
      <w:r w:rsidRPr="00B92A7A">
        <w:rPr>
          <w:rFonts w:hint="eastAsia"/>
          <w:rtl/>
          <w:lang w:eastAsia="en-US"/>
        </w:rPr>
        <w:t>עגלה</w:t>
      </w:r>
      <w:r w:rsidR="00073666" w:rsidRPr="00B92A7A">
        <w:rPr>
          <w:rStyle w:val="a5"/>
          <w:rtl/>
          <w:lang w:eastAsia="en-US"/>
        </w:rPr>
        <w:footnoteReference w:id="8"/>
      </w:r>
      <w:r w:rsidRPr="00B92A7A">
        <w:rPr>
          <w:rtl/>
          <w:lang w:eastAsia="en-US"/>
        </w:rPr>
        <w:t xml:space="preserve"> </w:t>
      </w:r>
      <w:r w:rsidRPr="00B92A7A">
        <w:rPr>
          <w:rFonts w:hint="eastAsia"/>
          <w:rtl/>
          <w:lang w:eastAsia="en-US"/>
        </w:rPr>
        <w:t>ואומרים</w:t>
      </w:r>
      <w:r w:rsidR="006E5D84" w:rsidRPr="00B92A7A">
        <w:rPr>
          <w:rFonts w:hint="cs"/>
          <w:rtl/>
          <w:lang w:eastAsia="en-US"/>
        </w:rPr>
        <w:t>: "</w:t>
      </w:r>
      <w:r w:rsidRPr="00B92A7A">
        <w:rPr>
          <w:rFonts w:hint="eastAsia"/>
          <w:rtl/>
          <w:lang w:eastAsia="en-US"/>
        </w:rPr>
        <w:t>ידינו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שפכו</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הזה</w:t>
      </w:r>
      <w:r w:rsidRPr="00B92A7A">
        <w:rPr>
          <w:rtl/>
          <w:lang w:eastAsia="en-US"/>
        </w:rPr>
        <w:t xml:space="preserve"> </w:t>
      </w:r>
      <w:r w:rsidRPr="00B92A7A">
        <w:rPr>
          <w:rFonts w:hint="eastAsia"/>
          <w:rtl/>
          <w:lang w:eastAsia="en-US"/>
        </w:rPr>
        <w:t>ועינינו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ראו</w:t>
      </w:r>
      <w:r w:rsidR="006E5D84" w:rsidRPr="00B92A7A">
        <w:rPr>
          <w:rFonts w:hint="cs"/>
          <w:rtl/>
          <w:lang w:eastAsia="en-US"/>
        </w:rPr>
        <w:t>".</w:t>
      </w:r>
      <w:r w:rsidRPr="00B92A7A">
        <w:rPr>
          <w:rtl/>
          <w:lang w:eastAsia="en-US"/>
        </w:rPr>
        <w:t xml:space="preserve"> </w:t>
      </w:r>
      <w:r w:rsidRPr="00B92A7A">
        <w:rPr>
          <w:rFonts w:hint="eastAsia"/>
          <w:rtl/>
          <w:lang w:eastAsia="en-US"/>
        </w:rPr>
        <w:t>וכי</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דעתינו</w:t>
      </w:r>
      <w:r w:rsidRPr="00B92A7A">
        <w:rPr>
          <w:rtl/>
          <w:lang w:eastAsia="en-US"/>
        </w:rPr>
        <w:t xml:space="preserve"> </w:t>
      </w:r>
      <w:r w:rsidRPr="00B92A7A">
        <w:rPr>
          <w:rFonts w:hint="eastAsia"/>
          <w:rtl/>
          <w:lang w:eastAsia="en-US"/>
        </w:rPr>
        <w:t>עלתה</w:t>
      </w:r>
      <w:r w:rsidRPr="00B92A7A">
        <w:rPr>
          <w:rtl/>
          <w:lang w:eastAsia="en-US"/>
        </w:rPr>
        <w:t xml:space="preserve"> </w:t>
      </w:r>
      <w:r w:rsidRPr="00B92A7A">
        <w:rPr>
          <w:rFonts w:hint="eastAsia"/>
          <w:rtl/>
          <w:lang w:eastAsia="en-US"/>
        </w:rPr>
        <w:t>שזקני</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הן</w:t>
      </w:r>
      <w:r w:rsidR="006E5D84" w:rsidRPr="00B92A7A">
        <w:rPr>
          <w:rFonts w:hint="cs"/>
          <w:rtl/>
          <w:lang w:eastAsia="en-US"/>
        </w:rPr>
        <w:t>?</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לידינו</w:t>
      </w:r>
      <w:r w:rsidRPr="00B92A7A">
        <w:rPr>
          <w:rtl/>
          <w:lang w:eastAsia="en-US"/>
        </w:rPr>
        <w:t xml:space="preserve"> </w:t>
      </w:r>
      <w:r w:rsidRPr="00B92A7A">
        <w:rPr>
          <w:rFonts w:hint="eastAsia"/>
          <w:rtl/>
          <w:lang w:eastAsia="en-US"/>
        </w:rPr>
        <w:t>ופטרנוהו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מזון</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ראינוהו</w:t>
      </w:r>
      <w:r w:rsidRPr="00B92A7A">
        <w:rPr>
          <w:rtl/>
          <w:lang w:eastAsia="en-US"/>
        </w:rPr>
        <w:t xml:space="preserve"> </w:t>
      </w:r>
      <w:r w:rsidRPr="00B92A7A">
        <w:rPr>
          <w:rFonts w:hint="eastAsia"/>
          <w:rtl/>
          <w:lang w:eastAsia="en-US"/>
        </w:rPr>
        <w:t>והנחנוהו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לוייה</w:t>
      </w:r>
      <w:r w:rsidR="006E5D84" w:rsidRPr="00B92A7A">
        <w:rPr>
          <w:rFonts w:hint="cs"/>
          <w:rtl/>
          <w:lang w:eastAsia="en-US"/>
        </w:rPr>
        <w:t>.</w:t>
      </w:r>
      <w:r w:rsidR="00073666" w:rsidRPr="00B92A7A">
        <w:rPr>
          <w:rStyle w:val="a5"/>
          <w:rtl/>
          <w:lang w:eastAsia="en-US"/>
        </w:rPr>
        <w:footnoteReference w:id="9"/>
      </w:r>
      <w:r w:rsidRPr="00B92A7A">
        <w:rPr>
          <w:rtl/>
          <w:lang w:eastAsia="en-US"/>
        </w:rPr>
        <w:t xml:space="preserve"> </w:t>
      </w:r>
    </w:p>
    <w:p w:rsidR="005D1223" w:rsidRDefault="005D1223" w:rsidP="00B92A7A">
      <w:pPr>
        <w:pStyle w:val="ac"/>
        <w:rPr>
          <w:rFonts w:hint="cs"/>
          <w:rtl/>
          <w:lang w:eastAsia="en-US"/>
        </w:rPr>
      </w:pPr>
      <w:r w:rsidRPr="00B92A7A">
        <w:rPr>
          <w:rFonts w:hint="eastAsia"/>
          <w:rtl/>
          <w:lang w:eastAsia="en-US"/>
        </w:rPr>
        <w:lastRenderedPageBreak/>
        <w:t>והכהנים</w:t>
      </w:r>
      <w:r w:rsidRPr="00B92A7A">
        <w:rPr>
          <w:rtl/>
          <w:lang w:eastAsia="en-US"/>
        </w:rPr>
        <w:t xml:space="preserve"> </w:t>
      </w:r>
      <w:r w:rsidRPr="00B92A7A">
        <w:rPr>
          <w:rFonts w:hint="eastAsia"/>
          <w:rtl/>
          <w:lang w:eastAsia="en-US"/>
        </w:rPr>
        <w:t>אומרים</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כפר</w:t>
      </w:r>
      <w:r w:rsidRPr="00B92A7A">
        <w:rPr>
          <w:rtl/>
          <w:lang w:eastAsia="en-US"/>
        </w:rPr>
        <w:t xml:space="preserve"> </w:t>
      </w:r>
      <w:r w:rsidRPr="00B92A7A">
        <w:rPr>
          <w:rFonts w:hint="eastAsia"/>
          <w:rtl/>
          <w:lang w:eastAsia="en-US"/>
        </w:rPr>
        <w:t>לעמך</w:t>
      </w:r>
      <w:r w:rsidRPr="00B92A7A">
        <w:rPr>
          <w:rtl/>
          <w:lang w:eastAsia="en-US"/>
        </w:rPr>
        <w:t xml:space="preserve"> </w:t>
      </w:r>
      <w:r w:rsidRPr="00B92A7A">
        <w:rPr>
          <w:rFonts w:hint="eastAsia"/>
          <w:rtl/>
          <w:lang w:eastAsia="en-US"/>
        </w:rPr>
        <w:t>ישראל</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Pr="00B92A7A">
        <w:rPr>
          <w:rtl/>
          <w:lang w:eastAsia="en-US"/>
        </w:rPr>
        <w:t xml:space="preserve"> </w:t>
      </w:r>
      <w:r w:rsidRPr="00B92A7A">
        <w:rPr>
          <w:rFonts w:hint="eastAsia"/>
          <w:rtl/>
          <w:lang w:eastAsia="en-US"/>
        </w:rPr>
        <w:t>ואל</w:t>
      </w:r>
      <w:r w:rsidRPr="00B92A7A">
        <w:rPr>
          <w:rtl/>
          <w:lang w:eastAsia="en-US"/>
        </w:rPr>
        <w:t xml:space="preserve"> </w:t>
      </w:r>
      <w:r w:rsidRPr="00B92A7A">
        <w:rPr>
          <w:rFonts w:hint="eastAsia"/>
          <w:rtl/>
          <w:lang w:eastAsia="en-US"/>
        </w:rPr>
        <w:t>תתן</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נקי</w:t>
      </w:r>
      <w:r w:rsidRPr="00B92A7A">
        <w:rPr>
          <w:rtl/>
          <w:lang w:eastAsia="en-US"/>
        </w:rPr>
        <w:t xml:space="preserve"> </w:t>
      </w:r>
      <w:r w:rsidRPr="00B92A7A">
        <w:rPr>
          <w:rFonts w:hint="eastAsia"/>
          <w:rtl/>
          <w:lang w:eastAsia="en-US"/>
        </w:rPr>
        <w:t>בקרב</w:t>
      </w:r>
      <w:r w:rsidRPr="00B92A7A">
        <w:rPr>
          <w:rtl/>
          <w:lang w:eastAsia="en-US"/>
        </w:rPr>
        <w:t xml:space="preserve"> </w:t>
      </w:r>
      <w:r w:rsidRPr="00B92A7A">
        <w:rPr>
          <w:rFonts w:hint="eastAsia"/>
          <w:rtl/>
          <w:lang w:eastAsia="en-US"/>
        </w:rPr>
        <w:t>עמך</w:t>
      </w:r>
      <w:r w:rsidRPr="00B92A7A">
        <w:rPr>
          <w:rtl/>
          <w:lang w:eastAsia="en-US"/>
        </w:rPr>
        <w:t xml:space="preserve"> </w:t>
      </w:r>
      <w:r w:rsidRPr="00B92A7A">
        <w:rPr>
          <w:rFonts w:hint="eastAsia"/>
          <w:rtl/>
          <w:lang w:eastAsia="en-US"/>
        </w:rPr>
        <w:t>ישראל</w:t>
      </w:r>
      <w:r w:rsidR="009A340B" w:rsidRPr="00B92A7A">
        <w:rPr>
          <w:rFonts w:hint="cs"/>
          <w:rtl/>
          <w:lang w:eastAsia="en-US"/>
        </w:rPr>
        <w:t>.</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היו</w:t>
      </w:r>
      <w:r w:rsidRPr="00B92A7A">
        <w:rPr>
          <w:rtl/>
          <w:lang w:eastAsia="en-US"/>
        </w:rPr>
        <w:t xml:space="preserve"> </w:t>
      </w:r>
      <w:r w:rsidRPr="00B92A7A">
        <w:rPr>
          <w:rFonts w:hint="eastAsia"/>
          <w:rtl/>
          <w:lang w:eastAsia="en-US"/>
        </w:rPr>
        <w:t>צריכים</w:t>
      </w:r>
      <w:r w:rsidRPr="00B92A7A">
        <w:rPr>
          <w:rtl/>
          <w:lang w:eastAsia="en-US"/>
        </w:rPr>
        <w:t xml:space="preserve"> </w:t>
      </w:r>
      <w:r w:rsidRPr="00B92A7A">
        <w:rPr>
          <w:rFonts w:hint="eastAsia"/>
          <w:rtl/>
          <w:lang w:eastAsia="en-US"/>
        </w:rPr>
        <w:t>לומר</w:t>
      </w:r>
      <w:r w:rsidRPr="00B92A7A">
        <w:rPr>
          <w:rtl/>
          <w:lang w:eastAsia="en-US"/>
        </w:rPr>
        <w:t xml:space="preserve"> </w:t>
      </w:r>
      <w:r w:rsidRPr="00B92A7A">
        <w:rPr>
          <w:rFonts w:hint="eastAsia"/>
          <w:rtl/>
          <w:lang w:eastAsia="en-US"/>
        </w:rPr>
        <w:t>ונכפר</w:t>
      </w:r>
      <w:r w:rsidRPr="00B92A7A">
        <w:rPr>
          <w:rtl/>
          <w:lang w:eastAsia="en-US"/>
        </w:rPr>
        <w:t xml:space="preserve"> </w:t>
      </w:r>
      <w:r w:rsidRPr="00B92A7A">
        <w:rPr>
          <w:rFonts w:hint="eastAsia"/>
          <w:rtl/>
          <w:lang w:eastAsia="en-US"/>
        </w:rPr>
        <w:t>להם</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רוח</w:t>
      </w:r>
      <w:r w:rsidRPr="00B92A7A">
        <w:rPr>
          <w:rtl/>
          <w:lang w:eastAsia="en-US"/>
        </w:rPr>
        <w:t xml:space="preserve"> </w:t>
      </w:r>
      <w:r w:rsidRPr="00B92A7A">
        <w:rPr>
          <w:rFonts w:hint="eastAsia"/>
          <w:rtl/>
          <w:lang w:eastAsia="en-US"/>
        </w:rPr>
        <w:t>הקודש</w:t>
      </w:r>
      <w:r w:rsidRPr="00B92A7A">
        <w:rPr>
          <w:rtl/>
          <w:lang w:eastAsia="en-US"/>
        </w:rPr>
        <w:t xml:space="preserve"> </w:t>
      </w:r>
      <w:r w:rsidRPr="00B92A7A">
        <w:rPr>
          <w:rFonts w:hint="eastAsia"/>
          <w:rtl/>
          <w:lang w:eastAsia="en-US"/>
        </w:rPr>
        <w:t>מבשרתן</w:t>
      </w:r>
      <w:r w:rsidRPr="00B92A7A">
        <w:rPr>
          <w:rtl/>
          <w:lang w:eastAsia="en-US"/>
        </w:rPr>
        <w:t xml:space="preserve"> </w:t>
      </w:r>
      <w:r w:rsidRPr="00B92A7A">
        <w:rPr>
          <w:rFonts w:hint="eastAsia"/>
          <w:rtl/>
          <w:lang w:eastAsia="en-US"/>
        </w:rPr>
        <w:t>אימתי</w:t>
      </w:r>
      <w:r w:rsidRPr="00B92A7A">
        <w:rPr>
          <w:rtl/>
          <w:lang w:eastAsia="en-US"/>
        </w:rPr>
        <w:t xml:space="preserve"> </w:t>
      </w:r>
      <w:r w:rsidRPr="00B92A7A">
        <w:rPr>
          <w:rFonts w:hint="eastAsia"/>
          <w:rtl/>
          <w:lang w:eastAsia="en-US"/>
        </w:rPr>
        <w:t>שתעשו</w:t>
      </w:r>
      <w:r w:rsidRPr="00B92A7A">
        <w:rPr>
          <w:rtl/>
          <w:lang w:eastAsia="en-US"/>
        </w:rPr>
        <w:t xml:space="preserve"> </w:t>
      </w:r>
      <w:r w:rsidRPr="00B92A7A">
        <w:rPr>
          <w:rFonts w:hint="eastAsia"/>
          <w:rtl/>
          <w:lang w:eastAsia="en-US"/>
        </w:rPr>
        <w:t>ככה</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מתכפר</w:t>
      </w:r>
      <w:r w:rsidRPr="00B92A7A">
        <w:rPr>
          <w:rtl/>
          <w:lang w:eastAsia="en-US"/>
        </w:rPr>
        <w:t xml:space="preserve"> </w:t>
      </w:r>
      <w:r w:rsidRPr="00B92A7A">
        <w:rPr>
          <w:rFonts w:hint="eastAsia"/>
          <w:rtl/>
          <w:lang w:eastAsia="en-US"/>
        </w:rPr>
        <w:t>להם</w:t>
      </w:r>
      <w:r w:rsidR="00B92A7A">
        <w:rPr>
          <w:rFonts w:hint="cs"/>
          <w:rtl/>
          <w:lang w:eastAsia="en-US"/>
        </w:rPr>
        <w:t>.</w:t>
      </w:r>
      <w:r w:rsidR="00B92A7A">
        <w:rPr>
          <w:rStyle w:val="a5"/>
          <w:rtl/>
          <w:lang w:eastAsia="en-US"/>
        </w:rPr>
        <w:footnoteReference w:id="10"/>
      </w:r>
      <w:r w:rsidRPr="00B92A7A">
        <w:rPr>
          <w:rtl/>
          <w:lang w:eastAsia="en-US"/>
        </w:rPr>
        <w:t xml:space="preserve"> </w:t>
      </w:r>
    </w:p>
    <w:p w:rsidR="00013B32" w:rsidRDefault="00013B32" w:rsidP="00013B32">
      <w:pPr>
        <w:pStyle w:val="ab"/>
        <w:rPr>
          <w:rFonts w:hint="cs"/>
          <w:rtl/>
        </w:rPr>
      </w:pPr>
      <w:r>
        <w:rPr>
          <w:rFonts w:hint="cs"/>
          <w:rtl/>
        </w:rPr>
        <w:t xml:space="preserve">גמרא </w:t>
      </w:r>
      <w:r>
        <w:rPr>
          <w:rtl/>
        </w:rPr>
        <w:t>סוטה מו ע</w:t>
      </w:r>
      <w:r>
        <w:rPr>
          <w:rFonts w:hint="cs"/>
          <w:rtl/>
        </w:rPr>
        <w:t>"ב</w:t>
      </w:r>
    </w:p>
    <w:p w:rsidR="00013B32" w:rsidRDefault="00013B32" w:rsidP="00B92A7A">
      <w:pPr>
        <w:pStyle w:val="ac"/>
        <w:rPr>
          <w:rFonts w:hint="cs"/>
          <w:rtl/>
        </w:rPr>
      </w:pPr>
      <w:r>
        <w:rPr>
          <w:rtl/>
        </w:rPr>
        <w:t>תניא, היה ר</w:t>
      </w:r>
      <w:r>
        <w:rPr>
          <w:rFonts w:hint="cs"/>
          <w:rtl/>
        </w:rPr>
        <w:t>בי מאיר</w:t>
      </w:r>
      <w:r>
        <w:rPr>
          <w:rtl/>
        </w:rPr>
        <w:t xml:space="preserve"> אומר: כופין ללויה, ששכר הלויה אין לה שיעור</w:t>
      </w:r>
      <w:r>
        <w:rPr>
          <w:rFonts w:hint="cs"/>
          <w:rtl/>
        </w:rPr>
        <w:t xml:space="preserve"> ... </w:t>
      </w:r>
      <w:r>
        <w:rPr>
          <w:rtl/>
        </w:rPr>
        <w:t>ואמר ר' יהושע בן לוי: בשביל ארבעה פסיעות שלוה פרעה לאברהם, שנאמר: ויצו עליו פרעה אנשים וגו' - נשתעבד בבניו ארבע מאות שנה</w:t>
      </w:r>
      <w:r>
        <w:rPr>
          <w:rFonts w:hint="cs"/>
          <w:rtl/>
        </w:rPr>
        <w:t xml:space="preserve"> ... </w:t>
      </w:r>
      <w:r>
        <w:rPr>
          <w:rtl/>
        </w:rPr>
        <w:t>רב כהנא אלויה לרב שימי בר אשי מפום נהרא עד בי ציניתא דבבל</w:t>
      </w:r>
      <w:r>
        <w:rPr>
          <w:rFonts w:hint="cs"/>
          <w:rtl/>
        </w:rPr>
        <w:t xml:space="preserve"> ... </w:t>
      </w:r>
      <w:r>
        <w:rPr>
          <w:rtl/>
        </w:rPr>
        <w:t>רב מרדכי אלויה לרב אשי מהגרוניא ועד בי כיפי</w:t>
      </w:r>
      <w:r>
        <w:rPr>
          <w:rFonts w:hint="cs"/>
          <w:rtl/>
        </w:rPr>
        <w:t xml:space="preserve"> ... </w:t>
      </w:r>
      <w:r>
        <w:rPr>
          <w:rtl/>
        </w:rPr>
        <w:t>אמר רבי יוחנן משום רבי מאיר: כל שאינו מלוה ומתלוה - כאילו שופך דמים, שאילמלי ליווהו אנשי יריחו לאלישע לא גירה דובים לתינוקות</w:t>
      </w:r>
      <w:r>
        <w:rPr>
          <w:rFonts w:hint="cs"/>
          <w:rtl/>
        </w:rPr>
        <w:t>.</w:t>
      </w:r>
      <w:r>
        <w:rPr>
          <w:rStyle w:val="a5"/>
          <w:rtl/>
        </w:rPr>
        <w:footnoteReference w:id="11"/>
      </w:r>
    </w:p>
    <w:p w:rsidR="005D1223" w:rsidRPr="00B92A7A" w:rsidRDefault="005D1223" w:rsidP="00D75727">
      <w:pPr>
        <w:pStyle w:val="ac"/>
        <w:spacing w:before="240"/>
        <w:rPr>
          <w:rFonts w:hint="cs"/>
          <w:rtl/>
          <w:lang w:eastAsia="en-US"/>
        </w:rPr>
      </w:pPr>
      <w:r w:rsidRPr="00B92A7A">
        <w:rPr>
          <w:rFonts w:hint="eastAsia"/>
          <w:b/>
          <w:bCs/>
          <w:rtl/>
          <w:lang w:eastAsia="en-US"/>
        </w:rPr>
        <w:t>משנה</w:t>
      </w:r>
      <w:r w:rsidRPr="00B92A7A">
        <w:rPr>
          <w:b/>
          <w:bCs/>
          <w:rtl/>
          <w:lang w:eastAsia="en-US"/>
        </w:rPr>
        <w:t xml:space="preserve"> </w:t>
      </w:r>
      <w:r w:rsidRPr="00B92A7A">
        <w:rPr>
          <w:rFonts w:hint="eastAsia"/>
          <w:b/>
          <w:bCs/>
          <w:rtl/>
          <w:lang w:eastAsia="en-US"/>
        </w:rPr>
        <w:t>ט</w:t>
      </w:r>
      <w:r w:rsidR="009A340B" w:rsidRPr="00B92A7A">
        <w:rPr>
          <w:rFonts w:hint="cs"/>
          <w:b/>
          <w:bCs/>
          <w:rtl/>
          <w:lang w:eastAsia="en-US"/>
        </w:rPr>
        <w:t>:</w:t>
      </w:r>
      <w:r w:rsidR="009A340B" w:rsidRPr="00B92A7A">
        <w:rPr>
          <w:rFonts w:hint="cs"/>
          <w:rtl/>
          <w:lang w:eastAsia="en-US"/>
        </w:rPr>
        <w:t xml:space="preserve"> </w:t>
      </w:r>
      <w:r w:rsidRPr="00B92A7A">
        <w:rPr>
          <w:rFonts w:hint="eastAsia"/>
          <w:rtl/>
          <w:lang w:eastAsia="en-US"/>
        </w:rPr>
        <w:t>משרבו</w:t>
      </w:r>
      <w:r w:rsidRPr="00B92A7A">
        <w:rPr>
          <w:rtl/>
          <w:lang w:eastAsia="en-US"/>
        </w:rPr>
        <w:t xml:space="preserve"> </w:t>
      </w:r>
      <w:r w:rsidRPr="00B92A7A">
        <w:rPr>
          <w:rFonts w:hint="eastAsia"/>
          <w:rtl/>
          <w:lang w:eastAsia="en-US"/>
        </w:rPr>
        <w:t>הרוצחנין</w:t>
      </w:r>
      <w:r w:rsidRPr="00B92A7A">
        <w:rPr>
          <w:rtl/>
          <w:lang w:eastAsia="en-US"/>
        </w:rPr>
        <w:t xml:space="preserve"> </w:t>
      </w:r>
      <w:r w:rsidRPr="00B92A7A">
        <w:rPr>
          <w:rFonts w:hint="eastAsia"/>
          <w:rtl/>
          <w:lang w:eastAsia="en-US"/>
        </w:rPr>
        <w:t>בטלה</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009A340B" w:rsidRPr="00B92A7A">
        <w:rPr>
          <w:rFonts w:hint="cs"/>
          <w:rtl/>
          <w:lang w:eastAsia="en-US"/>
        </w:rPr>
        <w:t xml:space="preserve"> ...</w:t>
      </w:r>
      <w:r w:rsidRPr="00B92A7A">
        <w:rPr>
          <w:rtl/>
          <w:lang w:eastAsia="en-US"/>
        </w:rPr>
        <w:t xml:space="preserve"> </w:t>
      </w:r>
      <w:r w:rsidR="005F2E01" w:rsidRPr="00B92A7A">
        <w:rPr>
          <w:rStyle w:val="a5"/>
          <w:rtl/>
          <w:lang w:eastAsia="en-US"/>
        </w:rPr>
        <w:footnoteReference w:id="12"/>
      </w:r>
    </w:p>
    <w:p w:rsidR="009A340B" w:rsidRPr="00B92A7A" w:rsidRDefault="009A340B" w:rsidP="00F33BDD">
      <w:pPr>
        <w:pStyle w:val="ab"/>
        <w:rPr>
          <w:rtl/>
          <w:lang w:eastAsia="en-US"/>
        </w:rPr>
      </w:pPr>
      <w:r w:rsidRPr="00B92A7A">
        <w:rPr>
          <w:rFonts w:hint="eastAsia"/>
          <w:rtl/>
          <w:lang w:eastAsia="en-US"/>
        </w:rPr>
        <w:t>מסכת</w:t>
      </w:r>
      <w:r w:rsidRPr="00B92A7A">
        <w:rPr>
          <w:rtl/>
          <w:lang w:eastAsia="en-US"/>
        </w:rPr>
        <w:t xml:space="preserve"> </w:t>
      </w:r>
      <w:r w:rsidRPr="00B92A7A">
        <w:rPr>
          <w:rFonts w:hint="eastAsia"/>
          <w:rtl/>
          <w:lang w:eastAsia="en-US"/>
        </w:rPr>
        <w:t>סוטה</w:t>
      </w:r>
      <w:r w:rsidRPr="00B92A7A">
        <w:rPr>
          <w:rtl/>
          <w:lang w:eastAsia="en-US"/>
        </w:rPr>
        <w:t xml:space="preserve"> </w:t>
      </w:r>
      <w:r w:rsidRPr="00B92A7A">
        <w:rPr>
          <w:rFonts w:hint="eastAsia"/>
          <w:rtl/>
          <w:lang w:eastAsia="en-US"/>
        </w:rPr>
        <w:t>דף</w:t>
      </w:r>
      <w:r w:rsidRPr="00B92A7A">
        <w:rPr>
          <w:rtl/>
          <w:lang w:eastAsia="en-US"/>
        </w:rPr>
        <w:t xml:space="preserve"> </w:t>
      </w:r>
      <w:r w:rsidRPr="00B92A7A">
        <w:rPr>
          <w:rFonts w:hint="eastAsia"/>
          <w:rtl/>
          <w:lang w:eastAsia="en-US"/>
        </w:rPr>
        <w:t>מו</w:t>
      </w:r>
      <w:r w:rsidRPr="00B92A7A">
        <w:rPr>
          <w:rtl/>
          <w:lang w:eastAsia="en-US"/>
        </w:rPr>
        <w:t xml:space="preserve"> </w:t>
      </w:r>
      <w:r w:rsidRPr="00B92A7A">
        <w:rPr>
          <w:rFonts w:hint="eastAsia"/>
          <w:rtl/>
          <w:lang w:eastAsia="en-US"/>
        </w:rPr>
        <w:t>עמוד</w:t>
      </w:r>
      <w:r w:rsidRPr="00B92A7A">
        <w:rPr>
          <w:rtl/>
          <w:lang w:eastAsia="en-US"/>
        </w:rPr>
        <w:t xml:space="preserve"> </w:t>
      </w:r>
      <w:r w:rsidRPr="00B92A7A">
        <w:rPr>
          <w:rFonts w:hint="eastAsia"/>
          <w:rtl/>
          <w:lang w:eastAsia="en-US"/>
        </w:rPr>
        <w:t>א</w:t>
      </w:r>
      <w:r w:rsidRPr="00B92A7A">
        <w:rPr>
          <w:rtl/>
          <w:lang w:eastAsia="en-US"/>
        </w:rPr>
        <w:t xml:space="preserve"> </w:t>
      </w:r>
    </w:p>
    <w:p w:rsidR="00213743" w:rsidRPr="00B92A7A" w:rsidRDefault="009A340B" w:rsidP="009A340B">
      <w:pPr>
        <w:pStyle w:val="ac"/>
        <w:rPr>
          <w:rFonts w:hint="cs"/>
          <w:rtl/>
          <w:lang w:eastAsia="en-US"/>
        </w:rPr>
      </w:pPr>
      <w:r w:rsidRPr="00B92A7A">
        <w:rPr>
          <w:rFonts w:hint="eastAsia"/>
          <w:rtl/>
          <w:lang w:eastAsia="en-US"/>
        </w:rPr>
        <w:t>א</w:t>
      </w:r>
      <w:r w:rsidRPr="00B92A7A">
        <w:rPr>
          <w:rtl/>
          <w:lang w:eastAsia="en-US"/>
        </w:rPr>
        <w:t>"</w:t>
      </w:r>
      <w:r w:rsidRPr="00B92A7A">
        <w:rPr>
          <w:rFonts w:hint="eastAsia"/>
          <w:rtl/>
          <w:lang w:eastAsia="en-US"/>
        </w:rPr>
        <w:t>ר</w:t>
      </w:r>
      <w:r w:rsidRPr="00B92A7A">
        <w:rPr>
          <w:rtl/>
          <w:lang w:eastAsia="en-US"/>
        </w:rPr>
        <w:t xml:space="preserve"> </w:t>
      </w:r>
      <w:r w:rsidRPr="00B92A7A">
        <w:rPr>
          <w:rFonts w:hint="eastAsia"/>
          <w:rtl/>
          <w:lang w:eastAsia="en-US"/>
        </w:rPr>
        <w:t>יוחנן</w:t>
      </w:r>
      <w:r w:rsidRPr="00B92A7A">
        <w:rPr>
          <w:rtl/>
          <w:lang w:eastAsia="en-US"/>
        </w:rPr>
        <w:t xml:space="preserve"> </w:t>
      </w:r>
      <w:r w:rsidRPr="00B92A7A">
        <w:rPr>
          <w:rFonts w:hint="eastAsia"/>
          <w:rtl/>
          <w:lang w:eastAsia="en-US"/>
        </w:rPr>
        <w:t>בן</w:t>
      </w:r>
      <w:r w:rsidRPr="00B92A7A">
        <w:rPr>
          <w:rtl/>
          <w:lang w:eastAsia="en-US"/>
        </w:rPr>
        <w:t xml:space="preserve"> </w:t>
      </w:r>
      <w:r w:rsidRPr="00B92A7A">
        <w:rPr>
          <w:rFonts w:hint="eastAsia"/>
          <w:rtl/>
          <w:lang w:eastAsia="en-US"/>
        </w:rPr>
        <w:t>שאול</w:t>
      </w:r>
      <w:r w:rsidRPr="00B92A7A">
        <w:rPr>
          <w:rtl/>
          <w:lang w:eastAsia="en-US"/>
        </w:rPr>
        <w:t xml:space="preserve">: </w:t>
      </w:r>
      <w:r w:rsidRPr="00B92A7A">
        <w:rPr>
          <w:rFonts w:hint="eastAsia"/>
          <w:rtl/>
          <w:lang w:eastAsia="en-US"/>
        </w:rPr>
        <w:t>מפני</w:t>
      </w:r>
      <w:r w:rsidRPr="00B92A7A">
        <w:rPr>
          <w:rtl/>
          <w:lang w:eastAsia="en-US"/>
        </w:rPr>
        <w:t xml:space="preserve"> </w:t>
      </w:r>
      <w:r w:rsidRPr="00B92A7A">
        <w:rPr>
          <w:rFonts w:hint="eastAsia"/>
          <w:rtl/>
          <w:lang w:eastAsia="en-US"/>
        </w:rPr>
        <w:t>מה</w:t>
      </w:r>
      <w:r w:rsidRPr="00B92A7A">
        <w:rPr>
          <w:rtl/>
          <w:lang w:eastAsia="en-US"/>
        </w:rPr>
        <w:t xml:space="preserve"> </w:t>
      </w:r>
      <w:r w:rsidRPr="00B92A7A">
        <w:rPr>
          <w:rFonts w:hint="eastAsia"/>
          <w:rtl/>
          <w:lang w:eastAsia="en-US"/>
        </w:rPr>
        <w:t>אמרה</w:t>
      </w:r>
      <w:r w:rsidRPr="00B92A7A">
        <w:rPr>
          <w:rtl/>
          <w:lang w:eastAsia="en-US"/>
        </w:rPr>
        <w:t xml:space="preserve"> </w:t>
      </w:r>
      <w:r w:rsidRPr="00B92A7A">
        <w:rPr>
          <w:rFonts w:hint="eastAsia"/>
          <w:rtl/>
          <w:lang w:eastAsia="en-US"/>
        </w:rPr>
        <w:t>תורה</w:t>
      </w:r>
      <w:r w:rsidRPr="00B92A7A">
        <w:rPr>
          <w:rtl/>
          <w:lang w:eastAsia="en-US"/>
        </w:rPr>
        <w:t xml:space="preserve"> </w:t>
      </w:r>
      <w:r w:rsidRPr="00B92A7A">
        <w:rPr>
          <w:rFonts w:hint="eastAsia"/>
          <w:rtl/>
          <w:lang w:eastAsia="en-US"/>
        </w:rPr>
        <w:t>הביא</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בנחל</w:t>
      </w:r>
      <w:r w:rsidRPr="00B92A7A">
        <w:rPr>
          <w:rtl/>
          <w:lang w:eastAsia="en-US"/>
        </w:rPr>
        <w:t xml:space="preserve">? </w:t>
      </w:r>
      <w:r w:rsidRPr="00B92A7A">
        <w:rPr>
          <w:rFonts w:hint="eastAsia"/>
          <w:rtl/>
          <w:lang w:eastAsia="en-US"/>
        </w:rPr>
        <w:t>אמר</w:t>
      </w:r>
      <w:r w:rsidRPr="00B92A7A">
        <w:rPr>
          <w:rtl/>
          <w:lang w:eastAsia="en-US"/>
        </w:rPr>
        <w:t xml:space="preserve"> </w:t>
      </w:r>
      <w:r w:rsidRPr="00B92A7A">
        <w:rPr>
          <w:rFonts w:hint="eastAsia"/>
          <w:rtl/>
          <w:lang w:eastAsia="en-US"/>
        </w:rPr>
        <w:t>הקב</w:t>
      </w:r>
      <w:r w:rsidRPr="00B92A7A">
        <w:rPr>
          <w:rtl/>
          <w:lang w:eastAsia="en-US"/>
        </w:rPr>
        <w:t>"</w:t>
      </w:r>
      <w:r w:rsidRPr="00B92A7A">
        <w:rPr>
          <w:rFonts w:hint="eastAsia"/>
          <w:rtl/>
          <w:lang w:eastAsia="en-US"/>
        </w:rPr>
        <w:t>ה</w:t>
      </w:r>
      <w:r w:rsidRPr="00B92A7A">
        <w:rPr>
          <w:rtl/>
          <w:lang w:eastAsia="en-US"/>
        </w:rPr>
        <w:t xml:space="preserve">: </w:t>
      </w:r>
      <w:r w:rsidRPr="00B92A7A">
        <w:rPr>
          <w:rFonts w:hint="eastAsia"/>
          <w:rtl/>
          <w:lang w:eastAsia="en-US"/>
        </w:rPr>
        <w:t>יב</w:t>
      </w:r>
      <w:r w:rsidR="00213743" w:rsidRPr="00B92A7A">
        <w:rPr>
          <w:rFonts w:hint="cs"/>
          <w:rtl/>
          <w:lang w:eastAsia="en-US"/>
        </w:rPr>
        <w:t>ו</w:t>
      </w:r>
      <w:r w:rsidRPr="00B92A7A">
        <w:rPr>
          <w:rFonts w:hint="eastAsia"/>
          <w:rtl/>
          <w:lang w:eastAsia="en-US"/>
        </w:rPr>
        <w:t>א</w:t>
      </w:r>
      <w:r w:rsidRPr="00B92A7A">
        <w:rPr>
          <w:rtl/>
          <w:lang w:eastAsia="en-US"/>
        </w:rPr>
        <w:t xml:space="preserve"> </w:t>
      </w:r>
      <w:r w:rsidRPr="00B92A7A">
        <w:rPr>
          <w:rFonts w:hint="eastAsia"/>
          <w:rtl/>
          <w:lang w:eastAsia="en-US"/>
        </w:rPr>
        <w:t>דבר</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עשה</w:t>
      </w:r>
      <w:r w:rsidRPr="00B92A7A">
        <w:rPr>
          <w:rtl/>
          <w:lang w:eastAsia="en-US"/>
        </w:rPr>
        <w:t xml:space="preserve"> </w:t>
      </w:r>
      <w:r w:rsidRPr="00B92A7A">
        <w:rPr>
          <w:rFonts w:hint="eastAsia"/>
          <w:rtl/>
          <w:lang w:eastAsia="en-US"/>
        </w:rPr>
        <w:t>פירות</w:t>
      </w:r>
      <w:r w:rsidRPr="00B92A7A">
        <w:rPr>
          <w:rtl/>
          <w:lang w:eastAsia="en-US"/>
        </w:rPr>
        <w:t xml:space="preserve"> </w:t>
      </w:r>
      <w:r w:rsidRPr="00B92A7A">
        <w:rPr>
          <w:rFonts w:hint="eastAsia"/>
          <w:rtl/>
          <w:lang w:eastAsia="en-US"/>
        </w:rPr>
        <w:t>וי</w:t>
      </w:r>
      <w:r w:rsidR="00EF324E"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שאין</w:t>
      </w:r>
      <w:r w:rsidRPr="00B92A7A">
        <w:rPr>
          <w:rtl/>
          <w:lang w:eastAsia="en-US"/>
        </w:rPr>
        <w:t xml:space="preserve"> </w:t>
      </w:r>
      <w:r w:rsidRPr="00B92A7A">
        <w:rPr>
          <w:rFonts w:hint="eastAsia"/>
          <w:rtl/>
          <w:lang w:eastAsia="en-US"/>
        </w:rPr>
        <w:t>עושה</w:t>
      </w:r>
      <w:r w:rsidRPr="00B92A7A">
        <w:rPr>
          <w:rtl/>
          <w:lang w:eastAsia="en-US"/>
        </w:rPr>
        <w:t xml:space="preserve"> </w:t>
      </w:r>
      <w:r w:rsidRPr="00B92A7A">
        <w:rPr>
          <w:rFonts w:hint="eastAsia"/>
          <w:rtl/>
          <w:lang w:eastAsia="en-US"/>
        </w:rPr>
        <w:t>פירות</w:t>
      </w:r>
      <w:r w:rsidRPr="00B92A7A">
        <w:rPr>
          <w:rtl/>
          <w:lang w:eastAsia="en-US"/>
        </w:rPr>
        <w:t xml:space="preserve">, </w:t>
      </w:r>
      <w:r w:rsidRPr="00B92A7A">
        <w:rPr>
          <w:rFonts w:hint="eastAsia"/>
          <w:rtl/>
          <w:lang w:eastAsia="en-US"/>
        </w:rPr>
        <w:t>ויכפר</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הניחו</w:t>
      </w:r>
      <w:r w:rsidRPr="00B92A7A">
        <w:rPr>
          <w:rtl/>
          <w:lang w:eastAsia="en-US"/>
        </w:rPr>
        <w:t xml:space="preserve"> </w:t>
      </w:r>
      <w:r w:rsidRPr="00B92A7A">
        <w:rPr>
          <w:rFonts w:hint="eastAsia"/>
          <w:rtl/>
          <w:lang w:eastAsia="en-US"/>
        </w:rPr>
        <w:t>לעשות</w:t>
      </w:r>
      <w:r w:rsidRPr="00B92A7A">
        <w:rPr>
          <w:rtl/>
          <w:lang w:eastAsia="en-US"/>
        </w:rPr>
        <w:t xml:space="preserve"> </w:t>
      </w:r>
      <w:r w:rsidRPr="00B92A7A">
        <w:rPr>
          <w:rFonts w:hint="eastAsia"/>
          <w:rtl/>
          <w:lang w:eastAsia="en-US"/>
        </w:rPr>
        <w:t>פירות</w:t>
      </w:r>
      <w:r w:rsidRPr="00B92A7A">
        <w:rPr>
          <w:rtl/>
          <w:lang w:eastAsia="en-US"/>
        </w:rPr>
        <w:t>.</w:t>
      </w:r>
      <w:r w:rsidR="00213743" w:rsidRPr="00B92A7A">
        <w:rPr>
          <w:rStyle w:val="a5"/>
          <w:rtl/>
          <w:lang w:eastAsia="en-US"/>
        </w:rPr>
        <w:footnoteReference w:id="13"/>
      </w:r>
      <w:r w:rsidRPr="00B92A7A">
        <w:rPr>
          <w:rtl/>
          <w:lang w:eastAsia="en-US"/>
        </w:rPr>
        <w:t xml:space="preserve"> </w:t>
      </w:r>
    </w:p>
    <w:p w:rsidR="00170CAB" w:rsidRPr="00B92A7A" w:rsidRDefault="00170CAB" w:rsidP="00E66957">
      <w:pPr>
        <w:pStyle w:val="ab"/>
        <w:rPr>
          <w:rFonts w:hint="cs"/>
          <w:rtl/>
          <w:lang w:eastAsia="en-US"/>
        </w:rPr>
      </w:pPr>
      <w:r w:rsidRPr="00B92A7A">
        <w:rPr>
          <w:rFonts w:hint="eastAsia"/>
          <w:rtl/>
          <w:lang w:eastAsia="en-US"/>
        </w:rPr>
        <w:t>ספרי</w:t>
      </w:r>
      <w:r w:rsidRPr="00B92A7A">
        <w:rPr>
          <w:rtl/>
          <w:lang w:eastAsia="en-US"/>
        </w:rPr>
        <w:t xml:space="preserve"> </w:t>
      </w:r>
      <w:r w:rsidRPr="00B92A7A">
        <w:rPr>
          <w:rFonts w:hint="eastAsia"/>
          <w:rtl/>
          <w:lang w:eastAsia="en-US"/>
        </w:rPr>
        <w:t>במדבר</w:t>
      </w:r>
      <w:r w:rsidRPr="00B92A7A">
        <w:rPr>
          <w:rtl/>
          <w:lang w:eastAsia="en-US"/>
        </w:rPr>
        <w:t xml:space="preserve"> </w:t>
      </w:r>
      <w:r w:rsidRPr="00B92A7A">
        <w:rPr>
          <w:rFonts w:hint="eastAsia"/>
          <w:rtl/>
          <w:lang w:eastAsia="en-US"/>
        </w:rPr>
        <w:t>פיסקא</w:t>
      </w:r>
      <w:r w:rsidRPr="00B92A7A">
        <w:rPr>
          <w:rtl/>
          <w:lang w:eastAsia="en-US"/>
        </w:rPr>
        <w:t xml:space="preserve"> </w:t>
      </w:r>
      <w:r w:rsidRPr="00B92A7A">
        <w:rPr>
          <w:rFonts w:hint="eastAsia"/>
          <w:rtl/>
          <w:lang w:eastAsia="en-US"/>
        </w:rPr>
        <w:t>קסא</w:t>
      </w:r>
      <w:r w:rsidRPr="00B92A7A">
        <w:rPr>
          <w:rFonts w:hint="cs"/>
          <w:rtl/>
          <w:lang w:eastAsia="en-US"/>
        </w:rPr>
        <w:t xml:space="preserve"> (מובא גם בגמרא יומא כג ע"א): </w:t>
      </w:r>
    </w:p>
    <w:p w:rsidR="00C05E86" w:rsidRPr="00B92A7A" w:rsidRDefault="00170CAB" w:rsidP="00FD6E12">
      <w:pPr>
        <w:pStyle w:val="ac"/>
        <w:rPr>
          <w:rFonts w:hint="cs"/>
          <w:rtl/>
          <w:lang w:eastAsia="en-US"/>
        </w:rPr>
      </w:pPr>
      <w:r w:rsidRPr="00B92A7A">
        <w:rPr>
          <w:rFonts w:hint="cs"/>
          <w:rtl/>
          <w:lang w:eastAsia="en-US"/>
        </w:rPr>
        <w:t>"</w:t>
      </w:r>
      <w:r w:rsidRPr="00B92A7A">
        <w:rPr>
          <w:rFonts w:hint="eastAsia"/>
          <w:rtl/>
          <w:lang w:eastAsia="en-US"/>
        </w:rPr>
        <w:t>ולא</w:t>
      </w:r>
      <w:r w:rsidRPr="00B92A7A">
        <w:rPr>
          <w:rtl/>
          <w:lang w:eastAsia="en-US"/>
        </w:rPr>
        <w:t xml:space="preserve"> </w:t>
      </w:r>
      <w:r w:rsidRPr="00B92A7A">
        <w:rPr>
          <w:rFonts w:hint="eastAsia"/>
          <w:rtl/>
          <w:lang w:eastAsia="en-US"/>
        </w:rPr>
        <w:t>תטמא</w:t>
      </w:r>
      <w:r w:rsidRPr="00B92A7A">
        <w:rPr>
          <w:rtl/>
          <w:lang w:eastAsia="en-US"/>
        </w:rPr>
        <w:t xml:space="preserve"> </w:t>
      </w:r>
      <w:r w:rsidRPr="00B92A7A">
        <w:rPr>
          <w:rFonts w:hint="eastAsia"/>
          <w:rtl/>
          <w:lang w:eastAsia="en-US"/>
        </w:rPr>
        <w:t>את</w:t>
      </w:r>
      <w:r w:rsidRPr="00B92A7A">
        <w:rPr>
          <w:rtl/>
          <w:lang w:eastAsia="en-US"/>
        </w:rPr>
        <w:t xml:space="preserve"> </w:t>
      </w:r>
      <w:smartTag w:uri="urn:schemas-microsoft-com:office:smarttags" w:element="PersonName">
        <w:smartTagPr>
          <w:attr w:name="ProductID" w:val="הארץ אשר"/>
        </w:smartTagPr>
        <w:r w:rsidRPr="00B92A7A">
          <w:rPr>
            <w:rFonts w:hint="eastAsia"/>
            <w:rtl/>
            <w:lang w:eastAsia="en-US"/>
          </w:rPr>
          <w:t>הארץ</w:t>
        </w:r>
        <w:r w:rsidRPr="00B92A7A">
          <w:rPr>
            <w:rtl/>
            <w:lang w:eastAsia="en-US"/>
          </w:rPr>
          <w:t xml:space="preserve"> </w:t>
        </w:r>
        <w:r w:rsidRPr="00B92A7A">
          <w:rPr>
            <w:rFonts w:hint="eastAsia"/>
            <w:rtl/>
            <w:lang w:eastAsia="en-US"/>
          </w:rPr>
          <w:t>אשר</w:t>
        </w:r>
      </w:smartTag>
      <w:r w:rsidRPr="00B92A7A">
        <w:rPr>
          <w:rtl/>
          <w:lang w:eastAsia="en-US"/>
        </w:rPr>
        <w:t xml:space="preserve"> </w:t>
      </w:r>
      <w:r w:rsidRPr="00B92A7A">
        <w:rPr>
          <w:rFonts w:hint="eastAsia"/>
          <w:rtl/>
          <w:lang w:eastAsia="en-US"/>
        </w:rPr>
        <w:t>אתם</w:t>
      </w:r>
      <w:r w:rsidRPr="00B92A7A">
        <w:rPr>
          <w:rtl/>
          <w:lang w:eastAsia="en-US"/>
        </w:rPr>
        <w:t xml:space="preserve"> </w:t>
      </w:r>
      <w:r w:rsidRPr="00B92A7A">
        <w:rPr>
          <w:rFonts w:hint="eastAsia"/>
          <w:rtl/>
          <w:lang w:eastAsia="en-US"/>
        </w:rPr>
        <w:t>יושבים</w:t>
      </w:r>
      <w:r w:rsidRPr="00B92A7A">
        <w:rPr>
          <w:rtl/>
          <w:lang w:eastAsia="en-US"/>
        </w:rPr>
        <w:t xml:space="preserve"> </w:t>
      </w:r>
      <w:r w:rsidRPr="00B92A7A">
        <w:rPr>
          <w:rFonts w:hint="eastAsia"/>
          <w:rtl/>
          <w:lang w:eastAsia="en-US"/>
        </w:rPr>
        <w:t>בה</w:t>
      </w:r>
      <w:r w:rsidR="003E00F1" w:rsidRPr="00B92A7A">
        <w:rPr>
          <w:rFonts w:hint="cs"/>
          <w:rtl/>
          <w:lang w:eastAsia="en-US"/>
        </w:rPr>
        <w:t>" (</w:t>
      </w:r>
      <w:r w:rsidR="00FD6E12" w:rsidRPr="00B92A7A">
        <w:rPr>
          <w:rFonts w:hint="cs"/>
          <w:rtl/>
          <w:lang w:eastAsia="en-US"/>
        </w:rPr>
        <w:t xml:space="preserve">במדבר לה לד) - </w:t>
      </w:r>
      <w:r w:rsidRPr="00B92A7A">
        <w:rPr>
          <w:rFonts w:hint="eastAsia"/>
          <w:rtl/>
          <w:lang w:eastAsia="en-US"/>
        </w:rPr>
        <w:t>מגיד</w:t>
      </w:r>
      <w:r w:rsidRPr="00B92A7A">
        <w:rPr>
          <w:rtl/>
          <w:lang w:eastAsia="en-US"/>
        </w:rPr>
        <w:t xml:space="preserve"> </w:t>
      </w:r>
      <w:r w:rsidRPr="00B92A7A">
        <w:rPr>
          <w:rFonts w:hint="eastAsia"/>
          <w:rtl/>
          <w:lang w:eastAsia="en-US"/>
        </w:rPr>
        <w:t>הכתוב</w:t>
      </w:r>
      <w:r w:rsidRPr="00B92A7A">
        <w:rPr>
          <w:rtl/>
          <w:lang w:eastAsia="en-US"/>
        </w:rPr>
        <w:t xml:space="preserve"> </w:t>
      </w:r>
      <w:r w:rsidRPr="00B92A7A">
        <w:rPr>
          <w:rFonts w:hint="eastAsia"/>
          <w:rtl/>
          <w:lang w:eastAsia="en-US"/>
        </w:rPr>
        <w:t>ששפיכת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מטמא</w:t>
      </w:r>
      <w:r w:rsidRPr="00B92A7A">
        <w:rPr>
          <w:rtl/>
          <w:lang w:eastAsia="en-US"/>
        </w:rPr>
        <w:t xml:space="preserve"> </w:t>
      </w:r>
      <w:r w:rsidRPr="00B92A7A">
        <w:rPr>
          <w:rFonts w:hint="eastAsia"/>
          <w:rtl/>
          <w:lang w:eastAsia="en-US"/>
        </w:rPr>
        <w:t>הארץ</w:t>
      </w:r>
      <w:r w:rsidRPr="00B92A7A">
        <w:rPr>
          <w:rtl/>
          <w:lang w:eastAsia="en-US"/>
        </w:rPr>
        <w:t xml:space="preserve"> </w:t>
      </w:r>
      <w:r w:rsidRPr="00B92A7A">
        <w:rPr>
          <w:rFonts w:hint="eastAsia"/>
          <w:rtl/>
          <w:lang w:eastAsia="en-US"/>
        </w:rPr>
        <w:t>ומסלקת</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השכינה</w:t>
      </w:r>
      <w:r w:rsidRPr="00B92A7A">
        <w:rPr>
          <w:rtl/>
          <w:lang w:eastAsia="en-US"/>
        </w:rPr>
        <w:t xml:space="preserve"> </w:t>
      </w:r>
      <w:r w:rsidRPr="00B92A7A">
        <w:rPr>
          <w:rFonts w:hint="eastAsia"/>
          <w:rtl/>
          <w:lang w:eastAsia="en-US"/>
        </w:rPr>
        <w:t>ומפני</w:t>
      </w:r>
      <w:r w:rsidRPr="00B92A7A">
        <w:rPr>
          <w:rtl/>
          <w:lang w:eastAsia="en-US"/>
        </w:rPr>
        <w:t xml:space="preserve"> </w:t>
      </w:r>
      <w:r w:rsidRPr="00B92A7A">
        <w:rPr>
          <w:rFonts w:hint="eastAsia"/>
          <w:rtl/>
          <w:lang w:eastAsia="en-US"/>
        </w:rPr>
        <w:t>שפיכות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חרב</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המקדש</w:t>
      </w:r>
      <w:r w:rsidRPr="00B92A7A">
        <w:rPr>
          <w:rtl/>
          <w:lang w:eastAsia="en-US"/>
        </w:rPr>
        <w:t xml:space="preserve">. </w:t>
      </w:r>
      <w:r w:rsidRPr="00B92A7A">
        <w:rPr>
          <w:rFonts w:hint="eastAsia"/>
          <w:rtl/>
          <w:lang w:eastAsia="en-US"/>
        </w:rPr>
        <w:t>מעשה</w:t>
      </w:r>
      <w:r w:rsidRPr="00B92A7A">
        <w:rPr>
          <w:rtl/>
          <w:lang w:eastAsia="en-US"/>
        </w:rPr>
        <w:t xml:space="preserve"> </w:t>
      </w:r>
      <w:r w:rsidRPr="00B92A7A">
        <w:rPr>
          <w:rFonts w:hint="eastAsia"/>
          <w:rtl/>
          <w:lang w:eastAsia="en-US"/>
        </w:rPr>
        <w:t>בשני</w:t>
      </w:r>
      <w:r w:rsidRPr="00B92A7A">
        <w:rPr>
          <w:rtl/>
          <w:lang w:eastAsia="en-US"/>
        </w:rPr>
        <w:t xml:space="preserve"> </w:t>
      </w:r>
      <w:r w:rsidRPr="00B92A7A">
        <w:rPr>
          <w:rFonts w:hint="eastAsia"/>
          <w:rtl/>
          <w:lang w:eastAsia="en-US"/>
        </w:rPr>
        <w:t>כהנים</w:t>
      </w:r>
      <w:r w:rsidRPr="00B92A7A">
        <w:rPr>
          <w:rtl/>
          <w:lang w:eastAsia="en-US"/>
        </w:rPr>
        <w:t xml:space="preserve"> </w:t>
      </w:r>
      <w:r w:rsidRPr="00B92A7A">
        <w:rPr>
          <w:rFonts w:hint="eastAsia"/>
          <w:rtl/>
          <w:lang w:eastAsia="en-US"/>
        </w:rPr>
        <w:t>שהיו</w:t>
      </w:r>
      <w:r w:rsidRPr="00B92A7A">
        <w:rPr>
          <w:rtl/>
          <w:lang w:eastAsia="en-US"/>
        </w:rPr>
        <w:t xml:space="preserve"> </w:t>
      </w:r>
      <w:r w:rsidRPr="00B92A7A">
        <w:rPr>
          <w:rFonts w:hint="eastAsia"/>
          <w:rtl/>
          <w:lang w:eastAsia="en-US"/>
        </w:rPr>
        <w:t>שוין</w:t>
      </w:r>
      <w:r w:rsidRPr="00B92A7A">
        <w:rPr>
          <w:rtl/>
          <w:lang w:eastAsia="en-US"/>
        </w:rPr>
        <w:t xml:space="preserve"> </w:t>
      </w:r>
      <w:r w:rsidRPr="00B92A7A">
        <w:rPr>
          <w:rFonts w:hint="eastAsia"/>
          <w:rtl/>
          <w:lang w:eastAsia="en-US"/>
        </w:rPr>
        <w:t>ורצין</w:t>
      </w:r>
      <w:r w:rsidRPr="00B92A7A">
        <w:rPr>
          <w:rtl/>
          <w:lang w:eastAsia="en-US"/>
        </w:rPr>
        <w:t xml:space="preserve"> </w:t>
      </w:r>
      <w:r w:rsidRPr="00B92A7A">
        <w:rPr>
          <w:rFonts w:hint="eastAsia"/>
          <w:rtl/>
          <w:lang w:eastAsia="en-US"/>
        </w:rPr>
        <w:t>ועולין</w:t>
      </w:r>
      <w:r w:rsidRPr="00B92A7A">
        <w:rPr>
          <w:rtl/>
          <w:lang w:eastAsia="en-US"/>
        </w:rPr>
        <w:t xml:space="preserve"> </w:t>
      </w:r>
      <w:r w:rsidRPr="00B92A7A">
        <w:rPr>
          <w:rFonts w:hint="eastAsia"/>
          <w:rtl/>
          <w:lang w:eastAsia="en-US"/>
        </w:rPr>
        <w:t>בכבש</w:t>
      </w:r>
      <w:r w:rsidRPr="00B92A7A">
        <w:rPr>
          <w:rtl/>
          <w:lang w:eastAsia="en-US"/>
        </w:rPr>
        <w:t xml:space="preserve"> </w:t>
      </w:r>
      <w:r w:rsidRPr="00B92A7A">
        <w:rPr>
          <w:rFonts w:hint="eastAsia"/>
          <w:rtl/>
          <w:lang w:eastAsia="en-US"/>
        </w:rPr>
        <w:t>וקדם</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מהם</w:t>
      </w:r>
      <w:r w:rsidRPr="00B92A7A">
        <w:rPr>
          <w:rtl/>
          <w:lang w:eastAsia="en-US"/>
        </w:rPr>
        <w:t xml:space="preserve"> </w:t>
      </w:r>
      <w:r w:rsidRPr="00B92A7A">
        <w:rPr>
          <w:rFonts w:hint="eastAsia"/>
          <w:rtl/>
          <w:lang w:eastAsia="en-US"/>
        </w:rPr>
        <w:t>לחבירו</w:t>
      </w:r>
      <w:r w:rsidRPr="00B92A7A">
        <w:rPr>
          <w:rtl/>
          <w:lang w:eastAsia="en-US"/>
        </w:rPr>
        <w:t xml:space="preserve"> </w:t>
      </w:r>
      <w:r w:rsidRPr="00B92A7A">
        <w:rPr>
          <w:rFonts w:hint="eastAsia"/>
          <w:rtl/>
          <w:lang w:eastAsia="en-US"/>
        </w:rPr>
        <w:t>בתוך</w:t>
      </w:r>
      <w:r w:rsidRPr="00B92A7A">
        <w:rPr>
          <w:rtl/>
          <w:lang w:eastAsia="en-US"/>
        </w:rPr>
        <w:t xml:space="preserve"> </w:t>
      </w:r>
      <w:r w:rsidRPr="00B92A7A">
        <w:rPr>
          <w:rFonts w:hint="eastAsia"/>
          <w:rtl/>
          <w:lang w:eastAsia="en-US"/>
        </w:rPr>
        <w:t>ארבע</w:t>
      </w:r>
      <w:r w:rsidRPr="00B92A7A">
        <w:rPr>
          <w:rtl/>
          <w:lang w:eastAsia="en-US"/>
        </w:rPr>
        <w:t xml:space="preserve"> </w:t>
      </w:r>
      <w:r w:rsidRPr="00B92A7A">
        <w:rPr>
          <w:rFonts w:hint="eastAsia"/>
          <w:rtl/>
          <w:lang w:eastAsia="en-US"/>
        </w:rPr>
        <w:t>אמות</w:t>
      </w:r>
      <w:r w:rsidRPr="00B92A7A">
        <w:rPr>
          <w:rFonts w:hint="cs"/>
          <w:rtl/>
          <w:lang w:eastAsia="en-US"/>
        </w:rPr>
        <w:t>,</w:t>
      </w:r>
      <w:r w:rsidRPr="00B92A7A">
        <w:rPr>
          <w:rtl/>
          <w:lang w:eastAsia="en-US"/>
        </w:rPr>
        <w:t xml:space="preserve"> </w:t>
      </w:r>
      <w:r w:rsidRPr="00B92A7A">
        <w:rPr>
          <w:rFonts w:hint="eastAsia"/>
          <w:rtl/>
          <w:lang w:eastAsia="en-US"/>
        </w:rPr>
        <w:t>נטל</w:t>
      </w:r>
      <w:r w:rsidRPr="00B92A7A">
        <w:rPr>
          <w:rtl/>
          <w:lang w:eastAsia="en-US"/>
        </w:rPr>
        <w:t xml:space="preserve"> </w:t>
      </w:r>
      <w:r w:rsidRPr="00B92A7A">
        <w:rPr>
          <w:rFonts w:hint="eastAsia"/>
          <w:rtl/>
          <w:lang w:eastAsia="en-US"/>
        </w:rPr>
        <w:t>סכין</w:t>
      </w:r>
      <w:r w:rsidRPr="00B92A7A">
        <w:rPr>
          <w:rtl/>
          <w:lang w:eastAsia="en-US"/>
        </w:rPr>
        <w:t xml:space="preserve"> </w:t>
      </w:r>
      <w:r w:rsidRPr="00B92A7A">
        <w:rPr>
          <w:rFonts w:hint="eastAsia"/>
          <w:rtl/>
          <w:lang w:eastAsia="en-US"/>
        </w:rPr>
        <w:t>ותקעה</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בלבו</w:t>
      </w:r>
      <w:r w:rsidRPr="00B92A7A">
        <w:rPr>
          <w:rFonts w:hint="cs"/>
          <w:rtl/>
          <w:lang w:eastAsia="en-US"/>
        </w:rPr>
        <w:t>.</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צדוק</w:t>
      </w:r>
      <w:r w:rsidRPr="00B92A7A">
        <w:rPr>
          <w:rtl/>
          <w:lang w:eastAsia="en-US"/>
        </w:rPr>
        <w:t xml:space="preserve"> </w:t>
      </w:r>
      <w:r w:rsidRPr="00B92A7A">
        <w:rPr>
          <w:rFonts w:hint="eastAsia"/>
          <w:rtl/>
          <w:lang w:eastAsia="en-US"/>
        </w:rPr>
        <w:t>ועמד</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מעלות</w:t>
      </w:r>
      <w:r w:rsidRPr="00B92A7A">
        <w:rPr>
          <w:rtl/>
          <w:lang w:eastAsia="en-US"/>
        </w:rPr>
        <w:t xml:space="preserve"> </w:t>
      </w:r>
      <w:r w:rsidRPr="00B92A7A">
        <w:rPr>
          <w:rFonts w:hint="eastAsia"/>
          <w:rtl/>
          <w:lang w:eastAsia="en-US"/>
        </w:rPr>
        <w:t>האולם</w:t>
      </w:r>
      <w:r w:rsidRPr="00B92A7A">
        <w:rPr>
          <w:rtl/>
          <w:lang w:eastAsia="en-US"/>
        </w:rPr>
        <w:t xml:space="preserve"> </w:t>
      </w:r>
      <w:r w:rsidRPr="00B92A7A">
        <w:rPr>
          <w:rFonts w:hint="eastAsia"/>
          <w:rtl/>
          <w:lang w:eastAsia="en-US"/>
        </w:rPr>
        <w:t>ואמר</w:t>
      </w:r>
      <w:r w:rsidRPr="00B92A7A">
        <w:rPr>
          <w:rFonts w:hint="cs"/>
          <w:rtl/>
          <w:lang w:eastAsia="en-US"/>
        </w:rPr>
        <w:t>:</w:t>
      </w:r>
      <w:r w:rsidRPr="00B92A7A">
        <w:rPr>
          <w:rtl/>
          <w:lang w:eastAsia="en-US"/>
        </w:rPr>
        <w:t xml:space="preserve"> </w:t>
      </w:r>
      <w:r w:rsidRPr="00B92A7A">
        <w:rPr>
          <w:rFonts w:hint="eastAsia"/>
          <w:rtl/>
          <w:lang w:eastAsia="en-US"/>
        </w:rPr>
        <w:t>שמעוני</w:t>
      </w:r>
      <w:r w:rsidRPr="00B92A7A">
        <w:rPr>
          <w:rtl/>
          <w:lang w:eastAsia="en-US"/>
        </w:rPr>
        <w:t xml:space="preserve"> </w:t>
      </w:r>
      <w:r w:rsidRPr="00B92A7A">
        <w:rPr>
          <w:rFonts w:hint="eastAsia"/>
          <w:rtl/>
          <w:lang w:eastAsia="en-US"/>
        </w:rPr>
        <w:t>אחינו</w:t>
      </w:r>
      <w:r w:rsidRPr="00B92A7A">
        <w:rPr>
          <w:rtl/>
          <w:lang w:eastAsia="en-US"/>
        </w:rPr>
        <w:t xml:space="preserve"> </w:t>
      </w:r>
      <w:smartTag w:uri="urn:schemas-microsoft-com:office:smarttags" w:element="PersonName">
        <w:smartTagPr>
          <w:attr w:name="ProductID" w:val="בית ישראל"/>
        </w:smartTagPr>
        <w:r w:rsidRPr="00B92A7A">
          <w:rPr>
            <w:rFonts w:hint="eastAsia"/>
            <w:rtl/>
            <w:lang w:eastAsia="en-US"/>
          </w:rPr>
          <w:t>בית</w:t>
        </w:r>
        <w:r w:rsidRPr="00B92A7A">
          <w:rPr>
            <w:rtl/>
            <w:lang w:eastAsia="en-US"/>
          </w:rPr>
          <w:t xml:space="preserve"> </w:t>
        </w:r>
        <w:r w:rsidRPr="00B92A7A">
          <w:rPr>
            <w:rFonts w:hint="eastAsia"/>
            <w:rtl/>
            <w:lang w:eastAsia="en-US"/>
          </w:rPr>
          <w:t>ישראל</w:t>
        </w:r>
      </w:smartTag>
      <w:r w:rsidRPr="00B92A7A">
        <w:rPr>
          <w:rFonts w:hint="cs"/>
          <w:rtl/>
          <w:lang w:eastAsia="en-US"/>
        </w:rPr>
        <w:t>,</w:t>
      </w:r>
      <w:r w:rsidRPr="00B92A7A">
        <w:rPr>
          <w:rtl/>
          <w:lang w:eastAsia="en-US"/>
        </w:rPr>
        <w:t xml:space="preserve"> </w:t>
      </w:r>
      <w:r w:rsidRPr="00B92A7A">
        <w:rPr>
          <w:rFonts w:hint="eastAsia"/>
          <w:rtl/>
          <w:lang w:eastAsia="en-US"/>
        </w:rPr>
        <w:t>הרי</w:t>
      </w:r>
      <w:r w:rsidRPr="00B92A7A">
        <w:rPr>
          <w:rtl/>
          <w:lang w:eastAsia="en-US"/>
        </w:rPr>
        <w:t xml:space="preserve"> </w:t>
      </w:r>
      <w:r w:rsidRPr="00B92A7A">
        <w:rPr>
          <w:rFonts w:hint="eastAsia"/>
          <w:rtl/>
          <w:lang w:eastAsia="en-US"/>
        </w:rPr>
        <w:t>הוא</w:t>
      </w:r>
      <w:r w:rsidRPr="00B92A7A">
        <w:rPr>
          <w:rtl/>
          <w:lang w:eastAsia="en-US"/>
        </w:rPr>
        <w:t xml:space="preserve"> </w:t>
      </w:r>
      <w:r w:rsidRPr="00B92A7A">
        <w:rPr>
          <w:rFonts w:hint="eastAsia"/>
          <w:rtl/>
          <w:lang w:eastAsia="en-US"/>
        </w:rPr>
        <w:t>אומר</w:t>
      </w:r>
      <w:r w:rsidRPr="00B92A7A">
        <w:rPr>
          <w:rFonts w:hint="cs"/>
          <w:rtl/>
          <w:lang w:eastAsia="en-US"/>
        </w:rPr>
        <w:t>:</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חלל</w:t>
      </w:r>
      <w:r w:rsidRPr="00B92A7A">
        <w:rPr>
          <w:rtl/>
          <w:lang w:eastAsia="en-US"/>
        </w:rPr>
        <w:t xml:space="preserve"> </w:t>
      </w:r>
      <w:r w:rsidRPr="00B92A7A">
        <w:rPr>
          <w:rFonts w:hint="eastAsia"/>
          <w:rtl/>
          <w:lang w:eastAsia="en-US"/>
        </w:rPr>
        <w:t>באדמה</w:t>
      </w:r>
      <w:r w:rsidRPr="00B92A7A">
        <w:rPr>
          <w:rtl/>
          <w:lang w:eastAsia="en-US"/>
        </w:rPr>
        <w:t xml:space="preserve"> </w:t>
      </w:r>
      <w:r w:rsidRPr="00B92A7A">
        <w:rPr>
          <w:rFonts w:hint="eastAsia"/>
          <w:rtl/>
          <w:lang w:eastAsia="en-US"/>
        </w:rPr>
        <w:t>וגו</w:t>
      </w:r>
      <w:r w:rsidRPr="00B92A7A">
        <w:rPr>
          <w:rtl/>
          <w:lang w:eastAsia="en-US"/>
        </w:rPr>
        <w:t>' (</w:t>
      </w:r>
      <w:r w:rsidRPr="00B92A7A">
        <w:rPr>
          <w:rFonts w:hint="eastAsia"/>
          <w:rtl/>
          <w:lang w:eastAsia="en-US"/>
        </w:rPr>
        <w:t>דברים</w:t>
      </w:r>
      <w:r w:rsidRPr="00B92A7A">
        <w:rPr>
          <w:rtl/>
          <w:lang w:eastAsia="en-US"/>
        </w:rPr>
        <w:t xml:space="preserve"> </w:t>
      </w:r>
      <w:r w:rsidRPr="00B92A7A">
        <w:rPr>
          <w:rFonts w:hint="eastAsia"/>
          <w:rtl/>
          <w:lang w:eastAsia="en-US"/>
        </w:rPr>
        <w:t>כא</w:t>
      </w:r>
      <w:r w:rsidRPr="00B92A7A">
        <w:rPr>
          <w:rtl/>
          <w:lang w:eastAsia="en-US"/>
        </w:rPr>
        <w:t xml:space="preserve"> </w:t>
      </w:r>
      <w:r w:rsidRPr="00B92A7A">
        <w:rPr>
          <w:rFonts w:hint="eastAsia"/>
          <w:rtl/>
          <w:lang w:eastAsia="en-US"/>
        </w:rPr>
        <w:t>א</w:t>
      </w:r>
      <w:r w:rsidRPr="00B92A7A">
        <w:rPr>
          <w:rtl/>
          <w:lang w:eastAsia="en-US"/>
        </w:rPr>
        <w:t>)</w:t>
      </w:r>
      <w:r w:rsidR="00FD6E12" w:rsidRPr="00B92A7A">
        <w:rPr>
          <w:rFonts w:hint="cs"/>
          <w:rtl/>
          <w:lang w:eastAsia="en-US"/>
        </w:rPr>
        <w:t>,</w:t>
      </w:r>
      <w:r w:rsidRPr="00B92A7A">
        <w:rPr>
          <w:rtl/>
          <w:lang w:eastAsia="en-US"/>
        </w:rPr>
        <w:t xml:space="preserve"> </w:t>
      </w:r>
      <w:r w:rsidRPr="00B92A7A">
        <w:rPr>
          <w:rFonts w:hint="eastAsia"/>
          <w:rtl/>
          <w:lang w:eastAsia="en-US"/>
        </w:rPr>
        <w:t>בואו</w:t>
      </w:r>
      <w:r w:rsidRPr="00B92A7A">
        <w:rPr>
          <w:rtl/>
          <w:lang w:eastAsia="en-US"/>
        </w:rPr>
        <w:t xml:space="preserve"> </w:t>
      </w:r>
      <w:r w:rsidRPr="00B92A7A">
        <w:rPr>
          <w:rFonts w:hint="eastAsia"/>
          <w:rtl/>
          <w:lang w:eastAsia="en-US"/>
        </w:rPr>
        <w:t>ונמדוד</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ראוי</w:t>
      </w:r>
      <w:r w:rsidRPr="00B92A7A">
        <w:rPr>
          <w:rtl/>
          <w:lang w:eastAsia="en-US"/>
        </w:rPr>
        <w:t xml:space="preserve"> </w:t>
      </w:r>
      <w:r w:rsidRPr="00B92A7A">
        <w:rPr>
          <w:rFonts w:hint="eastAsia"/>
          <w:rtl/>
          <w:lang w:eastAsia="en-US"/>
        </w:rPr>
        <w:t>להביא</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העגלה</w:t>
      </w:r>
      <w:r w:rsidRPr="00B92A7A">
        <w:rPr>
          <w:rFonts w:hint="cs"/>
          <w:rtl/>
          <w:lang w:eastAsia="en-US"/>
        </w:rPr>
        <w:t>,</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ההיכל</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העזרות</w:t>
      </w:r>
      <w:r w:rsidRPr="00B92A7A">
        <w:rPr>
          <w:rFonts w:hint="cs"/>
          <w:rtl/>
          <w:lang w:eastAsia="en-US"/>
        </w:rPr>
        <w:t>?</w:t>
      </w:r>
      <w:r w:rsidRPr="00B92A7A">
        <w:rPr>
          <w:rtl/>
          <w:lang w:eastAsia="en-US"/>
        </w:rPr>
        <w:t xml:space="preserve"> </w:t>
      </w:r>
      <w:r w:rsidRPr="00B92A7A">
        <w:rPr>
          <w:rFonts w:hint="eastAsia"/>
          <w:rtl/>
          <w:lang w:eastAsia="en-US"/>
        </w:rPr>
        <w:t>געו</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ישראל</w:t>
      </w:r>
      <w:r w:rsidRPr="00B92A7A">
        <w:rPr>
          <w:rtl/>
          <w:lang w:eastAsia="en-US"/>
        </w:rPr>
        <w:t xml:space="preserve"> </w:t>
      </w:r>
      <w:r w:rsidRPr="00B92A7A">
        <w:rPr>
          <w:rFonts w:hint="eastAsia"/>
          <w:rtl/>
          <w:lang w:eastAsia="en-US"/>
        </w:rPr>
        <w:t>בבכייה</w:t>
      </w:r>
      <w:r w:rsidRPr="00B92A7A">
        <w:rPr>
          <w:rFonts w:hint="cs"/>
          <w:rtl/>
          <w:lang w:eastAsia="en-US"/>
        </w:rPr>
        <w:t>.</w:t>
      </w:r>
      <w:r w:rsidR="00E66957" w:rsidRPr="00B92A7A">
        <w:rPr>
          <w:rStyle w:val="a5"/>
          <w:rtl/>
          <w:lang w:eastAsia="en-US"/>
        </w:rPr>
        <w:footnoteReference w:id="14"/>
      </w:r>
      <w:r w:rsidRPr="00B92A7A">
        <w:rPr>
          <w:rtl/>
          <w:lang w:eastAsia="en-US"/>
        </w:rPr>
        <w:t xml:space="preserve"> </w:t>
      </w:r>
      <w:r w:rsidRPr="00B92A7A">
        <w:rPr>
          <w:rFonts w:hint="eastAsia"/>
          <w:rtl/>
          <w:lang w:eastAsia="en-US"/>
        </w:rPr>
        <w:t>ואח</w:t>
      </w:r>
      <w:r w:rsidRPr="00B92A7A">
        <w:rPr>
          <w:rtl/>
          <w:lang w:eastAsia="en-US"/>
        </w:rPr>
        <w:t>"</w:t>
      </w:r>
      <w:r w:rsidRPr="00B92A7A">
        <w:rPr>
          <w:rFonts w:hint="eastAsia"/>
          <w:rtl/>
          <w:lang w:eastAsia="en-US"/>
        </w:rPr>
        <w:t>כ</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אביו</w:t>
      </w:r>
      <w:r w:rsidRPr="00B92A7A">
        <w:rPr>
          <w:rtl/>
          <w:lang w:eastAsia="en-US"/>
        </w:rPr>
        <w:t xml:space="preserve"> </w:t>
      </w:r>
      <w:r w:rsidRPr="00B92A7A">
        <w:rPr>
          <w:rFonts w:hint="eastAsia"/>
          <w:rtl/>
          <w:lang w:eastAsia="en-US"/>
        </w:rPr>
        <w:t>של</w:t>
      </w:r>
      <w:r w:rsidRPr="00B92A7A">
        <w:rPr>
          <w:rtl/>
          <w:lang w:eastAsia="en-US"/>
        </w:rPr>
        <w:t xml:space="preserve"> </w:t>
      </w:r>
      <w:r w:rsidRPr="00B92A7A">
        <w:rPr>
          <w:rFonts w:hint="eastAsia"/>
          <w:rtl/>
          <w:lang w:eastAsia="en-US"/>
        </w:rPr>
        <w:lastRenderedPageBreak/>
        <w:t>תינוק</w:t>
      </w:r>
      <w:r w:rsidRPr="00B92A7A">
        <w:rPr>
          <w:rtl/>
          <w:lang w:eastAsia="en-US"/>
        </w:rPr>
        <w:t xml:space="preserve"> </w:t>
      </w:r>
      <w:r w:rsidRPr="00B92A7A">
        <w:rPr>
          <w:rFonts w:hint="eastAsia"/>
          <w:rtl/>
          <w:lang w:eastAsia="en-US"/>
        </w:rPr>
        <w:t>ומצאו</w:t>
      </w:r>
      <w:r w:rsidRPr="00B92A7A">
        <w:rPr>
          <w:rtl/>
          <w:lang w:eastAsia="en-US"/>
        </w:rPr>
        <w:t xml:space="preserve"> </w:t>
      </w:r>
      <w:r w:rsidRPr="00B92A7A">
        <w:rPr>
          <w:rFonts w:hint="eastAsia"/>
          <w:rtl/>
          <w:lang w:eastAsia="en-US"/>
        </w:rPr>
        <w:t>מפרפר</w:t>
      </w:r>
      <w:r w:rsidRPr="00B92A7A">
        <w:rPr>
          <w:rFonts w:hint="cs"/>
          <w:rtl/>
          <w:lang w:eastAsia="en-US"/>
        </w:rPr>
        <w:t>.</w:t>
      </w:r>
      <w:r w:rsidRPr="00B92A7A">
        <w:rPr>
          <w:rtl/>
          <w:lang w:eastAsia="en-US"/>
        </w:rPr>
        <w:t xml:space="preserve"> </w:t>
      </w:r>
      <w:r w:rsidRPr="00B92A7A">
        <w:rPr>
          <w:rFonts w:hint="eastAsia"/>
          <w:rtl/>
          <w:lang w:eastAsia="en-US"/>
        </w:rPr>
        <w:t>אמר</w:t>
      </w:r>
      <w:r w:rsidRPr="00B92A7A">
        <w:rPr>
          <w:rtl/>
          <w:lang w:eastAsia="en-US"/>
        </w:rPr>
        <w:t xml:space="preserve"> </w:t>
      </w:r>
      <w:r w:rsidRPr="00B92A7A">
        <w:rPr>
          <w:rFonts w:hint="eastAsia"/>
          <w:rtl/>
          <w:lang w:eastAsia="en-US"/>
        </w:rPr>
        <w:t>להם</w:t>
      </w:r>
      <w:r w:rsidRPr="00B92A7A">
        <w:rPr>
          <w:rFonts w:hint="cs"/>
          <w:rtl/>
          <w:lang w:eastAsia="en-US"/>
        </w:rPr>
        <w:t>:</w:t>
      </w:r>
      <w:r w:rsidRPr="00B92A7A">
        <w:rPr>
          <w:rtl/>
          <w:lang w:eastAsia="en-US"/>
        </w:rPr>
        <w:t xml:space="preserve"> </w:t>
      </w:r>
      <w:r w:rsidRPr="00B92A7A">
        <w:rPr>
          <w:rFonts w:hint="eastAsia"/>
          <w:rtl/>
          <w:lang w:eastAsia="en-US"/>
        </w:rPr>
        <w:t>אחינו</w:t>
      </w:r>
      <w:r w:rsidRPr="00B92A7A">
        <w:rPr>
          <w:rtl/>
          <w:lang w:eastAsia="en-US"/>
        </w:rPr>
        <w:t xml:space="preserve"> </w:t>
      </w:r>
      <w:r w:rsidRPr="00B92A7A">
        <w:rPr>
          <w:rFonts w:hint="eastAsia"/>
          <w:rtl/>
          <w:lang w:eastAsia="en-US"/>
        </w:rPr>
        <w:t>הריני</w:t>
      </w:r>
      <w:r w:rsidRPr="00B92A7A">
        <w:rPr>
          <w:rtl/>
          <w:lang w:eastAsia="en-US"/>
        </w:rPr>
        <w:t xml:space="preserve"> </w:t>
      </w:r>
      <w:r w:rsidRPr="00B92A7A">
        <w:rPr>
          <w:rFonts w:hint="eastAsia"/>
          <w:rtl/>
          <w:lang w:eastAsia="en-US"/>
        </w:rPr>
        <w:t>כפרתכם</w:t>
      </w:r>
      <w:r w:rsidRPr="00B92A7A">
        <w:rPr>
          <w:rFonts w:hint="cs"/>
          <w:rtl/>
          <w:lang w:eastAsia="en-US"/>
        </w:rPr>
        <w:t>,</w:t>
      </w:r>
      <w:r w:rsidRPr="00B92A7A">
        <w:rPr>
          <w:rtl/>
          <w:lang w:eastAsia="en-US"/>
        </w:rPr>
        <w:t xml:space="preserve"> </w:t>
      </w:r>
      <w:r w:rsidRPr="00B92A7A">
        <w:rPr>
          <w:rFonts w:hint="eastAsia"/>
          <w:rtl/>
          <w:lang w:eastAsia="en-US"/>
        </w:rPr>
        <w:t>עדיין</w:t>
      </w:r>
      <w:r w:rsidRPr="00B92A7A">
        <w:rPr>
          <w:rtl/>
          <w:lang w:eastAsia="en-US"/>
        </w:rPr>
        <w:t xml:space="preserve"> </w:t>
      </w:r>
      <w:r w:rsidRPr="00B92A7A">
        <w:rPr>
          <w:rFonts w:hint="eastAsia"/>
          <w:rtl/>
          <w:lang w:eastAsia="en-US"/>
        </w:rPr>
        <w:t>בני</w:t>
      </w:r>
      <w:r w:rsidRPr="00B92A7A">
        <w:rPr>
          <w:rtl/>
          <w:lang w:eastAsia="en-US"/>
        </w:rPr>
        <w:t xml:space="preserve"> </w:t>
      </w:r>
      <w:r w:rsidRPr="00B92A7A">
        <w:rPr>
          <w:rFonts w:hint="eastAsia"/>
          <w:rtl/>
          <w:lang w:eastAsia="en-US"/>
        </w:rPr>
        <w:t>מפרפר</w:t>
      </w:r>
      <w:r w:rsidRPr="00B92A7A">
        <w:rPr>
          <w:rtl/>
          <w:lang w:eastAsia="en-US"/>
        </w:rPr>
        <w:t xml:space="preserve"> </w:t>
      </w:r>
      <w:r w:rsidRPr="00B92A7A">
        <w:rPr>
          <w:rFonts w:hint="eastAsia"/>
          <w:rtl/>
          <w:lang w:eastAsia="en-US"/>
        </w:rPr>
        <w:t>וסכין</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נטמאת</w:t>
      </w:r>
      <w:r w:rsidRPr="00B92A7A">
        <w:rPr>
          <w:rFonts w:hint="cs"/>
          <w:rtl/>
          <w:lang w:eastAsia="en-US"/>
        </w:rPr>
        <w:t>.</w:t>
      </w:r>
      <w:r w:rsidRPr="00B92A7A">
        <w:rPr>
          <w:rtl/>
          <w:lang w:eastAsia="en-US"/>
        </w:rPr>
        <w:t xml:space="preserve"> </w:t>
      </w:r>
      <w:r w:rsidRPr="00B92A7A">
        <w:rPr>
          <w:rFonts w:hint="eastAsia"/>
          <w:rtl/>
          <w:lang w:eastAsia="en-US"/>
        </w:rPr>
        <w:t>ללמדך</w:t>
      </w:r>
      <w:r w:rsidRPr="00B92A7A">
        <w:rPr>
          <w:rtl/>
          <w:lang w:eastAsia="en-US"/>
        </w:rPr>
        <w:t xml:space="preserve"> </w:t>
      </w:r>
      <w:r w:rsidRPr="00B92A7A">
        <w:rPr>
          <w:rFonts w:hint="eastAsia"/>
          <w:rtl/>
          <w:lang w:eastAsia="en-US"/>
        </w:rPr>
        <w:t>שטומאת</w:t>
      </w:r>
      <w:r w:rsidRPr="00B92A7A">
        <w:rPr>
          <w:rtl/>
          <w:lang w:eastAsia="en-US"/>
        </w:rPr>
        <w:t xml:space="preserve"> </w:t>
      </w:r>
      <w:r w:rsidRPr="00B92A7A">
        <w:rPr>
          <w:rFonts w:hint="eastAsia"/>
          <w:rtl/>
          <w:lang w:eastAsia="en-US"/>
        </w:rPr>
        <w:t>סכינים</w:t>
      </w:r>
      <w:r w:rsidRPr="00B92A7A">
        <w:rPr>
          <w:rtl/>
          <w:lang w:eastAsia="en-US"/>
        </w:rPr>
        <w:t xml:space="preserve"> </w:t>
      </w:r>
      <w:r w:rsidRPr="00B92A7A">
        <w:rPr>
          <w:rFonts w:hint="eastAsia"/>
          <w:rtl/>
          <w:lang w:eastAsia="en-US"/>
        </w:rPr>
        <w:t>חביבה</w:t>
      </w:r>
      <w:r w:rsidRPr="00B92A7A">
        <w:rPr>
          <w:rtl/>
          <w:lang w:eastAsia="en-US"/>
        </w:rPr>
        <w:t xml:space="preserve"> </w:t>
      </w:r>
      <w:r w:rsidRPr="00B92A7A">
        <w:rPr>
          <w:rFonts w:hint="eastAsia"/>
          <w:rtl/>
          <w:lang w:eastAsia="en-US"/>
        </w:rPr>
        <w:t>להם</w:t>
      </w:r>
      <w:r w:rsidRPr="00B92A7A">
        <w:rPr>
          <w:rtl/>
          <w:lang w:eastAsia="en-US"/>
        </w:rPr>
        <w:t xml:space="preserve"> </w:t>
      </w:r>
      <w:r w:rsidRPr="00B92A7A">
        <w:rPr>
          <w:rFonts w:hint="eastAsia"/>
          <w:rtl/>
          <w:lang w:eastAsia="en-US"/>
        </w:rPr>
        <w:t>יותר</w:t>
      </w:r>
      <w:r w:rsidRPr="00B92A7A">
        <w:rPr>
          <w:rtl/>
          <w:lang w:eastAsia="en-US"/>
        </w:rPr>
        <w:t xml:space="preserve"> </w:t>
      </w:r>
      <w:r w:rsidRPr="00B92A7A">
        <w:rPr>
          <w:rFonts w:hint="eastAsia"/>
          <w:rtl/>
          <w:lang w:eastAsia="en-US"/>
        </w:rPr>
        <w:t>משפיכות</w:t>
      </w:r>
      <w:r w:rsidRPr="00B92A7A">
        <w:rPr>
          <w:rtl/>
          <w:lang w:eastAsia="en-US"/>
        </w:rPr>
        <w:t xml:space="preserve"> </w:t>
      </w:r>
      <w:r w:rsidRPr="00B92A7A">
        <w:rPr>
          <w:rFonts w:hint="eastAsia"/>
          <w:rtl/>
          <w:lang w:eastAsia="en-US"/>
        </w:rPr>
        <w:t>דמים</w:t>
      </w:r>
      <w:r w:rsidRPr="00B92A7A">
        <w:rPr>
          <w:rtl/>
          <w:lang w:eastAsia="en-US"/>
        </w:rPr>
        <w:t>.</w:t>
      </w:r>
      <w:r w:rsidR="00A228D2" w:rsidRPr="00B92A7A">
        <w:rPr>
          <w:rStyle w:val="a5"/>
          <w:rtl/>
          <w:lang w:eastAsia="en-US"/>
        </w:rPr>
        <w:footnoteReference w:id="15"/>
      </w:r>
    </w:p>
    <w:p w:rsidR="00553DD2" w:rsidRPr="00B92A7A" w:rsidRDefault="00553DD2" w:rsidP="00553DD2">
      <w:pPr>
        <w:pStyle w:val="ab"/>
        <w:rPr>
          <w:rtl/>
          <w:lang w:eastAsia="en-US"/>
        </w:rPr>
      </w:pPr>
      <w:r w:rsidRPr="00B92A7A">
        <w:rPr>
          <w:rFonts w:hint="eastAsia"/>
          <w:rtl/>
          <w:lang w:eastAsia="en-US"/>
        </w:rPr>
        <w:t>ספר</w:t>
      </w:r>
      <w:r w:rsidRPr="00B92A7A">
        <w:rPr>
          <w:rtl/>
          <w:lang w:eastAsia="en-US"/>
        </w:rPr>
        <w:t xml:space="preserve"> </w:t>
      </w:r>
      <w:r w:rsidRPr="00B92A7A">
        <w:rPr>
          <w:rFonts w:hint="eastAsia"/>
          <w:rtl/>
          <w:lang w:eastAsia="en-US"/>
        </w:rPr>
        <w:t>מורה</w:t>
      </w:r>
      <w:r w:rsidRPr="00B92A7A">
        <w:rPr>
          <w:rtl/>
          <w:lang w:eastAsia="en-US"/>
        </w:rPr>
        <w:t xml:space="preserve"> </w:t>
      </w:r>
      <w:r w:rsidRPr="00B92A7A">
        <w:rPr>
          <w:rFonts w:hint="eastAsia"/>
          <w:rtl/>
          <w:lang w:eastAsia="en-US"/>
        </w:rPr>
        <w:t>הנבוכים</w:t>
      </w:r>
      <w:r w:rsidRPr="00B92A7A">
        <w:rPr>
          <w:rtl/>
          <w:lang w:eastAsia="en-US"/>
        </w:rPr>
        <w:t xml:space="preserve"> </w:t>
      </w:r>
      <w:r w:rsidRPr="00B92A7A">
        <w:rPr>
          <w:rFonts w:hint="eastAsia"/>
          <w:rtl/>
          <w:lang w:eastAsia="en-US"/>
        </w:rPr>
        <w:t>חלק</w:t>
      </w:r>
      <w:r w:rsidRPr="00B92A7A">
        <w:rPr>
          <w:rtl/>
          <w:lang w:eastAsia="en-US"/>
        </w:rPr>
        <w:t xml:space="preserve"> </w:t>
      </w:r>
      <w:r w:rsidRPr="00B92A7A">
        <w:rPr>
          <w:rFonts w:hint="eastAsia"/>
          <w:rtl/>
          <w:lang w:eastAsia="en-US"/>
        </w:rPr>
        <w:t>שלישי</w:t>
      </w:r>
      <w:r w:rsidRPr="00B92A7A">
        <w:rPr>
          <w:rtl/>
          <w:lang w:eastAsia="en-US"/>
        </w:rPr>
        <w:t xml:space="preserve"> </w:t>
      </w:r>
      <w:r w:rsidRPr="00B92A7A">
        <w:rPr>
          <w:rFonts w:hint="eastAsia"/>
          <w:rtl/>
          <w:lang w:eastAsia="en-US"/>
        </w:rPr>
        <w:t>פרק</w:t>
      </w:r>
      <w:r w:rsidRPr="00B92A7A">
        <w:rPr>
          <w:rtl/>
          <w:lang w:eastAsia="en-US"/>
        </w:rPr>
        <w:t xml:space="preserve"> </w:t>
      </w:r>
      <w:r w:rsidRPr="00B92A7A">
        <w:rPr>
          <w:rFonts w:hint="eastAsia"/>
          <w:rtl/>
          <w:lang w:eastAsia="en-US"/>
        </w:rPr>
        <w:t>מ</w:t>
      </w:r>
      <w:r w:rsidR="00AA69F7" w:rsidRPr="00B92A7A">
        <w:rPr>
          <w:rStyle w:val="a5"/>
          <w:rtl/>
          <w:lang w:eastAsia="en-US"/>
        </w:rPr>
        <w:footnoteReference w:id="16"/>
      </w:r>
      <w:r w:rsidRPr="00B92A7A">
        <w:rPr>
          <w:rtl/>
          <w:lang w:eastAsia="en-US"/>
        </w:rPr>
        <w:t xml:space="preserve"> </w:t>
      </w:r>
    </w:p>
    <w:p w:rsidR="00553DD2" w:rsidRPr="00B92A7A" w:rsidRDefault="00553DD2" w:rsidP="00AA69F7">
      <w:pPr>
        <w:pStyle w:val="ac"/>
        <w:rPr>
          <w:rFonts w:hint="cs"/>
          <w:rtl/>
          <w:lang w:eastAsia="en-US"/>
        </w:rPr>
      </w:pPr>
      <w:r w:rsidRPr="00B92A7A">
        <w:rPr>
          <w:rFonts w:hint="eastAsia"/>
          <w:rtl/>
          <w:lang w:eastAsia="en-US"/>
        </w:rPr>
        <w:t>ואמנם</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תועלתה</w:t>
      </w:r>
      <w:r w:rsidRPr="00B92A7A">
        <w:rPr>
          <w:rtl/>
          <w:lang w:eastAsia="en-US"/>
        </w:rPr>
        <w:t xml:space="preserve"> </w:t>
      </w:r>
      <w:r w:rsidRPr="00B92A7A">
        <w:rPr>
          <w:rFonts w:hint="eastAsia"/>
          <w:rtl/>
          <w:lang w:eastAsia="en-US"/>
        </w:rPr>
        <w:t>מבוארת</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המביא</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היא</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הקרובה</w:t>
      </w:r>
      <w:r w:rsidRPr="00B92A7A">
        <w:rPr>
          <w:rtl/>
          <w:lang w:eastAsia="en-US"/>
        </w:rPr>
        <w:t xml:space="preserve"> </w:t>
      </w:r>
      <w:r w:rsidRPr="00B92A7A">
        <w:rPr>
          <w:rFonts w:hint="eastAsia"/>
          <w:rtl/>
          <w:lang w:eastAsia="en-US"/>
        </w:rPr>
        <w:t>אל</w:t>
      </w:r>
      <w:r w:rsidRPr="00B92A7A">
        <w:rPr>
          <w:rtl/>
          <w:lang w:eastAsia="en-US"/>
        </w:rPr>
        <w:t xml:space="preserve"> </w:t>
      </w:r>
      <w:r w:rsidRPr="00B92A7A">
        <w:rPr>
          <w:rFonts w:hint="eastAsia"/>
          <w:rtl/>
          <w:lang w:eastAsia="en-US"/>
        </w:rPr>
        <w:t>החלל</w:t>
      </w:r>
      <w:r w:rsidRPr="00B92A7A">
        <w:rPr>
          <w:rtl/>
          <w:lang w:eastAsia="en-US"/>
        </w:rPr>
        <w:t xml:space="preserve"> </w:t>
      </w:r>
      <w:r w:rsidRPr="00B92A7A">
        <w:rPr>
          <w:rFonts w:hint="eastAsia"/>
          <w:rtl/>
          <w:lang w:eastAsia="en-US"/>
        </w:rPr>
        <w:t>ועל</w:t>
      </w:r>
      <w:r w:rsidRPr="00B92A7A">
        <w:rPr>
          <w:rtl/>
          <w:lang w:eastAsia="en-US"/>
        </w:rPr>
        <w:t xml:space="preserve"> </w:t>
      </w:r>
      <w:r w:rsidRPr="00B92A7A">
        <w:rPr>
          <w:rFonts w:hint="eastAsia"/>
          <w:rtl/>
          <w:lang w:eastAsia="en-US"/>
        </w:rPr>
        <w:t>הרוב</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הוא</w:t>
      </w:r>
      <w:r w:rsidRPr="00B92A7A">
        <w:rPr>
          <w:rtl/>
          <w:lang w:eastAsia="en-US"/>
        </w:rPr>
        <w:t xml:space="preserve"> </w:t>
      </w:r>
      <w:r w:rsidRPr="00B92A7A">
        <w:rPr>
          <w:rFonts w:hint="eastAsia"/>
          <w:rtl/>
          <w:lang w:eastAsia="en-US"/>
        </w:rPr>
        <w:t>ממנה</w:t>
      </w:r>
      <w:r w:rsidR="00AA69F7" w:rsidRPr="00B92A7A">
        <w:rPr>
          <w:rFonts w:hint="cs"/>
          <w:rtl/>
          <w:lang w:eastAsia="en-US"/>
        </w:rPr>
        <w:t>.</w:t>
      </w:r>
      <w:r w:rsidRPr="00B92A7A">
        <w:rPr>
          <w:rtl/>
          <w:lang w:eastAsia="en-US"/>
        </w:rPr>
        <w:t xml:space="preserve"> </w:t>
      </w:r>
      <w:r w:rsidRPr="00B92A7A">
        <w:rPr>
          <w:rFonts w:hint="eastAsia"/>
          <w:rtl/>
          <w:lang w:eastAsia="en-US"/>
        </w:rPr>
        <w:t>וזקני</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ההיא</w:t>
      </w:r>
      <w:r w:rsidRPr="00B92A7A">
        <w:rPr>
          <w:rtl/>
          <w:lang w:eastAsia="en-US"/>
        </w:rPr>
        <w:t xml:space="preserve"> </w:t>
      </w:r>
      <w:r w:rsidRPr="00B92A7A">
        <w:rPr>
          <w:rFonts w:hint="eastAsia"/>
          <w:rtl/>
          <w:lang w:eastAsia="en-US"/>
        </w:rPr>
        <w:t>מעידים</w:t>
      </w:r>
      <w:r w:rsidRPr="00B92A7A">
        <w:rPr>
          <w:rtl/>
          <w:lang w:eastAsia="en-US"/>
        </w:rPr>
        <w:t xml:space="preserve"> </w:t>
      </w:r>
      <w:r w:rsidRPr="00B92A7A">
        <w:rPr>
          <w:rFonts w:hint="eastAsia"/>
          <w:rtl/>
          <w:lang w:eastAsia="en-US"/>
        </w:rPr>
        <w:t>עליהם</w:t>
      </w:r>
      <w:r w:rsidRPr="00B92A7A">
        <w:rPr>
          <w:rtl/>
          <w:lang w:eastAsia="en-US"/>
        </w:rPr>
        <w:t xml:space="preserve"> </w:t>
      </w:r>
      <w:r w:rsidRPr="00B92A7A">
        <w:rPr>
          <w:rFonts w:hint="eastAsia"/>
          <w:rtl/>
          <w:lang w:eastAsia="en-US"/>
        </w:rPr>
        <w:t>השם</w:t>
      </w:r>
      <w:r w:rsidR="00AA69F7" w:rsidRPr="00B92A7A">
        <w:rPr>
          <w:rFonts w:hint="cs"/>
          <w:rtl/>
          <w:lang w:eastAsia="en-US"/>
        </w:rPr>
        <w:t>,</w:t>
      </w:r>
      <w:r w:rsidRPr="00B92A7A">
        <w:rPr>
          <w:rtl/>
          <w:lang w:eastAsia="en-US"/>
        </w:rPr>
        <w:t xml:space="preserve"> </w:t>
      </w:r>
      <w:r w:rsidRPr="00B92A7A">
        <w:rPr>
          <w:rFonts w:hint="eastAsia"/>
          <w:rtl/>
          <w:lang w:eastAsia="en-US"/>
        </w:rPr>
        <w:t>שהם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התרשלו</w:t>
      </w:r>
      <w:r w:rsidRPr="00B92A7A">
        <w:rPr>
          <w:rtl/>
          <w:lang w:eastAsia="en-US"/>
        </w:rPr>
        <w:t xml:space="preserve"> </w:t>
      </w:r>
      <w:r w:rsidRPr="00B92A7A">
        <w:rPr>
          <w:rFonts w:hint="eastAsia"/>
          <w:rtl/>
          <w:lang w:eastAsia="en-US"/>
        </w:rPr>
        <w:t>בת</w:t>
      </w:r>
      <w:r w:rsidR="00AA69F7" w:rsidRPr="00B92A7A">
        <w:rPr>
          <w:rFonts w:hint="cs"/>
          <w:rtl/>
          <w:lang w:eastAsia="en-US"/>
        </w:rPr>
        <w:t>י</w:t>
      </w:r>
      <w:r w:rsidRPr="00B92A7A">
        <w:rPr>
          <w:rFonts w:hint="eastAsia"/>
          <w:rtl/>
          <w:lang w:eastAsia="en-US"/>
        </w:rPr>
        <w:t>קון</w:t>
      </w:r>
      <w:r w:rsidRPr="00B92A7A">
        <w:rPr>
          <w:rtl/>
          <w:lang w:eastAsia="en-US"/>
        </w:rPr>
        <w:t xml:space="preserve"> </w:t>
      </w:r>
      <w:r w:rsidRPr="00B92A7A">
        <w:rPr>
          <w:rFonts w:hint="eastAsia"/>
          <w:rtl/>
          <w:lang w:eastAsia="en-US"/>
        </w:rPr>
        <w:t>הדרכים</w:t>
      </w:r>
      <w:r w:rsidRPr="00B92A7A">
        <w:rPr>
          <w:rtl/>
          <w:lang w:eastAsia="en-US"/>
        </w:rPr>
        <w:t xml:space="preserve"> </w:t>
      </w:r>
      <w:r w:rsidRPr="00B92A7A">
        <w:rPr>
          <w:rFonts w:hint="eastAsia"/>
          <w:rtl/>
          <w:lang w:eastAsia="en-US"/>
        </w:rPr>
        <w:t>ובשמירתם</w:t>
      </w:r>
      <w:r w:rsidRPr="00B92A7A">
        <w:rPr>
          <w:rtl/>
          <w:lang w:eastAsia="en-US"/>
        </w:rPr>
        <w:t xml:space="preserve"> </w:t>
      </w:r>
      <w:r w:rsidRPr="00B92A7A">
        <w:rPr>
          <w:rFonts w:hint="eastAsia"/>
          <w:rtl/>
          <w:lang w:eastAsia="en-US"/>
        </w:rPr>
        <w:t>ולתייר</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שואל</w:t>
      </w:r>
      <w:r w:rsidRPr="00B92A7A">
        <w:rPr>
          <w:rtl/>
          <w:lang w:eastAsia="en-US"/>
        </w:rPr>
        <w:t xml:space="preserve"> </w:t>
      </w:r>
      <w:r w:rsidRPr="00B92A7A">
        <w:rPr>
          <w:rFonts w:hint="eastAsia"/>
          <w:rtl/>
          <w:lang w:eastAsia="en-US"/>
        </w:rPr>
        <w:t>דרך</w:t>
      </w:r>
      <w:r w:rsidRPr="00B92A7A">
        <w:rPr>
          <w:rtl/>
          <w:lang w:eastAsia="en-US"/>
        </w:rPr>
        <w:t xml:space="preserve">, </w:t>
      </w:r>
      <w:r w:rsidRPr="00B92A7A">
        <w:rPr>
          <w:rFonts w:hint="eastAsia"/>
          <w:rtl/>
          <w:lang w:eastAsia="en-US"/>
        </w:rPr>
        <w:t>כמו</w:t>
      </w:r>
      <w:r w:rsidRPr="00B92A7A">
        <w:rPr>
          <w:rtl/>
          <w:lang w:eastAsia="en-US"/>
        </w:rPr>
        <w:t xml:space="preserve"> </w:t>
      </w:r>
      <w:r w:rsidRPr="00B92A7A">
        <w:rPr>
          <w:rFonts w:hint="eastAsia"/>
          <w:rtl/>
          <w:lang w:eastAsia="en-US"/>
        </w:rPr>
        <w:t>שבא</w:t>
      </w:r>
      <w:r w:rsidRPr="00B92A7A">
        <w:rPr>
          <w:rtl/>
          <w:lang w:eastAsia="en-US"/>
        </w:rPr>
        <w:t xml:space="preserve"> </w:t>
      </w:r>
      <w:r w:rsidRPr="00B92A7A">
        <w:rPr>
          <w:rFonts w:hint="eastAsia"/>
          <w:rtl/>
          <w:lang w:eastAsia="en-US"/>
        </w:rPr>
        <w:t>הפירוש</w:t>
      </w:r>
      <w:r w:rsidRPr="00B92A7A">
        <w:rPr>
          <w:rtl/>
          <w:lang w:eastAsia="en-US"/>
        </w:rPr>
        <w:t xml:space="preserve"> </w:t>
      </w:r>
      <w:r w:rsidRPr="00B92A7A">
        <w:rPr>
          <w:rFonts w:hint="eastAsia"/>
          <w:rtl/>
          <w:lang w:eastAsia="en-US"/>
        </w:rPr>
        <w:t>בדברי</w:t>
      </w:r>
      <w:r w:rsidRPr="00B92A7A">
        <w:rPr>
          <w:rtl/>
          <w:lang w:eastAsia="en-US"/>
        </w:rPr>
        <w:t xml:space="preserve"> </w:t>
      </w:r>
      <w:r w:rsidRPr="00B92A7A">
        <w:rPr>
          <w:rFonts w:hint="eastAsia"/>
          <w:rtl/>
          <w:lang w:eastAsia="en-US"/>
        </w:rPr>
        <w:t>רז</w:t>
      </w:r>
      <w:r w:rsidRPr="00B92A7A">
        <w:rPr>
          <w:rtl/>
          <w:lang w:eastAsia="en-US"/>
        </w:rPr>
        <w:t>"</w:t>
      </w:r>
      <w:r w:rsidRPr="00B92A7A">
        <w:rPr>
          <w:rFonts w:hint="eastAsia"/>
          <w:rtl/>
          <w:lang w:eastAsia="en-US"/>
        </w:rPr>
        <w:t>ל</w:t>
      </w:r>
      <w:r w:rsidR="00AA69F7" w:rsidRPr="00B92A7A">
        <w:rPr>
          <w:rFonts w:hint="cs"/>
          <w:rtl/>
          <w:lang w:eastAsia="en-US"/>
        </w:rPr>
        <w:t>.</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נהרג</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מפני</w:t>
      </w:r>
      <w:r w:rsidRPr="00B92A7A">
        <w:rPr>
          <w:rtl/>
          <w:lang w:eastAsia="en-US"/>
        </w:rPr>
        <w:t xml:space="preserve"> </w:t>
      </w:r>
      <w:r w:rsidRPr="00B92A7A">
        <w:rPr>
          <w:rFonts w:hint="eastAsia"/>
          <w:rtl/>
          <w:lang w:eastAsia="en-US"/>
        </w:rPr>
        <w:t>ששכחנו</w:t>
      </w:r>
      <w:r w:rsidRPr="00B92A7A">
        <w:rPr>
          <w:rtl/>
          <w:lang w:eastAsia="en-US"/>
        </w:rPr>
        <w:t xml:space="preserve"> </w:t>
      </w:r>
      <w:r w:rsidRPr="00B92A7A">
        <w:rPr>
          <w:rFonts w:hint="eastAsia"/>
          <w:rtl/>
          <w:lang w:eastAsia="en-US"/>
        </w:rPr>
        <w:t>הת</w:t>
      </w:r>
      <w:r w:rsidR="005715B8" w:rsidRPr="00B92A7A">
        <w:rPr>
          <w:rFonts w:hint="cs"/>
          <w:rtl/>
          <w:lang w:eastAsia="en-US"/>
        </w:rPr>
        <w:t>י</w:t>
      </w:r>
      <w:r w:rsidRPr="00B92A7A">
        <w:rPr>
          <w:rFonts w:hint="eastAsia"/>
          <w:rtl/>
          <w:lang w:eastAsia="en-US"/>
        </w:rPr>
        <w:t>קונים</w:t>
      </w:r>
      <w:r w:rsidRPr="00B92A7A">
        <w:rPr>
          <w:rtl/>
          <w:lang w:eastAsia="en-US"/>
        </w:rPr>
        <w:t xml:space="preserve"> </w:t>
      </w:r>
      <w:r w:rsidRPr="00B92A7A">
        <w:rPr>
          <w:rFonts w:hint="eastAsia"/>
          <w:rtl/>
          <w:lang w:eastAsia="en-US"/>
        </w:rPr>
        <w:t>הכוללים</w:t>
      </w:r>
      <w:r w:rsidR="005715B8" w:rsidRPr="00B92A7A">
        <w:rPr>
          <w:rFonts w:hint="cs"/>
          <w:rtl/>
          <w:lang w:eastAsia="en-US"/>
        </w:rPr>
        <w:t>,</w:t>
      </w:r>
      <w:r w:rsidRPr="00B92A7A">
        <w:rPr>
          <w:rtl/>
          <w:lang w:eastAsia="en-US"/>
        </w:rPr>
        <w:t xml:space="preserve"> </w:t>
      </w:r>
      <w:r w:rsidRPr="00B92A7A">
        <w:rPr>
          <w:rFonts w:hint="eastAsia"/>
          <w:rtl/>
          <w:lang w:eastAsia="en-US"/>
        </w:rPr>
        <w:t>ואנחנו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נדע</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הרגו</w:t>
      </w:r>
      <w:r w:rsidRPr="00B92A7A">
        <w:rPr>
          <w:rFonts w:hint="cs"/>
          <w:rtl/>
          <w:lang w:eastAsia="en-US"/>
        </w:rPr>
        <w:t>.</w:t>
      </w:r>
      <w:r w:rsidR="005715B8" w:rsidRPr="00B92A7A">
        <w:rPr>
          <w:rStyle w:val="a5"/>
          <w:rtl/>
          <w:lang w:eastAsia="en-US"/>
        </w:rPr>
        <w:footnoteReference w:id="17"/>
      </w:r>
    </w:p>
    <w:p w:rsidR="001E54C9" w:rsidRPr="00B92A7A" w:rsidRDefault="00553DD2" w:rsidP="000A0C1A">
      <w:pPr>
        <w:pStyle w:val="ac"/>
        <w:rPr>
          <w:rFonts w:hint="cs"/>
          <w:rtl/>
          <w:lang w:eastAsia="en-US"/>
        </w:rPr>
      </w:pPr>
      <w:r w:rsidRPr="00B92A7A">
        <w:rPr>
          <w:rFonts w:hint="eastAsia"/>
          <w:rtl/>
          <w:lang w:eastAsia="en-US"/>
        </w:rPr>
        <w:t>וא</w:t>
      </w:r>
      <w:r w:rsidR="005715B8" w:rsidRPr="00B92A7A">
        <w:rPr>
          <w:rFonts w:hint="cs"/>
          <w:rtl/>
          <w:lang w:eastAsia="en-US"/>
        </w:rPr>
        <w:t>י אפשר ע</w:t>
      </w:r>
      <w:r w:rsidRPr="00B92A7A">
        <w:rPr>
          <w:rFonts w:hint="eastAsia"/>
          <w:rtl/>
          <w:lang w:eastAsia="en-US"/>
        </w:rPr>
        <w:t>ל</w:t>
      </w:r>
      <w:r w:rsidRPr="00B92A7A">
        <w:rPr>
          <w:rtl/>
          <w:lang w:eastAsia="en-US"/>
        </w:rPr>
        <w:t xml:space="preserve"> </w:t>
      </w:r>
      <w:r w:rsidRPr="00B92A7A">
        <w:rPr>
          <w:rFonts w:hint="eastAsia"/>
          <w:rtl/>
          <w:lang w:eastAsia="en-US"/>
        </w:rPr>
        <w:t>הרוב</w:t>
      </w:r>
      <w:r w:rsidR="005715B8" w:rsidRPr="00B92A7A">
        <w:rPr>
          <w:rFonts w:hint="cs"/>
          <w:rtl/>
          <w:lang w:eastAsia="en-US"/>
        </w:rPr>
        <w:t>,</w:t>
      </w:r>
      <w:r w:rsidRPr="00B92A7A">
        <w:rPr>
          <w:rtl/>
          <w:lang w:eastAsia="en-US"/>
        </w:rPr>
        <w:t xml:space="preserve"> </w:t>
      </w:r>
      <w:r w:rsidRPr="00B92A7A">
        <w:rPr>
          <w:rFonts w:hint="eastAsia"/>
          <w:rtl/>
          <w:lang w:eastAsia="en-US"/>
        </w:rPr>
        <w:t>עם</w:t>
      </w:r>
      <w:r w:rsidRPr="00B92A7A">
        <w:rPr>
          <w:rtl/>
          <w:lang w:eastAsia="en-US"/>
        </w:rPr>
        <w:t xml:space="preserve"> </w:t>
      </w:r>
      <w:r w:rsidRPr="00B92A7A">
        <w:rPr>
          <w:rFonts w:hint="eastAsia"/>
          <w:rtl/>
          <w:lang w:eastAsia="en-US"/>
        </w:rPr>
        <w:t>החקירה</w:t>
      </w:r>
      <w:r w:rsidRPr="00B92A7A">
        <w:rPr>
          <w:rtl/>
          <w:lang w:eastAsia="en-US"/>
        </w:rPr>
        <w:t xml:space="preserve"> </w:t>
      </w:r>
      <w:r w:rsidRPr="00B92A7A">
        <w:rPr>
          <w:rFonts w:hint="eastAsia"/>
          <w:rtl/>
          <w:lang w:eastAsia="en-US"/>
        </w:rPr>
        <w:t>ויציאת</w:t>
      </w:r>
      <w:r w:rsidRPr="00B92A7A">
        <w:rPr>
          <w:rtl/>
          <w:lang w:eastAsia="en-US"/>
        </w:rPr>
        <w:t xml:space="preserve"> </w:t>
      </w:r>
      <w:r w:rsidRPr="00B92A7A">
        <w:rPr>
          <w:rFonts w:hint="eastAsia"/>
          <w:rtl/>
          <w:lang w:eastAsia="en-US"/>
        </w:rPr>
        <w:t>הזקנים</w:t>
      </w:r>
      <w:r w:rsidRPr="00B92A7A">
        <w:rPr>
          <w:rtl/>
          <w:lang w:eastAsia="en-US"/>
        </w:rPr>
        <w:t xml:space="preserve"> </w:t>
      </w:r>
      <w:r w:rsidRPr="00B92A7A">
        <w:rPr>
          <w:rFonts w:hint="eastAsia"/>
          <w:rtl/>
          <w:lang w:eastAsia="en-US"/>
        </w:rPr>
        <w:t>העומדים</w:t>
      </w:r>
      <w:r w:rsidRPr="00B92A7A">
        <w:rPr>
          <w:rtl/>
          <w:lang w:eastAsia="en-US"/>
        </w:rPr>
        <w:t xml:space="preserve"> </w:t>
      </w:r>
      <w:r w:rsidRPr="00B92A7A">
        <w:rPr>
          <w:rFonts w:hint="eastAsia"/>
          <w:rtl/>
          <w:lang w:eastAsia="en-US"/>
        </w:rPr>
        <w:t>ולקיחת</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ירבו</w:t>
      </w:r>
      <w:r w:rsidRPr="00B92A7A">
        <w:rPr>
          <w:rtl/>
          <w:lang w:eastAsia="en-US"/>
        </w:rPr>
        <w:t xml:space="preserve"> </w:t>
      </w:r>
      <w:r w:rsidRPr="00B92A7A">
        <w:rPr>
          <w:rFonts w:hint="eastAsia"/>
          <w:rtl/>
          <w:lang w:eastAsia="en-US"/>
        </w:rPr>
        <w:t>דברי</w:t>
      </w:r>
      <w:r w:rsidRPr="00B92A7A">
        <w:rPr>
          <w:rtl/>
          <w:lang w:eastAsia="en-US"/>
        </w:rPr>
        <w:t xml:space="preserve"> </w:t>
      </w:r>
      <w:r w:rsidRPr="00B92A7A">
        <w:rPr>
          <w:rFonts w:hint="eastAsia"/>
          <w:rtl/>
          <w:lang w:eastAsia="en-US"/>
        </w:rPr>
        <w:t>בני</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ואולי</w:t>
      </w:r>
      <w:r w:rsidRPr="00B92A7A">
        <w:rPr>
          <w:rtl/>
          <w:lang w:eastAsia="en-US"/>
        </w:rPr>
        <w:t xml:space="preserve"> </w:t>
      </w:r>
      <w:r w:rsidRPr="00B92A7A">
        <w:rPr>
          <w:rFonts w:hint="eastAsia"/>
          <w:rtl/>
          <w:lang w:eastAsia="en-US"/>
        </w:rPr>
        <w:t>בפרסום</w:t>
      </w:r>
      <w:r w:rsidRPr="00B92A7A">
        <w:rPr>
          <w:rtl/>
          <w:lang w:eastAsia="en-US"/>
        </w:rPr>
        <w:t xml:space="preserve"> </w:t>
      </w:r>
      <w:r w:rsidRPr="00B92A7A">
        <w:rPr>
          <w:rFonts w:hint="eastAsia"/>
          <w:rtl/>
          <w:lang w:eastAsia="en-US"/>
        </w:rPr>
        <w:t>הענין</w:t>
      </w:r>
      <w:r w:rsidRPr="00B92A7A">
        <w:rPr>
          <w:rtl/>
          <w:lang w:eastAsia="en-US"/>
        </w:rPr>
        <w:t xml:space="preserve"> </w:t>
      </w:r>
      <w:r w:rsidRPr="00B92A7A">
        <w:rPr>
          <w:rFonts w:hint="eastAsia"/>
          <w:rtl/>
          <w:lang w:eastAsia="en-US"/>
        </w:rPr>
        <w:t>יו</w:t>
      </w:r>
      <w:r w:rsidRPr="00B92A7A">
        <w:rPr>
          <w:rFonts w:hint="cs"/>
          <w:rtl/>
          <w:lang w:eastAsia="en-US"/>
        </w:rPr>
        <w:t>ו</w:t>
      </w:r>
      <w:r w:rsidRPr="00B92A7A">
        <w:rPr>
          <w:rFonts w:hint="eastAsia"/>
          <w:rtl/>
          <w:lang w:eastAsia="en-US"/>
        </w:rPr>
        <w:t>דע</w:t>
      </w:r>
      <w:r w:rsidRPr="00B92A7A">
        <w:rPr>
          <w:rtl/>
          <w:lang w:eastAsia="en-US"/>
        </w:rPr>
        <w:t xml:space="preserve"> </w:t>
      </w:r>
      <w:r w:rsidRPr="00B92A7A">
        <w:rPr>
          <w:rFonts w:hint="eastAsia"/>
          <w:rtl/>
          <w:lang w:eastAsia="en-US"/>
        </w:rPr>
        <w:t>ההורג</w:t>
      </w:r>
      <w:r w:rsidR="005715B8" w:rsidRPr="00B92A7A">
        <w:rPr>
          <w:rFonts w:hint="cs"/>
          <w:rtl/>
          <w:lang w:eastAsia="en-US"/>
        </w:rPr>
        <w:t>.</w:t>
      </w:r>
      <w:r w:rsidRPr="00B92A7A">
        <w:rPr>
          <w:rtl/>
          <w:lang w:eastAsia="en-US"/>
        </w:rPr>
        <w:t xml:space="preserve"> </w:t>
      </w:r>
      <w:r w:rsidRPr="00B92A7A">
        <w:rPr>
          <w:rFonts w:hint="eastAsia"/>
          <w:rtl/>
          <w:lang w:eastAsia="en-US"/>
        </w:rPr>
        <w:t>ויאמר</w:t>
      </w:r>
      <w:r w:rsidRPr="00B92A7A">
        <w:rPr>
          <w:rtl/>
          <w:lang w:eastAsia="en-US"/>
        </w:rPr>
        <w:t xml:space="preserve"> </w:t>
      </w:r>
      <w:r w:rsidRPr="00B92A7A">
        <w:rPr>
          <w:rFonts w:hint="eastAsia"/>
          <w:rtl/>
          <w:lang w:eastAsia="en-US"/>
        </w:rPr>
        <w:t>מי</w:t>
      </w:r>
      <w:r w:rsidRPr="00B92A7A">
        <w:rPr>
          <w:rtl/>
          <w:lang w:eastAsia="en-US"/>
        </w:rPr>
        <w:t xml:space="preserve"> </w:t>
      </w:r>
      <w:r w:rsidRPr="00B92A7A">
        <w:rPr>
          <w:rFonts w:hint="eastAsia"/>
          <w:rtl/>
          <w:lang w:eastAsia="en-US"/>
        </w:rPr>
        <w:t>שידעו</w:t>
      </w:r>
      <w:r w:rsidR="005715B8" w:rsidRPr="00B92A7A">
        <w:rPr>
          <w:rFonts w:hint="eastAsia"/>
          <w:rtl/>
          <w:lang w:eastAsia="en-US"/>
        </w:rPr>
        <w:t>ֹ</w:t>
      </w:r>
      <w:r w:rsidR="005715B8" w:rsidRPr="00B92A7A">
        <w:rPr>
          <w:rFonts w:hint="cs"/>
          <w:rtl/>
          <w:lang w:eastAsia="en-US"/>
        </w:rPr>
        <w:t>,</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שמע</w:t>
      </w:r>
      <w:r w:rsidRPr="00B92A7A">
        <w:rPr>
          <w:rtl/>
          <w:lang w:eastAsia="en-US"/>
        </w:rPr>
        <w:t xml:space="preserve"> </w:t>
      </w:r>
      <w:r w:rsidRPr="00B92A7A">
        <w:rPr>
          <w:rFonts w:hint="eastAsia"/>
          <w:rtl/>
          <w:lang w:eastAsia="en-US"/>
        </w:rPr>
        <w:t>עניינו</w:t>
      </w:r>
      <w:r w:rsidR="005715B8" w:rsidRPr="00B92A7A">
        <w:rPr>
          <w:rFonts w:hint="cs"/>
          <w:rtl/>
          <w:lang w:eastAsia="en-US"/>
        </w:rPr>
        <w:t>,</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הורוהו</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אמתלאות</w:t>
      </w:r>
      <w:r w:rsidR="005715B8" w:rsidRPr="00B92A7A">
        <w:rPr>
          <w:rFonts w:hint="cs"/>
          <w:rtl/>
          <w:lang w:eastAsia="en-US"/>
        </w:rPr>
        <w:t>:</w:t>
      </w:r>
      <w:r w:rsidRPr="00B92A7A">
        <w:rPr>
          <w:rtl/>
          <w:lang w:eastAsia="en-US"/>
        </w:rPr>
        <w:t xml:space="preserve"> </w:t>
      </w:r>
      <w:r w:rsidRPr="00B92A7A">
        <w:rPr>
          <w:rFonts w:hint="eastAsia"/>
          <w:rtl/>
          <w:lang w:eastAsia="en-US"/>
        </w:rPr>
        <w:t>פלוני</w:t>
      </w:r>
      <w:r w:rsidRPr="00B92A7A">
        <w:rPr>
          <w:rtl/>
          <w:lang w:eastAsia="en-US"/>
        </w:rPr>
        <w:t xml:space="preserve"> </w:t>
      </w:r>
      <w:r w:rsidRPr="00B92A7A">
        <w:rPr>
          <w:rFonts w:hint="eastAsia"/>
          <w:rtl/>
          <w:lang w:eastAsia="en-US"/>
        </w:rPr>
        <w:t>הוא</w:t>
      </w:r>
      <w:r w:rsidRPr="00B92A7A">
        <w:rPr>
          <w:rtl/>
          <w:lang w:eastAsia="en-US"/>
        </w:rPr>
        <w:t xml:space="preserve"> </w:t>
      </w:r>
      <w:r w:rsidRPr="00B92A7A">
        <w:rPr>
          <w:rFonts w:hint="eastAsia"/>
          <w:rtl/>
          <w:lang w:eastAsia="en-US"/>
        </w:rPr>
        <w:t>ההורג</w:t>
      </w:r>
      <w:r w:rsidR="00AA69F7" w:rsidRPr="00B92A7A">
        <w:rPr>
          <w:rFonts w:hint="cs"/>
          <w:rtl/>
          <w:lang w:eastAsia="en-US"/>
        </w:rPr>
        <w:t>.</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שיעמוד</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ויאמר</w:t>
      </w:r>
      <w:r w:rsidR="00AA69F7" w:rsidRPr="00B92A7A">
        <w:rPr>
          <w:rFonts w:hint="cs"/>
          <w:rtl/>
          <w:lang w:eastAsia="en-US"/>
        </w:rPr>
        <w:t>,</w:t>
      </w:r>
      <w:r w:rsidRPr="00B92A7A">
        <w:rPr>
          <w:rtl/>
          <w:lang w:eastAsia="en-US"/>
        </w:rPr>
        <w:t xml:space="preserve"> </w:t>
      </w:r>
      <w:r w:rsidRPr="00B92A7A">
        <w:rPr>
          <w:rFonts w:hint="eastAsia"/>
          <w:rtl/>
          <w:lang w:eastAsia="en-US"/>
        </w:rPr>
        <w:t>אפילו</w:t>
      </w:r>
      <w:r w:rsidRPr="00B92A7A">
        <w:rPr>
          <w:rtl/>
          <w:lang w:eastAsia="en-US"/>
        </w:rPr>
        <w:t xml:space="preserve"> </w:t>
      </w:r>
      <w:r w:rsidRPr="00B92A7A">
        <w:rPr>
          <w:rFonts w:hint="eastAsia"/>
          <w:rtl/>
          <w:lang w:eastAsia="en-US"/>
        </w:rPr>
        <w:t>אשה</w:t>
      </w:r>
      <w:r w:rsidR="00AA69F7" w:rsidRPr="00B92A7A">
        <w:rPr>
          <w:rFonts w:hint="cs"/>
          <w:rtl/>
          <w:lang w:eastAsia="en-US"/>
        </w:rPr>
        <w:t>:</w:t>
      </w:r>
      <w:r w:rsidRPr="00B92A7A">
        <w:rPr>
          <w:rtl/>
          <w:lang w:eastAsia="en-US"/>
        </w:rPr>
        <w:t xml:space="preserve"> </w:t>
      </w:r>
      <w:r w:rsidRPr="00B92A7A">
        <w:rPr>
          <w:rFonts w:hint="eastAsia"/>
          <w:rtl/>
          <w:lang w:eastAsia="en-US"/>
        </w:rPr>
        <w:t>פלוני</w:t>
      </w:r>
      <w:r w:rsidRPr="00B92A7A">
        <w:rPr>
          <w:rtl/>
          <w:lang w:eastAsia="en-US"/>
        </w:rPr>
        <w:t xml:space="preserve"> </w:t>
      </w:r>
      <w:r w:rsidRPr="00B92A7A">
        <w:rPr>
          <w:rFonts w:hint="eastAsia"/>
          <w:rtl/>
          <w:lang w:eastAsia="en-US"/>
        </w:rPr>
        <w:t>הרגו</w:t>
      </w:r>
      <w:r w:rsidR="00AA69F7" w:rsidRPr="00B92A7A">
        <w:rPr>
          <w:rFonts w:hint="cs"/>
          <w:rtl/>
          <w:lang w:eastAsia="en-US"/>
        </w:rPr>
        <w:t>,</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ת</w:t>
      </w:r>
      <w:r w:rsidR="005715B8"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העגלה</w:t>
      </w:r>
      <w:r w:rsidR="005715B8" w:rsidRPr="00B92A7A">
        <w:rPr>
          <w:rFonts w:hint="cs"/>
          <w:rtl/>
          <w:lang w:eastAsia="en-US"/>
        </w:rPr>
        <w:t>.</w:t>
      </w:r>
      <w:r w:rsidR="00C000DB" w:rsidRPr="00B92A7A">
        <w:rPr>
          <w:rStyle w:val="a5"/>
          <w:rtl/>
          <w:lang w:eastAsia="en-US"/>
        </w:rPr>
        <w:footnoteReference w:id="18"/>
      </w:r>
      <w:r w:rsidRPr="00B92A7A">
        <w:rPr>
          <w:rtl/>
          <w:lang w:eastAsia="en-US"/>
        </w:rPr>
        <w:t xml:space="preserve"> </w:t>
      </w:r>
      <w:r w:rsidRPr="00B92A7A">
        <w:rPr>
          <w:rFonts w:hint="eastAsia"/>
          <w:rtl/>
          <w:lang w:eastAsia="en-US"/>
        </w:rPr>
        <w:t>וכבר</w:t>
      </w:r>
      <w:r w:rsidRPr="00B92A7A">
        <w:rPr>
          <w:rtl/>
          <w:lang w:eastAsia="en-US"/>
        </w:rPr>
        <w:t xml:space="preserve"> </w:t>
      </w:r>
      <w:r w:rsidRPr="00B92A7A">
        <w:rPr>
          <w:rFonts w:hint="eastAsia"/>
          <w:rtl/>
          <w:lang w:eastAsia="en-US"/>
        </w:rPr>
        <w:t>נודע</w:t>
      </w:r>
      <w:r w:rsidRPr="00B92A7A">
        <w:rPr>
          <w:rtl/>
          <w:lang w:eastAsia="en-US"/>
        </w:rPr>
        <w:t xml:space="preserve"> </w:t>
      </w:r>
      <w:r w:rsidRPr="00B92A7A">
        <w:rPr>
          <w:rFonts w:hint="eastAsia"/>
          <w:rtl/>
          <w:lang w:eastAsia="en-US"/>
        </w:rPr>
        <w:t>שמי</w:t>
      </w:r>
      <w:r w:rsidRPr="00B92A7A">
        <w:rPr>
          <w:rtl/>
          <w:lang w:eastAsia="en-US"/>
        </w:rPr>
        <w:t xml:space="preserve"> </w:t>
      </w:r>
      <w:r w:rsidRPr="00B92A7A">
        <w:rPr>
          <w:rFonts w:hint="eastAsia"/>
          <w:rtl/>
          <w:lang w:eastAsia="en-US"/>
        </w:rPr>
        <w:t>שידע</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וישתוק</w:t>
      </w:r>
      <w:r w:rsidRPr="00B92A7A">
        <w:rPr>
          <w:rtl/>
          <w:lang w:eastAsia="en-US"/>
        </w:rPr>
        <w:t xml:space="preserve"> </w:t>
      </w:r>
      <w:r w:rsidRPr="00B92A7A">
        <w:rPr>
          <w:rFonts w:hint="eastAsia"/>
          <w:rtl/>
          <w:lang w:eastAsia="en-US"/>
        </w:rPr>
        <w:t>ממנו</w:t>
      </w:r>
      <w:r w:rsidRPr="00B92A7A">
        <w:rPr>
          <w:rtl/>
          <w:lang w:eastAsia="en-US"/>
        </w:rPr>
        <w:t xml:space="preserve"> </w:t>
      </w:r>
      <w:r w:rsidRPr="00B92A7A">
        <w:rPr>
          <w:rFonts w:hint="eastAsia"/>
          <w:rtl/>
          <w:lang w:eastAsia="en-US"/>
        </w:rPr>
        <w:t>והם</w:t>
      </w:r>
      <w:r w:rsidRPr="00B92A7A">
        <w:rPr>
          <w:rtl/>
          <w:lang w:eastAsia="en-US"/>
        </w:rPr>
        <w:t xml:space="preserve"> </w:t>
      </w:r>
      <w:r w:rsidRPr="00B92A7A">
        <w:rPr>
          <w:rFonts w:hint="eastAsia"/>
          <w:rtl/>
          <w:lang w:eastAsia="en-US"/>
        </w:rPr>
        <w:t>העידו</w:t>
      </w:r>
      <w:r w:rsidRPr="00B92A7A">
        <w:rPr>
          <w:rtl/>
          <w:lang w:eastAsia="en-US"/>
        </w:rPr>
        <w:t xml:space="preserve"> </w:t>
      </w:r>
      <w:r w:rsidRPr="00B92A7A">
        <w:rPr>
          <w:rFonts w:hint="eastAsia"/>
          <w:rtl/>
          <w:lang w:eastAsia="en-US"/>
        </w:rPr>
        <w:t>השם</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עצמם</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ידעוהו</w:t>
      </w:r>
      <w:r w:rsidR="00C000DB" w:rsidRPr="00B92A7A">
        <w:rPr>
          <w:rFonts w:hint="cs"/>
          <w:rtl/>
          <w:lang w:eastAsia="en-US"/>
        </w:rPr>
        <w:t>,</w:t>
      </w:r>
      <w:r w:rsidRPr="00B92A7A">
        <w:rPr>
          <w:rtl/>
          <w:lang w:eastAsia="en-US"/>
        </w:rPr>
        <w:t xml:space="preserve"> </w:t>
      </w:r>
      <w:r w:rsidRPr="00B92A7A">
        <w:rPr>
          <w:rFonts w:hint="eastAsia"/>
          <w:rtl/>
          <w:lang w:eastAsia="en-US"/>
        </w:rPr>
        <w:t>יהיה</w:t>
      </w:r>
      <w:r w:rsidRPr="00B92A7A">
        <w:rPr>
          <w:rtl/>
          <w:lang w:eastAsia="en-US"/>
        </w:rPr>
        <w:t xml:space="preserve"> </w:t>
      </w:r>
      <w:r w:rsidRPr="00B92A7A">
        <w:rPr>
          <w:rFonts w:hint="eastAsia"/>
          <w:rtl/>
          <w:lang w:eastAsia="en-US"/>
        </w:rPr>
        <w:t>בזה</w:t>
      </w:r>
      <w:r w:rsidRPr="00B92A7A">
        <w:rPr>
          <w:rtl/>
          <w:lang w:eastAsia="en-US"/>
        </w:rPr>
        <w:t xml:space="preserve"> </w:t>
      </w:r>
      <w:r w:rsidRPr="00B92A7A">
        <w:rPr>
          <w:rFonts w:hint="eastAsia"/>
          <w:rtl/>
          <w:lang w:eastAsia="en-US"/>
        </w:rPr>
        <w:t>עזות</w:t>
      </w:r>
      <w:r w:rsidRPr="00B92A7A">
        <w:rPr>
          <w:rtl/>
          <w:lang w:eastAsia="en-US"/>
        </w:rPr>
        <w:t xml:space="preserve"> </w:t>
      </w:r>
      <w:r w:rsidRPr="00B92A7A">
        <w:rPr>
          <w:rFonts w:hint="eastAsia"/>
          <w:rtl/>
          <w:lang w:eastAsia="en-US"/>
        </w:rPr>
        <w:t>גדולה</w:t>
      </w:r>
      <w:r w:rsidRPr="00B92A7A">
        <w:rPr>
          <w:rtl/>
          <w:lang w:eastAsia="en-US"/>
        </w:rPr>
        <w:t xml:space="preserve"> </w:t>
      </w:r>
      <w:r w:rsidRPr="00B92A7A">
        <w:rPr>
          <w:rFonts w:hint="eastAsia"/>
          <w:rtl/>
          <w:lang w:eastAsia="en-US"/>
        </w:rPr>
        <w:t>ואשם</w:t>
      </w:r>
      <w:r w:rsidRPr="00B92A7A">
        <w:rPr>
          <w:rtl/>
          <w:lang w:eastAsia="en-US"/>
        </w:rPr>
        <w:t xml:space="preserve"> </w:t>
      </w:r>
      <w:r w:rsidRPr="00B92A7A">
        <w:rPr>
          <w:rFonts w:hint="eastAsia"/>
          <w:rtl/>
          <w:lang w:eastAsia="en-US"/>
        </w:rPr>
        <w:t>גדול</w:t>
      </w:r>
      <w:r w:rsidR="00C000DB" w:rsidRPr="00B92A7A">
        <w:rPr>
          <w:rFonts w:hint="cs"/>
          <w:rtl/>
          <w:lang w:eastAsia="en-US"/>
        </w:rPr>
        <w:t>.</w:t>
      </w:r>
      <w:r w:rsidR="00C000DB" w:rsidRPr="00B92A7A">
        <w:rPr>
          <w:rStyle w:val="a5"/>
          <w:rtl/>
          <w:lang w:eastAsia="en-US"/>
        </w:rPr>
        <w:footnoteReference w:id="19"/>
      </w:r>
      <w:r w:rsidR="00C000DB" w:rsidRPr="00B92A7A">
        <w:rPr>
          <w:rFonts w:hint="cs"/>
          <w:rtl/>
          <w:lang w:eastAsia="en-US"/>
        </w:rPr>
        <w:t xml:space="preserve"> </w:t>
      </w:r>
      <w:r w:rsidRPr="00B92A7A">
        <w:rPr>
          <w:rFonts w:hint="eastAsia"/>
          <w:rtl/>
          <w:lang w:eastAsia="en-US"/>
        </w:rPr>
        <w:t>א</w:t>
      </w:r>
      <w:r w:rsidRPr="00B92A7A">
        <w:rPr>
          <w:rtl/>
          <w:lang w:eastAsia="en-US"/>
        </w:rPr>
        <w:t>"</w:t>
      </w:r>
      <w:r w:rsidRPr="00B92A7A">
        <w:rPr>
          <w:rFonts w:hint="eastAsia"/>
          <w:rtl/>
          <w:lang w:eastAsia="en-US"/>
        </w:rPr>
        <w:t>כ</w:t>
      </w:r>
      <w:r w:rsidRPr="00B92A7A">
        <w:rPr>
          <w:rtl/>
          <w:lang w:eastAsia="en-US"/>
        </w:rPr>
        <w:t xml:space="preserve"> </w:t>
      </w:r>
      <w:r w:rsidRPr="00B92A7A">
        <w:rPr>
          <w:rFonts w:hint="eastAsia"/>
          <w:rtl/>
          <w:lang w:eastAsia="en-US"/>
        </w:rPr>
        <w:t>אפילו</w:t>
      </w:r>
      <w:r w:rsidRPr="00B92A7A">
        <w:rPr>
          <w:rtl/>
          <w:lang w:eastAsia="en-US"/>
        </w:rPr>
        <w:t xml:space="preserve"> </w:t>
      </w:r>
      <w:r w:rsidRPr="00B92A7A">
        <w:rPr>
          <w:rFonts w:hint="eastAsia"/>
          <w:rtl/>
          <w:lang w:eastAsia="en-US"/>
        </w:rPr>
        <w:t>אשה</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תדעהו</w:t>
      </w:r>
      <w:r w:rsidRPr="00B92A7A">
        <w:rPr>
          <w:rtl/>
          <w:lang w:eastAsia="en-US"/>
        </w:rPr>
        <w:t xml:space="preserve"> </w:t>
      </w:r>
      <w:r w:rsidRPr="00B92A7A">
        <w:rPr>
          <w:rFonts w:hint="eastAsia"/>
          <w:rtl/>
          <w:lang w:eastAsia="en-US"/>
        </w:rPr>
        <w:t>תאמר</w:t>
      </w:r>
      <w:r w:rsidR="00C000DB" w:rsidRPr="00B92A7A">
        <w:rPr>
          <w:rFonts w:hint="cs"/>
          <w:rtl/>
          <w:lang w:eastAsia="en-US"/>
        </w:rPr>
        <w:t>.</w:t>
      </w:r>
      <w:r w:rsidRPr="00B92A7A">
        <w:rPr>
          <w:rtl/>
          <w:lang w:eastAsia="en-US"/>
        </w:rPr>
        <w:t xml:space="preserve"> </w:t>
      </w:r>
      <w:r w:rsidRPr="00B92A7A">
        <w:rPr>
          <w:rFonts w:hint="eastAsia"/>
          <w:rtl/>
          <w:lang w:eastAsia="en-US"/>
        </w:rPr>
        <w:t>ואחר</w:t>
      </w:r>
      <w:r w:rsidRPr="00B92A7A">
        <w:rPr>
          <w:rtl/>
          <w:lang w:eastAsia="en-US"/>
        </w:rPr>
        <w:t xml:space="preserve"> </w:t>
      </w:r>
      <w:r w:rsidRPr="00B92A7A">
        <w:rPr>
          <w:rFonts w:hint="eastAsia"/>
          <w:rtl/>
          <w:lang w:eastAsia="en-US"/>
        </w:rPr>
        <w:t>שיודע</w:t>
      </w:r>
      <w:r w:rsidRPr="00B92A7A">
        <w:rPr>
          <w:rtl/>
          <w:lang w:eastAsia="en-US"/>
        </w:rPr>
        <w:t xml:space="preserve"> </w:t>
      </w:r>
      <w:r w:rsidRPr="00B92A7A">
        <w:rPr>
          <w:rFonts w:hint="eastAsia"/>
          <w:rtl/>
          <w:lang w:eastAsia="en-US"/>
        </w:rPr>
        <w:t>הגיעה</w:t>
      </w:r>
      <w:r w:rsidRPr="00B92A7A">
        <w:rPr>
          <w:rtl/>
          <w:lang w:eastAsia="en-US"/>
        </w:rPr>
        <w:t xml:space="preserve"> </w:t>
      </w:r>
      <w:r w:rsidRPr="00B92A7A">
        <w:rPr>
          <w:rFonts w:hint="eastAsia"/>
          <w:rtl/>
          <w:lang w:eastAsia="en-US"/>
        </w:rPr>
        <w:t>התועלת</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יהרגוהו</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001E54C9" w:rsidRPr="00B92A7A">
        <w:rPr>
          <w:rFonts w:hint="cs"/>
          <w:rtl/>
          <w:lang w:eastAsia="en-US"/>
        </w:rPr>
        <w:t>,</w:t>
      </w:r>
      <w:r w:rsidRPr="00B92A7A">
        <w:rPr>
          <w:rtl/>
          <w:lang w:eastAsia="en-US"/>
        </w:rPr>
        <w:t xml:space="preserve"> </w:t>
      </w:r>
      <w:r w:rsidRPr="00B92A7A">
        <w:rPr>
          <w:rFonts w:hint="eastAsia"/>
          <w:rtl/>
          <w:lang w:eastAsia="en-US"/>
        </w:rPr>
        <w:t>המלך</w:t>
      </w:r>
      <w:r w:rsidRPr="00B92A7A">
        <w:rPr>
          <w:rtl/>
          <w:lang w:eastAsia="en-US"/>
        </w:rPr>
        <w:t xml:space="preserve"> </w:t>
      </w:r>
      <w:r w:rsidRPr="00B92A7A">
        <w:rPr>
          <w:rFonts w:hint="eastAsia"/>
          <w:rtl/>
          <w:lang w:eastAsia="en-US"/>
        </w:rPr>
        <w:t>יהרגהו</w:t>
      </w:r>
      <w:r w:rsidR="001E54C9" w:rsidRPr="00B92A7A">
        <w:rPr>
          <w:rFonts w:hint="cs"/>
          <w:rtl/>
          <w:lang w:eastAsia="en-US"/>
        </w:rPr>
        <w:t>,</w:t>
      </w:r>
      <w:r w:rsidRPr="00B92A7A">
        <w:rPr>
          <w:rtl/>
          <w:lang w:eastAsia="en-US"/>
        </w:rPr>
        <w:t xml:space="preserve"> </w:t>
      </w:r>
      <w:r w:rsidRPr="00B92A7A">
        <w:rPr>
          <w:rFonts w:hint="eastAsia"/>
          <w:rtl/>
          <w:lang w:eastAsia="en-US"/>
        </w:rPr>
        <w:t>שיש</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להרוג</w:t>
      </w:r>
      <w:r w:rsidRPr="00B92A7A">
        <w:rPr>
          <w:rtl/>
          <w:lang w:eastAsia="en-US"/>
        </w:rPr>
        <w:t xml:space="preserve"> </w:t>
      </w:r>
      <w:r w:rsidRPr="00B92A7A">
        <w:rPr>
          <w:rFonts w:hint="eastAsia"/>
          <w:rtl/>
          <w:lang w:eastAsia="en-US"/>
        </w:rPr>
        <w:t>באמתלאות</w:t>
      </w:r>
      <w:r w:rsidRPr="00B92A7A">
        <w:rPr>
          <w:rtl/>
          <w:lang w:eastAsia="en-US"/>
        </w:rPr>
        <w:t xml:space="preserve"> </w:t>
      </w:r>
      <w:r w:rsidRPr="00B92A7A">
        <w:rPr>
          <w:rFonts w:hint="eastAsia"/>
          <w:rtl/>
          <w:lang w:eastAsia="en-US"/>
        </w:rPr>
        <w:t>ובדדמי</w:t>
      </w:r>
      <w:r w:rsidR="000A0C1A">
        <w:rPr>
          <w:rFonts w:hint="cs"/>
          <w:rtl/>
          <w:lang w:eastAsia="en-US"/>
        </w:rPr>
        <w:t xml:space="preserve"> (בספק)</w:t>
      </w:r>
      <w:r w:rsidR="001E54C9" w:rsidRPr="00B92A7A">
        <w:rPr>
          <w:rFonts w:hint="cs"/>
          <w:rtl/>
          <w:lang w:eastAsia="en-US"/>
        </w:rPr>
        <w:t>.</w:t>
      </w:r>
      <w:r w:rsidRPr="00B92A7A">
        <w:rPr>
          <w:rtl/>
          <w:lang w:eastAsia="en-US"/>
        </w:rPr>
        <w:t xml:space="preserve"> </w:t>
      </w:r>
      <w:r w:rsidRPr="00B92A7A">
        <w:rPr>
          <w:rFonts w:hint="eastAsia"/>
          <w:rtl/>
          <w:lang w:eastAsia="en-US"/>
        </w:rPr>
        <w:t>ואם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יהרגהו</w:t>
      </w:r>
      <w:r w:rsidRPr="00B92A7A">
        <w:rPr>
          <w:rtl/>
          <w:lang w:eastAsia="en-US"/>
        </w:rPr>
        <w:t xml:space="preserve"> </w:t>
      </w:r>
      <w:r w:rsidRPr="00B92A7A">
        <w:rPr>
          <w:rFonts w:hint="eastAsia"/>
          <w:rtl/>
          <w:lang w:eastAsia="en-US"/>
        </w:rPr>
        <w:t>המלך</w:t>
      </w:r>
      <w:r w:rsidR="000A0C1A">
        <w:rPr>
          <w:rFonts w:hint="cs"/>
          <w:rtl/>
          <w:lang w:eastAsia="en-US"/>
        </w:rPr>
        <w:t>,</w:t>
      </w:r>
      <w:r w:rsidRPr="00B92A7A">
        <w:rPr>
          <w:rtl/>
          <w:lang w:eastAsia="en-US"/>
        </w:rPr>
        <w:t xml:space="preserve"> </w:t>
      </w:r>
      <w:r w:rsidRPr="00B92A7A">
        <w:rPr>
          <w:rFonts w:hint="eastAsia"/>
          <w:rtl/>
          <w:lang w:eastAsia="en-US"/>
        </w:rPr>
        <w:t>גואל</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יהרגהו</w:t>
      </w:r>
      <w:r w:rsidRPr="00B92A7A">
        <w:rPr>
          <w:rtl/>
          <w:lang w:eastAsia="en-US"/>
        </w:rPr>
        <w:t xml:space="preserve"> </w:t>
      </w:r>
      <w:r w:rsidRPr="00B92A7A">
        <w:rPr>
          <w:rFonts w:hint="eastAsia"/>
          <w:rtl/>
          <w:lang w:eastAsia="en-US"/>
        </w:rPr>
        <w:t>ויערים</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שיתנכל</w:t>
      </w:r>
      <w:r w:rsidRPr="00B92A7A">
        <w:rPr>
          <w:rtl/>
          <w:lang w:eastAsia="en-US"/>
        </w:rPr>
        <w:t xml:space="preserve"> </w:t>
      </w:r>
      <w:r w:rsidRPr="00B92A7A">
        <w:rPr>
          <w:rFonts w:hint="eastAsia"/>
          <w:rtl/>
          <w:lang w:eastAsia="en-US"/>
        </w:rPr>
        <w:t>עליו</w:t>
      </w:r>
      <w:r w:rsidRPr="00B92A7A">
        <w:rPr>
          <w:rtl/>
          <w:lang w:eastAsia="en-US"/>
        </w:rPr>
        <w:t xml:space="preserve"> </w:t>
      </w:r>
      <w:r w:rsidRPr="00B92A7A">
        <w:rPr>
          <w:rFonts w:hint="eastAsia"/>
          <w:rtl/>
          <w:lang w:eastAsia="en-US"/>
        </w:rPr>
        <w:t>להרגו</w:t>
      </w:r>
      <w:r w:rsidR="001E54C9" w:rsidRPr="00B92A7A">
        <w:rPr>
          <w:rFonts w:hint="cs"/>
          <w:rtl/>
          <w:lang w:eastAsia="en-US"/>
        </w:rPr>
        <w:t>.</w:t>
      </w:r>
      <w:r w:rsidR="001E54C9" w:rsidRPr="00B92A7A">
        <w:rPr>
          <w:rStyle w:val="a5"/>
          <w:rtl/>
          <w:lang w:eastAsia="en-US"/>
        </w:rPr>
        <w:footnoteReference w:id="20"/>
      </w:r>
      <w:r w:rsidR="000A0C1A">
        <w:rPr>
          <w:rFonts w:hint="cs"/>
          <w:rtl/>
          <w:lang w:eastAsia="en-US"/>
        </w:rPr>
        <w:t xml:space="preserve"> </w:t>
      </w:r>
    </w:p>
    <w:p w:rsidR="00213373" w:rsidRPr="00B92A7A" w:rsidRDefault="00553DD2" w:rsidP="00213373">
      <w:pPr>
        <w:pStyle w:val="ac"/>
        <w:rPr>
          <w:rFonts w:hint="cs"/>
          <w:rtl/>
          <w:lang w:eastAsia="en-US"/>
        </w:rPr>
      </w:pPr>
      <w:r w:rsidRPr="00B92A7A">
        <w:rPr>
          <w:rFonts w:hint="eastAsia"/>
          <w:rtl/>
          <w:lang w:eastAsia="en-US"/>
        </w:rPr>
        <w:t>הנה</w:t>
      </w:r>
      <w:r w:rsidRPr="00B92A7A">
        <w:rPr>
          <w:rtl/>
          <w:lang w:eastAsia="en-US"/>
        </w:rPr>
        <w:t xml:space="preserve"> </w:t>
      </w:r>
      <w:r w:rsidRPr="00B92A7A">
        <w:rPr>
          <w:rFonts w:hint="eastAsia"/>
          <w:rtl/>
          <w:lang w:eastAsia="en-US"/>
        </w:rPr>
        <w:t>כבר</w:t>
      </w:r>
      <w:r w:rsidRPr="00B92A7A">
        <w:rPr>
          <w:rtl/>
          <w:lang w:eastAsia="en-US"/>
        </w:rPr>
        <w:t xml:space="preserve"> </w:t>
      </w:r>
      <w:r w:rsidRPr="00B92A7A">
        <w:rPr>
          <w:rFonts w:hint="eastAsia"/>
          <w:rtl/>
          <w:lang w:eastAsia="en-US"/>
        </w:rPr>
        <w:t>התבאר</w:t>
      </w:r>
      <w:r w:rsidRPr="00B92A7A">
        <w:rPr>
          <w:rtl/>
          <w:lang w:eastAsia="en-US"/>
        </w:rPr>
        <w:t xml:space="preserve"> </w:t>
      </w:r>
      <w:r w:rsidRPr="00B92A7A">
        <w:rPr>
          <w:rFonts w:hint="eastAsia"/>
          <w:rtl/>
          <w:lang w:eastAsia="en-US"/>
        </w:rPr>
        <w:t>שתועלת</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היא</w:t>
      </w:r>
      <w:r w:rsidRPr="00B92A7A">
        <w:rPr>
          <w:rtl/>
          <w:lang w:eastAsia="en-US"/>
        </w:rPr>
        <w:t xml:space="preserve"> </w:t>
      </w:r>
      <w:r w:rsidRPr="00B92A7A">
        <w:rPr>
          <w:rFonts w:hint="eastAsia"/>
          <w:rtl/>
          <w:lang w:eastAsia="en-US"/>
        </w:rPr>
        <w:t>לפרסם</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וח</w:t>
      </w:r>
      <w:r w:rsidR="00A74A09" w:rsidRPr="00B92A7A">
        <w:rPr>
          <w:rFonts w:hint="eastAsia"/>
          <w:rtl/>
          <w:lang w:eastAsia="en-US"/>
        </w:rPr>
        <w:t>ִ</w:t>
      </w:r>
      <w:r w:rsidRPr="00B92A7A">
        <w:rPr>
          <w:rFonts w:hint="eastAsia"/>
          <w:rtl/>
          <w:lang w:eastAsia="en-US"/>
        </w:rPr>
        <w:t>ז</w:t>
      </w:r>
      <w:r w:rsidR="00A74A09" w:rsidRPr="00B92A7A">
        <w:rPr>
          <w:rFonts w:hint="eastAsia"/>
          <w:rtl/>
          <w:lang w:eastAsia="en-US"/>
        </w:rPr>
        <w:t>ֵ</w:t>
      </w:r>
      <w:r w:rsidRPr="00B92A7A">
        <w:rPr>
          <w:rFonts w:hint="eastAsia"/>
          <w:rtl/>
          <w:lang w:eastAsia="en-US"/>
        </w:rPr>
        <w:t>ק</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הענין</w:t>
      </w:r>
      <w:r w:rsidR="00A74A09" w:rsidRPr="00B92A7A">
        <w:rPr>
          <w:rFonts w:hint="cs"/>
          <w:rtl/>
          <w:lang w:eastAsia="en-US"/>
        </w:rPr>
        <w:t>,</w:t>
      </w:r>
      <w:r w:rsidRPr="00B92A7A">
        <w:rPr>
          <w:rtl/>
          <w:lang w:eastAsia="en-US"/>
        </w:rPr>
        <w:t xml:space="preserve"> </w:t>
      </w:r>
      <w:r w:rsidRPr="00B92A7A">
        <w:rPr>
          <w:rFonts w:hint="eastAsia"/>
          <w:rtl/>
          <w:lang w:eastAsia="en-US"/>
        </w:rPr>
        <w:t>בהיות</w:t>
      </w:r>
      <w:r w:rsidRPr="00B92A7A">
        <w:rPr>
          <w:rtl/>
          <w:lang w:eastAsia="en-US"/>
        </w:rPr>
        <w:t xml:space="preserve"> </w:t>
      </w:r>
      <w:r w:rsidRPr="00B92A7A">
        <w:rPr>
          <w:rFonts w:hint="eastAsia"/>
          <w:rtl/>
          <w:lang w:eastAsia="en-US"/>
        </w:rPr>
        <w:t>המקום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ת</w:t>
      </w:r>
      <w:r w:rsidR="00213373"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tl/>
          <w:lang w:eastAsia="en-US"/>
        </w:rPr>
        <w:t xml:space="preserve"> </w:t>
      </w:r>
      <w:r w:rsidRPr="00B92A7A">
        <w:rPr>
          <w:rFonts w:hint="eastAsia"/>
          <w:rtl/>
          <w:lang w:eastAsia="en-US"/>
        </w:rPr>
        <w:t>לעולם</w:t>
      </w:r>
      <w:r w:rsidR="00213373" w:rsidRPr="00B92A7A">
        <w:rPr>
          <w:rFonts w:hint="cs"/>
          <w:rtl/>
          <w:lang w:eastAsia="en-US"/>
        </w:rPr>
        <w:t>.</w:t>
      </w:r>
      <w:r w:rsidRPr="00B92A7A">
        <w:rPr>
          <w:rtl/>
          <w:lang w:eastAsia="en-US"/>
        </w:rPr>
        <w:t xml:space="preserve"> </w:t>
      </w:r>
      <w:r w:rsidRPr="00B92A7A">
        <w:rPr>
          <w:rFonts w:hint="eastAsia"/>
          <w:rtl/>
          <w:lang w:eastAsia="en-US"/>
        </w:rPr>
        <w:t>שבעל</w:t>
      </w:r>
      <w:r w:rsidRPr="00B92A7A">
        <w:rPr>
          <w:rtl/>
          <w:lang w:eastAsia="en-US"/>
        </w:rPr>
        <w:t xml:space="preserve"> </w:t>
      </w:r>
      <w:r w:rsidRPr="00B92A7A">
        <w:rPr>
          <w:rFonts w:hint="eastAsia"/>
          <w:rtl/>
          <w:lang w:eastAsia="en-US"/>
        </w:rPr>
        <w:t>הארץ</w:t>
      </w:r>
      <w:r w:rsidRPr="00B92A7A">
        <w:rPr>
          <w:rtl/>
          <w:lang w:eastAsia="en-US"/>
        </w:rPr>
        <w:t xml:space="preserve"> </w:t>
      </w:r>
      <w:r w:rsidRPr="00B92A7A">
        <w:rPr>
          <w:rFonts w:hint="eastAsia"/>
          <w:rtl/>
          <w:lang w:eastAsia="en-US"/>
        </w:rPr>
        <w:t>יעשה</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תחבולה</w:t>
      </w:r>
      <w:r w:rsidRPr="00B92A7A">
        <w:rPr>
          <w:rtl/>
          <w:lang w:eastAsia="en-US"/>
        </w:rPr>
        <w:t xml:space="preserve"> </w:t>
      </w:r>
      <w:r w:rsidRPr="00B92A7A">
        <w:rPr>
          <w:rFonts w:hint="eastAsia"/>
          <w:rtl/>
          <w:lang w:eastAsia="en-US"/>
        </w:rPr>
        <w:t>ויחקור</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שיודע</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כדי</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ת</w:t>
      </w:r>
      <w:r w:rsidR="00213373" w:rsidRPr="00B92A7A">
        <w:rPr>
          <w:rFonts w:hint="cs"/>
          <w:rtl/>
          <w:lang w:eastAsia="en-US"/>
        </w:rPr>
        <w:t>י</w:t>
      </w:r>
      <w:r w:rsidRPr="00B92A7A">
        <w:rPr>
          <w:rFonts w:hint="eastAsia"/>
          <w:rtl/>
          <w:lang w:eastAsia="en-US"/>
        </w:rPr>
        <w:t>ערף</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תאסר</w:t>
      </w:r>
      <w:r w:rsidRPr="00B92A7A">
        <w:rPr>
          <w:rtl/>
          <w:lang w:eastAsia="en-US"/>
        </w:rPr>
        <w:t xml:space="preserve"> </w:t>
      </w:r>
      <w:r w:rsidRPr="00B92A7A">
        <w:rPr>
          <w:rFonts w:hint="eastAsia"/>
          <w:rtl/>
          <w:lang w:eastAsia="en-US"/>
        </w:rPr>
        <w:t>ארצו</w:t>
      </w:r>
      <w:r w:rsidRPr="00B92A7A">
        <w:rPr>
          <w:rtl/>
          <w:lang w:eastAsia="en-US"/>
        </w:rPr>
        <w:t xml:space="preserve"> </w:t>
      </w:r>
      <w:r w:rsidRPr="00B92A7A">
        <w:rPr>
          <w:rFonts w:hint="eastAsia"/>
          <w:rtl/>
          <w:lang w:eastAsia="en-US"/>
        </w:rPr>
        <w:t>עליו</w:t>
      </w:r>
      <w:r w:rsidRPr="00B92A7A">
        <w:rPr>
          <w:rtl/>
          <w:lang w:eastAsia="en-US"/>
        </w:rPr>
        <w:t xml:space="preserve"> </w:t>
      </w:r>
      <w:r w:rsidRPr="00B92A7A">
        <w:rPr>
          <w:rFonts w:hint="eastAsia"/>
          <w:rtl/>
          <w:lang w:eastAsia="en-US"/>
        </w:rPr>
        <w:t>לעולם</w:t>
      </w:r>
      <w:r w:rsidR="00213373" w:rsidRPr="00B92A7A">
        <w:rPr>
          <w:rFonts w:hint="cs"/>
          <w:rtl/>
          <w:lang w:eastAsia="en-US"/>
        </w:rPr>
        <w:t>.</w:t>
      </w:r>
      <w:r w:rsidR="00A74A09" w:rsidRPr="00B92A7A">
        <w:rPr>
          <w:rStyle w:val="a5"/>
          <w:rtl/>
          <w:lang w:eastAsia="en-US"/>
        </w:rPr>
        <w:footnoteReference w:id="21"/>
      </w:r>
    </w:p>
    <w:p w:rsidR="00FC507A" w:rsidRPr="00B92A7A" w:rsidRDefault="00FC507A" w:rsidP="00FC507A">
      <w:pPr>
        <w:pStyle w:val="ab"/>
        <w:rPr>
          <w:rtl/>
          <w:lang w:eastAsia="en-US"/>
        </w:rPr>
      </w:pPr>
      <w:r w:rsidRPr="00B92A7A">
        <w:rPr>
          <w:rFonts w:hint="eastAsia"/>
          <w:rtl/>
          <w:lang w:eastAsia="en-US"/>
        </w:rPr>
        <w:lastRenderedPageBreak/>
        <w:t>מסכת</w:t>
      </w:r>
      <w:r w:rsidRPr="00B92A7A">
        <w:rPr>
          <w:rtl/>
          <w:lang w:eastAsia="en-US"/>
        </w:rPr>
        <w:t xml:space="preserve"> </w:t>
      </w:r>
      <w:r w:rsidRPr="00B92A7A">
        <w:rPr>
          <w:rFonts w:hint="eastAsia"/>
          <w:rtl/>
          <w:lang w:eastAsia="en-US"/>
        </w:rPr>
        <w:t>סוטה</w:t>
      </w:r>
      <w:r w:rsidRPr="00B92A7A">
        <w:rPr>
          <w:rtl/>
          <w:lang w:eastAsia="en-US"/>
        </w:rPr>
        <w:t xml:space="preserve"> </w:t>
      </w:r>
      <w:r w:rsidRPr="00B92A7A">
        <w:rPr>
          <w:rFonts w:hint="eastAsia"/>
          <w:rtl/>
          <w:lang w:eastAsia="en-US"/>
        </w:rPr>
        <w:t>דף</w:t>
      </w:r>
      <w:r w:rsidRPr="00B92A7A">
        <w:rPr>
          <w:rtl/>
          <w:lang w:eastAsia="en-US"/>
        </w:rPr>
        <w:t xml:space="preserve"> </w:t>
      </w:r>
      <w:r w:rsidRPr="00B92A7A">
        <w:rPr>
          <w:rFonts w:hint="eastAsia"/>
          <w:rtl/>
          <w:lang w:eastAsia="en-US"/>
        </w:rPr>
        <w:t>מז</w:t>
      </w:r>
      <w:r w:rsidRPr="00B92A7A">
        <w:rPr>
          <w:rtl/>
          <w:lang w:eastAsia="en-US"/>
        </w:rPr>
        <w:t xml:space="preserve"> </w:t>
      </w:r>
      <w:r w:rsidRPr="00B92A7A">
        <w:rPr>
          <w:rFonts w:hint="eastAsia"/>
          <w:rtl/>
          <w:lang w:eastAsia="en-US"/>
        </w:rPr>
        <w:t>עמוד</w:t>
      </w:r>
      <w:r w:rsidRPr="00B92A7A">
        <w:rPr>
          <w:rtl/>
          <w:lang w:eastAsia="en-US"/>
        </w:rPr>
        <w:t xml:space="preserve"> </w:t>
      </w:r>
      <w:r w:rsidRPr="00B92A7A">
        <w:rPr>
          <w:rFonts w:hint="eastAsia"/>
          <w:rtl/>
          <w:lang w:eastAsia="en-US"/>
        </w:rPr>
        <w:t>ב</w:t>
      </w:r>
      <w:r w:rsidRPr="00B92A7A">
        <w:rPr>
          <w:rtl/>
          <w:lang w:eastAsia="en-US"/>
        </w:rPr>
        <w:t xml:space="preserve"> </w:t>
      </w:r>
    </w:p>
    <w:p w:rsidR="00FC507A" w:rsidRPr="00B92A7A" w:rsidRDefault="00FC507A" w:rsidP="00FC507A">
      <w:pPr>
        <w:pStyle w:val="ac"/>
        <w:rPr>
          <w:rFonts w:hint="cs"/>
          <w:rtl/>
          <w:lang w:eastAsia="en-US"/>
        </w:rPr>
      </w:pPr>
      <w:r w:rsidRPr="00B92A7A">
        <w:rPr>
          <w:rFonts w:hint="eastAsia"/>
          <w:rtl/>
          <w:lang w:eastAsia="en-US"/>
        </w:rPr>
        <w:t>ת</w:t>
      </w:r>
      <w:r w:rsidRPr="00B92A7A">
        <w:rPr>
          <w:rFonts w:hint="cs"/>
          <w:rtl/>
          <w:lang w:eastAsia="en-US"/>
        </w:rPr>
        <w:t>נו רבנן (שנו רבותינו)</w:t>
      </w:r>
      <w:r w:rsidRPr="00B92A7A">
        <w:rPr>
          <w:rtl/>
          <w:lang w:eastAsia="en-US"/>
        </w:rPr>
        <w:t xml:space="preserve">: </w:t>
      </w:r>
      <w:r w:rsidRPr="00B92A7A">
        <w:rPr>
          <w:rFonts w:hint="eastAsia"/>
          <w:rtl/>
          <w:lang w:eastAsia="en-US"/>
        </w:rPr>
        <w:t>מנין</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נערפה</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ואח</w:t>
      </w:r>
      <w:r w:rsidRPr="00B92A7A">
        <w:rPr>
          <w:rtl/>
          <w:lang w:eastAsia="en-US"/>
        </w:rPr>
        <w:t>"</w:t>
      </w:r>
      <w:r w:rsidRPr="00B92A7A">
        <w:rPr>
          <w:rFonts w:hint="eastAsia"/>
          <w:rtl/>
          <w:lang w:eastAsia="en-US"/>
        </w:rPr>
        <w:t>כ</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שאין</w:t>
      </w:r>
      <w:r w:rsidRPr="00B92A7A">
        <w:rPr>
          <w:rtl/>
          <w:lang w:eastAsia="en-US"/>
        </w:rPr>
        <w:t xml:space="preserve"> </w:t>
      </w:r>
      <w:r w:rsidRPr="00B92A7A">
        <w:rPr>
          <w:rFonts w:hint="eastAsia"/>
          <w:rtl/>
          <w:lang w:eastAsia="en-US"/>
        </w:rPr>
        <w:t>פוטרת</w:t>
      </w:r>
      <w:r w:rsidRPr="00B92A7A">
        <w:rPr>
          <w:rtl/>
          <w:lang w:eastAsia="en-US"/>
        </w:rPr>
        <w:t xml:space="preserve"> </w:t>
      </w:r>
      <w:r w:rsidRPr="00B92A7A">
        <w:rPr>
          <w:rFonts w:hint="eastAsia"/>
          <w:rtl/>
          <w:lang w:eastAsia="en-US"/>
        </w:rPr>
        <w:t>אותו</w:t>
      </w:r>
      <w:r w:rsidRPr="00B92A7A">
        <w:rPr>
          <w:rtl/>
          <w:lang w:eastAsia="en-US"/>
        </w:rPr>
        <w:t xml:space="preserve">? </w:t>
      </w:r>
      <w:r w:rsidRPr="00B92A7A">
        <w:rPr>
          <w:rFonts w:hint="eastAsia"/>
          <w:rtl/>
          <w:lang w:eastAsia="en-US"/>
        </w:rPr>
        <w:t>ת</w:t>
      </w:r>
      <w:r w:rsidRPr="00B92A7A">
        <w:rPr>
          <w:rFonts w:hint="cs"/>
          <w:rtl/>
          <w:lang w:eastAsia="en-US"/>
        </w:rPr>
        <w:t>למוד לומר</w:t>
      </w:r>
      <w:r w:rsidRPr="00B92A7A">
        <w:rPr>
          <w:rtl/>
          <w:lang w:eastAsia="en-US"/>
        </w:rPr>
        <w:t xml:space="preserve">: </w:t>
      </w:r>
      <w:r w:rsidRPr="00B92A7A">
        <w:rPr>
          <w:rFonts w:hint="cs"/>
          <w:rtl/>
          <w:lang w:eastAsia="en-US"/>
        </w:rPr>
        <w:t>"</w:t>
      </w:r>
      <w:r w:rsidRPr="00B92A7A">
        <w:rPr>
          <w:rFonts w:hint="eastAsia"/>
          <w:rtl/>
          <w:lang w:eastAsia="en-US"/>
        </w:rPr>
        <w:t>ולארץ</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יכופר</w:t>
      </w:r>
      <w:r w:rsidRPr="00B92A7A">
        <w:rPr>
          <w:rtl/>
          <w:lang w:eastAsia="en-US"/>
        </w:rPr>
        <w:t xml:space="preserve"> </w:t>
      </w:r>
      <w:r w:rsidRPr="00B92A7A">
        <w:rPr>
          <w:rFonts w:hint="eastAsia"/>
          <w:rtl/>
          <w:lang w:eastAsia="en-US"/>
        </w:rPr>
        <w:t>לדם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שפך</w:t>
      </w:r>
      <w:r w:rsidRPr="00B92A7A">
        <w:rPr>
          <w:rtl/>
          <w:lang w:eastAsia="en-US"/>
        </w:rPr>
        <w:t xml:space="preserve"> </w:t>
      </w:r>
      <w:r w:rsidRPr="00B92A7A">
        <w:rPr>
          <w:rFonts w:hint="eastAsia"/>
          <w:rtl/>
          <w:lang w:eastAsia="en-US"/>
        </w:rPr>
        <w:t>בה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בדם</w:t>
      </w:r>
      <w:r w:rsidRPr="00B92A7A">
        <w:rPr>
          <w:rtl/>
          <w:lang w:eastAsia="en-US"/>
        </w:rPr>
        <w:t xml:space="preserve"> </w:t>
      </w:r>
      <w:r w:rsidRPr="00B92A7A">
        <w:rPr>
          <w:rFonts w:hint="eastAsia"/>
          <w:rtl/>
          <w:lang w:eastAsia="en-US"/>
        </w:rPr>
        <w:t>ש</w:t>
      </w:r>
      <w:r w:rsidRPr="00B92A7A">
        <w:rPr>
          <w:rFonts w:hint="cs"/>
          <w:rtl/>
          <w:lang w:eastAsia="en-US"/>
        </w:rPr>
        <w:t>ו</w:t>
      </w:r>
      <w:r w:rsidRPr="00B92A7A">
        <w:rPr>
          <w:rFonts w:hint="eastAsia"/>
          <w:rtl/>
          <w:lang w:eastAsia="en-US"/>
        </w:rPr>
        <w:t>פכו</w:t>
      </w:r>
      <w:r w:rsidRPr="00B92A7A">
        <w:rPr>
          <w:rFonts w:hint="cs"/>
          <w:rtl/>
          <w:lang w:eastAsia="en-US"/>
        </w:rPr>
        <w:t>" (</w:t>
      </w:r>
      <w:r w:rsidRPr="00B92A7A">
        <w:rPr>
          <w:rFonts w:hint="eastAsia"/>
          <w:rtl/>
          <w:lang w:eastAsia="en-US"/>
        </w:rPr>
        <w:t>במדבר</w:t>
      </w:r>
      <w:r w:rsidRPr="00B92A7A">
        <w:rPr>
          <w:rtl/>
          <w:lang w:eastAsia="en-US"/>
        </w:rPr>
        <w:t xml:space="preserve"> </w:t>
      </w:r>
      <w:r w:rsidRPr="00B92A7A">
        <w:rPr>
          <w:rFonts w:hint="eastAsia"/>
          <w:rtl/>
          <w:lang w:eastAsia="en-US"/>
        </w:rPr>
        <w:t>לה</w:t>
      </w:r>
      <w:r w:rsidRPr="00B92A7A">
        <w:rPr>
          <w:rFonts w:hint="cs"/>
          <w:rtl/>
          <w:lang w:eastAsia="en-US"/>
        </w:rPr>
        <w:t xml:space="preserve"> לג).</w:t>
      </w:r>
      <w:r w:rsidR="00941938" w:rsidRPr="00B92A7A">
        <w:rPr>
          <w:rStyle w:val="a5"/>
          <w:rtl/>
          <w:lang w:eastAsia="en-US"/>
        </w:rPr>
        <w:footnoteReference w:id="22"/>
      </w:r>
    </w:p>
    <w:p w:rsidR="00B86480" w:rsidRPr="00B92A7A" w:rsidRDefault="00B86480" w:rsidP="00B86480">
      <w:pPr>
        <w:pStyle w:val="ab"/>
        <w:rPr>
          <w:rtl/>
          <w:lang w:eastAsia="en-US"/>
        </w:rPr>
      </w:pPr>
      <w:r w:rsidRPr="00B92A7A">
        <w:rPr>
          <w:rFonts w:hint="eastAsia"/>
          <w:rtl/>
          <w:lang w:eastAsia="en-US"/>
        </w:rPr>
        <w:t>מדרש</w:t>
      </w:r>
      <w:r w:rsidRPr="00B92A7A">
        <w:rPr>
          <w:rtl/>
          <w:lang w:eastAsia="en-US"/>
        </w:rPr>
        <w:t xml:space="preserve"> </w:t>
      </w:r>
      <w:r w:rsidRPr="00B92A7A">
        <w:rPr>
          <w:rFonts w:hint="eastAsia"/>
          <w:rtl/>
          <w:lang w:eastAsia="en-US"/>
        </w:rPr>
        <w:t>תנאים</w:t>
      </w:r>
      <w:r w:rsidRPr="00B92A7A">
        <w:rPr>
          <w:rtl/>
          <w:lang w:eastAsia="en-US"/>
        </w:rPr>
        <w:t xml:space="preserve"> </w:t>
      </w:r>
      <w:r w:rsidRPr="00B92A7A">
        <w:rPr>
          <w:rFonts w:hint="eastAsia"/>
          <w:rtl/>
          <w:lang w:eastAsia="en-US"/>
        </w:rPr>
        <w:t>לדברים</w:t>
      </w:r>
      <w:r w:rsidRPr="00B92A7A">
        <w:rPr>
          <w:rtl/>
          <w:lang w:eastAsia="en-US"/>
        </w:rPr>
        <w:t xml:space="preserve"> </w:t>
      </w:r>
      <w:r w:rsidRPr="00B92A7A">
        <w:rPr>
          <w:rFonts w:hint="eastAsia"/>
          <w:rtl/>
          <w:lang w:eastAsia="en-US"/>
        </w:rPr>
        <w:t>פרק</w:t>
      </w:r>
      <w:r w:rsidRPr="00B92A7A">
        <w:rPr>
          <w:rtl/>
          <w:lang w:eastAsia="en-US"/>
        </w:rPr>
        <w:t xml:space="preserve"> </w:t>
      </w:r>
      <w:r w:rsidRPr="00B92A7A">
        <w:rPr>
          <w:rFonts w:hint="eastAsia"/>
          <w:rtl/>
          <w:lang w:eastAsia="en-US"/>
        </w:rPr>
        <w:t>כא</w:t>
      </w:r>
      <w:r w:rsidRPr="00B92A7A">
        <w:rPr>
          <w:rtl/>
          <w:lang w:eastAsia="en-US"/>
        </w:rPr>
        <w:t xml:space="preserve"> </w:t>
      </w:r>
      <w:r w:rsidRPr="00B92A7A">
        <w:rPr>
          <w:rFonts w:hint="eastAsia"/>
          <w:rtl/>
          <w:lang w:eastAsia="en-US"/>
        </w:rPr>
        <w:t>פסוק</w:t>
      </w:r>
      <w:r w:rsidRPr="00B92A7A">
        <w:rPr>
          <w:rtl/>
          <w:lang w:eastAsia="en-US"/>
        </w:rPr>
        <w:t xml:space="preserve"> </w:t>
      </w:r>
      <w:r w:rsidRPr="00B92A7A">
        <w:rPr>
          <w:rFonts w:hint="eastAsia"/>
          <w:rtl/>
          <w:lang w:eastAsia="en-US"/>
        </w:rPr>
        <w:t>א</w:t>
      </w:r>
      <w:r w:rsidRPr="00B92A7A">
        <w:rPr>
          <w:rtl/>
          <w:lang w:eastAsia="en-US"/>
        </w:rPr>
        <w:t xml:space="preserve"> </w:t>
      </w:r>
    </w:p>
    <w:p w:rsidR="00B86480" w:rsidRPr="00B92A7A" w:rsidRDefault="00B86480" w:rsidP="00B86480">
      <w:pPr>
        <w:pStyle w:val="ac"/>
        <w:rPr>
          <w:rFonts w:hint="cs"/>
          <w:rtl/>
          <w:lang w:eastAsia="en-US"/>
        </w:rPr>
      </w:pPr>
      <w:r w:rsidRPr="00B92A7A">
        <w:rPr>
          <w:rFonts w:hint="cs"/>
          <w:rtl/>
          <w:lang w:eastAsia="en-US"/>
        </w:rPr>
        <w:t>"</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חלל</w:t>
      </w:r>
      <w:r w:rsidRPr="00B92A7A">
        <w:rPr>
          <w:rFonts w:hint="cs"/>
          <w:rtl/>
          <w:lang w:eastAsia="en-US"/>
        </w:rPr>
        <w:t>"</w:t>
      </w:r>
      <w:r w:rsidRPr="00B92A7A">
        <w:rPr>
          <w:rtl/>
          <w:lang w:eastAsia="en-US"/>
        </w:rPr>
        <w:t xml:space="preserve"> </w:t>
      </w:r>
      <w:r w:rsidRPr="00B92A7A">
        <w:rPr>
          <w:rFonts w:hint="eastAsia"/>
          <w:rtl/>
          <w:lang w:eastAsia="en-US"/>
        </w:rPr>
        <w:t>למה</w:t>
      </w:r>
      <w:r w:rsidRPr="00B92A7A">
        <w:rPr>
          <w:rtl/>
          <w:lang w:eastAsia="en-US"/>
        </w:rPr>
        <w:t xml:space="preserve"> </w:t>
      </w:r>
      <w:r w:rsidRPr="00B92A7A">
        <w:rPr>
          <w:rFonts w:hint="eastAsia"/>
          <w:rtl/>
          <w:lang w:eastAsia="en-US"/>
        </w:rPr>
        <w:t>נאמר</w:t>
      </w:r>
      <w:r w:rsidRPr="00B92A7A">
        <w:rPr>
          <w:rFonts w:hint="cs"/>
          <w:rtl/>
          <w:lang w:eastAsia="en-US"/>
        </w:rPr>
        <w:t>?</w:t>
      </w:r>
      <w:r w:rsidRPr="00B92A7A">
        <w:rPr>
          <w:rtl/>
          <w:lang w:eastAsia="en-US"/>
        </w:rPr>
        <w:t xml:space="preserve"> </w:t>
      </w:r>
      <w:r w:rsidRPr="00B92A7A">
        <w:rPr>
          <w:rFonts w:hint="eastAsia"/>
          <w:rtl/>
          <w:lang w:eastAsia="en-US"/>
        </w:rPr>
        <w:t>לפי</w:t>
      </w:r>
      <w:r w:rsidRPr="00B92A7A">
        <w:rPr>
          <w:rtl/>
          <w:lang w:eastAsia="en-US"/>
        </w:rPr>
        <w:t xml:space="preserve"> </w:t>
      </w:r>
      <w:r w:rsidRPr="00B92A7A">
        <w:rPr>
          <w:rFonts w:hint="eastAsia"/>
          <w:rtl/>
          <w:lang w:eastAsia="en-US"/>
        </w:rPr>
        <w:t>שהוא</w:t>
      </w:r>
      <w:r w:rsidRPr="00B92A7A">
        <w:rPr>
          <w:rtl/>
          <w:lang w:eastAsia="en-US"/>
        </w:rPr>
        <w:t xml:space="preserve"> </w:t>
      </w:r>
      <w:r w:rsidRPr="00B92A7A">
        <w:rPr>
          <w:rFonts w:hint="eastAsia"/>
          <w:rtl/>
          <w:lang w:eastAsia="en-US"/>
        </w:rPr>
        <w:t>אומר</w:t>
      </w:r>
      <w:r w:rsidRPr="00B92A7A">
        <w:rPr>
          <w:rFonts w:hint="cs"/>
          <w:rtl/>
          <w:lang w:eastAsia="en-US"/>
        </w:rPr>
        <w:t>: "</w:t>
      </w:r>
      <w:r w:rsidRPr="00B92A7A">
        <w:rPr>
          <w:rFonts w:hint="eastAsia"/>
          <w:rtl/>
          <w:lang w:eastAsia="en-US"/>
        </w:rPr>
        <w:t>ולארץ</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יכופר</w:t>
      </w:r>
      <w:r w:rsidRPr="00B92A7A">
        <w:rPr>
          <w:rtl/>
          <w:lang w:eastAsia="en-US"/>
        </w:rPr>
        <w:t xml:space="preserve"> </w:t>
      </w:r>
      <w:r w:rsidRPr="00B92A7A">
        <w:rPr>
          <w:rFonts w:hint="eastAsia"/>
          <w:rtl/>
          <w:lang w:eastAsia="en-US"/>
        </w:rPr>
        <w:t>לדם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שפך</w:t>
      </w:r>
      <w:r w:rsidRPr="00B92A7A">
        <w:rPr>
          <w:rtl/>
          <w:lang w:eastAsia="en-US"/>
        </w:rPr>
        <w:t xml:space="preserve"> </w:t>
      </w:r>
      <w:r w:rsidRPr="00B92A7A">
        <w:rPr>
          <w:rFonts w:hint="eastAsia"/>
          <w:rtl/>
          <w:lang w:eastAsia="en-US"/>
        </w:rPr>
        <w:t>בה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בדם</w:t>
      </w:r>
      <w:r w:rsidRPr="00B92A7A">
        <w:rPr>
          <w:rtl/>
          <w:lang w:eastAsia="en-US"/>
        </w:rPr>
        <w:t xml:space="preserve"> </w:t>
      </w:r>
      <w:r w:rsidRPr="00B92A7A">
        <w:rPr>
          <w:rFonts w:hint="eastAsia"/>
          <w:rtl/>
          <w:lang w:eastAsia="en-US"/>
        </w:rPr>
        <w:t>ש</w:t>
      </w:r>
      <w:r w:rsidRPr="00B92A7A">
        <w:rPr>
          <w:rFonts w:hint="cs"/>
          <w:rtl/>
          <w:lang w:eastAsia="en-US"/>
        </w:rPr>
        <w:t>ו</w:t>
      </w:r>
      <w:r w:rsidRPr="00B92A7A">
        <w:rPr>
          <w:rFonts w:hint="eastAsia"/>
          <w:rtl/>
          <w:lang w:eastAsia="en-US"/>
        </w:rPr>
        <w:t>פכו</w:t>
      </w:r>
      <w:r w:rsidRPr="00B92A7A">
        <w:rPr>
          <w:rFonts w:hint="cs"/>
          <w:rtl/>
          <w:lang w:eastAsia="en-US"/>
        </w:rPr>
        <w:t>" (</w:t>
      </w:r>
      <w:r w:rsidRPr="00B92A7A">
        <w:rPr>
          <w:rFonts w:hint="eastAsia"/>
          <w:rtl/>
          <w:lang w:eastAsia="en-US"/>
        </w:rPr>
        <w:t>במדבר</w:t>
      </w:r>
      <w:r w:rsidRPr="00B92A7A">
        <w:rPr>
          <w:rtl/>
          <w:lang w:eastAsia="en-US"/>
        </w:rPr>
        <w:t xml:space="preserve"> </w:t>
      </w:r>
      <w:r w:rsidRPr="00B92A7A">
        <w:rPr>
          <w:rFonts w:hint="eastAsia"/>
          <w:rtl/>
          <w:lang w:eastAsia="en-US"/>
        </w:rPr>
        <w:t>לה</w:t>
      </w:r>
      <w:r w:rsidRPr="00B92A7A">
        <w:rPr>
          <w:rFonts w:hint="cs"/>
          <w:rtl/>
          <w:lang w:eastAsia="en-US"/>
        </w:rPr>
        <w:t xml:space="preserve"> לג), </w:t>
      </w:r>
      <w:r w:rsidRPr="00B92A7A">
        <w:rPr>
          <w:rFonts w:hint="eastAsia"/>
          <w:rtl/>
          <w:lang w:eastAsia="en-US"/>
        </w:rPr>
        <w:t>אבל</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שמענו</w:t>
      </w:r>
      <w:r w:rsidRPr="00B92A7A">
        <w:rPr>
          <w:rFonts w:hint="cs"/>
          <w:rtl/>
          <w:lang w:eastAsia="en-US"/>
        </w:rPr>
        <w:t>!</w:t>
      </w:r>
      <w:r w:rsidRPr="00B92A7A">
        <w:rPr>
          <w:rtl/>
          <w:lang w:eastAsia="en-US"/>
        </w:rPr>
        <w:t xml:space="preserve"> </w:t>
      </w:r>
      <w:r w:rsidRPr="00B92A7A">
        <w:rPr>
          <w:rFonts w:hint="eastAsia"/>
          <w:rtl/>
          <w:lang w:eastAsia="en-US"/>
        </w:rPr>
        <w:t>ת</w:t>
      </w:r>
      <w:r w:rsidRPr="00B92A7A">
        <w:rPr>
          <w:rFonts w:hint="cs"/>
          <w:rtl/>
          <w:lang w:eastAsia="en-US"/>
        </w:rPr>
        <w:t>למוד לומר: "</w:t>
      </w:r>
      <w:r w:rsidRPr="00B92A7A">
        <w:rPr>
          <w:rFonts w:hint="eastAsia"/>
          <w:rtl/>
          <w:lang w:eastAsia="en-US"/>
        </w:rPr>
        <w:t>כי</w:t>
      </w:r>
      <w:r w:rsidRPr="00B92A7A">
        <w:rPr>
          <w:rtl/>
          <w:lang w:eastAsia="en-US"/>
        </w:rPr>
        <w:t xml:space="preserve"> </w:t>
      </w:r>
      <w:r w:rsidRPr="00B92A7A">
        <w:rPr>
          <w:rFonts w:hint="eastAsia"/>
          <w:rtl/>
          <w:lang w:eastAsia="en-US"/>
        </w:rPr>
        <w:t>ימ</w:t>
      </w:r>
      <w:r w:rsidRPr="00B92A7A">
        <w:rPr>
          <w:rFonts w:hint="cs"/>
          <w:rtl/>
          <w:lang w:eastAsia="en-US"/>
        </w:rPr>
        <w:t>צא</w:t>
      </w:r>
      <w:r w:rsidRPr="00B92A7A">
        <w:rPr>
          <w:rtl/>
          <w:lang w:eastAsia="en-US"/>
        </w:rPr>
        <w:t xml:space="preserve"> </w:t>
      </w:r>
      <w:r w:rsidRPr="00B92A7A">
        <w:rPr>
          <w:rFonts w:hint="eastAsia"/>
          <w:rtl/>
          <w:lang w:eastAsia="en-US"/>
        </w:rPr>
        <w:t>חל</w:t>
      </w:r>
      <w:r w:rsidRPr="00B92A7A">
        <w:rPr>
          <w:rFonts w:hint="cs"/>
          <w:rtl/>
          <w:lang w:eastAsia="en-US"/>
        </w:rPr>
        <w:t>ל</w:t>
      </w:r>
      <w:r w:rsidRPr="00B92A7A">
        <w:rPr>
          <w:rtl/>
          <w:lang w:eastAsia="en-US"/>
        </w:rPr>
        <w:t xml:space="preserve"> </w:t>
      </w:r>
      <w:r w:rsidRPr="00B92A7A">
        <w:rPr>
          <w:rFonts w:hint="eastAsia"/>
          <w:rtl/>
          <w:lang w:eastAsia="en-US"/>
        </w:rPr>
        <w:t>באד</w:t>
      </w:r>
      <w:r w:rsidRPr="00B92A7A">
        <w:rPr>
          <w:rFonts w:hint="cs"/>
          <w:rtl/>
          <w:lang w:eastAsia="en-US"/>
        </w:rPr>
        <w:t xml:space="preserve">מה" - </w:t>
      </w:r>
      <w:r w:rsidRPr="00B92A7A">
        <w:rPr>
          <w:rFonts w:hint="eastAsia"/>
          <w:rtl/>
          <w:lang w:eastAsia="en-US"/>
        </w:rPr>
        <w:t>בא</w:t>
      </w:r>
      <w:r w:rsidRPr="00B92A7A">
        <w:rPr>
          <w:rtl/>
          <w:lang w:eastAsia="en-US"/>
        </w:rPr>
        <w:t xml:space="preserve"> </w:t>
      </w:r>
      <w:r w:rsidRPr="00B92A7A">
        <w:rPr>
          <w:rFonts w:hint="eastAsia"/>
          <w:rtl/>
          <w:lang w:eastAsia="en-US"/>
        </w:rPr>
        <w:t>הכת</w:t>
      </w:r>
      <w:r w:rsidRPr="00B92A7A">
        <w:rPr>
          <w:rFonts w:hint="cs"/>
          <w:rtl/>
          <w:lang w:eastAsia="en-US"/>
        </w:rPr>
        <w:t>וב</w:t>
      </w:r>
      <w:r w:rsidRPr="00B92A7A">
        <w:rPr>
          <w:rtl/>
          <w:lang w:eastAsia="en-US"/>
        </w:rPr>
        <w:t xml:space="preserve"> </w:t>
      </w:r>
      <w:r w:rsidRPr="00B92A7A">
        <w:rPr>
          <w:rFonts w:hint="eastAsia"/>
          <w:rtl/>
          <w:lang w:eastAsia="en-US"/>
        </w:rPr>
        <w:t>ללמד</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שתהא</w:t>
      </w:r>
      <w:r w:rsidRPr="00B92A7A">
        <w:rPr>
          <w:rtl/>
          <w:lang w:eastAsia="en-US"/>
        </w:rPr>
        <w:t xml:space="preserve"> </w:t>
      </w:r>
      <w:r w:rsidRPr="00B92A7A">
        <w:rPr>
          <w:rFonts w:hint="eastAsia"/>
          <w:rtl/>
          <w:lang w:eastAsia="en-US"/>
        </w:rPr>
        <w:t>מכפרת</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Fonts w:hint="cs"/>
          <w:rtl/>
          <w:lang w:eastAsia="en-US"/>
        </w:rPr>
        <w:t>.</w:t>
      </w:r>
      <w:r w:rsidRPr="00B92A7A">
        <w:rPr>
          <w:rtl/>
          <w:lang w:eastAsia="en-US"/>
        </w:rPr>
        <w:t xml:space="preserve"> </w:t>
      </w:r>
      <w:r w:rsidRPr="00B92A7A">
        <w:rPr>
          <w:rFonts w:hint="eastAsia"/>
          <w:rtl/>
          <w:lang w:eastAsia="en-US"/>
        </w:rPr>
        <w:t>לכך</w:t>
      </w:r>
      <w:r w:rsidRPr="00B92A7A">
        <w:rPr>
          <w:rtl/>
          <w:lang w:eastAsia="en-US"/>
        </w:rPr>
        <w:t xml:space="preserve"> </w:t>
      </w:r>
      <w:r w:rsidRPr="00B92A7A">
        <w:rPr>
          <w:rFonts w:hint="eastAsia"/>
          <w:rtl/>
          <w:lang w:eastAsia="en-US"/>
        </w:rPr>
        <w:t>נאמ</w:t>
      </w:r>
      <w:r w:rsidRPr="00B92A7A">
        <w:rPr>
          <w:rFonts w:hint="cs"/>
          <w:rtl/>
          <w:lang w:eastAsia="en-US"/>
        </w:rPr>
        <w:t>רה</w:t>
      </w:r>
      <w:r w:rsidRPr="00B92A7A">
        <w:rPr>
          <w:rtl/>
          <w:lang w:eastAsia="en-US"/>
        </w:rPr>
        <w:t xml:space="preserve"> </w:t>
      </w:r>
      <w:r w:rsidRPr="00B92A7A">
        <w:rPr>
          <w:rFonts w:hint="eastAsia"/>
          <w:rtl/>
          <w:lang w:eastAsia="en-US"/>
        </w:rPr>
        <w:t>הפרשה</w:t>
      </w:r>
      <w:r w:rsidRPr="00B92A7A">
        <w:rPr>
          <w:rFonts w:hint="cs"/>
          <w:rtl/>
          <w:lang w:eastAsia="en-US"/>
        </w:rPr>
        <w:t>.</w:t>
      </w:r>
      <w:r w:rsidR="00F129C5" w:rsidRPr="00B92A7A">
        <w:rPr>
          <w:rStyle w:val="a5"/>
          <w:rtl/>
          <w:lang w:eastAsia="en-US"/>
        </w:rPr>
        <w:footnoteReference w:id="23"/>
      </w:r>
    </w:p>
    <w:p w:rsidR="00F129C5" w:rsidRPr="00B92A7A" w:rsidRDefault="00B86480" w:rsidP="00F129C5">
      <w:pPr>
        <w:pStyle w:val="ab"/>
        <w:rPr>
          <w:rFonts w:hint="cs"/>
          <w:rtl/>
          <w:lang w:eastAsia="en-US"/>
        </w:rPr>
      </w:pPr>
      <w:r w:rsidRPr="00B92A7A">
        <w:rPr>
          <w:rFonts w:hint="cs"/>
          <w:rtl/>
          <w:lang w:eastAsia="en-US"/>
        </w:rPr>
        <w:t xml:space="preserve">מדרש תנאים </w:t>
      </w:r>
      <w:r w:rsidR="00F129C5" w:rsidRPr="00B92A7A">
        <w:rPr>
          <w:rFonts w:hint="cs"/>
          <w:rtl/>
          <w:lang w:eastAsia="en-US"/>
        </w:rPr>
        <w:t xml:space="preserve">לדברים פרק כא </w:t>
      </w:r>
      <w:r w:rsidRPr="00B92A7A">
        <w:rPr>
          <w:rFonts w:hint="cs"/>
          <w:rtl/>
          <w:lang w:eastAsia="en-US"/>
        </w:rPr>
        <w:t xml:space="preserve">פסוק ט </w:t>
      </w:r>
    </w:p>
    <w:p w:rsidR="00F129C5" w:rsidRPr="00B92A7A" w:rsidRDefault="00B86480" w:rsidP="00F129C5">
      <w:pPr>
        <w:pStyle w:val="ac"/>
        <w:rPr>
          <w:rFonts w:hint="cs"/>
          <w:rtl/>
          <w:lang w:eastAsia="en-US"/>
        </w:rPr>
      </w:pPr>
      <w:r w:rsidRPr="00B92A7A">
        <w:rPr>
          <w:rFonts w:hint="cs"/>
          <w:rtl/>
          <w:lang w:eastAsia="en-US"/>
        </w:rPr>
        <w:t>"</w:t>
      </w:r>
      <w:r w:rsidRPr="00B92A7A">
        <w:rPr>
          <w:rFonts w:hint="eastAsia"/>
          <w:rtl/>
          <w:lang w:eastAsia="en-US"/>
        </w:rPr>
        <w:t>ואתה</w:t>
      </w:r>
      <w:r w:rsidRPr="00B92A7A">
        <w:rPr>
          <w:rtl/>
          <w:lang w:eastAsia="en-US"/>
        </w:rPr>
        <w:t xml:space="preserve"> </w:t>
      </w:r>
      <w:r w:rsidRPr="00B92A7A">
        <w:rPr>
          <w:rFonts w:hint="eastAsia"/>
          <w:rtl/>
          <w:lang w:eastAsia="en-US"/>
        </w:rPr>
        <w:t>תבער</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הנקי</w:t>
      </w:r>
      <w:r w:rsidR="00F129C5" w:rsidRPr="00B92A7A">
        <w:rPr>
          <w:rFonts w:hint="cs"/>
          <w:rtl/>
          <w:lang w:eastAsia="en-US"/>
        </w:rPr>
        <w:t>"</w:t>
      </w:r>
      <w:r w:rsidRPr="00B92A7A">
        <w:rPr>
          <w:rFonts w:hint="cs"/>
          <w:rtl/>
          <w:lang w:eastAsia="en-US"/>
        </w:rPr>
        <w:t>,</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שנערפה</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הרי</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נהרג</w:t>
      </w:r>
      <w:r w:rsidRPr="00B92A7A">
        <w:rPr>
          <w:rtl/>
          <w:lang w:eastAsia="en-US"/>
        </w:rPr>
        <w:t xml:space="preserve">: </w:t>
      </w:r>
      <w:r w:rsidRPr="00B92A7A">
        <w:rPr>
          <w:rFonts w:hint="eastAsia"/>
          <w:rtl/>
          <w:lang w:eastAsia="en-US"/>
        </w:rPr>
        <w:t>ר</w:t>
      </w:r>
      <w:r w:rsidRPr="00B92A7A">
        <w:rPr>
          <w:rtl/>
          <w:lang w:eastAsia="en-US"/>
        </w:rPr>
        <w:t xml:space="preserve">' </w:t>
      </w:r>
      <w:r w:rsidRPr="00B92A7A">
        <w:rPr>
          <w:rFonts w:hint="eastAsia"/>
          <w:rtl/>
          <w:lang w:eastAsia="en-US"/>
        </w:rPr>
        <w:t>ישמעאל</w:t>
      </w:r>
      <w:r w:rsidRPr="00B92A7A">
        <w:rPr>
          <w:rtl/>
          <w:lang w:eastAsia="en-US"/>
        </w:rPr>
        <w:t xml:space="preserve"> </w:t>
      </w:r>
      <w:r w:rsidRPr="00B92A7A">
        <w:rPr>
          <w:rFonts w:hint="eastAsia"/>
          <w:rtl/>
          <w:lang w:eastAsia="en-US"/>
        </w:rPr>
        <w:t>אומר</w:t>
      </w:r>
      <w:r w:rsidRPr="00B92A7A">
        <w:rPr>
          <w:rFonts w:hint="cs"/>
          <w:rtl/>
          <w:lang w:eastAsia="en-US"/>
        </w:rPr>
        <w:t>:</w:t>
      </w:r>
      <w:r w:rsidRPr="00B92A7A">
        <w:rPr>
          <w:rtl/>
          <w:lang w:eastAsia="en-US"/>
        </w:rPr>
        <w:t xml:space="preserve"> </w:t>
      </w:r>
      <w:r w:rsidRPr="00B92A7A">
        <w:rPr>
          <w:rFonts w:hint="eastAsia"/>
          <w:rtl/>
          <w:lang w:eastAsia="en-US"/>
        </w:rPr>
        <w:t>מנ</w:t>
      </w:r>
      <w:r w:rsidRPr="00B92A7A">
        <w:rPr>
          <w:rFonts w:hint="cs"/>
          <w:rtl/>
          <w:lang w:eastAsia="en-US"/>
        </w:rPr>
        <w:t>ין</w:t>
      </w:r>
      <w:r w:rsidRPr="00B92A7A">
        <w:rPr>
          <w:rtl/>
          <w:lang w:eastAsia="en-US"/>
        </w:rPr>
        <w:t xml:space="preserve"> </w:t>
      </w:r>
      <w:r w:rsidRPr="00B92A7A">
        <w:rPr>
          <w:rFonts w:hint="eastAsia"/>
          <w:rtl/>
          <w:lang w:eastAsia="en-US"/>
        </w:rPr>
        <w:t>אתה</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שאם</w:t>
      </w:r>
      <w:r w:rsidRPr="00B92A7A">
        <w:rPr>
          <w:rtl/>
          <w:lang w:eastAsia="en-US"/>
        </w:rPr>
        <w:t xml:space="preserve"> </w:t>
      </w:r>
      <w:r w:rsidRPr="00B92A7A">
        <w:rPr>
          <w:rFonts w:hint="eastAsia"/>
          <w:rtl/>
          <w:lang w:eastAsia="en-US"/>
        </w:rPr>
        <w:t>נמצא</w:t>
      </w:r>
      <w:r w:rsidRPr="00B92A7A">
        <w:rPr>
          <w:rtl/>
          <w:lang w:eastAsia="en-US"/>
        </w:rPr>
        <w:t xml:space="preserve"> </w:t>
      </w:r>
      <w:r w:rsidRPr="00B92A7A">
        <w:rPr>
          <w:rFonts w:hint="eastAsia"/>
          <w:rtl/>
          <w:lang w:eastAsia="en-US"/>
        </w:rPr>
        <w:t>ההורג</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הרגוהו</w:t>
      </w:r>
      <w:r w:rsidRPr="00B92A7A">
        <w:rPr>
          <w:rFonts w:hint="cs"/>
          <w:rtl/>
          <w:lang w:eastAsia="en-US"/>
        </w:rPr>
        <w:t>,</w:t>
      </w:r>
      <w:r w:rsidRPr="00B92A7A">
        <w:rPr>
          <w:rtl/>
          <w:lang w:eastAsia="en-US"/>
        </w:rPr>
        <w:t xml:space="preserve"> </w:t>
      </w:r>
      <w:r w:rsidRPr="00B92A7A">
        <w:rPr>
          <w:rFonts w:hint="eastAsia"/>
          <w:rtl/>
          <w:lang w:eastAsia="en-US"/>
        </w:rPr>
        <w:t>מעלה</w:t>
      </w:r>
      <w:r w:rsidRPr="00B92A7A">
        <w:rPr>
          <w:rtl/>
          <w:lang w:eastAsia="en-US"/>
        </w:rPr>
        <w:t xml:space="preserve"> </w:t>
      </w:r>
      <w:r w:rsidRPr="00B92A7A">
        <w:rPr>
          <w:rFonts w:hint="eastAsia"/>
          <w:rtl/>
          <w:lang w:eastAsia="en-US"/>
        </w:rPr>
        <w:t>אני</w:t>
      </w:r>
      <w:r w:rsidRPr="00B92A7A">
        <w:rPr>
          <w:rtl/>
          <w:lang w:eastAsia="en-US"/>
        </w:rPr>
        <w:t xml:space="preserve"> </w:t>
      </w:r>
      <w:r w:rsidRPr="00B92A7A">
        <w:rPr>
          <w:rFonts w:hint="eastAsia"/>
          <w:rtl/>
          <w:lang w:eastAsia="en-US"/>
        </w:rPr>
        <w:t>עליהם</w:t>
      </w:r>
      <w:r w:rsidRPr="00B92A7A">
        <w:rPr>
          <w:rtl/>
          <w:lang w:eastAsia="en-US"/>
        </w:rPr>
        <w:t xml:space="preserve"> </w:t>
      </w:r>
      <w:r w:rsidRPr="00B92A7A">
        <w:rPr>
          <w:rFonts w:hint="eastAsia"/>
          <w:rtl/>
          <w:lang w:eastAsia="en-US"/>
        </w:rPr>
        <w:t>כא</w:t>
      </w:r>
      <w:r w:rsidRPr="00B92A7A">
        <w:rPr>
          <w:rFonts w:hint="cs"/>
          <w:rtl/>
          <w:lang w:eastAsia="en-US"/>
        </w:rPr>
        <w:t>י</w:t>
      </w:r>
      <w:r w:rsidRPr="00B92A7A">
        <w:rPr>
          <w:rFonts w:hint="eastAsia"/>
          <w:rtl/>
          <w:lang w:eastAsia="en-US"/>
        </w:rPr>
        <w:t>לו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נערפה</w:t>
      </w:r>
      <w:r w:rsidRPr="00B92A7A">
        <w:rPr>
          <w:rtl/>
          <w:lang w:eastAsia="en-US"/>
        </w:rPr>
        <w:t xml:space="preserve"> </w:t>
      </w:r>
      <w:r w:rsidRPr="00B92A7A">
        <w:rPr>
          <w:rFonts w:hint="eastAsia"/>
          <w:rtl/>
          <w:lang w:eastAsia="en-US"/>
        </w:rPr>
        <w:t>העגלה</w:t>
      </w:r>
      <w:r w:rsidRPr="00B92A7A">
        <w:rPr>
          <w:rFonts w:hint="cs"/>
          <w:rtl/>
          <w:lang w:eastAsia="en-US"/>
        </w:rPr>
        <w:t>?</w:t>
      </w:r>
      <w:r w:rsidRPr="00B92A7A">
        <w:rPr>
          <w:rtl/>
          <w:lang w:eastAsia="en-US"/>
        </w:rPr>
        <w:t xml:space="preserve"> </w:t>
      </w:r>
      <w:r w:rsidRPr="00B92A7A">
        <w:rPr>
          <w:rFonts w:hint="eastAsia"/>
          <w:rtl/>
          <w:lang w:eastAsia="en-US"/>
        </w:rPr>
        <w:t>ת</w:t>
      </w:r>
      <w:r w:rsidRPr="00B92A7A">
        <w:rPr>
          <w:rFonts w:hint="cs"/>
          <w:rtl/>
          <w:lang w:eastAsia="en-US"/>
        </w:rPr>
        <w:t xml:space="preserve">למוד לומר: </w:t>
      </w:r>
      <w:r w:rsidR="00F129C5" w:rsidRPr="00B92A7A">
        <w:rPr>
          <w:rFonts w:hint="cs"/>
          <w:rtl/>
          <w:lang w:eastAsia="en-US"/>
        </w:rPr>
        <w:t>"</w:t>
      </w:r>
      <w:r w:rsidRPr="00B92A7A">
        <w:rPr>
          <w:rFonts w:hint="eastAsia"/>
          <w:rtl/>
          <w:lang w:eastAsia="en-US"/>
        </w:rPr>
        <w:t>ואתה</w:t>
      </w:r>
      <w:r w:rsidRPr="00B92A7A">
        <w:rPr>
          <w:rtl/>
          <w:lang w:eastAsia="en-US"/>
        </w:rPr>
        <w:t xml:space="preserve"> </w:t>
      </w:r>
      <w:r w:rsidRPr="00B92A7A">
        <w:rPr>
          <w:rFonts w:hint="eastAsia"/>
          <w:rtl/>
          <w:lang w:eastAsia="en-US"/>
        </w:rPr>
        <w:t>תבער</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הנקי</w:t>
      </w:r>
      <w:r w:rsidRPr="00B92A7A">
        <w:rPr>
          <w:rFonts w:hint="cs"/>
          <w:rtl/>
          <w:lang w:eastAsia="en-US"/>
        </w:rPr>
        <w:t>".</w:t>
      </w:r>
      <w:r w:rsidR="00E72577" w:rsidRPr="00B92A7A">
        <w:rPr>
          <w:rStyle w:val="a5"/>
          <w:rtl/>
          <w:lang w:eastAsia="en-US"/>
        </w:rPr>
        <w:footnoteReference w:id="24"/>
      </w:r>
      <w:r w:rsidRPr="00B92A7A">
        <w:rPr>
          <w:rFonts w:hint="cs"/>
          <w:rtl/>
          <w:lang w:eastAsia="en-US"/>
        </w:rPr>
        <w:t xml:space="preserve"> </w:t>
      </w:r>
    </w:p>
    <w:p w:rsidR="00332C31" w:rsidRDefault="00332C31" w:rsidP="00332C31">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כא</w:t>
      </w:r>
      <w:r>
        <w:rPr>
          <w:rtl/>
          <w:lang w:eastAsia="en-US"/>
        </w:rPr>
        <w:t xml:space="preserve"> </w:t>
      </w:r>
    </w:p>
    <w:p w:rsidR="00332C31" w:rsidRDefault="00332C31" w:rsidP="00332C31">
      <w:pPr>
        <w:pStyle w:val="ac"/>
        <w:rPr>
          <w:rFonts w:hint="cs"/>
          <w:rtl/>
          <w:lang w:eastAsia="en-US"/>
        </w:rPr>
      </w:pPr>
      <w:r w:rsidRPr="00332C31">
        <w:rPr>
          <w:rFonts w:hint="eastAsia"/>
          <w:rtl/>
        </w:rPr>
        <w:t>ואתה</w:t>
      </w:r>
      <w:r w:rsidRPr="00332C31">
        <w:rPr>
          <w:rtl/>
        </w:rPr>
        <w:t xml:space="preserve"> </w:t>
      </w:r>
      <w:r w:rsidRPr="00332C31">
        <w:rPr>
          <w:rFonts w:hint="eastAsia"/>
          <w:rtl/>
        </w:rPr>
        <w:t>תבער</w:t>
      </w:r>
      <w:r w:rsidRPr="00332C31">
        <w:rPr>
          <w:rtl/>
        </w:rPr>
        <w:t xml:space="preserve"> </w:t>
      </w:r>
      <w:r w:rsidRPr="00332C31">
        <w:rPr>
          <w:rFonts w:hint="eastAsia"/>
          <w:rtl/>
        </w:rPr>
        <w:t>הדם</w:t>
      </w:r>
      <w:r w:rsidRPr="00332C31">
        <w:rPr>
          <w:rtl/>
        </w:rPr>
        <w:t xml:space="preserve"> </w:t>
      </w:r>
      <w:r w:rsidRPr="00332C31">
        <w:rPr>
          <w:rFonts w:hint="eastAsia"/>
          <w:rtl/>
        </w:rPr>
        <w:t>הנקי</w:t>
      </w:r>
      <w:r w:rsidRPr="00332C31">
        <w:rPr>
          <w:rtl/>
        </w:rPr>
        <w:t xml:space="preserve"> -</w:t>
      </w:r>
      <w:r>
        <w:rPr>
          <w:rtl/>
          <w:lang w:eastAsia="en-US"/>
        </w:rPr>
        <w:t xml:space="preserve"> </w:t>
      </w:r>
      <w:r>
        <w:rPr>
          <w:rFonts w:hint="eastAsia"/>
          <w:rtl/>
          <w:lang w:eastAsia="en-US"/>
        </w:rPr>
        <w:t>פירושו</w:t>
      </w:r>
      <w:r>
        <w:rPr>
          <w:rtl/>
          <w:lang w:eastAsia="en-US"/>
        </w:rPr>
        <w:t xml:space="preserve"> </w:t>
      </w:r>
      <w:r>
        <w:rPr>
          <w:rFonts w:hint="eastAsia"/>
          <w:rtl/>
          <w:lang w:eastAsia="en-US"/>
        </w:rPr>
        <w:t>עונש</w:t>
      </w:r>
      <w:r>
        <w:rPr>
          <w:rtl/>
          <w:lang w:eastAsia="en-US"/>
        </w:rPr>
        <w:t xml:space="preserve"> </w:t>
      </w:r>
      <w:r>
        <w:rPr>
          <w:rFonts w:hint="eastAsia"/>
          <w:rtl/>
          <w:lang w:eastAsia="en-US"/>
        </w:rPr>
        <w:t>הדם</w:t>
      </w:r>
      <w:r>
        <w:rPr>
          <w:rtl/>
          <w:lang w:eastAsia="en-US"/>
        </w:rPr>
        <w:t xml:space="preserve"> </w:t>
      </w:r>
      <w:r>
        <w:rPr>
          <w:rFonts w:hint="eastAsia"/>
          <w:rtl/>
          <w:lang w:eastAsia="en-US"/>
        </w:rPr>
        <w:t>הנקי</w:t>
      </w:r>
      <w:r w:rsidRPr="00D6118C">
        <w:rPr>
          <w:rtl/>
          <w:lang w:eastAsia="en-US"/>
        </w:rPr>
        <w:t xml:space="preserve">, </w:t>
      </w:r>
      <w:r w:rsidRPr="00D6118C">
        <w:rPr>
          <w:rFonts w:hint="eastAsia"/>
          <w:rtl/>
          <w:lang w:eastAsia="en-US"/>
        </w:rPr>
        <w:t>או</w:t>
      </w:r>
      <w:r w:rsidRPr="00D6118C">
        <w:rPr>
          <w:rtl/>
          <w:lang w:eastAsia="en-US"/>
        </w:rPr>
        <w:t xml:space="preserve"> </w:t>
      </w:r>
      <w:r w:rsidRPr="00D6118C">
        <w:rPr>
          <w:rFonts w:hint="eastAsia"/>
          <w:rtl/>
          <w:lang w:eastAsia="en-US"/>
        </w:rPr>
        <w:t>יהיה</w:t>
      </w:r>
      <w:r w:rsidRPr="00D6118C">
        <w:rPr>
          <w:rtl/>
          <w:lang w:eastAsia="en-US"/>
        </w:rPr>
        <w:t xml:space="preserve"> </w:t>
      </w:r>
      <w:r w:rsidRPr="00D6118C">
        <w:rPr>
          <w:rFonts w:hint="eastAsia"/>
          <w:rtl/>
          <w:lang w:eastAsia="en-US"/>
        </w:rPr>
        <w:t>הדם</w:t>
      </w:r>
      <w:r w:rsidRPr="00D6118C">
        <w:rPr>
          <w:rtl/>
          <w:lang w:eastAsia="en-US"/>
        </w:rPr>
        <w:t xml:space="preserve"> - </w:t>
      </w:r>
      <w:r w:rsidRPr="00D6118C">
        <w:rPr>
          <w:rFonts w:hint="eastAsia"/>
          <w:rtl/>
          <w:lang w:eastAsia="en-US"/>
        </w:rPr>
        <w:t>דם</w:t>
      </w:r>
      <w:r w:rsidRPr="00D6118C">
        <w:rPr>
          <w:rtl/>
          <w:lang w:eastAsia="en-US"/>
        </w:rPr>
        <w:t xml:space="preserve"> </w:t>
      </w:r>
      <w:r w:rsidRPr="00D6118C">
        <w:rPr>
          <w:rFonts w:hint="eastAsia"/>
          <w:rtl/>
          <w:lang w:eastAsia="en-US"/>
        </w:rPr>
        <w:t>הנקי</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אתה</w:t>
      </w:r>
      <w:r>
        <w:rPr>
          <w:rtl/>
          <w:lang w:eastAsia="en-US"/>
        </w:rPr>
        <w:t xml:space="preserve"> </w:t>
      </w:r>
      <w:r>
        <w:rPr>
          <w:rFonts w:hint="eastAsia"/>
          <w:rtl/>
          <w:lang w:eastAsia="en-US"/>
        </w:rPr>
        <w:t>חייב</w:t>
      </w:r>
      <w:r>
        <w:rPr>
          <w:rtl/>
          <w:lang w:eastAsia="en-US"/>
        </w:rPr>
        <w:t xml:space="preserve"> </w:t>
      </w:r>
      <w:r>
        <w:rPr>
          <w:rFonts w:hint="eastAsia"/>
          <w:rtl/>
          <w:lang w:eastAsia="en-US"/>
        </w:rPr>
        <w:t>לבער</w:t>
      </w:r>
      <w:r>
        <w:rPr>
          <w:rtl/>
          <w:lang w:eastAsia="en-US"/>
        </w:rPr>
        <w:t xml:space="preserve"> </w:t>
      </w:r>
      <w:r>
        <w:rPr>
          <w:rFonts w:hint="eastAsia"/>
          <w:rtl/>
          <w:lang w:eastAsia="en-US"/>
        </w:rPr>
        <w:t>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והנכון</w:t>
      </w:r>
      <w:r>
        <w:rPr>
          <w:rtl/>
          <w:lang w:eastAsia="en-US"/>
        </w:rPr>
        <w:t xml:space="preserve"> </w:t>
      </w:r>
      <w:r>
        <w:rPr>
          <w:rFonts w:hint="eastAsia"/>
          <w:rtl/>
          <w:lang w:eastAsia="en-US"/>
        </w:rPr>
        <w:t>בעיני</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הזכרתי</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ישפך</w:t>
      </w:r>
      <w:r>
        <w:rPr>
          <w:rtl/>
          <w:lang w:eastAsia="en-US"/>
        </w:rPr>
        <w:t xml:space="preserve"> </w:t>
      </w:r>
      <w:r>
        <w:rPr>
          <w:rFonts w:hint="eastAsia"/>
          <w:rtl/>
          <w:lang w:eastAsia="en-US"/>
        </w:rPr>
        <w:t>דם</w:t>
      </w:r>
      <w:r>
        <w:rPr>
          <w:rtl/>
          <w:lang w:eastAsia="en-US"/>
        </w:rPr>
        <w:t xml:space="preserve"> </w:t>
      </w:r>
      <w:r>
        <w:rPr>
          <w:rFonts w:hint="eastAsia"/>
          <w:rtl/>
          <w:lang w:eastAsia="en-US"/>
        </w:rPr>
        <w:t>נקי</w:t>
      </w:r>
      <w:r>
        <w:rPr>
          <w:rtl/>
          <w:lang w:eastAsia="en-US"/>
        </w:rPr>
        <w:t xml:space="preserve"> </w:t>
      </w:r>
      <w:r>
        <w:rPr>
          <w:rFonts w:hint="eastAsia"/>
          <w:rtl/>
          <w:lang w:eastAsia="en-US"/>
        </w:rPr>
        <w:t>בארצך</w:t>
      </w:r>
      <w:r>
        <w:rPr>
          <w:rtl/>
          <w:lang w:eastAsia="en-US"/>
        </w:rPr>
        <w:t xml:space="preserve"> </w:t>
      </w:r>
      <w:r>
        <w:rPr>
          <w:rFonts w:hint="eastAsia"/>
          <w:rtl/>
          <w:lang w:eastAsia="en-US"/>
        </w:rPr>
        <w:t>אם</w:t>
      </w:r>
      <w:r>
        <w:rPr>
          <w:rtl/>
          <w:lang w:eastAsia="en-US"/>
        </w:rPr>
        <w:t xml:space="preserve"> </w:t>
      </w:r>
      <w:r>
        <w:rPr>
          <w:rFonts w:hint="eastAsia"/>
          <w:rtl/>
          <w:lang w:eastAsia="en-US"/>
        </w:rPr>
        <w:t>תעשה</w:t>
      </w:r>
      <w:r>
        <w:rPr>
          <w:rtl/>
          <w:lang w:eastAsia="en-US"/>
        </w:rPr>
        <w:t xml:space="preserve"> </w:t>
      </w:r>
      <w:r>
        <w:rPr>
          <w:rFonts w:hint="eastAsia"/>
          <w:rtl/>
          <w:lang w:eastAsia="en-US"/>
        </w:rPr>
        <w:t>הישר</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 xml:space="preserve">', </w:t>
      </w:r>
      <w:r>
        <w:rPr>
          <w:rFonts w:hint="eastAsia"/>
          <w:rtl/>
          <w:lang w:eastAsia="en-US"/>
        </w:rPr>
        <w:t>כסוד</w:t>
      </w:r>
      <w:r>
        <w:rPr>
          <w:rtl/>
          <w:lang w:eastAsia="en-US"/>
        </w:rPr>
        <w:t xml:space="preserve"> </w:t>
      </w:r>
      <w:r>
        <w:rPr>
          <w:rFonts w:hint="eastAsia"/>
          <w:rtl/>
          <w:lang w:eastAsia="en-US"/>
        </w:rPr>
        <w:t>שכר</w:t>
      </w:r>
      <w:r>
        <w:rPr>
          <w:rtl/>
          <w:lang w:eastAsia="en-US"/>
        </w:rPr>
        <w:t xml:space="preserve"> </w:t>
      </w:r>
      <w:r>
        <w:rPr>
          <w:rFonts w:hint="eastAsia"/>
          <w:rtl/>
          <w:lang w:eastAsia="en-US"/>
        </w:rPr>
        <w:t>עבירה</w:t>
      </w:r>
      <w:r>
        <w:rPr>
          <w:rtl/>
          <w:lang w:eastAsia="en-US"/>
        </w:rPr>
        <w:t xml:space="preserve"> </w:t>
      </w:r>
      <w:r>
        <w:rPr>
          <w:rFonts w:hint="eastAsia"/>
          <w:rtl/>
          <w:lang w:eastAsia="en-US"/>
        </w:rPr>
        <w:t>עבירה</w:t>
      </w:r>
      <w:r>
        <w:rPr>
          <w:rtl/>
          <w:lang w:eastAsia="en-US"/>
        </w:rPr>
        <w:t xml:space="preserve"> </w:t>
      </w:r>
      <w:r>
        <w:rPr>
          <w:rFonts w:hint="eastAsia"/>
          <w:rtl/>
          <w:lang w:eastAsia="en-US"/>
        </w:rPr>
        <w:t>ושכר</w:t>
      </w:r>
      <w:r>
        <w:rPr>
          <w:rtl/>
          <w:lang w:eastAsia="en-US"/>
        </w:rPr>
        <w:t xml:space="preserve"> </w:t>
      </w:r>
      <w:r>
        <w:rPr>
          <w:rFonts w:hint="eastAsia"/>
          <w:rtl/>
          <w:lang w:eastAsia="en-US"/>
        </w:rPr>
        <w:t>מצוה</w:t>
      </w:r>
      <w:r>
        <w:rPr>
          <w:rtl/>
          <w:lang w:eastAsia="en-US"/>
        </w:rPr>
        <w:t xml:space="preserve"> </w:t>
      </w:r>
      <w:r>
        <w:rPr>
          <w:rFonts w:hint="eastAsia"/>
          <w:rtl/>
          <w:lang w:eastAsia="en-US"/>
        </w:rPr>
        <w:t>מצוה</w:t>
      </w:r>
      <w:r>
        <w:rPr>
          <w:rFonts w:hint="cs"/>
          <w:rtl/>
          <w:lang w:eastAsia="en-US"/>
        </w:rPr>
        <w:t>.</w:t>
      </w:r>
      <w:r w:rsidR="00D6118C">
        <w:rPr>
          <w:rStyle w:val="a5"/>
          <w:rtl/>
          <w:lang w:eastAsia="en-US"/>
        </w:rPr>
        <w:footnoteReference w:id="25"/>
      </w:r>
    </w:p>
    <w:p w:rsidR="0055019E" w:rsidRPr="00B92A7A" w:rsidRDefault="0055019E" w:rsidP="00D6118C">
      <w:pPr>
        <w:pStyle w:val="ab"/>
        <w:rPr>
          <w:rtl/>
          <w:lang w:eastAsia="en-US"/>
        </w:rPr>
      </w:pPr>
      <w:r w:rsidRPr="00B92A7A">
        <w:rPr>
          <w:rFonts w:hint="eastAsia"/>
          <w:rtl/>
          <w:lang w:eastAsia="en-US"/>
        </w:rPr>
        <w:lastRenderedPageBreak/>
        <w:t>ספרי</w:t>
      </w:r>
      <w:r w:rsidRPr="00B92A7A">
        <w:rPr>
          <w:rtl/>
          <w:lang w:eastAsia="en-US"/>
        </w:rPr>
        <w:t xml:space="preserve"> </w:t>
      </w:r>
      <w:r w:rsidRPr="00B92A7A">
        <w:rPr>
          <w:rFonts w:hint="eastAsia"/>
          <w:rtl/>
          <w:lang w:eastAsia="en-US"/>
        </w:rPr>
        <w:t>דברים</w:t>
      </w:r>
      <w:r w:rsidRPr="00B92A7A">
        <w:rPr>
          <w:rtl/>
          <w:lang w:eastAsia="en-US"/>
        </w:rPr>
        <w:t xml:space="preserve"> </w:t>
      </w:r>
      <w:r w:rsidRPr="00B92A7A">
        <w:rPr>
          <w:rFonts w:hint="eastAsia"/>
          <w:rtl/>
          <w:lang w:eastAsia="en-US"/>
        </w:rPr>
        <w:t>פיסקא</w:t>
      </w:r>
      <w:r w:rsidRPr="00B92A7A">
        <w:rPr>
          <w:rtl/>
          <w:lang w:eastAsia="en-US"/>
        </w:rPr>
        <w:t xml:space="preserve"> </w:t>
      </w:r>
      <w:r w:rsidRPr="00B92A7A">
        <w:rPr>
          <w:rFonts w:hint="eastAsia"/>
          <w:rtl/>
          <w:lang w:eastAsia="en-US"/>
        </w:rPr>
        <w:t>רי</w:t>
      </w:r>
      <w:r w:rsidRPr="00B92A7A">
        <w:rPr>
          <w:rtl/>
          <w:lang w:eastAsia="en-US"/>
        </w:rPr>
        <w:t xml:space="preserve"> </w:t>
      </w:r>
    </w:p>
    <w:p w:rsidR="0064669D" w:rsidRDefault="0055019E" w:rsidP="0064669D">
      <w:pPr>
        <w:pStyle w:val="ac"/>
        <w:rPr>
          <w:rFonts w:hint="cs"/>
          <w:rtl/>
          <w:lang w:eastAsia="en-US"/>
        </w:rPr>
      </w:pPr>
      <w:r w:rsidRPr="00B92A7A">
        <w:rPr>
          <w:rFonts w:hint="eastAsia"/>
          <w:rtl/>
          <w:lang w:eastAsia="en-US"/>
        </w:rPr>
        <w:t>הכהנים</w:t>
      </w:r>
      <w:r w:rsidRPr="00B92A7A">
        <w:rPr>
          <w:rtl/>
          <w:lang w:eastAsia="en-US"/>
        </w:rPr>
        <w:t xml:space="preserve"> </w:t>
      </w:r>
      <w:r w:rsidRPr="00B92A7A">
        <w:rPr>
          <w:rFonts w:hint="eastAsia"/>
          <w:rtl/>
          <w:lang w:eastAsia="en-US"/>
        </w:rPr>
        <w:t>אומרים</w:t>
      </w:r>
      <w:r w:rsidRPr="00B92A7A">
        <w:rPr>
          <w:rtl/>
          <w:lang w:eastAsia="en-US"/>
        </w:rPr>
        <w:t xml:space="preserve"> </w:t>
      </w:r>
      <w:r w:rsidRPr="00B92A7A">
        <w:rPr>
          <w:rFonts w:hint="eastAsia"/>
          <w:rtl/>
          <w:lang w:eastAsia="en-US"/>
        </w:rPr>
        <w:t>כפר</w:t>
      </w:r>
      <w:r w:rsidRPr="00B92A7A">
        <w:rPr>
          <w:rtl/>
          <w:lang w:eastAsia="en-US"/>
        </w:rPr>
        <w:t xml:space="preserve"> </w:t>
      </w:r>
      <w:r w:rsidRPr="00B92A7A">
        <w:rPr>
          <w:rFonts w:hint="eastAsia"/>
          <w:rtl/>
          <w:lang w:eastAsia="en-US"/>
        </w:rPr>
        <w:t>לעמך</w:t>
      </w:r>
      <w:r w:rsidRPr="00B92A7A">
        <w:rPr>
          <w:rtl/>
          <w:lang w:eastAsia="en-US"/>
        </w:rPr>
        <w:t xml:space="preserve"> </w:t>
      </w:r>
      <w:r w:rsidRPr="00B92A7A">
        <w:rPr>
          <w:rFonts w:hint="eastAsia"/>
          <w:rtl/>
          <w:lang w:eastAsia="en-US"/>
        </w:rPr>
        <w:t>ישראל</w:t>
      </w:r>
      <w:r w:rsidRPr="00B92A7A">
        <w:rPr>
          <w:rtl/>
          <w:lang w:eastAsia="en-US"/>
        </w:rPr>
        <w:t xml:space="preserve">. </w:t>
      </w:r>
      <w:r w:rsidRPr="00B92A7A">
        <w:rPr>
          <w:rFonts w:hint="eastAsia"/>
          <w:rtl/>
          <w:lang w:eastAsia="en-US"/>
        </w:rPr>
        <w:t>כשהוא</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Pr="00B92A7A">
        <w:rPr>
          <w:rtl/>
          <w:lang w:eastAsia="en-US"/>
        </w:rPr>
        <w:t xml:space="preserve"> </w:t>
      </w:r>
      <w:r w:rsidRPr="00B92A7A">
        <w:rPr>
          <w:rFonts w:hint="eastAsia"/>
          <w:rtl/>
          <w:lang w:eastAsia="en-US"/>
        </w:rPr>
        <w:t>ה</w:t>
      </w:r>
      <w:r w:rsidRPr="00B92A7A">
        <w:rPr>
          <w:rtl/>
          <w:lang w:eastAsia="en-US"/>
        </w:rPr>
        <w:t xml:space="preserve">', </w:t>
      </w:r>
      <w:r w:rsidRPr="00B92A7A">
        <w:rPr>
          <w:rFonts w:hint="eastAsia"/>
          <w:rtl/>
          <w:lang w:eastAsia="en-US"/>
        </w:rPr>
        <w:t>מלמד</w:t>
      </w:r>
      <w:r w:rsidRPr="00B92A7A">
        <w:rPr>
          <w:rtl/>
          <w:lang w:eastAsia="en-US"/>
        </w:rPr>
        <w:t xml:space="preserve"> </w:t>
      </w:r>
      <w:r w:rsidRPr="00B92A7A">
        <w:rPr>
          <w:rFonts w:hint="eastAsia"/>
          <w:rtl/>
          <w:lang w:eastAsia="en-US"/>
        </w:rPr>
        <w:t>שכפרה</w:t>
      </w:r>
      <w:r w:rsidRPr="00B92A7A">
        <w:rPr>
          <w:rtl/>
          <w:lang w:eastAsia="en-US"/>
        </w:rPr>
        <w:t xml:space="preserve"> </w:t>
      </w:r>
      <w:r w:rsidRPr="00B92A7A">
        <w:rPr>
          <w:rFonts w:hint="eastAsia"/>
          <w:rtl/>
          <w:lang w:eastAsia="en-US"/>
        </w:rPr>
        <w:t>זו</w:t>
      </w:r>
      <w:r w:rsidRPr="00B92A7A">
        <w:rPr>
          <w:rtl/>
          <w:lang w:eastAsia="en-US"/>
        </w:rPr>
        <w:t xml:space="preserve"> </w:t>
      </w:r>
      <w:r w:rsidRPr="00B92A7A">
        <w:rPr>
          <w:rFonts w:hint="eastAsia"/>
          <w:rtl/>
          <w:lang w:eastAsia="en-US"/>
        </w:rPr>
        <w:t>מכפרת</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יוצאי</w:t>
      </w:r>
      <w:r w:rsidRPr="00B92A7A">
        <w:rPr>
          <w:rtl/>
          <w:lang w:eastAsia="en-US"/>
        </w:rPr>
        <w:t xml:space="preserve"> </w:t>
      </w:r>
      <w:r w:rsidRPr="00B92A7A">
        <w:rPr>
          <w:rFonts w:hint="eastAsia"/>
          <w:rtl/>
          <w:lang w:eastAsia="en-US"/>
        </w:rPr>
        <w:t>מצרים</w:t>
      </w:r>
      <w:r w:rsidRPr="00B92A7A">
        <w:rPr>
          <w:rtl/>
          <w:lang w:eastAsia="en-US"/>
        </w:rPr>
        <w:t>.</w:t>
      </w:r>
      <w:r w:rsidR="0064669D">
        <w:rPr>
          <w:rStyle w:val="a5"/>
          <w:rtl/>
          <w:lang w:eastAsia="en-US"/>
        </w:rPr>
        <w:footnoteReference w:id="26"/>
      </w:r>
      <w:r w:rsidRPr="00B92A7A">
        <w:rPr>
          <w:rtl/>
          <w:lang w:eastAsia="en-US"/>
        </w:rPr>
        <w:t xml:space="preserve"> </w:t>
      </w:r>
      <w:r w:rsidRPr="00B92A7A">
        <w:rPr>
          <w:rFonts w:hint="eastAsia"/>
          <w:rtl/>
          <w:lang w:eastAsia="en-US"/>
        </w:rPr>
        <w:t>כפר</w:t>
      </w:r>
      <w:r w:rsidRPr="00B92A7A">
        <w:rPr>
          <w:rtl/>
          <w:lang w:eastAsia="en-US"/>
        </w:rPr>
        <w:t xml:space="preserve"> </w:t>
      </w:r>
      <w:r w:rsidRPr="00B92A7A">
        <w:rPr>
          <w:rFonts w:hint="eastAsia"/>
          <w:rtl/>
          <w:lang w:eastAsia="en-US"/>
        </w:rPr>
        <w:t>לעמך</w:t>
      </w:r>
      <w:r w:rsidR="0064669D">
        <w:rPr>
          <w:rFonts w:hint="cs"/>
          <w:rtl/>
          <w:lang w:eastAsia="en-US"/>
        </w:rPr>
        <w:t xml:space="preserve"> - </w:t>
      </w:r>
      <w:r w:rsidRPr="00B92A7A">
        <w:rPr>
          <w:rFonts w:hint="eastAsia"/>
          <w:rtl/>
          <w:lang w:eastAsia="en-US"/>
        </w:rPr>
        <w:t>אלו</w:t>
      </w:r>
      <w:r w:rsidRPr="00B92A7A">
        <w:rPr>
          <w:rtl/>
          <w:lang w:eastAsia="en-US"/>
        </w:rPr>
        <w:t xml:space="preserve"> </w:t>
      </w:r>
      <w:r w:rsidRPr="00B92A7A">
        <w:rPr>
          <w:rFonts w:hint="eastAsia"/>
          <w:rtl/>
          <w:lang w:eastAsia="en-US"/>
        </w:rPr>
        <w:t>החיים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0064669D">
        <w:rPr>
          <w:rFonts w:hint="cs"/>
          <w:rtl/>
          <w:lang w:eastAsia="en-US"/>
        </w:rPr>
        <w:t xml:space="preserve"> -</w:t>
      </w:r>
      <w:r w:rsidRPr="00B92A7A">
        <w:rPr>
          <w:rtl/>
          <w:lang w:eastAsia="en-US"/>
        </w:rPr>
        <w:t xml:space="preserve"> </w:t>
      </w:r>
      <w:r w:rsidRPr="00B92A7A">
        <w:rPr>
          <w:rFonts w:hint="eastAsia"/>
          <w:rtl/>
          <w:lang w:eastAsia="en-US"/>
        </w:rPr>
        <w:t>אלו</w:t>
      </w:r>
      <w:r w:rsidRPr="00B92A7A">
        <w:rPr>
          <w:rtl/>
          <w:lang w:eastAsia="en-US"/>
        </w:rPr>
        <w:t xml:space="preserve"> </w:t>
      </w:r>
      <w:r w:rsidRPr="00B92A7A">
        <w:rPr>
          <w:rFonts w:hint="eastAsia"/>
          <w:rtl/>
          <w:lang w:eastAsia="en-US"/>
        </w:rPr>
        <w:t>המתים</w:t>
      </w:r>
      <w:r w:rsidRPr="00B92A7A">
        <w:rPr>
          <w:rtl/>
          <w:lang w:eastAsia="en-US"/>
        </w:rPr>
        <w:t xml:space="preserve">, </w:t>
      </w:r>
      <w:r w:rsidRPr="00B92A7A">
        <w:rPr>
          <w:rFonts w:hint="eastAsia"/>
          <w:rtl/>
          <w:lang w:eastAsia="en-US"/>
        </w:rPr>
        <w:t>מגיד</w:t>
      </w:r>
      <w:r w:rsidRPr="00B92A7A">
        <w:rPr>
          <w:rtl/>
          <w:lang w:eastAsia="en-US"/>
        </w:rPr>
        <w:t xml:space="preserve"> </w:t>
      </w:r>
      <w:r w:rsidRPr="00B92A7A">
        <w:rPr>
          <w:rFonts w:hint="eastAsia"/>
          <w:rtl/>
          <w:lang w:eastAsia="en-US"/>
        </w:rPr>
        <w:t>שהמתים</w:t>
      </w:r>
      <w:r w:rsidRPr="00B92A7A">
        <w:rPr>
          <w:rtl/>
          <w:lang w:eastAsia="en-US"/>
        </w:rPr>
        <w:t xml:space="preserve"> </w:t>
      </w:r>
      <w:r w:rsidRPr="00B92A7A">
        <w:rPr>
          <w:rFonts w:hint="eastAsia"/>
          <w:rtl/>
          <w:lang w:eastAsia="en-US"/>
        </w:rPr>
        <w:t>צריכים</w:t>
      </w:r>
      <w:r w:rsidRPr="00B92A7A">
        <w:rPr>
          <w:rtl/>
          <w:lang w:eastAsia="en-US"/>
        </w:rPr>
        <w:t xml:space="preserve"> </w:t>
      </w:r>
      <w:r w:rsidRPr="00B92A7A">
        <w:rPr>
          <w:rFonts w:hint="eastAsia"/>
          <w:rtl/>
          <w:lang w:eastAsia="en-US"/>
        </w:rPr>
        <w:t>כפרה</w:t>
      </w:r>
      <w:r w:rsidRPr="00B92A7A">
        <w:rPr>
          <w:rtl/>
          <w:lang w:eastAsia="en-US"/>
        </w:rPr>
        <w:t xml:space="preserve">. </w:t>
      </w:r>
      <w:r w:rsidRPr="00B92A7A">
        <w:rPr>
          <w:rFonts w:hint="eastAsia"/>
          <w:rtl/>
          <w:lang w:eastAsia="en-US"/>
        </w:rPr>
        <w:t>נמצינו</w:t>
      </w:r>
      <w:r w:rsidRPr="00B92A7A">
        <w:rPr>
          <w:rtl/>
          <w:lang w:eastAsia="en-US"/>
        </w:rPr>
        <w:t xml:space="preserve"> </w:t>
      </w:r>
      <w:r w:rsidRPr="00B92A7A">
        <w:rPr>
          <w:rFonts w:hint="eastAsia"/>
          <w:rtl/>
          <w:lang w:eastAsia="en-US"/>
        </w:rPr>
        <w:t>למדים</w:t>
      </w:r>
      <w:r w:rsidRPr="00B92A7A">
        <w:rPr>
          <w:rtl/>
          <w:lang w:eastAsia="en-US"/>
        </w:rPr>
        <w:t xml:space="preserve"> </w:t>
      </w:r>
      <w:r w:rsidRPr="00B92A7A">
        <w:rPr>
          <w:rFonts w:hint="eastAsia"/>
          <w:rtl/>
          <w:lang w:eastAsia="en-US"/>
        </w:rPr>
        <w:t>ששופך</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חוטא</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יוצאי</w:t>
      </w:r>
      <w:r w:rsidRPr="00B92A7A">
        <w:rPr>
          <w:rtl/>
          <w:lang w:eastAsia="en-US"/>
        </w:rPr>
        <w:t xml:space="preserve"> </w:t>
      </w:r>
      <w:r w:rsidRPr="00B92A7A">
        <w:rPr>
          <w:rFonts w:hint="eastAsia"/>
          <w:rtl/>
          <w:lang w:eastAsia="en-US"/>
        </w:rPr>
        <w:t>מצרים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פדית</w:t>
      </w:r>
      <w:r w:rsidR="0064669D">
        <w:rPr>
          <w:rFonts w:hint="cs"/>
          <w:rtl/>
          <w:lang w:eastAsia="en-US"/>
        </w:rPr>
        <w:t xml:space="preserve"> - </w:t>
      </w:r>
      <w:r w:rsidRPr="00B92A7A">
        <w:rPr>
          <w:rFonts w:hint="eastAsia"/>
          <w:rtl/>
          <w:lang w:eastAsia="en-US"/>
        </w:rPr>
        <w:t>על</w:t>
      </w:r>
      <w:r w:rsidRPr="00B92A7A">
        <w:rPr>
          <w:rtl/>
          <w:lang w:eastAsia="en-US"/>
        </w:rPr>
        <w:t xml:space="preserve"> </w:t>
      </w:r>
      <w:r w:rsidRPr="00B92A7A">
        <w:rPr>
          <w:rFonts w:hint="eastAsia"/>
          <w:rtl/>
          <w:lang w:eastAsia="en-US"/>
        </w:rPr>
        <w:t>מנת</w:t>
      </w:r>
      <w:r w:rsidRPr="00B92A7A">
        <w:rPr>
          <w:rtl/>
          <w:lang w:eastAsia="en-US"/>
        </w:rPr>
        <w:t xml:space="preserve"> </w:t>
      </w:r>
      <w:r w:rsidRPr="00B92A7A">
        <w:rPr>
          <w:rFonts w:hint="eastAsia"/>
          <w:rtl/>
          <w:lang w:eastAsia="en-US"/>
        </w:rPr>
        <w:t>כן</w:t>
      </w:r>
      <w:r w:rsidRPr="00B92A7A">
        <w:rPr>
          <w:rtl/>
          <w:lang w:eastAsia="en-US"/>
        </w:rPr>
        <w:t xml:space="preserve"> </w:t>
      </w:r>
      <w:r w:rsidRPr="00B92A7A">
        <w:rPr>
          <w:rFonts w:hint="eastAsia"/>
          <w:rtl/>
          <w:lang w:eastAsia="en-US"/>
        </w:rPr>
        <w:t>פדיתנו</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יהיו</w:t>
      </w:r>
      <w:r w:rsidRPr="00B92A7A">
        <w:rPr>
          <w:rtl/>
          <w:lang w:eastAsia="en-US"/>
        </w:rPr>
        <w:t xml:space="preserve"> </w:t>
      </w:r>
      <w:r w:rsidRPr="00B92A7A">
        <w:rPr>
          <w:rFonts w:hint="eastAsia"/>
          <w:rtl/>
          <w:lang w:eastAsia="en-US"/>
        </w:rPr>
        <w:t>בינינו</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w:t>
      </w:r>
      <w:r w:rsidR="00BB32FE">
        <w:rPr>
          <w:rStyle w:val="a5"/>
          <w:rtl/>
          <w:lang w:eastAsia="en-US"/>
        </w:rPr>
        <w:footnoteReference w:id="27"/>
      </w:r>
    </w:p>
    <w:p w:rsidR="004C1309" w:rsidRPr="00B92A7A" w:rsidRDefault="004C1309" w:rsidP="00013DF0">
      <w:pPr>
        <w:pStyle w:val="ad"/>
        <w:spacing w:before="240" w:line="300" w:lineRule="atLeast"/>
        <w:rPr>
          <w:rFonts w:hint="cs"/>
          <w:rtl/>
        </w:rPr>
      </w:pPr>
      <w:r w:rsidRPr="00B92A7A">
        <w:rPr>
          <w:rtl/>
        </w:rPr>
        <w:t xml:space="preserve">שבת שלום </w:t>
      </w:r>
    </w:p>
    <w:p w:rsidR="004C1309" w:rsidRDefault="004C1309">
      <w:pPr>
        <w:pStyle w:val="ad"/>
        <w:spacing w:line="300" w:lineRule="atLeast"/>
        <w:rPr>
          <w:rFonts w:hint="cs"/>
          <w:rtl/>
        </w:rPr>
      </w:pPr>
      <w:r w:rsidRPr="00B92A7A">
        <w:rPr>
          <w:rtl/>
        </w:rPr>
        <w:t>מחלקי המים</w:t>
      </w:r>
    </w:p>
    <w:p w:rsidR="008D50BB" w:rsidRPr="00013DF0" w:rsidRDefault="008D50BB" w:rsidP="00013DF0">
      <w:pPr>
        <w:pStyle w:val="ad"/>
        <w:spacing w:before="120" w:line="300" w:lineRule="atLeast"/>
        <w:rPr>
          <w:rFonts w:hint="cs"/>
          <w:b w:val="0"/>
          <w:bCs w:val="0"/>
          <w:szCs w:val="22"/>
          <w:rtl/>
        </w:rPr>
      </w:pPr>
      <w:r w:rsidRPr="00013DF0">
        <w:rPr>
          <w:rFonts w:hint="cs"/>
          <w:b w:val="0"/>
          <w:bCs w:val="0"/>
          <w:szCs w:val="22"/>
          <w:rtl/>
        </w:rPr>
        <w:t>מים אחרונים חידתיים:</w:t>
      </w:r>
      <w:r w:rsidR="00D042F1" w:rsidRPr="00013DF0">
        <w:rPr>
          <w:rFonts w:hint="cs"/>
          <w:b w:val="0"/>
          <w:bCs w:val="0"/>
          <w:szCs w:val="22"/>
          <w:rtl/>
        </w:rPr>
        <w:t xml:space="preserve"> </w:t>
      </w:r>
      <w:r w:rsidRPr="00013DF0">
        <w:rPr>
          <w:rFonts w:hint="cs"/>
          <w:b w:val="0"/>
          <w:bCs w:val="0"/>
          <w:szCs w:val="22"/>
          <w:rtl/>
        </w:rPr>
        <w:t>מה הקשר של המדרש הבא לעניינינו?</w:t>
      </w:r>
    </w:p>
    <w:p w:rsidR="008D50BB" w:rsidRPr="00B92A7A" w:rsidRDefault="008D50BB" w:rsidP="00C63F3F">
      <w:pPr>
        <w:pStyle w:val="ab"/>
        <w:rPr>
          <w:rtl/>
          <w:lang w:eastAsia="en-US"/>
        </w:rPr>
      </w:pPr>
      <w:r w:rsidRPr="00B92A7A">
        <w:rPr>
          <w:rFonts w:hint="eastAsia"/>
          <w:rtl/>
          <w:lang w:eastAsia="en-US"/>
        </w:rPr>
        <w:t>בראשית</w:t>
      </w:r>
      <w:r w:rsidRPr="00B92A7A">
        <w:rPr>
          <w:rtl/>
          <w:lang w:eastAsia="en-US"/>
        </w:rPr>
        <w:t xml:space="preserve"> </w:t>
      </w:r>
      <w:r w:rsidRPr="00B92A7A">
        <w:rPr>
          <w:rFonts w:hint="eastAsia"/>
          <w:rtl/>
          <w:lang w:eastAsia="en-US"/>
        </w:rPr>
        <w:t>רבה</w:t>
      </w:r>
      <w:r w:rsidRPr="00B92A7A">
        <w:rPr>
          <w:rtl/>
          <w:lang w:eastAsia="en-US"/>
        </w:rPr>
        <w:t xml:space="preserve"> </w:t>
      </w:r>
      <w:r w:rsidRPr="00B92A7A">
        <w:rPr>
          <w:rFonts w:hint="eastAsia"/>
          <w:rtl/>
          <w:lang w:eastAsia="en-US"/>
        </w:rPr>
        <w:t>פרשה</w:t>
      </w:r>
      <w:r w:rsidRPr="00B92A7A">
        <w:rPr>
          <w:rtl/>
          <w:lang w:eastAsia="en-US"/>
        </w:rPr>
        <w:t xml:space="preserve"> </w:t>
      </w:r>
      <w:r w:rsidRPr="00B92A7A">
        <w:rPr>
          <w:rFonts w:hint="eastAsia"/>
          <w:rtl/>
          <w:lang w:eastAsia="en-US"/>
        </w:rPr>
        <w:t>צה</w:t>
      </w:r>
      <w:r w:rsidR="009B3840">
        <w:rPr>
          <w:rFonts w:hint="cs"/>
          <w:rtl/>
          <w:lang w:eastAsia="en-US"/>
        </w:rPr>
        <w:t xml:space="preserve"> סימן ג</w:t>
      </w:r>
      <w:r w:rsidRPr="00B92A7A">
        <w:rPr>
          <w:rtl/>
          <w:lang w:eastAsia="en-US"/>
        </w:rPr>
        <w:t xml:space="preserve"> </w:t>
      </w:r>
    </w:p>
    <w:p w:rsidR="008D50BB" w:rsidRPr="00B92A7A" w:rsidRDefault="003A3655" w:rsidP="00C63F3F">
      <w:pPr>
        <w:pStyle w:val="ac"/>
        <w:rPr>
          <w:rFonts w:hint="cs"/>
          <w:rtl/>
        </w:rPr>
      </w:pPr>
      <w:r>
        <w:rPr>
          <w:rFonts w:hint="cs"/>
          <w:rtl/>
          <w:lang w:eastAsia="en-US"/>
        </w:rPr>
        <w:t>"</w:t>
      </w:r>
      <w:r w:rsidR="008D50BB" w:rsidRPr="00B92A7A">
        <w:rPr>
          <w:rFonts w:hint="eastAsia"/>
          <w:rtl/>
          <w:lang w:eastAsia="en-US"/>
        </w:rPr>
        <w:t>ואת</w:t>
      </w:r>
      <w:r w:rsidR="008D50BB" w:rsidRPr="00B92A7A">
        <w:rPr>
          <w:rtl/>
          <w:lang w:eastAsia="en-US"/>
        </w:rPr>
        <w:t xml:space="preserve"> </w:t>
      </w:r>
      <w:r w:rsidR="008D50BB" w:rsidRPr="00B92A7A">
        <w:rPr>
          <w:rFonts w:hint="eastAsia"/>
          <w:rtl/>
          <w:lang w:eastAsia="en-US"/>
        </w:rPr>
        <w:t>יהודה</w:t>
      </w:r>
      <w:r w:rsidR="008D50BB" w:rsidRPr="00B92A7A">
        <w:rPr>
          <w:rtl/>
          <w:lang w:eastAsia="en-US"/>
        </w:rPr>
        <w:t xml:space="preserve"> </w:t>
      </w:r>
      <w:r w:rsidR="008D50BB" w:rsidRPr="00B92A7A">
        <w:rPr>
          <w:rFonts w:hint="eastAsia"/>
          <w:rtl/>
          <w:lang w:eastAsia="en-US"/>
        </w:rPr>
        <w:t>שלח</w:t>
      </w:r>
      <w:r w:rsidR="008D50BB" w:rsidRPr="00B92A7A">
        <w:rPr>
          <w:rtl/>
          <w:lang w:eastAsia="en-US"/>
        </w:rPr>
        <w:t xml:space="preserve"> </w:t>
      </w:r>
      <w:r w:rsidR="008D50BB" w:rsidRPr="00B92A7A">
        <w:rPr>
          <w:rFonts w:hint="eastAsia"/>
          <w:rtl/>
          <w:lang w:eastAsia="en-US"/>
        </w:rPr>
        <w:t>לפניו</w:t>
      </w:r>
      <w:r w:rsidR="008D50BB" w:rsidRPr="00B92A7A">
        <w:rPr>
          <w:rtl/>
          <w:lang w:eastAsia="en-US"/>
        </w:rPr>
        <w:t xml:space="preserve"> </w:t>
      </w:r>
      <w:r w:rsidR="008D50BB" w:rsidRPr="00B92A7A">
        <w:rPr>
          <w:rFonts w:hint="eastAsia"/>
          <w:rtl/>
          <w:lang w:eastAsia="en-US"/>
        </w:rPr>
        <w:t>אל</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להורות</w:t>
      </w:r>
      <w:r>
        <w:rPr>
          <w:rFonts w:hint="cs"/>
          <w:rtl/>
          <w:lang w:eastAsia="en-US"/>
        </w:rPr>
        <w:t xml:space="preserve">" </w:t>
      </w:r>
      <w:r w:rsidR="00612A08">
        <w:rPr>
          <w:rFonts w:hint="cs"/>
          <w:rtl/>
          <w:lang w:eastAsia="en-US"/>
        </w:rPr>
        <w:t>... כ</w:t>
      </w:r>
      <w:r w:rsidR="008D50BB" w:rsidRPr="00B92A7A">
        <w:rPr>
          <w:rFonts w:hint="eastAsia"/>
          <w:rtl/>
          <w:lang w:eastAsia="en-US"/>
        </w:rPr>
        <w:t>יון</w:t>
      </w:r>
      <w:r w:rsidR="008D50BB" w:rsidRPr="00B92A7A">
        <w:rPr>
          <w:rtl/>
          <w:lang w:eastAsia="en-US"/>
        </w:rPr>
        <w:t xml:space="preserve"> </w:t>
      </w:r>
      <w:r w:rsidR="008D50BB" w:rsidRPr="00B92A7A">
        <w:rPr>
          <w:rFonts w:hint="eastAsia"/>
          <w:rtl/>
          <w:lang w:eastAsia="en-US"/>
        </w:rPr>
        <w:t>שבאו</w:t>
      </w:r>
      <w:r w:rsidR="008D50BB" w:rsidRPr="00B92A7A">
        <w:rPr>
          <w:rtl/>
          <w:lang w:eastAsia="en-US"/>
        </w:rPr>
        <w:t xml:space="preserve"> </w:t>
      </w:r>
      <w:r w:rsidR="008D50BB" w:rsidRPr="00B92A7A">
        <w:rPr>
          <w:rFonts w:hint="eastAsia"/>
          <w:rtl/>
          <w:lang w:eastAsia="en-US"/>
        </w:rPr>
        <w:t>אחי</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ואמרו</w:t>
      </w:r>
      <w:r w:rsidR="00612A08">
        <w:rPr>
          <w:rFonts w:hint="cs"/>
          <w:rtl/>
          <w:lang w:eastAsia="en-US"/>
        </w:rPr>
        <w:t>:</w:t>
      </w:r>
      <w:r w:rsidR="008D50BB" w:rsidRPr="00B92A7A">
        <w:rPr>
          <w:rtl/>
          <w:lang w:eastAsia="en-US"/>
        </w:rPr>
        <w:t xml:space="preserve"> </w:t>
      </w:r>
      <w:r w:rsidR="00612A08">
        <w:rPr>
          <w:rFonts w:hint="cs"/>
          <w:rtl/>
          <w:lang w:eastAsia="en-US"/>
        </w:rPr>
        <w:t>"</w:t>
      </w:r>
      <w:r w:rsidR="008D50BB" w:rsidRPr="00B92A7A">
        <w:rPr>
          <w:rFonts w:hint="eastAsia"/>
          <w:rtl/>
          <w:lang w:eastAsia="en-US"/>
        </w:rPr>
        <w:t>עוד</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חי</w:t>
      </w:r>
      <w:r w:rsidR="008D50BB" w:rsidRPr="00B92A7A">
        <w:rPr>
          <w:rtl/>
          <w:lang w:eastAsia="en-US"/>
        </w:rPr>
        <w:t xml:space="preserve"> </w:t>
      </w:r>
      <w:r w:rsidR="008D50BB" w:rsidRPr="00B92A7A">
        <w:rPr>
          <w:rFonts w:hint="eastAsia"/>
          <w:rtl/>
          <w:lang w:eastAsia="en-US"/>
        </w:rPr>
        <w:t>ויפג</w:t>
      </w:r>
      <w:r w:rsidR="008D50BB" w:rsidRPr="00B92A7A">
        <w:rPr>
          <w:rtl/>
          <w:lang w:eastAsia="en-US"/>
        </w:rPr>
        <w:t xml:space="preserve"> </w:t>
      </w:r>
      <w:r w:rsidR="008D50BB" w:rsidRPr="00B92A7A">
        <w:rPr>
          <w:rFonts w:hint="eastAsia"/>
          <w:rtl/>
          <w:lang w:eastAsia="en-US"/>
        </w:rPr>
        <w:t>לבו</w:t>
      </w:r>
      <w:r w:rsidR="008D50BB" w:rsidRPr="00B92A7A">
        <w:rPr>
          <w:rtl/>
          <w:lang w:eastAsia="en-US"/>
        </w:rPr>
        <w:t xml:space="preserve"> </w:t>
      </w:r>
      <w:r w:rsidR="008D50BB" w:rsidRPr="00B92A7A">
        <w:rPr>
          <w:rFonts w:hint="eastAsia"/>
          <w:rtl/>
          <w:lang w:eastAsia="en-US"/>
        </w:rPr>
        <w:t>כי</w:t>
      </w:r>
      <w:r w:rsidR="008D50BB" w:rsidRPr="00B92A7A">
        <w:rPr>
          <w:rtl/>
          <w:lang w:eastAsia="en-US"/>
        </w:rPr>
        <w:t xml:space="preserve"> </w:t>
      </w:r>
      <w:r w:rsidR="008D50BB" w:rsidRPr="00B92A7A">
        <w:rPr>
          <w:rFonts w:hint="eastAsia"/>
          <w:rtl/>
          <w:lang w:eastAsia="en-US"/>
        </w:rPr>
        <w:t>לא</w:t>
      </w:r>
      <w:r w:rsidR="008D50BB" w:rsidRPr="00B92A7A">
        <w:rPr>
          <w:rtl/>
          <w:lang w:eastAsia="en-US"/>
        </w:rPr>
        <w:t xml:space="preserve"> </w:t>
      </w:r>
      <w:r w:rsidR="008D50BB" w:rsidRPr="00B92A7A">
        <w:rPr>
          <w:rFonts w:hint="eastAsia"/>
          <w:rtl/>
          <w:lang w:eastAsia="en-US"/>
        </w:rPr>
        <w:t>האמין</w:t>
      </w:r>
      <w:r w:rsidR="00612A08">
        <w:rPr>
          <w:rFonts w:hint="cs"/>
          <w:rtl/>
          <w:lang w:eastAsia="en-US"/>
        </w:rPr>
        <w:t>"</w:t>
      </w:r>
      <w:r w:rsidR="008D50BB" w:rsidRPr="00B92A7A">
        <w:rPr>
          <w:rtl/>
          <w:lang w:eastAsia="en-US"/>
        </w:rPr>
        <w:t xml:space="preserve"> (</w:t>
      </w:r>
      <w:r w:rsidR="008D50BB" w:rsidRPr="00B92A7A">
        <w:rPr>
          <w:rFonts w:hint="eastAsia"/>
          <w:rtl/>
          <w:lang w:eastAsia="en-US"/>
        </w:rPr>
        <w:t>בראשית</w:t>
      </w:r>
      <w:r w:rsidR="008D50BB" w:rsidRPr="00B92A7A">
        <w:rPr>
          <w:rtl/>
          <w:lang w:eastAsia="en-US"/>
        </w:rPr>
        <w:t xml:space="preserve"> </w:t>
      </w:r>
      <w:r w:rsidR="008D50BB" w:rsidRPr="00B92A7A">
        <w:rPr>
          <w:rFonts w:hint="eastAsia"/>
          <w:rtl/>
          <w:lang w:eastAsia="en-US"/>
        </w:rPr>
        <w:t>מה</w:t>
      </w:r>
      <w:r w:rsidR="008D50BB" w:rsidRPr="00B92A7A">
        <w:rPr>
          <w:rtl/>
          <w:lang w:eastAsia="en-US"/>
        </w:rPr>
        <w:t xml:space="preserve"> </w:t>
      </w:r>
      <w:r w:rsidR="008D50BB" w:rsidRPr="00B92A7A">
        <w:rPr>
          <w:rFonts w:hint="eastAsia"/>
          <w:rtl/>
          <w:lang w:eastAsia="en-US"/>
        </w:rPr>
        <w:t>כו</w:t>
      </w:r>
      <w:r w:rsidR="008D50BB" w:rsidRPr="00B92A7A">
        <w:rPr>
          <w:rtl/>
          <w:lang w:eastAsia="en-US"/>
        </w:rPr>
        <w:t xml:space="preserve">), </w:t>
      </w:r>
      <w:r w:rsidR="008D50BB" w:rsidRPr="00B92A7A">
        <w:rPr>
          <w:rFonts w:hint="eastAsia"/>
          <w:rtl/>
          <w:lang w:eastAsia="en-US"/>
        </w:rPr>
        <w:t>נזכר</w:t>
      </w:r>
      <w:r w:rsidR="008D50BB" w:rsidRPr="00B92A7A">
        <w:rPr>
          <w:rtl/>
          <w:lang w:eastAsia="en-US"/>
        </w:rPr>
        <w:t xml:space="preserve"> </w:t>
      </w:r>
      <w:r w:rsidR="008D50BB" w:rsidRPr="00B92A7A">
        <w:rPr>
          <w:rFonts w:hint="eastAsia"/>
          <w:rtl/>
          <w:lang w:eastAsia="en-US"/>
        </w:rPr>
        <w:t>יעקב</w:t>
      </w:r>
      <w:r w:rsidR="008D50BB" w:rsidRPr="00B92A7A">
        <w:rPr>
          <w:rtl/>
          <w:lang w:eastAsia="en-US"/>
        </w:rPr>
        <w:t xml:space="preserve"> </w:t>
      </w:r>
      <w:r w:rsidR="008D50BB" w:rsidRPr="00B92A7A">
        <w:rPr>
          <w:rFonts w:hint="eastAsia"/>
          <w:rtl/>
          <w:lang w:eastAsia="en-US"/>
        </w:rPr>
        <w:t>באיזה</w:t>
      </w:r>
      <w:r w:rsidR="008D50BB" w:rsidRPr="00B92A7A">
        <w:rPr>
          <w:rtl/>
          <w:lang w:eastAsia="en-US"/>
        </w:rPr>
        <w:t xml:space="preserve"> </w:t>
      </w:r>
      <w:r w:rsidR="008D50BB" w:rsidRPr="00B92A7A">
        <w:rPr>
          <w:rFonts w:hint="eastAsia"/>
          <w:rtl/>
          <w:lang w:eastAsia="en-US"/>
        </w:rPr>
        <w:t>פרק</w:t>
      </w:r>
      <w:r w:rsidR="008D50BB" w:rsidRPr="00B92A7A">
        <w:rPr>
          <w:rtl/>
          <w:lang w:eastAsia="en-US"/>
        </w:rPr>
        <w:t xml:space="preserve"> </w:t>
      </w:r>
      <w:r w:rsidR="008D50BB" w:rsidRPr="00B92A7A">
        <w:rPr>
          <w:rFonts w:hint="eastAsia"/>
          <w:rtl/>
          <w:lang w:eastAsia="en-US"/>
        </w:rPr>
        <w:t>פרש</w:t>
      </w:r>
      <w:r w:rsidR="008D50BB" w:rsidRPr="00B92A7A">
        <w:rPr>
          <w:rtl/>
          <w:lang w:eastAsia="en-US"/>
        </w:rPr>
        <w:t xml:space="preserve"> </w:t>
      </w:r>
      <w:r w:rsidR="008D50BB" w:rsidRPr="00B92A7A">
        <w:rPr>
          <w:rFonts w:hint="eastAsia"/>
          <w:rtl/>
          <w:lang w:eastAsia="en-US"/>
        </w:rPr>
        <w:t>יוסף</w:t>
      </w:r>
      <w:r w:rsidR="00612A08">
        <w:rPr>
          <w:rFonts w:hint="cs"/>
          <w:rtl/>
          <w:lang w:eastAsia="en-US"/>
        </w:rPr>
        <w:t>.</w:t>
      </w:r>
      <w:r w:rsidR="008D50BB" w:rsidRPr="00B92A7A">
        <w:rPr>
          <w:rtl/>
          <w:lang w:eastAsia="en-US"/>
        </w:rPr>
        <w:t xml:space="preserve"> </w:t>
      </w:r>
      <w:r w:rsidR="008D50BB" w:rsidRPr="00B92A7A">
        <w:rPr>
          <w:rFonts w:hint="eastAsia"/>
          <w:rtl/>
          <w:lang w:eastAsia="en-US"/>
        </w:rPr>
        <w:t>אמ</w:t>
      </w:r>
      <w:r w:rsidR="00612A08">
        <w:rPr>
          <w:rFonts w:hint="cs"/>
          <w:rtl/>
          <w:lang w:eastAsia="en-US"/>
        </w:rPr>
        <w:t>ר</w:t>
      </w:r>
      <w:r w:rsidR="008D50BB" w:rsidRPr="00B92A7A">
        <w:rPr>
          <w:rtl/>
          <w:lang w:eastAsia="en-US"/>
        </w:rPr>
        <w:t xml:space="preserve"> </w:t>
      </w:r>
      <w:r w:rsidR="008D50BB" w:rsidRPr="00B92A7A">
        <w:rPr>
          <w:rFonts w:hint="eastAsia"/>
          <w:rtl/>
          <w:lang w:eastAsia="en-US"/>
        </w:rPr>
        <w:t>יעקב</w:t>
      </w:r>
      <w:r w:rsidR="008D50BB" w:rsidRPr="00B92A7A">
        <w:rPr>
          <w:rtl/>
          <w:lang w:eastAsia="en-US"/>
        </w:rPr>
        <w:t xml:space="preserve"> </w:t>
      </w:r>
      <w:r w:rsidR="008D50BB" w:rsidRPr="00B92A7A">
        <w:rPr>
          <w:rFonts w:hint="eastAsia"/>
          <w:rtl/>
          <w:lang w:eastAsia="en-US"/>
        </w:rPr>
        <w:t>בלבו</w:t>
      </w:r>
      <w:r w:rsidR="00612A08">
        <w:rPr>
          <w:rFonts w:hint="cs"/>
          <w:rtl/>
          <w:lang w:eastAsia="en-US"/>
        </w:rPr>
        <w:t>:</w:t>
      </w:r>
      <w:r w:rsidR="008D50BB" w:rsidRPr="00B92A7A">
        <w:rPr>
          <w:rtl/>
          <w:lang w:eastAsia="en-US"/>
        </w:rPr>
        <w:t xml:space="preserve"> </w:t>
      </w:r>
      <w:r w:rsidR="008D50BB" w:rsidRPr="00B92A7A">
        <w:rPr>
          <w:rFonts w:hint="eastAsia"/>
          <w:rtl/>
          <w:lang w:eastAsia="en-US"/>
        </w:rPr>
        <w:t>יודע</w:t>
      </w:r>
      <w:r w:rsidR="008D50BB" w:rsidRPr="00B92A7A">
        <w:rPr>
          <w:rtl/>
          <w:lang w:eastAsia="en-US"/>
        </w:rPr>
        <w:t xml:space="preserve"> </w:t>
      </w:r>
      <w:r w:rsidR="008D50BB" w:rsidRPr="00B92A7A">
        <w:rPr>
          <w:rFonts w:hint="eastAsia"/>
          <w:rtl/>
          <w:lang w:eastAsia="en-US"/>
        </w:rPr>
        <w:t>אני</w:t>
      </w:r>
      <w:r w:rsidR="008D50BB" w:rsidRPr="00B92A7A">
        <w:rPr>
          <w:rtl/>
          <w:lang w:eastAsia="en-US"/>
        </w:rPr>
        <w:t xml:space="preserve"> </w:t>
      </w:r>
      <w:r w:rsidR="008D50BB" w:rsidRPr="00B92A7A">
        <w:rPr>
          <w:rFonts w:hint="eastAsia"/>
          <w:rtl/>
          <w:lang w:eastAsia="en-US"/>
        </w:rPr>
        <w:t>שבפרק</w:t>
      </w:r>
      <w:r w:rsidR="008D50BB" w:rsidRPr="00B92A7A">
        <w:rPr>
          <w:rtl/>
          <w:lang w:eastAsia="en-US"/>
        </w:rPr>
        <w:t xml:space="preserve"> </w:t>
      </w:r>
      <w:r w:rsidR="008D50BB" w:rsidRPr="00B92A7A">
        <w:rPr>
          <w:rFonts w:hint="eastAsia"/>
          <w:rtl/>
          <w:lang w:eastAsia="en-US"/>
        </w:rPr>
        <w:t>עגלה</w:t>
      </w:r>
      <w:r w:rsidR="008D50BB" w:rsidRPr="00B92A7A">
        <w:rPr>
          <w:rtl/>
          <w:lang w:eastAsia="en-US"/>
        </w:rPr>
        <w:t xml:space="preserve"> </w:t>
      </w:r>
      <w:r w:rsidR="008D50BB" w:rsidRPr="00B92A7A">
        <w:rPr>
          <w:rFonts w:hint="eastAsia"/>
          <w:rtl/>
          <w:lang w:eastAsia="en-US"/>
        </w:rPr>
        <w:t>ערופה</w:t>
      </w:r>
      <w:r w:rsidR="008D50BB" w:rsidRPr="00B92A7A">
        <w:rPr>
          <w:rtl/>
          <w:lang w:eastAsia="en-US"/>
        </w:rPr>
        <w:t xml:space="preserve"> </w:t>
      </w:r>
      <w:r w:rsidR="008D50BB" w:rsidRPr="00B92A7A">
        <w:rPr>
          <w:rFonts w:hint="eastAsia"/>
          <w:rtl/>
          <w:lang w:eastAsia="en-US"/>
        </w:rPr>
        <w:t>פירש</w:t>
      </w:r>
      <w:r w:rsidR="008D50BB" w:rsidRPr="00B92A7A">
        <w:rPr>
          <w:rtl/>
          <w:lang w:eastAsia="en-US"/>
        </w:rPr>
        <w:t xml:space="preserve"> </w:t>
      </w:r>
      <w:r w:rsidR="008D50BB" w:rsidRPr="00B92A7A">
        <w:rPr>
          <w:rFonts w:hint="eastAsia"/>
          <w:rtl/>
          <w:lang w:eastAsia="en-US"/>
        </w:rPr>
        <w:t>ממני</w:t>
      </w:r>
      <w:r w:rsidR="008D50BB" w:rsidRPr="00B92A7A">
        <w:rPr>
          <w:rtl/>
          <w:lang w:eastAsia="en-US"/>
        </w:rPr>
        <w:t xml:space="preserve"> </w:t>
      </w:r>
      <w:r w:rsidR="008D50BB" w:rsidRPr="00B92A7A">
        <w:rPr>
          <w:rFonts w:hint="eastAsia"/>
          <w:rtl/>
          <w:lang w:eastAsia="en-US"/>
        </w:rPr>
        <w:t>יוסף</w:t>
      </w:r>
      <w:r w:rsidR="00612A08">
        <w:rPr>
          <w:rFonts w:hint="cs"/>
          <w:rtl/>
          <w:lang w:eastAsia="en-US"/>
        </w:rPr>
        <w:t xml:space="preserve">. אמר להם: אם אתם יודעים באיזה פרק פרש ממני, </w:t>
      </w:r>
      <w:r w:rsidR="008D50BB" w:rsidRPr="00B92A7A">
        <w:rPr>
          <w:rFonts w:hint="eastAsia"/>
          <w:rtl/>
          <w:lang w:eastAsia="en-US"/>
        </w:rPr>
        <w:t>אני</w:t>
      </w:r>
      <w:r w:rsidR="008D50BB" w:rsidRPr="00B92A7A">
        <w:rPr>
          <w:rtl/>
          <w:lang w:eastAsia="en-US"/>
        </w:rPr>
        <w:t xml:space="preserve"> </w:t>
      </w:r>
      <w:r w:rsidR="008D50BB" w:rsidRPr="00B92A7A">
        <w:rPr>
          <w:rFonts w:hint="eastAsia"/>
          <w:rtl/>
          <w:lang w:eastAsia="en-US"/>
        </w:rPr>
        <w:t>מאמין</w:t>
      </w:r>
      <w:r w:rsidR="008D50BB" w:rsidRPr="00B92A7A">
        <w:rPr>
          <w:rtl/>
          <w:lang w:eastAsia="en-US"/>
        </w:rPr>
        <w:t xml:space="preserve"> </w:t>
      </w:r>
      <w:r w:rsidR="008D50BB" w:rsidRPr="00B92A7A">
        <w:rPr>
          <w:rFonts w:hint="eastAsia"/>
          <w:rtl/>
          <w:lang w:eastAsia="en-US"/>
        </w:rPr>
        <w:t>לכם</w:t>
      </w:r>
      <w:r w:rsidR="00612A08">
        <w:rPr>
          <w:rFonts w:hint="cs"/>
          <w:rtl/>
          <w:lang w:eastAsia="en-US"/>
        </w:rPr>
        <w:t>.</w:t>
      </w:r>
      <w:r w:rsidR="008D50BB" w:rsidRPr="00B92A7A">
        <w:rPr>
          <w:rtl/>
          <w:lang w:eastAsia="en-US"/>
        </w:rPr>
        <w:t xml:space="preserve"> </w:t>
      </w:r>
      <w:r w:rsidR="008D50BB" w:rsidRPr="00B92A7A">
        <w:rPr>
          <w:rFonts w:hint="eastAsia"/>
          <w:rtl/>
          <w:lang w:eastAsia="en-US"/>
        </w:rPr>
        <w:t>אף</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נזכר</w:t>
      </w:r>
      <w:r w:rsidR="008D50BB" w:rsidRPr="00B92A7A">
        <w:rPr>
          <w:rtl/>
          <w:lang w:eastAsia="en-US"/>
        </w:rPr>
        <w:t xml:space="preserve"> </w:t>
      </w:r>
      <w:r w:rsidR="008D50BB" w:rsidRPr="00B92A7A">
        <w:rPr>
          <w:rFonts w:hint="eastAsia"/>
          <w:rtl/>
          <w:lang w:eastAsia="en-US"/>
        </w:rPr>
        <w:t>באיזה</w:t>
      </w:r>
      <w:r w:rsidR="008D50BB" w:rsidRPr="00B92A7A">
        <w:rPr>
          <w:rtl/>
          <w:lang w:eastAsia="en-US"/>
        </w:rPr>
        <w:t xml:space="preserve"> </w:t>
      </w:r>
      <w:r w:rsidR="008D50BB" w:rsidRPr="00B92A7A">
        <w:rPr>
          <w:rFonts w:hint="eastAsia"/>
          <w:rtl/>
          <w:lang w:eastAsia="en-US"/>
        </w:rPr>
        <w:t>פרק</w:t>
      </w:r>
      <w:r w:rsidR="008D50BB" w:rsidRPr="00B92A7A">
        <w:rPr>
          <w:rtl/>
          <w:lang w:eastAsia="en-US"/>
        </w:rPr>
        <w:t xml:space="preserve"> </w:t>
      </w:r>
      <w:r w:rsidR="008D50BB" w:rsidRPr="00B92A7A">
        <w:rPr>
          <w:rFonts w:hint="eastAsia"/>
          <w:rtl/>
          <w:lang w:eastAsia="en-US"/>
        </w:rPr>
        <w:t>פרש</w:t>
      </w:r>
      <w:r w:rsidR="008D50BB" w:rsidRPr="00B92A7A">
        <w:rPr>
          <w:rtl/>
          <w:lang w:eastAsia="en-US"/>
        </w:rPr>
        <w:t xml:space="preserve"> </w:t>
      </w:r>
      <w:r w:rsidR="008D50BB" w:rsidRPr="00B92A7A">
        <w:rPr>
          <w:rFonts w:hint="eastAsia"/>
          <w:rtl/>
          <w:lang w:eastAsia="en-US"/>
        </w:rPr>
        <w:t>ממנו</w:t>
      </w:r>
      <w:r w:rsidR="00612A08">
        <w:rPr>
          <w:rFonts w:hint="cs"/>
          <w:rtl/>
          <w:lang w:eastAsia="en-US"/>
        </w:rPr>
        <w:t>.</w:t>
      </w:r>
      <w:r w:rsidR="008D50BB" w:rsidRPr="00B92A7A">
        <w:rPr>
          <w:rtl/>
          <w:lang w:eastAsia="en-US"/>
        </w:rPr>
        <w:t xml:space="preserve"> </w:t>
      </w:r>
      <w:r w:rsidR="008D50BB" w:rsidRPr="00B92A7A">
        <w:rPr>
          <w:rFonts w:hint="eastAsia"/>
          <w:rtl/>
          <w:lang w:eastAsia="en-US"/>
        </w:rPr>
        <w:t>מה</w:t>
      </w:r>
      <w:r w:rsidR="008D50BB" w:rsidRPr="00B92A7A">
        <w:rPr>
          <w:rtl/>
          <w:lang w:eastAsia="en-US"/>
        </w:rPr>
        <w:t xml:space="preserve"> </w:t>
      </w:r>
      <w:r w:rsidR="008D50BB" w:rsidRPr="00B92A7A">
        <w:rPr>
          <w:rFonts w:hint="eastAsia"/>
          <w:rtl/>
          <w:lang w:eastAsia="en-US"/>
        </w:rPr>
        <w:t>עשה</w:t>
      </w:r>
      <w:r w:rsidR="008D50BB" w:rsidRPr="00B92A7A">
        <w:rPr>
          <w:rtl/>
          <w:lang w:eastAsia="en-US"/>
        </w:rPr>
        <w:t xml:space="preserve"> </w:t>
      </w:r>
      <w:r w:rsidR="008D50BB" w:rsidRPr="00B92A7A">
        <w:rPr>
          <w:rFonts w:hint="eastAsia"/>
          <w:rtl/>
          <w:lang w:eastAsia="en-US"/>
        </w:rPr>
        <w:t>יוסף</w:t>
      </w:r>
      <w:r w:rsidR="00612A08">
        <w:rPr>
          <w:rFonts w:hint="cs"/>
          <w:rtl/>
          <w:lang w:eastAsia="en-US"/>
        </w:rPr>
        <w:t>?</w:t>
      </w:r>
      <w:r w:rsidR="008D50BB" w:rsidRPr="00B92A7A">
        <w:rPr>
          <w:rtl/>
          <w:lang w:eastAsia="en-US"/>
        </w:rPr>
        <w:t xml:space="preserve"> </w:t>
      </w:r>
      <w:r w:rsidR="008D50BB" w:rsidRPr="00B92A7A">
        <w:rPr>
          <w:rFonts w:hint="eastAsia"/>
          <w:rtl/>
          <w:lang w:eastAsia="en-US"/>
        </w:rPr>
        <w:t>נתן</w:t>
      </w:r>
      <w:r w:rsidR="008D50BB" w:rsidRPr="00B92A7A">
        <w:rPr>
          <w:rtl/>
          <w:lang w:eastAsia="en-US"/>
        </w:rPr>
        <w:t xml:space="preserve"> </w:t>
      </w:r>
      <w:r w:rsidR="008D50BB" w:rsidRPr="00B92A7A">
        <w:rPr>
          <w:rFonts w:hint="eastAsia"/>
          <w:rtl/>
          <w:lang w:eastAsia="en-US"/>
        </w:rPr>
        <w:t>להם</w:t>
      </w:r>
      <w:r w:rsidR="008D50BB" w:rsidRPr="00B92A7A">
        <w:rPr>
          <w:rtl/>
          <w:lang w:eastAsia="en-US"/>
        </w:rPr>
        <w:t xml:space="preserve"> </w:t>
      </w:r>
      <w:r w:rsidR="008D50BB" w:rsidRPr="00B92A7A">
        <w:rPr>
          <w:rFonts w:hint="eastAsia"/>
          <w:rtl/>
          <w:lang w:eastAsia="en-US"/>
        </w:rPr>
        <w:t>עגלות</w:t>
      </w:r>
      <w:r w:rsidR="008D50BB" w:rsidRPr="00B92A7A">
        <w:rPr>
          <w:rtl/>
          <w:lang w:eastAsia="en-US"/>
        </w:rPr>
        <w:t xml:space="preserve"> </w:t>
      </w:r>
      <w:r w:rsidR="008D50BB" w:rsidRPr="00B92A7A">
        <w:rPr>
          <w:rFonts w:hint="eastAsia"/>
          <w:rtl/>
          <w:lang w:eastAsia="en-US"/>
        </w:rPr>
        <w:t>שנ</w:t>
      </w:r>
      <w:r w:rsidR="00612A08">
        <w:rPr>
          <w:rFonts w:hint="cs"/>
          <w:rtl/>
          <w:lang w:eastAsia="en-US"/>
        </w:rPr>
        <w:t>אמר: "</w:t>
      </w:r>
      <w:r w:rsidR="008D50BB" w:rsidRPr="00B92A7A">
        <w:rPr>
          <w:rFonts w:hint="eastAsia"/>
          <w:rtl/>
          <w:lang w:eastAsia="en-US"/>
        </w:rPr>
        <w:t>ויתן</w:t>
      </w:r>
      <w:r w:rsidR="008D50BB" w:rsidRPr="00B92A7A">
        <w:rPr>
          <w:rtl/>
          <w:lang w:eastAsia="en-US"/>
        </w:rPr>
        <w:t xml:space="preserve"> </w:t>
      </w:r>
      <w:r w:rsidR="008D50BB" w:rsidRPr="00B92A7A">
        <w:rPr>
          <w:rFonts w:hint="eastAsia"/>
          <w:rtl/>
          <w:lang w:eastAsia="en-US"/>
        </w:rPr>
        <w:t>להם</w:t>
      </w:r>
      <w:r w:rsidR="008D50BB" w:rsidRPr="00B92A7A">
        <w:rPr>
          <w:rtl/>
          <w:lang w:eastAsia="en-US"/>
        </w:rPr>
        <w:t xml:space="preserve"> </w:t>
      </w:r>
      <w:r w:rsidR="008D50BB" w:rsidRPr="00B92A7A">
        <w:rPr>
          <w:rFonts w:hint="eastAsia"/>
          <w:rtl/>
          <w:lang w:eastAsia="en-US"/>
        </w:rPr>
        <w:t>יוסף</w:t>
      </w:r>
      <w:r w:rsidR="008D50BB" w:rsidRPr="00B92A7A">
        <w:rPr>
          <w:rtl/>
          <w:lang w:eastAsia="en-US"/>
        </w:rPr>
        <w:t xml:space="preserve"> </w:t>
      </w:r>
      <w:r w:rsidR="008D50BB" w:rsidRPr="00B92A7A">
        <w:rPr>
          <w:rFonts w:hint="eastAsia"/>
          <w:rtl/>
          <w:lang w:eastAsia="en-US"/>
        </w:rPr>
        <w:t>עגלות</w:t>
      </w:r>
      <w:r w:rsidR="00612A08">
        <w:rPr>
          <w:rFonts w:hint="cs"/>
          <w:rtl/>
          <w:lang w:eastAsia="en-US"/>
        </w:rPr>
        <w:t>"</w:t>
      </w:r>
      <w:r w:rsidR="008D50BB" w:rsidRPr="00B92A7A">
        <w:rPr>
          <w:rtl/>
          <w:lang w:eastAsia="en-US"/>
        </w:rPr>
        <w:t xml:space="preserve"> (</w:t>
      </w:r>
      <w:r w:rsidR="008D50BB" w:rsidRPr="00B92A7A">
        <w:rPr>
          <w:rFonts w:hint="eastAsia"/>
          <w:rtl/>
          <w:lang w:eastAsia="en-US"/>
        </w:rPr>
        <w:t>בראשית</w:t>
      </w:r>
      <w:r w:rsidR="008D50BB" w:rsidRPr="00B92A7A">
        <w:rPr>
          <w:rtl/>
          <w:lang w:eastAsia="en-US"/>
        </w:rPr>
        <w:t xml:space="preserve"> </w:t>
      </w:r>
      <w:r w:rsidR="008D50BB" w:rsidRPr="00B92A7A">
        <w:rPr>
          <w:rFonts w:hint="eastAsia"/>
          <w:rtl/>
          <w:lang w:eastAsia="en-US"/>
        </w:rPr>
        <w:t>מה</w:t>
      </w:r>
      <w:r w:rsidR="008D50BB" w:rsidRPr="00B92A7A">
        <w:rPr>
          <w:rtl/>
          <w:lang w:eastAsia="en-US"/>
        </w:rPr>
        <w:t xml:space="preserve"> </w:t>
      </w:r>
      <w:r w:rsidR="008D50BB" w:rsidRPr="00B92A7A">
        <w:rPr>
          <w:rFonts w:hint="eastAsia"/>
          <w:rtl/>
          <w:lang w:eastAsia="en-US"/>
        </w:rPr>
        <w:t>כא</w:t>
      </w:r>
      <w:r w:rsidR="008D50BB" w:rsidRPr="00B92A7A">
        <w:rPr>
          <w:rtl/>
          <w:lang w:eastAsia="en-US"/>
        </w:rPr>
        <w:t>)</w:t>
      </w:r>
      <w:r w:rsidR="00612A08">
        <w:rPr>
          <w:rFonts w:hint="cs"/>
          <w:rtl/>
          <w:lang w:eastAsia="en-US"/>
        </w:rPr>
        <w:t>.</w:t>
      </w:r>
      <w:r w:rsidR="0025487C">
        <w:rPr>
          <w:rStyle w:val="a5"/>
          <w:rtl/>
          <w:lang w:eastAsia="en-US"/>
        </w:rPr>
        <w:footnoteReference w:id="28"/>
      </w:r>
    </w:p>
    <w:sectPr w:rsidR="008D50BB" w:rsidRPr="00B92A7A" w:rsidSect="00653995">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277" w:rsidRDefault="00147277">
      <w:r>
        <w:separator/>
      </w:r>
    </w:p>
  </w:endnote>
  <w:endnote w:type="continuationSeparator" w:id="0">
    <w:p w:rsidR="00147277" w:rsidRDefault="0014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16" w:rsidRPr="00F8747C" w:rsidRDefault="00F83016"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B054D">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B054D">
      <w:rPr>
        <w:rStyle w:val="af0"/>
        <w:noProof/>
        <w:rtl/>
      </w:rPr>
      <w:t>5</w:t>
    </w:r>
    <w:r w:rsidRPr="00F8747C">
      <w:rPr>
        <w:rStyle w:val="af0"/>
      </w:rPr>
      <w:fldChar w:fldCharType="end"/>
    </w:r>
  </w:p>
  <w:p w:rsidR="00F83016" w:rsidRDefault="00F830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277" w:rsidRDefault="00147277">
      <w:r>
        <w:separator/>
      </w:r>
    </w:p>
  </w:footnote>
  <w:footnote w:type="continuationSeparator" w:id="0">
    <w:p w:rsidR="00147277" w:rsidRDefault="00147277">
      <w:r>
        <w:continuationSeparator/>
      </w:r>
    </w:p>
  </w:footnote>
  <w:footnote w:id="1">
    <w:p w:rsidR="00F83016" w:rsidRPr="00B92A7A" w:rsidRDefault="00F83016" w:rsidP="00013DF0">
      <w:pPr>
        <w:pStyle w:val="a3"/>
        <w:rPr>
          <w:rFonts w:hint="cs"/>
          <w:rtl/>
        </w:rPr>
      </w:pPr>
      <w:r w:rsidRPr="00B92A7A">
        <w:rPr>
          <w:rStyle w:val="a5"/>
        </w:rPr>
        <w:footnoteRef/>
      </w:r>
      <w:r w:rsidRPr="00B92A7A">
        <w:rPr>
          <w:rtl/>
        </w:rPr>
        <w:t xml:space="preserve"> </w:t>
      </w:r>
      <w:r w:rsidRPr="00B92A7A">
        <w:rPr>
          <w:rFonts w:hint="cs"/>
          <w:rtl/>
          <w:lang w:eastAsia="en-US"/>
        </w:rPr>
        <w:t>דין עגלה ערופה נזכר במקרא רק כאן, והוא מהמצוות המתחדשות בספר דברים (כשיטת הרמב"ן בספרנו)</w:t>
      </w:r>
      <w:r w:rsidR="00013DF0">
        <w:rPr>
          <w:rFonts w:hint="cs"/>
          <w:rtl/>
          <w:lang w:eastAsia="en-US"/>
        </w:rPr>
        <w:t>.</w:t>
      </w:r>
      <w:r w:rsidRPr="00B92A7A">
        <w:rPr>
          <w:rFonts w:hint="cs"/>
          <w:rtl/>
          <w:lang w:eastAsia="en-US"/>
        </w:rPr>
        <w:t xml:space="preserve"> בספרות חז"ל: במשנה, בתוספתא, תלמוד בבלי וירושלמי, מדרשי הלכה (ספרי דברים) ואגדה וכן בספרות המחשבה וההלכה (השו"ת), נזכר ונסקר נושא זה בהרחבה רבה ולא נוכל להביא כאן אלא מעט מן המעט. ועם כל רצוננו להתמקד בדברי התורה עצמם ולא להיגרר לענייני דיומא , אי אפשר שלא לראות, להוותנו, את הקשר עם אירועי השבועות האחרונים</w:t>
      </w:r>
      <w:r>
        <w:rPr>
          <w:rFonts w:hint="cs"/>
          <w:rtl/>
          <w:lang w:eastAsia="en-US"/>
        </w:rPr>
        <w:t xml:space="preserve"> במדינת ישראל</w:t>
      </w:r>
      <w:r w:rsidRPr="00B92A7A">
        <w:rPr>
          <w:rFonts w:hint="cs"/>
          <w:rtl/>
          <w:lang w:eastAsia="en-US"/>
        </w:rPr>
        <w:t>.</w:t>
      </w:r>
    </w:p>
  </w:footnote>
  <w:footnote w:id="2">
    <w:p w:rsidR="00F83016" w:rsidRPr="00B92A7A" w:rsidRDefault="00F83016" w:rsidP="00D86B49">
      <w:pPr>
        <w:pStyle w:val="a3"/>
        <w:rPr>
          <w:rFonts w:hint="cs"/>
          <w:rtl/>
        </w:rPr>
      </w:pPr>
      <w:r w:rsidRPr="00B92A7A">
        <w:rPr>
          <w:rStyle w:val="a5"/>
        </w:rPr>
        <w:footnoteRef/>
      </w:r>
      <w:r w:rsidRPr="00B92A7A">
        <w:rPr>
          <w:rtl/>
        </w:rPr>
        <w:t xml:space="preserve"> </w:t>
      </w:r>
      <w:r w:rsidRPr="00B92A7A">
        <w:rPr>
          <w:rFonts w:hint="cs"/>
          <w:rtl/>
          <w:lang w:eastAsia="en-US"/>
        </w:rPr>
        <w:t xml:space="preserve">אבן עזרא הוא הפרשן והדרשן היחידי שמצאנו שדורש סימוכין ומקשר את פרשת עגלה ערופה עם פרשת המלחמה והמצור על עיר, שקודמת לה: "כי תצור על עיר ימים רבים להילחם עליה לתופשה" (דברים כ יט). ראה דברינו </w:t>
      </w:r>
      <w:hyperlink r:id="rId1" w:history="1">
        <w:r w:rsidRPr="00B92A7A">
          <w:rPr>
            <w:rStyle w:val="Hyperlink"/>
            <w:rFonts w:hint="cs"/>
            <w:color w:val="auto"/>
            <w:rtl/>
            <w:lang w:eastAsia="en-US"/>
          </w:rPr>
          <w:t>כי האדם עץ השדה</w:t>
        </w:r>
      </w:hyperlink>
      <w:r w:rsidRPr="00B92A7A">
        <w:rPr>
          <w:rFonts w:hint="cs"/>
          <w:rtl/>
          <w:lang w:eastAsia="en-US"/>
        </w:rPr>
        <w:t xml:space="preserve"> בפרשה זו. לעומתו, דרשות חז"ל לכאורה מפרידות בין הרוגי מלחמה והרוגי שפיכות דם פנימית: "</w:t>
      </w:r>
      <w:r w:rsidRPr="00B92A7A">
        <w:rPr>
          <w:rFonts w:hint="eastAsia"/>
          <w:rtl/>
          <w:lang w:eastAsia="en-US"/>
        </w:rPr>
        <w:t>נמצא</w:t>
      </w:r>
      <w:r w:rsidRPr="00B92A7A">
        <w:rPr>
          <w:rtl/>
          <w:lang w:eastAsia="en-US"/>
        </w:rPr>
        <w:t xml:space="preserve"> </w:t>
      </w:r>
      <w:r w:rsidRPr="00B92A7A">
        <w:rPr>
          <w:rFonts w:hint="eastAsia"/>
          <w:rtl/>
          <w:lang w:eastAsia="en-US"/>
        </w:rPr>
        <w:t>סמוך</w:t>
      </w:r>
      <w:r w:rsidRPr="00B92A7A">
        <w:rPr>
          <w:rtl/>
          <w:lang w:eastAsia="en-US"/>
        </w:rPr>
        <w:t xml:space="preserve"> </w:t>
      </w:r>
      <w:r w:rsidRPr="00B92A7A">
        <w:rPr>
          <w:rFonts w:hint="eastAsia"/>
          <w:rtl/>
          <w:lang w:eastAsia="en-US"/>
        </w:rPr>
        <w:t>לספר</w:t>
      </w:r>
      <w:r w:rsidRPr="00B92A7A">
        <w:rPr>
          <w:rtl/>
          <w:lang w:eastAsia="en-US"/>
        </w:rPr>
        <w:t xml:space="preserve"> </w:t>
      </w:r>
      <w:r w:rsidRPr="00B92A7A">
        <w:rPr>
          <w:rFonts w:hint="eastAsia"/>
          <w:rtl/>
          <w:lang w:eastAsia="en-US"/>
        </w:rPr>
        <w:t>או</w:t>
      </w:r>
      <w:r w:rsidRPr="00B92A7A">
        <w:rPr>
          <w:rtl/>
          <w:lang w:eastAsia="en-US"/>
        </w:rPr>
        <w:t xml:space="preserve"> </w:t>
      </w:r>
      <w:r w:rsidRPr="00B92A7A">
        <w:rPr>
          <w:rFonts w:hint="eastAsia"/>
          <w:rtl/>
          <w:lang w:eastAsia="en-US"/>
        </w:rPr>
        <w:t>לעיר</w:t>
      </w:r>
      <w:r w:rsidRPr="00B92A7A">
        <w:rPr>
          <w:rtl/>
          <w:lang w:eastAsia="en-US"/>
        </w:rPr>
        <w:t xml:space="preserve"> </w:t>
      </w:r>
      <w:r w:rsidRPr="00B92A7A">
        <w:rPr>
          <w:rFonts w:hint="eastAsia"/>
          <w:rtl/>
          <w:lang w:eastAsia="en-US"/>
        </w:rPr>
        <w:t>שרובה</w:t>
      </w:r>
      <w:r w:rsidRPr="00B92A7A">
        <w:rPr>
          <w:rtl/>
          <w:lang w:eastAsia="en-US"/>
        </w:rPr>
        <w:t xml:space="preserve"> </w:t>
      </w:r>
      <w:r w:rsidRPr="00B92A7A">
        <w:rPr>
          <w:rFonts w:hint="eastAsia"/>
          <w:rtl/>
          <w:lang w:eastAsia="en-US"/>
        </w:rPr>
        <w:t>עובדי</w:t>
      </w:r>
      <w:r w:rsidRPr="00B92A7A">
        <w:rPr>
          <w:rtl/>
          <w:lang w:eastAsia="en-US"/>
        </w:rPr>
        <w:t xml:space="preserve"> </w:t>
      </w:r>
      <w:r w:rsidRPr="00B92A7A">
        <w:rPr>
          <w:rFonts w:hint="eastAsia"/>
          <w:rtl/>
          <w:lang w:eastAsia="en-US"/>
        </w:rPr>
        <w:t>כוכבים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היו</w:t>
      </w:r>
      <w:r w:rsidRPr="00B92A7A">
        <w:rPr>
          <w:rtl/>
          <w:lang w:eastAsia="en-US"/>
        </w:rPr>
        <w:t xml:space="preserve"> </w:t>
      </w:r>
      <w:r w:rsidRPr="00B92A7A">
        <w:rPr>
          <w:rFonts w:hint="eastAsia"/>
          <w:rtl/>
          <w:lang w:eastAsia="en-US"/>
        </w:rPr>
        <w:t>עורפין</w:t>
      </w:r>
      <w:r w:rsidRPr="00B92A7A">
        <w:rPr>
          <w:rtl/>
          <w:lang w:eastAsia="en-US"/>
        </w:rPr>
        <w:t xml:space="preserve">, </w:t>
      </w:r>
      <w:r w:rsidRPr="00B92A7A">
        <w:rPr>
          <w:rFonts w:hint="eastAsia"/>
          <w:rtl/>
          <w:lang w:eastAsia="en-US"/>
        </w:rPr>
        <w:t>שנאמר</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ימצא</w:t>
      </w:r>
      <w:r w:rsidRPr="00B92A7A">
        <w:rPr>
          <w:rtl/>
          <w:lang w:eastAsia="en-US"/>
        </w:rPr>
        <w:t xml:space="preserve"> </w:t>
      </w:r>
      <w:r w:rsidRPr="00B92A7A">
        <w:rPr>
          <w:rFonts w:hint="eastAsia"/>
          <w:rtl/>
          <w:lang w:eastAsia="en-US"/>
        </w:rPr>
        <w:t>פרט</w:t>
      </w:r>
      <w:r w:rsidRPr="00B92A7A">
        <w:rPr>
          <w:rtl/>
          <w:lang w:eastAsia="en-US"/>
        </w:rPr>
        <w:t xml:space="preserve"> </w:t>
      </w:r>
      <w:r w:rsidRPr="00B92A7A">
        <w:rPr>
          <w:rFonts w:hint="eastAsia"/>
          <w:rtl/>
          <w:lang w:eastAsia="en-US"/>
        </w:rPr>
        <w:t>למצוי</w:t>
      </w:r>
      <w:r w:rsidRPr="00B92A7A">
        <w:rPr>
          <w:rFonts w:hint="cs"/>
          <w:rtl/>
          <w:lang w:eastAsia="en-US"/>
        </w:rPr>
        <w:t>"</w:t>
      </w:r>
      <w:r w:rsidRPr="00B92A7A">
        <w:rPr>
          <w:rtl/>
          <w:lang w:eastAsia="en-US"/>
        </w:rPr>
        <w:t xml:space="preserve"> </w:t>
      </w:r>
      <w:r w:rsidRPr="00B92A7A">
        <w:rPr>
          <w:rFonts w:hint="cs"/>
          <w:rtl/>
          <w:lang w:eastAsia="en-US"/>
        </w:rPr>
        <w:t xml:space="preserve">(גמרא </w:t>
      </w:r>
      <w:r w:rsidRPr="00B92A7A">
        <w:rPr>
          <w:rFonts w:hint="eastAsia"/>
          <w:rtl/>
          <w:lang w:eastAsia="en-US"/>
        </w:rPr>
        <w:t>סוטה</w:t>
      </w:r>
      <w:r w:rsidRPr="00B92A7A">
        <w:rPr>
          <w:rtl/>
          <w:lang w:eastAsia="en-US"/>
        </w:rPr>
        <w:t xml:space="preserve"> </w:t>
      </w:r>
      <w:r w:rsidRPr="00B92A7A">
        <w:rPr>
          <w:rFonts w:hint="eastAsia"/>
          <w:rtl/>
          <w:lang w:eastAsia="en-US"/>
        </w:rPr>
        <w:t>מה</w:t>
      </w:r>
      <w:r w:rsidRPr="00B92A7A">
        <w:rPr>
          <w:rtl/>
          <w:lang w:eastAsia="en-US"/>
        </w:rPr>
        <w:t xml:space="preserve"> </w:t>
      </w:r>
      <w:r w:rsidRPr="00B92A7A">
        <w:rPr>
          <w:rFonts w:hint="eastAsia"/>
          <w:rtl/>
          <w:lang w:eastAsia="en-US"/>
        </w:rPr>
        <w:t>ב</w:t>
      </w:r>
      <w:r w:rsidRPr="00B92A7A">
        <w:rPr>
          <w:rFonts w:hint="cs"/>
          <w:rtl/>
          <w:lang w:eastAsia="en-US"/>
        </w:rPr>
        <w:t>, משנה פרק ט משנה ב). אפשר שאבן עזרא מכוון לסמיכות עניינית כללית</w:t>
      </w:r>
      <w:r>
        <w:rPr>
          <w:rFonts w:hint="cs"/>
          <w:rtl/>
          <w:lang w:eastAsia="en-US"/>
        </w:rPr>
        <w:t>, אולי אפילו לשונית,</w:t>
      </w:r>
      <w:r w:rsidRPr="00B92A7A">
        <w:rPr>
          <w:rFonts w:hint="cs"/>
          <w:rtl/>
          <w:lang w:eastAsia="en-US"/>
        </w:rPr>
        <w:t xml:space="preserve"> ואפשר שהוא מכוון לעניין עמוק יותר שהרי "כי האדם עץ השדה" נאמר שם דווקא וכאן נראה </w:t>
      </w:r>
      <w:r>
        <w:rPr>
          <w:rFonts w:hint="cs"/>
          <w:rtl/>
          <w:lang w:eastAsia="en-US"/>
        </w:rPr>
        <w:t>ש</w:t>
      </w:r>
      <w:r w:rsidRPr="00B92A7A">
        <w:rPr>
          <w:rFonts w:hint="cs"/>
          <w:rtl/>
          <w:lang w:eastAsia="en-US"/>
        </w:rPr>
        <w:t xml:space="preserve">עריפת העגלה </w:t>
      </w:r>
      <w:r>
        <w:rPr>
          <w:rFonts w:hint="cs"/>
          <w:rtl/>
          <w:lang w:eastAsia="en-US"/>
        </w:rPr>
        <w:t xml:space="preserve">מתקיימת </w:t>
      </w:r>
      <w:r w:rsidRPr="00B92A7A">
        <w:rPr>
          <w:rFonts w:hint="cs"/>
          <w:rtl/>
          <w:lang w:eastAsia="en-US"/>
        </w:rPr>
        <w:t xml:space="preserve">במקום שאין בו צמיחה וגידולים. ויש כר </w:t>
      </w:r>
      <w:r>
        <w:rPr>
          <w:rFonts w:hint="cs"/>
          <w:rtl/>
          <w:lang w:eastAsia="en-US"/>
        </w:rPr>
        <w:t xml:space="preserve">נרחב </w:t>
      </w:r>
      <w:r w:rsidRPr="00B92A7A">
        <w:rPr>
          <w:rFonts w:hint="cs"/>
          <w:rtl/>
          <w:lang w:eastAsia="en-US"/>
        </w:rPr>
        <w:t>כאן לדרשנים ומרחיבים</w:t>
      </w:r>
      <w:r>
        <w:rPr>
          <w:rFonts w:hint="cs"/>
          <w:rtl/>
          <w:lang w:eastAsia="en-US"/>
        </w:rPr>
        <w:t>, להיימין או להשמאיל</w:t>
      </w:r>
      <w:r w:rsidRPr="00B92A7A">
        <w:rPr>
          <w:rFonts w:hint="cs"/>
          <w:rtl/>
          <w:lang w:eastAsia="en-US"/>
        </w:rPr>
        <w:t>.</w:t>
      </w:r>
    </w:p>
  </w:footnote>
  <w:footnote w:id="3">
    <w:p w:rsidR="00F83016" w:rsidRPr="00B92A7A" w:rsidRDefault="00F83016" w:rsidP="00D86B49">
      <w:pPr>
        <w:pStyle w:val="a3"/>
        <w:rPr>
          <w:rFonts w:hint="cs"/>
          <w:rtl/>
        </w:rPr>
      </w:pPr>
      <w:r w:rsidRPr="00B92A7A">
        <w:rPr>
          <w:rStyle w:val="a5"/>
        </w:rPr>
        <w:footnoteRef/>
      </w:r>
      <w:r w:rsidRPr="00B92A7A">
        <w:rPr>
          <w:rtl/>
        </w:rPr>
        <w:t xml:space="preserve"> </w:t>
      </w:r>
      <w:r w:rsidRPr="00B92A7A">
        <w:rPr>
          <w:rFonts w:hint="cs"/>
          <w:rtl/>
        </w:rPr>
        <w:t>לאחר שמנתה המשנה בראש פרק ז מסכת סוטה את כל הדברים הנאמרים בכל לשון: "</w:t>
      </w:r>
      <w:r w:rsidRPr="00B92A7A">
        <w:rPr>
          <w:rFonts w:hint="eastAsia"/>
          <w:rtl/>
          <w:lang w:eastAsia="en-US"/>
        </w:rPr>
        <w:t>אלו</w:t>
      </w:r>
      <w:r w:rsidRPr="00B92A7A">
        <w:rPr>
          <w:rtl/>
          <w:lang w:eastAsia="en-US"/>
        </w:rPr>
        <w:t xml:space="preserve"> </w:t>
      </w:r>
      <w:r w:rsidRPr="00B92A7A">
        <w:rPr>
          <w:rFonts w:hint="eastAsia"/>
          <w:rtl/>
          <w:lang w:eastAsia="en-US"/>
        </w:rPr>
        <w:t>נאמרין</w:t>
      </w:r>
      <w:r w:rsidRPr="00B92A7A">
        <w:rPr>
          <w:rtl/>
          <w:lang w:eastAsia="en-US"/>
        </w:rPr>
        <w:t xml:space="preserve"> </w:t>
      </w:r>
      <w:r w:rsidRPr="00B92A7A">
        <w:rPr>
          <w:rFonts w:hint="eastAsia"/>
          <w:rtl/>
          <w:lang w:eastAsia="en-US"/>
        </w:rPr>
        <w:t>בכל</w:t>
      </w:r>
      <w:r w:rsidRPr="00B92A7A">
        <w:rPr>
          <w:rtl/>
          <w:lang w:eastAsia="en-US"/>
        </w:rPr>
        <w:t xml:space="preserve"> </w:t>
      </w:r>
      <w:r w:rsidRPr="00B92A7A">
        <w:rPr>
          <w:rFonts w:hint="eastAsia"/>
          <w:rtl/>
          <w:lang w:eastAsia="en-US"/>
        </w:rPr>
        <w:t>לשון</w:t>
      </w:r>
      <w:r w:rsidRPr="00B92A7A">
        <w:rPr>
          <w:rtl/>
          <w:lang w:eastAsia="en-US"/>
        </w:rPr>
        <w:t xml:space="preserve"> </w:t>
      </w:r>
      <w:r w:rsidRPr="00B92A7A">
        <w:rPr>
          <w:rFonts w:hint="eastAsia"/>
          <w:rtl/>
          <w:lang w:eastAsia="en-US"/>
        </w:rPr>
        <w:t>פרשת</w:t>
      </w:r>
      <w:r w:rsidRPr="00B92A7A">
        <w:rPr>
          <w:rtl/>
          <w:lang w:eastAsia="en-US"/>
        </w:rPr>
        <w:t xml:space="preserve"> </w:t>
      </w:r>
      <w:r w:rsidRPr="00B92A7A">
        <w:rPr>
          <w:rFonts w:hint="eastAsia"/>
          <w:rtl/>
          <w:lang w:eastAsia="en-US"/>
        </w:rPr>
        <w:t>סוטה</w:t>
      </w:r>
      <w:r w:rsidRPr="00B92A7A">
        <w:rPr>
          <w:rtl/>
          <w:lang w:eastAsia="en-US"/>
        </w:rPr>
        <w:t xml:space="preserve"> </w:t>
      </w:r>
      <w:r w:rsidRPr="00B92A7A">
        <w:rPr>
          <w:rFonts w:hint="eastAsia"/>
          <w:rtl/>
          <w:lang w:eastAsia="en-US"/>
        </w:rPr>
        <w:t>ווידוי</w:t>
      </w:r>
      <w:r w:rsidRPr="00B92A7A">
        <w:rPr>
          <w:rtl/>
          <w:lang w:eastAsia="en-US"/>
        </w:rPr>
        <w:t xml:space="preserve"> </w:t>
      </w:r>
      <w:r w:rsidRPr="00B92A7A">
        <w:rPr>
          <w:rFonts w:hint="eastAsia"/>
          <w:rtl/>
          <w:lang w:eastAsia="en-US"/>
        </w:rPr>
        <w:t>מעשר</w:t>
      </w:r>
      <w:r w:rsidRPr="00B92A7A">
        <w:rPr>
          <w:rtl/>
          <w:lang w:eastAsia="en-US"/>
        </w:rPr>
        <w:t xml:space="preserve"> </w:t>
      </w:r>
      <w:r w:rsidRPr="00B92A7A">
        <w:rPr>
          <w:rFonts w:hint="eastAsia"/>
          <w:rtl/>
          <w:lang w:eastAsia="en-US"/>
        </w:rPr>
        <w:t>קריאת</w:t>
      </w:r>
      <w:r w:rsidRPr="00B92A7A">
        <w:rPr>
          <w:rtl/>
          <w:lang w:eastAsia="en-US"/>
        </w:rPr>
        <w:t xml:space="preserve"> </w:t>
      </w:r>
      <w:r w:rsidRPr="00B92A7A">
        <w:rPr>
          <w:rFonts w:hint="eastAsia"/>
          <w:rtl/>
          <w:lang w:eastAsia="en-US"/>
        </w:rPr>
        <w:t>שמע</w:t>
      </w:r>
      <w:r w:rsidRPr="00B92A7A">
        <w:rPr>
          <w:rtl/>
          <w:lang w:eastAsia="en-US"/>
        </w:rPr>
        <w:t xml:space="preserve"> </w:t>
      </w:r>
      <w:r w:rsidRPr="00B92A7A">
        <w:rPr>
          <w:rFonts w:hint="eastAsia"/>
          <w:rtl/>
          <w:lang w:eastAsia="en-US"/>
        </w:rPr>
        <w:t>ותפ</w:t>
      </w:r>
      <w:r w:rsidR="00013DF0">
        <w:rPr>
          <w:rFonts w:hint="cs"/>
          <w:rtl/>
          <w:lang w:eastAsia="en-US"/>
        </w:rPr>
        <w:t>י</w:t>
      </w:r>
      <w:r w:rsidRPr="00B92A7A">
        <w:rPr>
          <w:rFonts w:hint="eastAsia"/>
          <w:rtl/>
          <w:lang w:eastAsia="en-US"/>
        </w:rPr>
        <w:t>לה</w:t>
      </w:r>
      <w:r w:rsidRPr="00B92A7A">
        <w:rPr>
          <w:rtl/>
          <w:lang w:eastAsia="en-US"/>
        </w:rPr>
        <w:t xml:space="preserve"> </w:t>
      </w:r>
      <w:r w:rsidRPr="00B92A7A">
        <w:rPr>
          <w:rFonts w:hint="eastAsia"/>
          <w:rtl/>
          <w:lang w:eastAsia="en-US"/>
        </w:rPr>
        <w:t>וברכת</w:t>
      </w:r>
      <w:r w:rsidRPr="00B92A7A">
        <w:rPr>
          <w:rtl/>
          <w:lang w:eastAsia="en-US"/>
        </w:rPr>
        <w:t xml:space="preserve"> </w:t>
      </w:r>
      <w:r w:rsidRPr="00B92A7A">
        <w:rPr>
          <w:rFonts w:hint="eastAsia"/>
          <w:rtl/>
          <w:lang w:eastAsia="en-US"/>
        </w:rPr>
        <w:t>המזון</w:t>
      </w:r>
      <w:r w:rsidRPr="00B92A7A">
        <w:rPr>
          <w:rtl/>
          <w:lang w:eastAsia="en-US"/>
        </w:rPr>
        <w:t xml:space="preserve"> </w:t>
      </w:r>
      <w:r w:rsidRPr="00B92A7A">
        <w:rPr>
          <w:rFonts w:hint="eastAsia"/>
          <w:rtl/>
          <w:lang w:eastAsia="en-US"/>
        </w:rPr>
        <w:t>ושבועת</w:t>
      </w:r>
      <w:r w:rsidRPr="00B92A7A">
        <w:rPr>
          <w:rtl/>
          <w:lang w:eastAsia="en-US"/>
        </w:rPr>
        <w:t xml:space="preserve"> </w:t>
      </w:r>
      <w:r w:rsidRPr="00B92A7A">
        <w:rPr>
          <w:rFonts w:hint="eastAsia"/>
          <w:rtl/>
          <w:lang w:eastAsia="en-US"/>
        </w:rPr>
        <w:t>העדות</w:t>
      </w:r>
      <w:r w:rsidRPr="00B92A7A">
        <w:rPr>
          <w:rtl/>
          <w:lang w:eastAsia="en-US"/>
        </w:rPr>
        <w:t xml:space="preserve"> </w:t>
      </w:r>
      <w:r w:rsidRPr="00B92A7A">
        <w:rPr>
          <w:rFonts w:hint="eastAsia"/>
          <w:rtl/>
          <w:lang w:eastAsia="en-US"/>
        </w:rPr>
        <w:t>ושבועת</w:t>
      </w:r>
      <w:r w:rsidRPr="00B92A7A">
        <w:rPr>
          <w:rtl/>
          <w:lang w:eastAsia="en-US"/>
        </w:rPr>
        <w:t xml:space="preserve"> </w:t>
      </w:r>
      <w:r w:rsidRPr="00B92A7A">
        <w:rPr>
          <w:rFonts w:hint="eastAsia"/>
          <w:rtl/>
          <w:lang w:eastAsia="en-US"/>
        </w:rPr>
        <w:t>הפקדון</w:t>
      </w:r>
      <w:r w:rsidRPr="00B92A7A">
        <w:rPr>
          <w:rFonts w:hint="cs"/>
          <w:rtl/>
          <w:lang w:eastAsia="en-US"/>
        </w:rPr>
        <w:t xml:space="preserve">", היא ממשיכה ומונה </w:t>
      </w:r>
      <w:r>
        <w:rPr>
          <w:rFonts w:hint="cs"/>
          <w:rtl/>
          <w:lang w:eastAsia="en-US"/>
        </w:rPr>
        <w:t xml:space="preserve">שם </w:t>
      </w:r>
      <w:r w:rsidRPr="00B92A7A">
        <w:rPr>
          <w:rFonts w:hint="cs"/>
          <w:rtl/>
          <w:lang w:eastAsia="en-US"/>
        </w:rPr>
        <w:t>את הדברים הנאמרים בלשון הקודש דווקא: "</w:t>
      </w:r>
      <w:r w:rsidRPr="00B92A7A">
        <w:rPr>
          <w:rFonts w:hint="eastAsia"/>
          <w:rtl/>
          <w:lang w:eastAsia="en-US"/>
        </w:rPr>
        <w:t>ואלו</w:t>
      </w:r>
      <w:r w:rsidRPr="00B92A7A">
        <w:rPr>
          <w:rtl/>
          <w:lang w:eastAsia="en-US"/>
        </w:rPr>
        <w:t xml:space="preserve"> </w:t>
      </w:r>
      <w:r w:rsidRPr="00B92A7A">
        <w:rPr>
          <w:rFonts w:hint="eastAsia"/>
          <w:rtl/>
          <w:lang w:eastAsia="en-US"/>
        </w:rPr>
        <w:t>נאמרין</w:t>
      </w:r>
      <w:r w:rsidRPr="00B92A7A">
        <w:rPr>
          <w:rtl/>
          <w:lang w:eastAsia="en-US"/>
        </w:rPr>
        <w:t xml:space="preserve"> </w:t>
      </w:r>
      <w:r w:rsidRPr="00B92A7A">
        <w:rPr>
          <w:rFonts w:hint="eastAsia"/>
          <w:rtl/>
          <w:lang w:eastAsia="en-US"/>
        </w:rPr>
        <w:t>בלשון</w:t>
      </w:r>
      <w:r w:rsidRPr="00B92A7A">
        <w:rPr>
          <w:rtl/>
          <w:lang w:eastAsia="en-US"/>
        </w:rPr>
        <w:t xml:space="preserve"> </w:t>
      </w:r>
      <w:r w:rsidRPr="00B92A7A">
        <w:rPr>
          <w:rFonts w:hint="eastAsia"/>
          <w:rtl/>
          <w:lang w:eastAsia="en-US"/>
        </w:rPr>
        <w:t>הקודש</w:t>
      </w:r>
      <w:r>
        <w:rPr>
          <w:rFonts w:hint="cs"/>
          <w:rtl/>
          <w:lang w:eastAsia="en-US"/>
        </w:rPr>
        <w:t>:</w:t>
      </w:r>
      <w:r w:rsidRPr="00B92A7A">
        <w:rPr>
          <w:rtl/>
          <w:lang w:eastAsia="en-US"/>
        </w:rPr>
        <w:t xml:space="preserve"> </w:t>
      </w:r>
      <w:r w:rsidRPr="00B92A7A">
        <w:rPr>
          <w:rFonts w:hint="eastAsia"/>
          <w:rtl/>
          <w:lang w:eastAsia="en-US"/>
        </w:rPr>
        <w:t>מקרא</w:t>
      </w:r>
      <w:r w:rsidRPr="00B92A7A">
        <w:rPr>
          <w:rtl/>
          <w:lang w:eastAsia="en-US"/>
        </w:rPr>
        <w:t xml:space="preserve"> </w:t>
      </w:r>
      <w:r w:rsidRPr="00B92A7A">
        <w:rPr>
          <w:rFonts w:hint="eastAsia"/>
          <w:rtl/>
          <w:lang w:eastAsia="en-US"/>
        </w:rPr>
        <w:t>בכורים</w:t>
      </w:r>
      <w:r w:rsidRPr="00B92A7A">
        <w:rPr>
          <w:rtl/>
          <w:lang w:eastAsia="en-US"/>
        </w:rPr>
        <w:t xml:space="preserve"> </w:t>
      </w:r>
      <w:r w:rsidRPr="00B92A7A">
        <w:rPr>
          <w:rFonts w:hint="eastAsia"/>
          <w:rtl/>
          <w:lang w:eastAsia="en-US"/>
        </w:rPr>
        <w:t>וחליצה</w:t>
      </w:r>
      <w:r w:rsidRPr="00B92A7A">
        <w:rPr>
          <w:rtl/>
          <w:lang w:eastAsia="en-US"/>
        </w:rPr>
        <w:t xml:space="preserve"> </w:t>
      </w:r>
      <w:r w:rsidRPr="00B92A7A">
        <w:rPr>
          <w:rFonts w:hint="eastAsia"/>
          <w:rtl/>
          <w:lang w:eastAsia="en-US"/>
        </w:rPr>
        <w:t>ברכות</w:t>
      </w:r>
      <w:r w:rsidRPr="00B92A7A">
        <w:rPr>
          <w:rtl/>
          <w:lang w:eastAsia="en-US"/>
        </w:rPr>
        <w:t xml:space="preserve"> </w:t>
      </w:r>
      <w:r w:rsidRPr="00B92A7A">
        <w:rPr>
          <w:rFonts w:hint="eastAsia"/>
          <w:rtl/>
          <w:lang w:eastAsia="en-US"/>
        </w:rPr>
        <w:t>וקללות</w:t>
      </w:r>
      <w:r w:rsidRPr="00B92A7A">
        <w:rPr>
          <w:rtl/>
          <w:lang w:eastAsia="en-US"/>
        </w:rPr>
        <w:t xml:space="preserve"> </w:t>
      </w:r>
      <w:r w:rsidRPr="00B92A7A">
        <w:rPr>
          <w:rFonts w:hint="eastAsia"/>
          <w:rtl/>
          <w:lang w:eastAsia="en-US"/>
        </w:rPr>
        <w:t>ברכת</w:t>
      </w:r>
      <w:r w:rsidRPr="00B92A7A">
        <w:rPr>
          <w:rtl/>
          <w:lang w:eastAsia="en-US"/>
        </w:rPr>
        <w:t xml:space="preserve"> </w:t>
      </w:r>
      <w:r w:rsidRPr="00B92A7A">
        <w:rPr>
          <w:rFonts w:hint="eastAsia"/>
          <w:rtl/>
          <w:lang w:eastAsia="en-US"/>
        </w:rPr>
        <w:t>כהנים</w:t>
      </w:r>
      <w:r w:rsidRPr="00B92A7A">
        <w:rPr>
          <w:rtl/>
          <w:lang w:eastAsia="en-US"/>
        </w:rPr>
        <w:t xml:space="preserve"> </w:t>
      </w:r>
      <w:r w:rsidRPr="00B92A7A">
        <w:rPr>
          <w:rFonts w:hint="eastAsia"/>
          <w:rtl/>
          <w:lang w:eastAsia="en-US"/>
        </w:rPr>
        <w:t>וברכת</w:t>
      </w:r>
      <w:r w:rsidRPr="00B92A7A">
        <w:rPr>
          <w:rtl/>
          <w:lang w:eastAsia="en-US"/>
        </w:rPr>
        <w:t xml:space="preserve"> </w:t>
      </w:r>
      <w:r w:rsidRPr="00B92A7A">
        <w:rPr>
          <w:rFonts w:hint="eastAsia"/>
          <w:rtl/>
          <w:lang w:eastAsia="en-US"/>
        </w:rPr>
        <w:t>כהן</w:t>
      </w:r>
      <w:r w:rsidRPr="00B92A7A">
        <w:rPr>
          <w:rtl/>
          <w:lang w:eastAsia="en-US"/>
        </w:rPr>
        <w:t xml:space="preserve"> </w:t>
      </w:r>
      <w:r w:rsidRPr="00B92A7A">
        <w:rPr>
          <w:rFonts w:hint="eastAsia"/>
          <w:rtl/>
          <w:lang w:eastAsia="en-US"/>
        </w:rPr>
        <w:t>גדול</w:t>
      </w:r>
      <w:r w:rsidRPr="00B92A7A">
        <w:rPr>
          <w:rtl/>
          <w:lang w:eastAsia="en-US"/>
        </w:rPr>
        <w:t xml:space="preserve"> </w:t>
      </w:r>
      <w:r w:rsidRPr="00B92A7A">
        <w:rPr>
          <w:rFonts w:hint="eastAsia"/>
          <w:rtl/>
          <w:lang w:eastAsia="en-US"/>
        </w:rPr>
        <w:t>ופרשת</w:t>
      </w:r>
      <w:r w:rsidRPr="00B92A7A">
        <w:rPr>
          <w:rtl/>
          <w:lang w:eastAsia="en-US"/>
        </w:rPr>
        <w:t xml:space="preserve"> </w:t>
      </w:r>
      <w:r w:rsidRPr="00B92A7A">
        <w:rPr>
          <w:rFonts w:hint="eastAsia"/>
          <w:rtl/>
          <w:lang w:eastAsia="en-US"/>
        </w:rPr>
        <w:t>המלך</w:t>
      </w:r>
      <w:r w:rsidRPr="00B92A7A">
        <w:rPr>
          <w:rtl/>
          <w:lang w:eastAsia="en-US"/>
        </w:rPr>
        <w:t xml:space="preserve"> </w:t>
      </w:r>
      <w:r w:rsidRPr="00B92A7A">
        <w:rPr>
          <w:rFonts w:hint="eastAsia"/>
          <w:rtl/>
          <w:lang w:eastAsia="en-US"/>
        </w:rPr>
        <w:t>ופרשת</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ומשוח</w:t>
      </w:r>
      <w:r w:rsidRPr="00B92A7A">
        <w:rPr>
          <w:rtl/>
          <w:lang w:eastAsia="en-US"/>
        </w:rPr>
        <w:t xml:space="preserve"> </w:t>
      </w:r>
      <w:r w:rsidRPr="00B92A7A">
        <w:rPr>
          <w:rFonts w:hint="eastAsia"/>
          <w:rtl/>
          <w:lang w:eastAsia="en-US"/>
        </w:rPr>
        <w:t>מלחמה</w:t>
      </w:r>
      <w:r w:rsidRPr="00B92A7A">
        <w:rPr>
          <w:rtl/>
          <w:lang w:eastAsia="en-US"/>
        </w:rPr>
        <w:t xml:space="preserve"> </w:t>
      </w:r>
      <w:r w:rsidRPr="00B92A7A">
        <w:rPr>
          <w:rFonts w:hint="eastAsia"/>
          <w:rtl/>
          <w:lang w:eastAsia="en-US"/>
        </w:rPr>
        <w:t>בשעה</w:t>
      </w:r>
      <w:r w:rsidRPr="00B92A7A">
        <w:rPr>
          <w:rtl/>
          <w:lang w:eastAsia="en-US"/>
        </w:rPr>
        <w:t xml:space="preserve"> </w:t>
      </w:r>
      <w:r w:rsidRPr="00B92A7A">
        <w:rPr>
          <w:rFonts w:hint="eastAsia"/>
          <w:rtl/>
          <w:lang w:eastAsia="en-US"/>
        </w:rPr>
        <w:t>שמדבר</w:t>
      </w:r>
      <w:r w:rsidRPr="00B92A7A">
        <w:rPr>
          <w:rtl/>
          <w:lang w:eastAsia="en-US"/>
        </w:rPr>
        <w:t xml:space="preserve"> </w:t>
      </w:r>
      <w:r w:rsidRPr="00B92A7A">
        <w:rPr>
          <w:rFonts w:hint="eastAsia"/>
          <w:rtl/>
          <w:lang w:eastAsia="en-US"/>
        </w:rPr>
        <w:t>אל</w:t>
      </w:r>
      <w:r w:rsidRPr="00B92A7A">
        <w:rPr>
          <w:rtl/>
          <w:lang w:eastAsia="en-US"/>
        </w:rPr>
        <w:t xml:space="preserve"> </w:t>
      </w:r>
      <w:r w:rsidRPr="00B92A7A">
        <w:rPr>
          <w:rFonts w:hint="eastAsia"/>
          <w:rtl/>
          <w:lang w:eastAsia="en-US"/>
        </w:rPr>
        <w:t>העם</w:t>
      </w:r>
      <w:r w:rsidRPr="00B92A7A">
        <w:rPr>
          <w:rFonts w:hint="cs"/>
          <w:rtl/>
          <w:lang w:eastAsia="en-US"/>
        </w:rPr>
        <w:t xml:space="preserve">". הסיבה לכך מוסברת בגמרא (היקש מפרשת הברכות והקללות). </w:t>
      </w:r>
      <w:r>
        <w:rPr>
          <w:rFonts w:hint="cs"/>
          <w:rtl/>
          <w:lang w:eastAsia="en-US"/>
        </w:rPr>
        <w:t xml:space="preserve">ועוד להסבר המשנה, שים לב </w:t>
      </w:r>
      <w:r w:rsidR="00013DF0">
        <w:rPr>
          <w:rFonts w:hint="cs"/>
          <w:rtl/>
          <w:lang w:eastAsia="en-US"/>
        </w:rPr>
        <w:t>ש</w:t>
      </w:r>
      <w:r w:rsidRPr="00B92A7A">
        <w:rPr>
          <w:rFonts w:hint="cs"/>
          <w:rtl/>
          <w:lang w:eastAsia="en-US"/>
        </w:rPr>
        <w:t xml:space="preserve">ה"שנאמר" פותח עניין חדש </w:t>
      </w:r>
      <w:r w:rsidR="00013DF0">
        <w:rPr>
          <w:rFonts w:hint="cs"/>
          <w:rtl/>
          <w:lang w:eastAsia="en-US"/>
        </w:rPr>
        <w:t>ו</w:t>
      </w:r>
      <w:r w:rsidRPr="00B92A7A">
        <w:rPr>
          <w:rFonts w:hint="cs"/>
          <w:rtl/>
          <w:lang w:eastAsia="en-US"/>
        </w:rPr>
        <w:t>לא מסביר את עניין האמירה בלשון הקודש.</w:t>
      </w:r>
    </w:p>
  </w:footnote>
  <w:footnote w:id="4">
    <w:p w:rsidR="00F83016" w:rsidRPr="00B92A7A" w:rsidRDefault="00F83016" w:rsidP="008F4347">
      <w:pPr>
        <w:pStyle w:val="a3"/>
        <w:rPr>
          <w:rFonts w:hint="cs"/>
        </w:rPr>
      </w:pPr>
      <w:r w:rsidRPr="00B92A7A">
        <w:rPr>
          <w:rStyle w:val="a5"/>
        </w:rPr>
        <w:footnoteRef/>
      </w:r>
      <w:r w:rsidRPr="00B92A7A">
        <w:rPr>
          <w:rtl/>
        </w:rPr>
        <w:t xml:space="preserve"> </w:t>
      </w:r>
      <w:r>
        <w:rPr>
          <w:rFonts w:hint="cs"/>
          <w:rtl/>
        </w:rPr>
        <w:t xml:space="preserve">להוותנו, </w:t>
      </w:r>
      <w:r w:rsidRPr="00B92A7A">
        <w:rPr>
          <w:rFonts w:hint="cs"/>
          <w:rtl/>
        </w:rPr>
        <w:t>ביתור גופות איננו מיוחד לימינו. הגמרא מסבירה שמחלוקת ר' אליעזר ור' עקיבא היא בניסיון לשחזר את שאירע (ראה בגמרא סוטה מה ע"ב ובפירוש קהתי והדברים קשים) ונפקא מיניה לעניין המדידה לערים. ומחלוקתם היא גם בדין מת מצווה.</w:t>
      </w:r>
    </w:p>
  </w:footnote>
  <w:footnote w:id="5">
    <w:p w:rsidR="00F83016" w:rsidRPr="00B92A7A" w:rsidRDefault="00F83016">
      <w:pPr>
        <w:pStyle w:val="a3"/>
        <w:rPr>
          <w:rFonts w:hint="cs"/>
        </w:rPr>
      </w:pPr>
      <w:r w:rsidRPr="00B92A7A">
        <w:rPr>
          <w:rStyle w:val="a5"/>
        </w:rPr>
        <w:footnoteRef/>
      </w:r>
      <w:r w:rsidRPr="00B92A7A">
        <w:rPr>
          <w:rtl/>
        </w:rPr>
        <w:t xml:space="preserve"> </w:t>
      </w:r>
      <w:r w:rsidRPr="00B92A7A">
        <w:rPr>
          <w:rFonts w:hint="cs"/>
          <w:rtl/>
        </w:rPr>
        <w:t>זקני ירושלים, מבית הדין הגדול, באים רק לסייע במדידות, לקבוע מי העיר האחראית. מרגע שזה נקבע, הם חוזרים לירושלים ומשאירים את כל הטיפול בנושא לזקני אותה העיר וראשיה.</w:t>
      </w:r>
    </w:p>
  </w:footnote>
  <w:footnote w:id="6">
    <w:p w:rsidR="00F83016" w:rsidRPr="00B92A7A" w:rsidRDefault="00F83016" w:rsidP="008F4347">
      <w:pPr>
        <w:pStyle w:val="a3"/>
        <w:rPr>
          <w:rFonts w:hint="cs"/>
        </w:rPr>
      </w:pPr>
      <w:r w:rsidRPr="00B92A7A">
        <w:rPr>
          <w:rStyle w:val="a5"/>
        </w:rPr>
        <w:footnoteRef/>
      </w:r>
      <w:r w:rsidRPr="00B92A7A">
        <w:rPr>
          <w:rtl/>
        </w:rPr>
        <w:t xml:space="preserve"> </w:t>
      </w:r>
      <w:r w:rsidRPr="00B92A7A">
        <w:rPr>
          <w:rFonts w:hint="cs"/>
          <w:rtl/>
        </w:rPr>
        <w:t>לפי שאיננה קרבן. ענין העול מזכיר, כמובן את העול של פרה אדומה. הגמרא דנה במספר מקומות בדמיון שבין פרה אדומה ובין עגלה ערופה, כולל ששתיהן שייכות לדברים שהם חוקה וגזירה. אבל יש הבדל ביניהם, ראשית לעניין המום שפוסל בפרה אדומה ואינו פוסל בעגלה ערופה. וגם העול שונה</w:t>
      </w:r>
      <w:r w:rsidR="008842C1">
        <w:rPr>
          <w:rFonts w:hint="cs"/>
          <w:rtl/>
        </w:rPr>
        <w:t>,</w:t>
      </w:r>
      <w:r w:rsidRPr="00B92A7A">
        <w:rPr>
          <w:rFonts w:hint="cs"/>
          <w:rtl/>
        </w:rPr>
        <w:t xml:space="preserve"> שבפרה אדומה מספיק להניח ובעגלה</w:t>
      </w:r>
      <w:r>
        <w:rPr>
          <w:rFonts w:hint="cs"/>
          <w:rtl/>
        </w:rPr>
        <w:t xml:space="preserve"> ערופה</w:t>
      </w:r>
      <w:r w:rsidRPr="00B92A7A">
        <w:rPr>
          <w:rFonts w:hint="cs"/>
          <w:rtl/>
        </w:rPr>
        <w:t xml:space="preserve"> "עד שתמשוך" (סוטה מו ע"א).</w:t>
      </w:r>
    </w:p>
  </w:footnote>
  <w:footnote w:id="7">
    <w:p w:rsidR="00F83016" w:rsidRPr="00B92A7A" w:rsidRDefault="00F83016" w:rsidP="00073666">
      <w:pPr>
        <w:pStyle w:val="a3"/>
        <w:rPr>
          <w:rFonts w:hint="cs"/>
          <w:rtl/>
        </w:rPr>
      </w:pPr>
      <w:r w:rsidRPr="00B92A7A">
        <w:rPr>
          <w:rStyle w:val="a5"/>
        </w:rPr>
        <w:footnoteRef/>
      </w:r>
      <w:r w:rsidRPr="00B92A7A">
        <w:rPr>
          <w:rtl/>
        </w:rPr>
        <w:t xml:space="preserve"> </w:t>
      </w:r>
      <w:r w:rsidRPr="00B92A7A">
        <w:rPr>
          <w:rFonts w:hint="cs"/>
          <w:rtl/>
        </w:rPr>
        <w:t>הפסוק אומ</w:t>
      </w:r>
      <w:r w:rsidRPr="00B92A7A">
        <w:rPr>
          <w:rFonts w:hint="cs"/>
          <w:rtl/>
          <w:lang w:eastAsia="en-US"/>
        </w:rPr>
        <w:t>ר: "</w:t>
      </w:r>
      <w:r w:rsidRPr="00B92A7A">
        <w:rPr>
          <w:rFonts w:hint="eastAsia"/>
          <w:rtl/>
          <w:lang w:eastAsia="en-US"/>
        </w:rPr>
        <w:t>וְהוֹרִדוּ</w:t>
      </w:r>
      <w:r w:rsidRPr="00B92A7A">
        <w:rPr>
          <w:rtl/>
          <w:lang w:eastAsia="en-US"/>
        </w:rPr>
        <w:t xml:space="preserve"> </w:t>
      </w:r>
      <w:r w:rsidRPr="00B92A7A">
        <w:rPr>
          <w:rFonts w:hint="eastAsia"/>
          <w:rtl/>
          <w:lang w:eastAsia="en-US"/>
        </w:rPr>
        <w:t>זִקְנֵי</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הַהִוא</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אֶל</w:t>
      </w:r>
      <w:r w:rsidRPr="00B92A7A">
        <w:rPr>
          <w:rtl/>
          <w:lang w:eastAsia="en-US"/>
        </w:rPr>
        <w:t xml:space="preserve"> </w:t>
      </w:r>
      <w:r w:rsidRPr="00B92A7A">
        <w:rPr>
          <w:rFonts w:hint="eastAsia"/>
          <w:rtl/>
          <w:lang w:eastAsia="en-US"/>
        </w:rPr>
        <w:t>נַחַל</w:t>
      </w:r>
      <w:r w:rsidRPr="00B92A7A">
        <w:rPr>
          <w:rtl/>
          <w:lang w:eastAsia="en-US"/>
        </w:rPr>
        <w:t xml:space="preserve"> </w:t>
      </w:r>
      <w:r w:rsidRPr="00B92A7A">
        <w:rPr>
          <w:rFonts w:hint="eastAsia"/>
          <w:rtl/>
          <w:lang w:eastAsia="en-US"/>
        </w:rPr>
        <w:t>אֵיתָן</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ונחלקו אמוראים בגמרא, ר' יאשיה ור' יונתן אם הוא רק להבא, היינו שמכאן ואילך לא יעובד מקום זה, או שהוא גם לשעבר, היינו שבוחרים מקום שאיננו מעובד (שבלתי ניתן לעבד אותו). ופרשני המקרא הבינו את הפסוק ואת המשנה שהנחל האיתן עצמו הוא המקום הקשה שלא נעבד ואי אפשר לזרוע בו, היינו כשיטת ר' יאשיה בגמרא. ראה רש"י על הפסוק. וראה גם רמב"ן על פסוק ד בפרשתנו ששואל שאולי מן הראוי היה לכתחילה לבחור בשדה טוב וראוי לזריעה שיכירו כולם שמכאן ואילך הוא ננטש ונעזב ולא מעובד בגלל מה שארע, משמע שגם הוא סבור שמבצעים את עריפת העגלה במקום לא מעובד.</w:t>
      </w:r>
    </w:p>
  </w:footnote>
  <w:footnote w:id="8">
    <w:p w:rsidR="00F83016" w:rsidRPr="00B92A7A" w:rsidRDefault="00F83016">
      <w:pPr>
        <w:pStyle w:val="a3"/>
        <w:rPr>
          <w:rFonts w:hint="cs"/>
          <w:rtl/>
        </w:rPr>
      </w:pPr>
      <w:r w:rsidRPr="00B92A7A">
        <w:rPr>
          <w:rStyle w:val="a5"/>
        </w:rPr>
        <w:footnoteRef/>
      </w:r>
      <w:r w:rsidRPr="00B92A7A">
        <w:rPr>
          <w:rtl/>
        </w:rPr>
        <w:t xml:space="preserve"> </w:t>
      </w:r>
      <w:r w:rsidRPr="00B92A7A">
        <w:rPr>
          <w:rFonts w:hint="cs"/>
          <w:rtl/>
        </w:rPr>
        <w:t>במים המגואלים כעת בדם העגלה הערופה.</w:t>
      </w:r>
    </w:p>
  </w:footnote>
  <w:footnote w:id="9">
    <w:p w:rsidR="00F83016" w:rsidRPr="00B92A7A" w:rsidRDefault="00F83016" w:rsidP="008842C1">
      <w:pPr>
        <w:pStyle w:val="a3"/>
        <w:rPr>
          <w:rFonts w:hint="cs"/>
        </w:rPr>
      </w:pPr>
      <w:r w:rsidRPr="00B92A7A">
        <w:rPr>
          <w:rStyle w:val="a5"/>
        </w:rPr>
        <w:footnoteRef/>
      </w:r>
      <w:r w:rsidRPr="00B92A7A">
        <w:rPr>
          <w:rtl/>
        </w:rPr>
        <w:t xml:space="preserve"> </w:t>
      </w:r>
      <w:r w:rsidRPr="00B92A7A">
        <w:rPr>
          <w:rFonts w:hint="cs"/>
          <w:rtl/>
        </w:rPr>
        <w:t>דברים אלה של המשנה מובאים גם בספרי סימן רי בפרשתנו ואולי מוכרים לרבים מאיתנו מפירוש רש"י על הפסוק. מפירוש רש"י על המשנה בסוטה ובגמרא וכן שאר פרשני המשנה משמע שאין עליהם שום אחריות, שה"לא" חל על כל המשפט: לא פטרנוהו בלא מזונות, לא שלחנוהו בלא ליווי. אבל בין השיטין משתמע שהייתה כאן התרשלות. לא שפיכות דמים ישירה כמובן, אבל אחריות עקיפה. האמנם נתנו לו מזונות</w:t>
      </w:r>
      <w:r>
        <w:rPr>
          <w:rFonts w:hint="cs"/>
          <w:rtl/>
        </w:rPr>
        <w:t xml:space="preserve"> כראוי</w:t>
      </w:r>
      <w:r w:rsidRPr="00B92A7A">
        <w:rPr>
          <w:rFonts w:hint="cs"/>
          <w:rtl/>
        </w:rPr>
        <w:t>? האמנם ליוו אותו</w:t>
      </w:r>
      <w:r>
        <w:rPr>
          <w:rFonts w:hint="cs"/>
          <w:rtl/>
        </w:rPr>
        <w:t xml:space="preserve"> למקום מבטחים</w:t>
      </w:r>
      <w:r w:rsidRPr="00B92A7A">
        <w:rPr>
          <w:rFonts w:hint="cs"/>
          <w:rtl/>
        </w:rPr>
        <w:t xml:space="preserve">? הרי </w:t>
      </w:r>
      <w:r>
        <w:rPr>
          <w:rFonts w:hint="cs"/>
          <w:rtl/>
        </w:rPr>
        <w:t xml:space="preserve">כעת נראה שאין </w:t>
      </w:r>
      <w:r w:rsidRPr="00B92A7A">
        <w:rPr>
          <w:rFonts w:hint="cs"/>
          <w:rtl/>
        </w:rPr>
        <w:t xml:space="preserve">הם מכירים אותו! ראה פירוש </w:t>
      </w:r>
      <w:r w:rsidRPr="00B92A7A">
        <w:rPr>
          <w:rFonts w:hint="cs"/>
          <w:rtl/>
          <w:lang w:eastAsia="en-US"/>
        </w:rPr>
        <w:t xml:space="preserve">רס"ג לפסוק ח: "ואל תתן דם נקי </w:t>
      </w:r>
      <w:r w:rsidRPr="00B92A7A">
        <w:rPr>
          <w:rtl/>
          <w:lang w:eastAsia="en-US"/>
        </w:rPr>
        <w:t>–</w:t>
      </w:r>
      <w:r w:rsidRPr="00B92A7A">
        <w:rPr>
          <w:rFonts w:hint="cs"/>
          <w:rtl/>
          <w:lang w:eastAsia="en-US"/>
        </w:rPr>
        <w:t xml:space="preserve"> אל תטיל עליהם עונש התרשלות בדם נקי ואז יתכפר להם מה שנתרשלו באותו הדם". ונדמה לי שכך גם משתמע מפירוש חזקוני. ושוב בגמרא עצמה (</w:t>
      </w:r>
      <w:r w:rsidRPr="00B92A7A">
        <w:rPr>
          <w:rFonts w:hint="eastAsia"/>
          <w:rtl/>
          <w:lang w:eastAsia="en-US"/>
        </w:rPr>
        <w:t>סוטה</w:t>
      </w:r>
      <w:r w:rsidRPr="00B92A7A">
        <w:rPr>
          <w:rtl/>
          <w:lang w:eastAsia="en-US"/>
        </w:rPr>
        <w:t xml:space="preserve"> </w:t>
      </w:r>
      <w:r w:rsidRPr="00B92A7A">
        <w:rPr>
          <w:rFonts w:hint="eastAsia"/>
          <w:rtl/>
          <w:lang w:eastAsia="en-US"/>
        </w:rPr>
        <w:t>לח</w:t>
      </w:r>
      <w:r w:rsidRPr="00B92A7A">
        <w:rPr>
          <w:rtl/>
          <w:lang w:eastAsia="en-US"/>
        </w:rPr>
        <w:t xml:space="preserve"> </w:t>
      </w:r>
      <w:r w:rsidRPr="00B92A7A">
        <w:rPr>
          <w:rFonts w:hint="eastAsia"/>
          <w:rtl/>
          <w:lang w:eastAsia="en-US"/>
        </w:rPr>
        <w:t>ע</w:t>
      </w:r>
      <w:r w:rsidRPr="00B92A7A">
        <w:rPr>
          <w:rFonts w:hint="cs"/>
          <w:rtl/>
          <w:lang w:eastAsia="en-US"/>
        </w:rPr>
        <w:t>"א): "</w:t>
      </w:r>
      <w:r w:rsidRPr="00B92A7A">
        <w:rPr>
          <w:rFonts w:hint="eastAsia"/>
          <w:rtl/>
          <w:lang w:eastAsia="en-US"/>
        </w:rPr>
        <w:t>א</w:t>
      </w:r>
      <w:r w:rsidRPr="00B92A7A">
        <w:rPr>
          <w:rtl/>
          <w:lang w:eastAsia="en-US"/>
        </w:rPr>
        <w:t>"</w:t>
      </w:r>
      <w:r w:rsidRPr="00B92A7A">
        <w:rPr>
          <w:rFonts w:hint="eastAsia"/>
          <w:rtl/>
          <w:lang w:eastAsia="en-US"/>
        </w:rPr>
        <w:t>ר</w:t>
      </w:r>
      <w:r w:rsidRPr="00B92A7A">
        <w:rPr>
          <w:rtl/>
          <w:lang w:eastAsia="en-US"/>
        </w:rPr>
        <w:t xml:space="preserve"> </w:t>
      </w:r>
      <w:r w:rsidRPr="00B92A7A">
        <w:rPr>
          <w:rFonts w:hint="eastAsia"/>
          <w:rtl/>
          <w:lang w:eastAsia="en-US"/>
        </w:rPr>
        <w:t>יהושע</w:t>
      </w:r>
      <w:r w:rsidRPr="00B92A7A">
        <w:rPr>
          <w:rtl/>
          <w:lang w:eastAsia="en-US"/>
        </w:rPr>
        <w:t xml:space="preserve"> </w:t>
      </w:r>
      <w:smartTag w:uri="urn:schemas-microsoft-com:office:smarttags" w:element="PersonName">
        <w:smartTagPr>
          <w:attr w:name="ProductID" w:val="בן לוי"/>
        </w:smartTagPr>
        <w:r w:rsidRPr="00B92A7A">
          <w:rPr>
            <w:rFonts w:hint="eastAsia"/>
            <w:rtl/>
            <w:lang w:eastAsia="en-US"/>
          </w:rPr>
          <w:t>בן</w:t>
        </w:r>
        <w:r w:rsidRPr="00B92A7A">
          <w:rPr>
            <w:rtl/>
            <w:lang w:eastAsia="en-US"/>
          </w:rPr>
          <w:t xml:space="preserve"> </w:t>
        </w:r>
        <w:r w:rsidRPr="00B92A7A">
          <w:rPr>
            <w:rFonts w:hint="eastAsia"/>
            <w:rtl/>
            <w:lang w:eastAsia="en-US"/>
          </w:rPr>
          <w:t>לוי</w:t>
        </w:r>
      </w:smartTag>
      <w:r w:rsidRPr="00B92A7A">
        <w:rPr>
          <w:rtl/>
          <w:lang w:eastAsia="en-US"/>
        </w:rPr>
        <w:t xml:space="preserve">: </w:t>
      </w:r>
      <w:r w:rsidRPr="00B92A7A">
        <w:rPr>
          <w:rFonts w:hint="eastAsia"/>
          <w:rtl/>
          <w:lang w:eastAsia="en-US"/>
        </w:rPr>
        <w:t>אין</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באה</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בשביל</w:t>
      </w:r>
      <w:r w:rsidRPr="00B92A7A">
        <w:rPr>
          <w:rtl/>
          <w:lang w:eastAsia="en-US"/>
        </w:rPr>
        <w:t xml:space="preserve"> </w:t>
      </w:r>
      <w:r w:rsidRPr="00B92A7A">
        <w:rPr>
          <w:rFonts w:hint="eastAsia"/>
          <w:rtl/>
          <w:lang w:eastAsia="en-US"/>
        </w:rPr>
        <w:t>צרי</w:t>
      </w:r>
      <w:r w:rsidRPr="00B92A7A">
        <w:rPr>
          <w:rtl/>
          <w:lang w:eastAsia="en-US"/>
        </w:rPr>
        <w:t xml:space="preserve"> </w:t>
      </w:r>
      <w:r w:rsidRPr="00B92A7A">
        <w:rPr>
          <w:rFonts w:hint="eastAsia"/>
          <w:rtl/>
          <w:lang w:eastAsia="en-US"/>
        </w:rPr>
        <w:t>העין</w:t>
      </w:r>
      <w:r w:rsidRPr="00B92A7A">
        <w:rPr>
          <w:rFonts w:hint="cs"/>
          <w:rtl/>
          <w:lang w:eastAsia="en-US"/>
        </w:rPr>
        <w:t>". ובפירוש רש"י שם: "</w:t>
      </w:r>
      <w:r w:rsidRPr="00B92A7A">
        <w:rPr>
          <w:rFonts w:hint="eastAsia"/>
          <w:rtl/>
        </w:rPr>
        <w:t>ופטרנוהו</w:t>
      </w:r>
      <w:r w:rsidRPr="00B92A7A">
        <w:rPr>
          <w:rtl/>
        </w:rPr>
        <w:t xml:space="preserve"> </w:t>
      </w:r>
      <w:r w:rsidRPr="00B92A7A">
        <w:rPr>
          <w:rFonts w:hint="eastAsia"/>
          <w:rtl/>
        </w:rPr>
        <w:t>בלא</w:t>
      </w:r>
      <w:r w:rsidRPr="00B92A7A">
        <w:rPr>
          <w:rtl/>
        </w:rPr>
        <w:t xml:space="preserve"> </w:t>
      </w:r>
      <w:r w:rsidRPr="00B92A7A">
        <w:rPr>
          <w:rFonts w:hint="eastAsia"/>
          <w:rtl/>
        </w:rPr>
        <w:t>מזונות</w:t>
      </w:r>
      <w:r w:rsidRPr="00B92A7A">
        <w:rPr>
          <w:rtl/>
        </w:rPr>
        <w:t xml:space="preserve"> -</w:t>
      </w:r>
      <w:r w:rsidRPr="00B92A7A">
        <w:rPr>
          <w:rtl/>
          <w:lang w:eastAsia="en-US"/>
        </w:rPr>
        <w:t xml:space="preserve"> </w:t>
      </w:r>
      <w:r w:rsidRPr="00B92A7A">
        <w:rPr>
          <w:rFonts w:hint="eastAsia"/>
          <w:rtl/>
          <w:lang w:eastAsia="en-US"/>
        </w:rPr>
        <w:t>כלומר</w:t>
      </w:r>
      <w:r w:rsidRPr="00B92A7A">
        <w:rPr>
          <w:rtl/>
          <w:lang w:eastAsia="en-US"/>
        </w:rPr>
        <w:t xml:space="preserve"> </w:t>
      </w:r>
      <w:r w:rsidRPr="00B92A7A">
        <w:rPr>
          <w:rFonts w:hint="eastAsia"/>
          <w:rtl/>
          <w:lang w:eastAsia="en-US"/>
        </w:rPr>
        <w:t>למזונות</w:t>
      </w:r>
      <w:r w:rsidRPr="00B92A7A">
        <w:rPr>
          <w:rtl/>
          <w:lang w:eastAsia="en-US"/>
        </w:rPr>
        <w:t xml:space="preserve"> </w:t>
      </w:r>
      <w:r w:rsidRPr="00B92A7A">
        <w:rPr>
          <w:rFonts w:hint="eastAsia"/>
          <w:rtl/>
          <w:lang w:eastAsia="en-US"/>
        </w:rPr>
        <w:t>הוצרך</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היה</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וראה</w:t>
      </w:r>
      <w:r w:rsidRPr="00B92A7A">
        <w:rPr>
          <w:rtl/>
          <w:lang w:eastAsia="en-US"/>
        </w:rPr>
        <w:t xml:space="preserve"> </w:t>
      </w:r>
      <w:r w:rsidRPr="00B92A7A">
        <w:rPr>
          <w:rFonts w:hint="eastAsia"/>
          <w:rtl/>
          <w:lang w:eastAsia="en-US"/>
        </w:rPr>
        <w:t>אחד</w:t>
      </w:r>
      <w:r w:rsidRPr="00B92A7A">
        <w:rPr>
          <w:rtl/>
          <w:lang w:eastAsia="en-US"/>
        </w:rPr>
        <w:t xml:space="preserve"> </w:t>
      </w:r>
      <w:r w:rsidRPr="00B92A7A">
        <w:rPr>
          <w:rFonts w:hint="eastAsia"/>
          <w:rtl/>
          <w:lang w:eastAsia="en-US"/>
        </w:rPr>
        <w:t>נושא</w:t>
      </w:r>
      <w:r w:rsidRPr="00B92A7A">
        <w:rPr>
          <w:rtl/>
          <w:lang w:eastAsia="en-US"/>
        </w:rPr>
        <w:t xml:space="preserve"> </w:t>
      </w:r>
      <w:r w:rsidRPr="00B92A7A">
        <w:rPr>
          <w:rFonts w:hint="eastAsia"/>
          <w:rtl/>
          <w:lang w:eastAsia="en-US"/>
        </w:rPr>
        <w:t>מזונות</w:t>
      </w:r>
      <w:r w:rsidRPr="00B92A7A">
        <w:rPr>
          <w:rtl/>
          <w:lang w:eastAsia="en-US"/>
        </w:rPr>
        <w:t xml:space="preserve"> </w:t>
      </w:r>
      <w:r w:rsidRPr="00B92A7A">
        <w:rPr>
          <w:rFonts w:hint="eastAsia"/>
          <w:rtl/>
          <w:lang w:eastAsia="en-US"/>
        </w:rPr>
        <w:t>ובא</w:t>
      </w:r>
      <w:r w:rsidRPr="00B92A7A">
        <w:rPr>
          <w:rtl/>
          <w:lang w:eastAsia="en-US"/>
        </w:rPr>
        <w:t xml:space="preserve"> </w:t>
      </w:r>
      <w:r w:rsidRPr="00B92A7A">
        <w:rPr>
          <w:rFonts w:hint="eastAsia"/>
          <w:rtl/>
          <w:lang w:eastAsia="en-US"/>
        </w:rPr>
        <w:t>לחוטפם</w:t>
      </w:r>
      <w:r w:rsidRPr="00B92A7A">
        <w:rPr>
          <w:rtl/>
          <w:lang w:eastAsia="en-US"/>
        </w:rPr>
        <w:t xml:space="preserve"> </w:t>
      </w:r>
      <w:r w:rsidRPr="00B92A7A">
        <w:rPr>
          <w:rFonts w:hint="eastAsia"/>
          <w:rtl/>
          <w:lang w:eastAsia="en-US"/>
        </w:rPr>
        <w:t>ממנו</w:t>
      </w:r>
      <w:r w:rsidRPr="00B92A7A">
        <w:rPr>
          <w:rtl/>
          <w:lang w:eastAsia="en-US"/>
        </w:rPr>
        <w:t xml:space="preserve"> </w:t>
      </w:r>
      <w:r w:rsidRPr="00B92A7A">
        <w:rPr>
          <w:rFonts w:hint="eastAsia"/>
          <w:rtl/>
          <w:lang w:eastAsia="en-US"/>
        </w:rPr>
        <w:t>לאונס</w:t>
      </w:r>
      <w:r w:rsidRPr="00B92A7A">
        <w:rPr>
          <w:rtl/>
          <w:lang w:eastAsia="en-US"/>
        </w:rPr>
        <w:t xml:space="preserve"> </w:t>
      </w:r>
      <w:r w:rsidRPr="00B92A7A">
        <w:rPr>
          <w:rFonts w:hint="eastAsia"/>
          <w:rtl/>
          <w:lang w:eastAsia="en-US"/>
        </w:rPr>
        <w:t>רעבון</w:t>
      </w:r>
      <w:r w:rsidRPr="00B92A7A">
        <w:rPr>
          <w:rtl/>
          <w:lang w:eastAsia="en-US"/>
        </w:rPr>
        <w:t xml:space="preserve"> </w:t>
      </w:r>
      <w:r w:rsidRPr="00B92A7A">
        <w:rPr>
          <w:rFonts w:hint="eastAsia"/>
          <w:rtl/>
          <w:lang w:eastAsia="en-US"/>
        </w:rPr>
        <w:t>ועמד</w:t>
      </w:r>
      <w:r w:rsidRPr="00B92A7A">
        <w:rPr>
          <w:rtl/>
          <w:lang w:eastAsia="en-US"/>
        </w:rPr>
        <w:t xml:space="preserve"> </w:t>
      </w:r>
      <w:r w:rsidRPr="00B92A7A">
        <w:rPr>
          <w:rFonts w:hint="eastAsia"/>
          <w:rtl/>
          <w:lang w:eastAsia="en-US"/>
        </w:rPr>
        <w:t>זה</w:t>
      </w:r>
      <w:r w:rsidRPr="00B92A7A">
        <w:rPr>
          <w:rtl/>
          <w:lang w:eastAsia="en-US"/>
        </w:rPr>
        <w:t xml:space="preserve"> </w:t>
      </w:r>
      <w:r w:rsidRPr="00B92A7A">
        <w:rPr>
          <w:rFonts w:hint="eastAsia"/>
          <w:rtl/>
          <w:lang w:eastAsia="en-US"/>
        </w:rPr>
        <w:t>עליו</w:t>
      </w:r>
      <w:r w:rsidRPr="00B92A7A">
        <w:rPr>
          <w:rtl/>
          <w:lang w:eastAsia="en-US"/>
        </w:rPr>
        <w:t xml:space="preserve"> </w:t>
      </w:r>
      <w:r w:rsidRPr="00B92A7A">
        <w:rPr>
          <w:rFonts w:hint="eastAsia"/>
          <w:rtl/>
          <w:lang w:eastAsia="en-US"/>
        </w:rPr>
        <w:t>והרגו</w:t>
      </w:r>
      <w:r w:rsidRPr="00B92A7A">
        <w:rPr>
          <w:rFonts w:hint="cs"/>
          <w:rtl/>
          <w:lang w:eastAsia="en-US"/>
        </w:rPr>
        <w:t>"</w:t>
      </w:r>
      <w:r w:rsidRPr="00B92A7A">
        <w:rPr>
          <w:rtl/>
          <w:lang w:eastAsia="en-US"/>
        </w:rPr>
        <w:t>.</w:t>
      </w:r>
      <w:r w:rsidRPr="00B92A7A">
        <w:rPr>
          <w:rFonts w:hint="cs"/>
          <w:rtl/>
          <w:lang w:eastAsia="en-US"/>
        </w:rPr>
        <w:t xml:space="preserve"> משמע שאין הדברים כ"כ פשוטים ואין ידי הציבור נקיות לגמרי לעולם, והרי סוף סוף מת מונח לפנינו. ו</w:t>
      </w:r>
      <w:r>
        <w:rPr>
          <w:rFonts w:hint="cs"/>
          <w:rtl/>
          <w:lang w:eastAsia="en-US"/>
        </w:rPr>
        <w:t xml:space="preserve">רוב העולם מבינים "שלא פטרנוהו" כזיכוי גמור </w:t>
      </w:r>
      <w:r w:rsidRPr="00B92A7A">
        <w:rPr>
          <w:rFonts w:hint="cs"/>
          <w:rtl/>
          <w:lang w:eastAsia="en-US"/>
        </w:rPr>
        <w:t xml:space="preserve">צריך עיון. </w:t>
      </w:r>
      <w:r w:rsidRPr="00B92A7A">
        <w:rPr>
          <w:rFonts w:hint="cs"/>
          <w:rtl/>
        </w:rPr>
        <w:t xml:space="preserve"> </w:t>
      </w:r>
    </w:p>
  </w:footnote>
  <w:footnote w:id="10">
    <w:p w:rsidR="00F83016" w:rsidRPr="00584C60" w:rsidRDefault="00F83016" w:rsidP="002768A7">
      <w:pPr>
        <w:pStyle w:val="a3"/>
        <w:rPr>
          <w:rFonts w:hint="cs"/>
          <w:rtl/>
        </w:rPr>
      </w:pPr>
      <w:r>
        <w:rPr>
          <w:rStyle w:val="a5"/>
        </w:rPr>
        <w:footnoteRef/>
      </w:r>
      <w:r>
        <w:rPr>
          <w:rtl/>
        </w:rPr>
        <w:t xml:space="preserve"> </w:t>
      </w:r>
      <w:r>
        <w:rPr>
          <w:rFonts w:hint="cs"/>
          <w:rtl/>
        </w:rPr>
        <w:t>טעמי המקרא חולקים את הפסוק לשניים ע"י האתנחתא. החצי הראשון: "</w:t>
      </w:r>
      <w:r w:rsidRPr="00584C60">
        <w:rPr>
          <w:rFonts w:hint="eastAsia"/>
          <w:rtl/>
        </w:rPr>
        <w:t>כַּפֵּר</w:t>
      </w:r>
      <w:r w:rsidRPr="00584C60">
        <w:rPr>
          <w:rtl/>
        </w:rPr>
        <w:t xml:space="preserve"> </w:t>
      </w:r>
      <w:r w:rsidRPr="00584C60">
        <w:rPr>
          <w:rFonts w:hint="eastAsia"/>
          <w:rtl/>
        </w:rPr>
        <w:t>לְעַמְּךָ</w:t>
      </w:r>
      <w:r w:rsidRPr="00584C60">
        <w:rPr>
          <w:rtl/>
        </w:rPr>
        <w:t xml:space="preserve"> </w:t>
      </w:r>
      <w:r w:rsidRPr="00584C60">
        <w:rPr>
          <w:rFonts w:hint="eastAsia"/>
          <w:rtl/>
        </w:rPr>
        <w:t>יִשְׂרָאֵל</w:t>
      </w:r>
      <w:r w:rsidRPr="00584C60">
        <w:rPr>
          <w:rtl/>
        </w:rPr>
        <w:t xml:space="preserve"> </w:t>
      </w:r>
      <w:r w:rsidRPr="00584C60">
        <w:rPr>
          <w:rFonts w:hint="eastAsia"/>
          <w:rtl/>
        </w:rPr>
        <w:t>אֲשֶׁר</w:t>
      </w:r>
      <w:r w:rsidRPr="00584C60">
        <w:rPr>
          <w:rtl/>
        </w:rPr>
        <w:t xml:space="preserve"> </w:t>
      </w:r>
      <w:r w:rsidRPr="00584C60">
        <w:rPr>
          <w:rFonts w:hint="eastAsia"/>
          <w:rtl/>
        </w:rPr>
        <w:t>פָּדִיתָ</w:t>
      </w:r>
      <w:r w:rsidRPr="00584C60">
        <w:rPr>
          <w:rtl/>
        </w:rPr>
        <w:t xml:space="preserve"> </w:t>
      </w:r>
      <w:r w:rsidRPr="00584C60">
        <w:rPr>
          <w:rFonts w:hint="eastAsia"/>
          <w:rtl/>
        </w:rPr>
        <w:t>ה</w:t>
      </w:r>
      <w:r w:rsidRPr="00584C60">
        <w:rPr>
          <w:rtl/>
        </w:rPr>
        <w:t xml:space="preserve">' </w:t>
      </w:r>
      <w:r w:rsidRPr="00584C60">
        <w:rPr>
          <w:rFonts w:hint="eastAsia"/>
          <w:rtl/>
        </w:rPr>
        <w:t>וְאַל</w:t>
      </w:r>
      <w:r w:rsidRPr="00584C60">
        <w:rPr>
          <w:rtl/>
        </w:rPr>
        <w:t xml:space="preserve"> </w:t>
      </w:r>
      <w:r w:rsidRPr="00584C60">
        <w:rPr>
          <w:rFonts w:hint="eastAsia"/>
          <w:rtl/>
        </w:rPr>
        <w:t>תִּתֵּן</w:t>
      </w:r>
      <w:r w:rsidRPr="00584C60">
        <w:rPr>
          <w:rtl/>
        </w:rPr>
        <w:t xml:space="preserve"> </w:t>
      </w:r>
      <w:r w:rsidRPr="00584C60">
        <w:rPr>
          <w:rFonts w:hint="eastAsia"/>
          <w:rtl/>
        </w:rPr>
        <w:t>דָּם</w:t>
      </w:r>
      <w:r w:rsidRPr="00584C60">
        <w:rPr>
          <w:rtl/>
        </w:rPr>
        <w:t xml:space="preserve"> </w:t>
      </w:r>
      <w:r w:rsidRPr="00584C60">
        <w:rPr>
          <w:rFonts w:hint="eastAsia"/>
          <w:rtl/>
        </w:rPr>
        <w:t>נָקִי</w:t>
      </w:r>
      <w:r w:rsidRPr="00584C60">
        <w:rPr>
          <w:rtl/>
        </w:rPr>
        <w:t xml:space="preserve"> </w:t>
      </w:r>
      <w:r w:rsidRPr="00584C60">
        <w:rPr>
          <w:rFonts w:hint="eastAsia"/>
          <w:rtl/>
        </w:rPr>
        <w:t>בְּקֶרֶב</w:t>
      </w:r>
      <w:r w:rsidRPr="00584C60">
        <w:rPr>
          <w:rtl/>
        </w:rPr>
        <w:t xml:space="preserve"> </w:t>
      </w:r>
      <w:r w:rsidRPr="00584C60">
        <w:rPr>
          <w:rFonts w:hint="eastAsia"/>
          <w:rtl/>
        </w:rPr>
        <w:t>עַמְּךָ</w:t>
      </w:r>
      <w:r w:rsidRPr="00584C60">
        <w:rPr>
          <w:rtl/>
        </w:rPr>
        <w:t xml:space="preserve"> </w:t>
      </w:r>
      <w:r w:rsidRPr="00584C60">
        <w:rPr>
          <w:rFonts w:hint="eastAsia"/>
          <w:rtl/>
        </w:rPr>
        <w:t>יִשְׂרָאֵל</w:t>
      </w:r>
      <w:r>
        <w:rPr>
          <w:rFonts w:hint="cs"/>
          <w:rtl/>
        </w:rPr>
        <w:t>" הוא התפילה שהכהנים אומרים (פסוק ז ממשיך את פסוק ה שהוא חלקם של הכהנים בטקס, כאשר פסוק ו, רחיצת הידיים של הזקנים מפריד ביניהם, ראה פירוש רשב"ם ש</w:t>
      </w:r>
      <w:r w:rsidR="002768A7">
        <w:rPr>
          <w:rFonts w:hint="cs"/>
          <w:rtl/>
        </w:rPr>
        <w:t xml:space="preserve">ם). </w:t>
      </w:r>
      <w:r w:rsidRPr="00584C60">
        <w:rPr>
          <w:rFonts w:hint="cs"/>
          <w:rtl/>
        </w:rPr>
        <w:t>החצי השני: "</w:t>
      </w:r>
      <w:r w:rsidRPr="00584C60">
        <w:rPr>
          <w:rFonts w:hint="eastAsia"/>
          <w:rtl/>
        </w:rPr>
        <w:t>וְנִכַּפֵּר</w:t>
      </w:r>
      <w:r w:rsidRPr="00584C60">
        <w:rPr>
          <w:rtl/>
        </w:rPr>
        <w:t xml:space="preserve"> </w:t>
      </w:r>
      <w:r w:rsidRPr="00584C60">
        <w:rPr>
          <w:rFonts w:hint="eastAsia"/>
          <w:rtl/>
        </w:rPr>
        <w:t>לָהֶם</w:t>
      </w:r>
      <w:r w:rsidRPr="00584C60">
        <w:rPr>
          <w:rtl/>
        </w:rPr>
        <w:t xml:space="preserve"> </w:t>
      </w:r>
      <w:r w:rsidRPr="00584C60">
        <w:rPr>
          <w:rFonts w:hint="eastAsia"/>
          <w:rtl/>
        </w:rPr>
        <w:t>הַדָּם</w:t>
      </w:r>
      <w:r>
        <w:rPr>
          <w:rFonts w:hint="cs"/>
          <w:rtl/>
        </w:rPr>
        <w:t>" הוא בשורת או הבטחת התורה שאם יעשו כן, יכופר להם. ראה גם פירוש רש"י על הפסוק שמסביר זאת היטב. ועל עניין הכפרה עוד נראה בהמשך.</w:t>
      </w:r>
    </w:p>
  </w:footnote>
  <w:footnote w:id="11">
    <w:p w:rsidR="00013B32" w:rsidRDefault="00013B32">
      <w:pPr>
        <w:pStyle w:val="a3"/>
        <w:rPr>
          <w:rFonts w:hint="cs"/>
          <w:rtl/>
        </w:rPr>
      </w:pPr>
      <w:r>
        <w:rPr>
          <w:rStyle w:val="a5"/>
        </w:rPr>
        <w:footnoteRef/>
      </w:r>
      <w:r>
        <w:rPr>
          <w:rtl/>
        </w:rPr>
        <w:t xml:space="preserve"> </w:t>
      </w:r>
      <w:r>
        <w:rPr>
          <w:rFonts w:hint="cs"/>
          <w:rtl/>
        </w:rPr>
        <w:t>בעקבות דברי המשנה לעיל: "</w:t>
      </w:r>
      <w:r>
        <w:rPr>
          <w:rFonts w:hint="cs"/>
          <w:rtl/>
          <w:lang w:eastAsia="en-US"/>
        </w:rPr>
        <w:t xml:space="preserve"> ...</w:t>
      </w:r>
      <w:r w:rsidRPr="00F00128">
        <w:rPr>
          <w:rFonts w:hint="eastAsia"/>
          <w:rtl/>
          <w:lang w:eastAsia="en-US"/>
        </w:rPr>
        <w:t xml:space="preserve"> </w:t>
      </w:r>
      <w:r w:rsidRPr="00B92A7A">
        <w:rPr>
          <w:rFonts w:hint="eastAsia"/>
          <w:rtl/>
          <w:lang w:eastAsia="en-US"/>
        </w:rPr>
        <w:t>וכי</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דעתינו</w:t>
      </w:r>
      <w:r w:rsidRPr="00B92A7A">
        <w:rPr>
          <w:rtl/>
          <w:lang w:eastAsia="en-US"/>
        </w:rPr>
        <w:t xml:space="preserve"> </w:t>
      </w:r>
      <w:r w:rsidRPr="00B92A7A">
        <w:rPr>
          <w:rFonts w:hint="eastAsia"/>
          <w:rtl/>
          <w:lang w:eastAsia="en-US"/>
        </w:rPr>
        <w:t>עלתה</w:t>
      </w:r>
      <w:r w:rsidRPr="00B92A7A">
        <w:rPr>
          <w:rtl/>
          <w:lang w:eastAsia="en-US"/>
        </w:rPr>
        <w:t xml:space="preserve"> </w:t>
      </w:r>
      <w:r w:rsidRPr="00B92A7A">
        <w:rPr>
          <w:rFonts w:hint="eastAsia"/>
          <w:rtl/>
          <w:lang w:eastAsia="en-US"/>
        </w:rPr>
        <w:t>שזקני</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הן</w:t>
      </w:r>
      <w:r w:rsidRPr="00B92A7A">
        <w:rPr>
          <w:rFonts w:hint="cs"/>
          <w:rtl/>
          <w:lang w:eastAsia="en-US"/>
        </w:rPr>
        <w:t>?</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לידינו</w:t>
      </w:r>
      <w:r w:rsidRPr="00B92A7A">
        <w:rPr>
          <w:rtl/>
          <w:lang w:eastAsia="en-US"/>
        </w:rPr>
        <w:t xml:space="preserve"> </w:t>
      </w:r>
      <w:r w:rsidRPr="00B92A7A">
        <w:rPr>
          <w:rFonts w:hint="eastAsia"/>
          <w:rtl/>
          <w:lang w:eastAsia="en-US"/>
        </w:rPr>
        <w:t>ופטרנוהו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מזון</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ראינוהו</w:t>
      </w:r>
      <w:r w:rsidRPr="00B92A7A">
        <w:rPr>
          <w:rtl/>
          <w:lang w:eastAsia="en-US"/>
        </w:rPr>
        <w:t xml:space="preserve"> </w:t>
      </w:r>
      <w:r w:rsidRPr="00B92A7A">
        <w:rPr>
          <w:rFonts w:hint="eastAsia"/>
          <w:rtl/>
          <w:lang w:eastAsia="en-US"/>
        </w:rPr>
        <w:t>והנחנוהו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לוייה</w:t>
      </w:r>
      <w:r>
        <w:rPr>
          <w:rFonts w:hint="cs"/>
          <w:rtl/>
          <w:lang w:eastAsia="en-US"/>
        </w:rPr>
        <w:t xml:space="preserve">". ממשיכה שם הגמרא ומרחיבה בחשיבות הרבה של מצוות לוויה (של החיים), נושא עליו התעכבנו מעט </w:t>
      </w:r>
      <w:r>
        <w:rPr>
          <w:rFonts w:hint="cs"/>
          <w:rtl/>
        </w:rPr>
        <w:t xml:space="preserve">גם בדברינו </w:t>
      </w:r>
      <w:hyperlink r:id="rId2" w:history="1">
        <w:r w:rsidRPr="00D75727">
          <w:rPr>
            <w:rStyle w:val="Hyperlink"/>
            <w:rFonts w:hint="cs"/>
            <w:rtl/>
          </w:rPr>
          <w:t>אשל אברהם</w:t>
        </w:r>
      </w:hyperlink>
      <w:r>
        <w:rPr>
          <w:rFonts w:hint="cs"/>
          <w:rtl/>
        </w:rPr>
        <w:t xml:space="preserve"> בפרשת וירא. ראה שם בגמרא, שאפילו אם מראים את הדרך, נחשב הדבר ללוויה. </w:t>
      </w:r>
      <w:r>
        <w:rPr>
          <w:rFonts w:hint="cs"/>
          <w:rtl/>
          <w:lang w:eastAsia="en-US"/>
        </w:rPr>
        <w:t>ראה שם על האיש שגילה לבני יוסף את מבוא העיר בית אל (שופטים פרק א): "</w:t>
      </w:r>
      <w:r>
        <w:rPr>
          <w:rtl/>
          <w:lang w:eastAsia="en-US"/>
        </w:rPr>
        <w:t>ומה כנעני זה, שלא דיבר בפיו ולא הלך ברגליו - גרם הצלה לו ולזרעו עד סוף כל הדורות, מי שעושה לויה ברגליו - על אחת כמה וכמה. במה הראה להם? חזקיה אמר: בפיו עקם להם, ר' יוחנן אמר: באצבעו הראה להם</w:t>
      </w:r>
      <w:r>
        <w:rPr>
          <w:rFonts w:hint="cs"/>
          <w:rtl/>
          <w:lang w:eastAsia="en-US"/>
        </w:rPr>
        <w:t xml:space="preserve"> ..</w:t>
      </w:r>
      <w:r>
        <w:rPr>
          <w:rtl/>
          <w:lang w:eastAsia="en-US"/>
        </w:rPr>
        <w:t>. בשביל שכנעני זה הראה באצבעו, גרם הצלה לו ולזרעו עד סוף כל הדורות</w:t>
      </w:r>
      <w:r>
        <w:rPr>
          <w:rFonts w:hint="cs"/>
          <w:rtl/>
          <w:lang w:eastAsia="en-US"/>
        </w:rPr>
        <w:t>"</w:t>
      </w:r>
      <w:r>
        <w:rPr>
          <w:rtl/>
          <w:lang w:eastAsia="en-US"/>
        </w:rPr>
        <w:t>.</w:t>
      </w:r>
    </w:p>
  </w:footnote>
  <w:footnote w:id="12">
    <w:p w:rsidR="00F83016" w:rsidRPr="00B92A7A" w:rsidRDefault="00F83016" w:rsidP="00EC7F89">
      <w:pPr>
        <w:pStyle w:val="a3"/>
        <w:rPr>
          <w:rFonts w:hint="cs"/>
          <w:rtl/>
        </w:rPr>
      </w:pPr>
      <w:r w:rsidRPr="00B92A7A">
        <w:rPr>
          <w:rStyle w:val="a5"/>
        </w:rPr>
        <w:footnoteRef/>
      </w:r>
      <w:r w:rsidRPr="00B92A7A">
        <w:rPr>
          <w:rtl/>
        </w:rPr>
        <w:t xml:space="preserve"> </w:t>
      </w:r>
      <w:r w:rsidRPr="00B92A7A">
        <w:rPr>
          <w:rFonts w:hint="cs"/>
          <w:rtl/>
          <w:lang w:eastAsia="en-US"/>
        </w:rPr>
        <w:t xml:space="preserve">ומשם ממשיכה המשנה: "משרבו המנאפים בטלו המים המרים ... משבטלה סנהדרין בטלה השיר ... משמת רבי מאיר </w:t>
      </w:r>
      <w:r w:rsidRPr="00B92A7A">
        <w:rPr>
          <w:rFonts w:hint="eastAsia"/>
          <w:rtl/>
          <w:lang w:eastAsia="en-US"/>
        </w:rPr>
        <w:t>בטלו</w:t>
      </w:r>
      <w:r w:rsidRPr="00B92A7A">
        <w:rPr>
          <w:rtl/>
          <w:lang w:eastAsia="en-US"/>
        </w:rPr>
        <w:t xml:space="preserve"> </w:t>
      </w:r>
      <w:r w:rsidRPr="00B92A7A">
        <w:rPr>
          <w:rFonts w:hint="eastAsia"/>
          <w:rtl/>
          <w:lang w:eastAsia="en-US"/>
        </w:rPr>
        <w:t>מושלי</w:t>
      </w:r>
      <w:r w:rsidRPr="00B92A7A">
        <w:rPr>
          <w:rtl/>
          <w:lang w:eastAsia="en-US"/>
        </w:rPr>
        <w:t xml:space="preserve"> </w:t>
      </w:r>
      <w:r w:rsidRPr="00B92A7A">
        <w:rPr>
          <w:rFonts w:hint="eastAsia"/>
          <w:rtl/>
          <w:lang w:eastAsia="en-US"/>
        </w:rPr>
        <w:t>משלים</w:t>
      </w:r>
      <w:r>
        <w:rPr>
          <w:rFonts w:hint="cs"/>
          <w:rtl/>
          <w:lang w:eastAsia="en-US"/>
        </w:rPr>
        <w:t>,</w:t>
      </w:r>
      <w:r w:rsidRPr="00B92A7A">
        <w:rPr>
          <w:rtl/>
          <w:lang w:eastAsia="en-US"/>
        </w:rPr>
        <w:t xml:space="preserve"> </w:t>
      </w:r>
      <w:r w:rsidRPr="00B92A7A">
        <w:rPr>
          <w:rFonts w:hint="eastAsia"/>
          <w:rtl/>
          <w:lang w:eastAsia="en-US"/>
        </w:rPr>
        <w:t>משמת</w:t>
      </w:r>
      <w:r w:rsidRPr="00B92A7A">
        <w:rPr>
          <w:rtl/>
          <w:lang w:eastAsia="en-US"/>
        </w:rPr>
        <w:t xml:space="preserve"> </w:t>
      </w:r>
      <w:r w:rsidRPr="00B92A7A">
        <w:rPr>
          <w:rFonts w:hint="eastAsia"/>
          <w:rtl/>
          <w:lang w:eastAsia="en-US"/>
        </w:rPr>
        <w:t>בן</w:t>
      </w:r>
      <w:r w:rsidRPr="00B92A7A">
        <w:rPr>
          <w:rtl/>
          <w:lang w:eastAsia="en-US"/>
        </w:rPr>
        <w:t xml:space="preserve"> </w:t>
      </w:r>
      <w:r w:rsidRPr="00B92A7A">
        <w:rPr>
          <w:rFonts w:hint="eastAsia"/>
          <w:rtl/>
          <w:lang w:eastAsia="en-US"/>
        </w:rPr>
        <w:t>עזאי</w:t>
      </w:r>
      <w:r w:rsidRPr="00B92A7A">
        <w:rPr>
          <w:rtl/>
          <w:lang w:eastAsia="en-US"/>
        </w:rPr>
        <w:t xml:space="preserve"> </w:t>
      </w:r>
      <w:r w:rsidRPr="00B92A7A">
        <w:rPr>
          <w:rFonts w:hint="eastAsia"/>
          <w:rtl/>
          <w:lang w:eastAsia="en-US"/>
        </w:rPr>
        <w:t>בטלו</w:t>
      </w:r>
      <w:r w:rsidRPr="00B92A7A">
        <w:rPr>
          <w:rtl/>
          <w:lang w:eastAsia="en-US"/>
        </w:rPr>
        <w:t xml:space="preserve"> </w:t>
      </w:r>
      <w:r w:rsidRPr="00B92A7A">
        <w:rPr>
          <w:rFonts w:hint="eastAsia"/>
          <w:rtl/>
          <w:lang w:eastAsia="en-US"/>
        </w:rPr>
        <w:t>השקדנים</w:t>
      </w:r>
      <w:r>
        <w:rPr>
          <w:rFonts w:hint="cs"/>
          <w:rtl/>
          <w:lang w:eastAsia="en-US"/>
        </w:rPr>
        <w:t>,</w:t>
      </w:r>
      <w:r w:rsidRPr="00B92A7A">
        <w:rPr>
          <w:rtl/>
          <w:lang w:eastAsia="en-US"/>
        </w:rPr>
        <w:t xml:space="preserve"> </w:t>
      </w:r>
      <w:r w:rsidRPr="00B92A7A">
        <w:rPr>
          <w:rFonts w:hint="eastAsia"/>
          <w:rtl/>
          <w:lang w:eastAsia="en-US"/>
        </w:rPr>
        <w:t>משמת</w:t>
      </w:r>
      <w:r w:rsidRPr="00B92A7A">
        <w:rPr>
          <w:rtl/>
          <w:lang w:eastAsia="en-US"/>
        </w:rPr>
        <w:t xml:space="preserve"> </w:t>
      </w:r>
      <w:r w:rsidRPr="00B92A7A">
        <w:rPr>
          <w:rFonts w:hint="eastAsia"/>
          <w:rtl/>
          <w:lang w:eastAsia="en-US"/>
        </w:rPr>
        <w:t>בן</w:t>
      </w:r>
      <w:r w:rsidRPr="00B92A7A">
        <w:rPr>
          <w:rtl/>
          <w:lang w:eastAsia="en-US"/>
        </w:rPr>
        <w:t xml:space="preserve"> </w:t>
      </w:r>
      <w:r w:rsidRPr="00B92A7A">
        <w:rPr>
          <w:rFonts w:hint="eastAsia"/>
          <w:rtl/>
          <w:lang w:eastAsia="en-US"/>
        </w:rPr>
        <w:t>זומא</w:t>
      </w:r>
      <w:r w:rsidRPr="00B92A7A">
        <w:rPr>
          <w:rtl/>
          <w:lang w:eastAsia="en-US"/>
        </w:rPr>
        <w:t xml:space="preserve"> </w:t>
      </w:r>
      <w:r w:rsidRPr="00B92A7A">
        <w:rPr>
          <w:rFonts w:hint="eastAsia"/>
          <w:rtl/>
          <w:lang w:eastAsia="en-US"/>
        </w:rPr>
        <w:t>בטלו</w:t>
      </w:r>
      <w:r w:rsidRPr="00B92A7A">
        <w:rPr>
          <w:rtl/>
          <w:lang w:eastAsia="en-US"/>
        </w:rPr>
        <w:t xml:space="preserve"> </w:t>
      </w:r>
      <w:r w:rsidRPr="00B92A7A">
        <w:rPr>
          <w:rFonts w:hint="eastAsia"/>
          <w:rtl/>
          <w:lang w:eastAsia="en-US"/>
        </w:rPr>
        <w:t>הדרשנים</w:t>
      </w:r>
      <w:r>
        <w:rPr>
          <w:rFonts w:hint="cs"/>
          <w:rtl/>
          <w:lang w:eastAsia="en-US"/>
        </w:rPr>
        <w:t>,</w:t>
      </w:r>
      <w:r w:rsidRPr="00B92A7A">
        <w:rPr>
          <w:rtl/>
          <w:lang w:eastAsia="en-US"/>
        </w:rPr>
        <w:t xml:space="preserve"> </w:t>
      </w:r>
      <w:r w:rsidRPr="00B92A7A">
        <w:rPr>
          <w:rFonts w:hint="eastAsia"/>
          <w:rtl/>
          <w:lang w:eastAsia="en-US"/>
        </w:rPr>
        <w:t>משמת</w:t>
      </w:r>
      <w:r w:rsidRPr="00B92A7A">
        <w:rPr>
          <w:rtl/>
          <w:lang w:eastAsia="en-US"/>
        </w:rPr>
        <w:t xml:space="preserve"> </w:t>
      </w:r>
      <w:r w:rsidRPr="00B92A7A">
        <w:rPr>
          <w:rFonts w:hint="eastAsia"/>
          <w:rtl/>
          <w:lang w:eastAsia="en-US"/>
        </w:rPr>
        <w:t>רבי</w:t>
      </w:r>
      <w:r w:rsidRPr="00B92A7A">
        <w:rPr>
          <w:rtl/>
          <w:lang w:eastAsia="en-US"/>
        </w:rPr>
        <w:t xml:space="preserve"> </w:t>
      </w:r>
      <w:r w:rsidRPr="00B92A7A">
        <w:rPr>
          <w:rFonts w:hint="eastAsia"/>
          <w:rtl/>
          <w:lang w:eastAsia="en-US"/>
        </w:rPr>
        <w:t>יהושע</w:t>
      </w:r>
      <w:r w:rsidRPr="00B92A7A">
        <w:rPr>
          <w:rtl/>
          <w:lang w:eastAsia="en-US"/>
        </w:rPr>
        <w:t xml:space="preserve"> </w:t>
      </w:r>
      <w:r w:rsidRPr="00B92A7A">
        <w:rPr>
          <w:rFonts w:hint="eastAsia"/>
          <w:rtl/>
          <w:lang w:eastAsia="en-US"/>
        </w:rPr>
        <w:t>פסקה</w:t>
      </w:r>
      <w:r w:rsidRPr="00B92A7A">
        <w:rPr>
          <w:rtl/>
          <w:lang w:eastAsia="en-US"/>
        </w:rPr>
        <w:t xml:space="preserve"> </w:t>
      </w:r>
      <w:r w:rsidRPr="00B92A7A">
        <w:rPr>
          <w:rFonts w:hint="eastAsia"/>
          <w:rtl/>
          <w:lang w:eastAsia="en-US"/>
        </w:rPr>
        <w:t>טובה</w:t>
      </w:r>
      <w:r w:rsidRPr="00B92A7A">
        <w:rPr>
          <w:rtl/>
          <w:lang w:eastAsia="en-US"/>
        </w:rPr>
        <w:t xml:space="preserve"> </w:t>
      </w:r>
      <w:r w:rsidRPr="00B92A7A">
        <w:rPr>
          <w:rFonts w:hint="eastAsia"/>
          <w:rtl/>
          <w:lang w:eastAsia="en-US"/>
        </w:rPr>
        <w:t>מן</w:t>
      </w:r>
      <w:r w:rsidRPr="00B92A7A">
        <w:rPr>
          <w:rtl/>
          <w:lang w:eastAsia="en-US"/>
        </w:rPr>
        <w:t xml:space="preserve"> </w:t>
      </w:r>
      <w:r w:rsidRPr="00B92A7A">
        <w:rPr>
          <w:rFonts w:hint="eastAsia"/>
          <w:rtl/>
          <w:lang w:eastAsia="en-US"/>
        </w:rPr>
        <w:t>העולם</w:t>
      </w:r>
      <w:r w:rsidRPr="00B92A7A">
        <w:rPr>
          <w:rtl/>
          <w:lang w:eastAsia="en-US"/>
        </w:rPr>
        <w:t xml:space="preserve"> </w:t>
      </w:r>
      <w:r w:rsidRPr="00B92A7A">
        <w:rPr>
          <w:rFonts w:hint="cs"/>
          <w:rtl/>
          <w:lang w:eastAsia="en-US"/>
        </w:rPr>
        <w:t>וכו' "</w:t>
      </w:r>
      <w:r w:rsidR="00D75727">
        <w:rPr>
          <w:rFonts w:hint="cs"/>
          <w:rtl/>
          <w:lang w:eastAsia="en-US"/>
        </w:rPr>
        <w:t xml:space="preserve"> -</w:t>
      </w:r>
      <w:r w:rsidRPr="00B92A7A">
        <w:rPr>
          <w:rFonts w:hint="cs"/>
          <w:rtl/>
          <w:lang w:eastAsia="en-US"/>
        </w:rPr>
        <w:t xml:space="preserve"> המשך התדרדרות הדורות עד ביאת המשיח והגאולה לעתיד. ובינתיים? "על מי יש להישען? על אבינו שבשמים". וגם ללמוד מסילת ישרים, ראה סוף המשנה במסכת סוטה</w:t>
      </w:r>
      <w:r>
        <w:rPr>
          <w:rFonts w:hint="cs"/>
          <w:rtl/>
          <w:lang w:eastAsia="en-US"/>
        </w:rPr>
        <w:t xml:space="preserve"> שם: "זריזות מביאה לידי נקיות, נקיות מביאה לידי טהרה ... חסידות מביאה לרוח הקודש וכו' ". </w:t>
      </w:r>
      <w:r w:rsidRPr="00B92A7A">
        <w:rPr>
          <w:rFonts w:hint="cs"/>
          <w:rtl/>
          <w:lang w:eastAsia="en-US"/>
        </w:rPr>
        <w:t>ולמה משרבו הרוצחים בטלה עגלה ערופה? מסבירה הגמרא (סוטה מז ע"ב): "</w:t>
      </w:r>
      <w:r w:rsidRPr="00B92A7A">
        <w:rPr>
          <w:rFonts w:hint="eastAsia"/>
          <w:rtl/>
          <w:lang w:eastAsia="en-US"/>
        </w:rPr>
        <w:t>לפי</w:t>
      </w:r>
      <w:r w:rsidRPr="00B92A7A">
        <w:rPr>
          <w:rtl/>
          <w:lang w:eastAsia="en-US"/>
        </w:rPr>
        <w:t xml:space="preserve"> </w:t>
      </w:r>
      <w:r w:rsidRPr="00B92A7A">
        <w:rPr>
          <w:rFonts w:hint="eastAsia"/>
          <w:rtl/>
          <w:lang w:eastAsia="en-US"/>
        </w:rPr>
        <w:t>שאינה</w:t>
      </w:r>
      <w:r w:rsidRPr="00B92A7A">
        <w:rPr>
          <w:rtl/>
          <w:lang w:eastAsia="en-US"/>
        </w:rPr>
        <w:t xml:space="preserve"> </w:t>
      </w:r>
      <w:r w:rsidRPr="00B92A7A">
        <w:rPr>
          <w:rFonts w:hint="eastAsia"/>
          <w:rtl/>
          <w:lang w:eastAsia="en-US"/>
        </w:rPr>
        <w:t>באה</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הספק</w:t>
      </w:r>
      <w:r w:rsidRPr="00B92A7A">
        <w:rPr>
          <w:rtl/>
          <w:lang w:eastAsia="en-US"/>
        </w:rPr>
        <w:t xml:space="preserve">, </w:t>
      </w:r>
      <w:r w:rsidRPr="00B92A7A">
        <w:rPr>
          <w:rFonts w:hint="eastAsia"/>
          <w:rtl/>
          <w:lang w:eastAsia="en-US"/>
        </w:rPr>
        <w:t>משרבו</w:t>
      </w:r>
      <w:r w:rsidRPr="00B92A7A">
        <w:rPr>
          <w:rtl/>
          <w:lang w:eastAsia="en-US"/>
        </w:rPr>
        <w:t xml:space="preserve"> </w:t>
      </w:r>
      <w:r w:rsidRPr="00B92A7A">
        <w:rPr>
          <w:rFonts w:hint="eastAsia"/>
          <w:rtl/>
          <w:lang w:eastAsia="en-US"/>
        </w:rPr>
        <w:t>הרוצחנין</w:t>
      </w:r>
      <w:r w:rsidRPr="00B92A7A">
        <w:rPr>
          <w:rtl/>
          <w:lang w:eastAsia="en-US"/>
        </w:rPr>
        <w:t xml:space="preserve"> </w:t>
      </w:r>
      <w:r w:rsidRPr="00B92A7A">
        <w:rPr>
          <w:rFonts w:hint="eastAsia"/>
          <w:rtl/>
          <w:lang w:eastAsia="en-US"/>
        </w:rPr>
        <w:t>בגלוי</w:t>
      </w:r>
      <w:r w:rsidRPr="00B92A7A">
        <w:rPr>
          <w:rtl/>
          <w:lang w:eastAsia="en-US"/>
        </w:rPr>
        <w:t xml:space="preserve"> - </w:t>
      </w:r>
      <w:r w:rsidRPr="00B92A7A">
        <w:rPr>
          <w:rFonts w:hint="eastAsia"/>
          <w:rtl/>
          <w:lang w:eastAsia="en-US"/>
        </w:rPr>
        <w:t>בטלה</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Fonts w:hint="cs"/>
          <w:rtl/>
          <w:lang w:eastAsia="en-US"/>
        </w:rPr>
        <w:t>"</w:t>
      </w:r>
      <w:r w:rsidRPr="00B92A7A">
        <w:rPr>
          <w:rtl/>
          <w:lang w:eastAsia="en-US"/>
        </w:rPr>
        <w:t xml:space="preserve">. </w:t>
      </w:r>
      <w:r w:rsidRPr="00B92A7A">
        <w:rPr>
          <w:rFonts w:hint="cs"/>
          <w:rtl/>
          <w:lang w:eastAsia="en-US"/>
        </w:rPr>
        <w:t>או בלשון אחרת (עפ"י הירושלמי): "כי ימצא ולא כשהם מצויים".</w:t>
      </w:r>
      <w:r>
        <w:rPr>
          <w:rFonts w:hint="cs"/>
          <w:rtl/>
        </w:rPr>
        <w:t xml:space="preserve"> נייר הלקמוס לא עובד כשהכל פרוץ. והרמב"ם, שנראה להלן, להלן יאמר שאף אחד כבר לא מאוים ולא מתרגש. קהו החושים ובטלו הנורמות.</w:t>
      </w:r>
    </w:p>
  </w:footnote>
  <w:footnote w:id="13">
    <w:p w:rsidR="00F83016" w:rsidRPr="00B92A7A" w:rsidRDefault="00F83016" w:rsidP="005F2E01">
      <w:pPr>
        <w:pStyle w:val="a3"/>
        <w:rPr>
          <w:rFonts w:hint="cs"/>
        </w:rPr>
      </w:pPr>
      <w:r w:rsidRPr="00B92A7A">
        <w:rPr>
          <w:rStyle w:val="a5"/>
        </w:rPr>
        <w:footnoteRef/>
      </w:r>
      <w:r w:rsidRPr="00B92A7A">
        <w:rPr>
          <w:rtl/>
        </w:rPr>
        <w:t xml:space="preserve"> </w:t>
      </w:r>
      <w:r w:rsidRPr="00B92A7A">
        <w:rPr>
          <w:rFonts w:hint="cs"/>
          <w:rtl/>
          <w:lang w:eastAsia="en-US"/>
        </w:rPr>
        <w:t xml:space="preserve">הגמרא שם שואלת באילו פירות, בהקשר עם האדם "מי שלא הניחו לו לעשות פירות", מדובר? אם מדובר בצאצאים, שלא הניחו לו להביא ילדים לעולם, מה נעשה עם אדם זקן שהביא ילדים הרבה ושוב אין בכוחו להביא, או עם מי שבכלל לא יכול להביא ילדים לעולם? ומתרצת שם הגמרא שמדובר בפירות של מצוות ומעשים טובים. כל אדם, בכל מצב, תמיד יכול היה לעשות עוד מפעל בחייו. ראה גמרא </w:t>
      </w:r>
      <w:r w:rsidRPr="00B92A7A">
        <w:rPr>
          <w:rFonts w:hint="eastAsia"/>
          <w:rtl/>
          <w:lang w:eastAsia="en-US"/>
        </w:rPr>
        <w:t>סנהדרין</w:t>
      </w:r>
      <w:r w:rsidRPr="00B92A7A">
        <w:rPr>
          <w:rtl/>
          <w:lang w:eastAsia="en-US"/>
        </w:rPr>
        <w:t xml:space="preserve"> </w:t>
      </w:r>
      <w:r w:rsidRPr="00B92A7A">
        <w:rPr>
          <w:rFonts w:hint="eastAsia"/>
          <w:rtl/>
          <w:lang w:eastAsia="en-US"/>
        </w:rPr>
        <w:t>לז</w:t>
      </w:r>
      <w:r w:rsidRPr="00B92A7A">
        <w:rPr>
          <w:rtl/>
          <w:lang w:eastAsia="en-US"/>
        </w:rPr>
        <w:t xml:space="preserve"> </w:t>
      </w:r>
      <w:r w:rsidRPr="00B92A7A">
        <w:rPr>
          <w:rFonts w:hint="eastAsia"/>
          <w:rtl/>
          <w:lang w:eastAsia="en-US"/>
        </w:rPr>
        <w:t>ע</w:t>
      </w:r>
      <w:r w:rsidRPr="00B92A7A">
        <w:rPr>
          <w:rFonts w:hint="cs"/>
          <w:rtl/>
          <w:lang w:eastAsia="en-US"/>
        </w:rPr>
        <w:t>"א: "</w:t>
      </w:r>
      <w:r w:rsidRPr="00B92A7A">
        <w:rPr>
          <w:rFonts w:hint="eastAsia"/>
          <w:rtl/>
          <w:lang w:eastAsia="en-US"/>
        </w:rPr>
        <w:t>דיני</w:t>
      </w:r>
      <w:r w:rsidRPr="00B92A7A">
        <w:rPr>
          <w:rtl/>
          <w:lang w:eastAsia="en-US"/>
        </w:rPr>
        <w:t xml:space="preserve"> </w:t>
      </w:r>
      <w:r w:rsidRPr="00B92A7A">
        <w:rPr>
          <w:rFonts w:hint="eastAsia"/>
          <w:rtl/>
          <w:lang w:eastAsia="en-US"/>
        </w:rPr>
        <w:t>נפשות</w:t>
      </w:r>
      <w:r w:rsidRPr="00B92A7A">
        <w:rPr>
          <w:rtl/>
          <w:lang w:eastAsia="en-US"/>
        </w:rPr>
        <w:t xml:space="preserve"> - </w:t>
      </w:r>
      <w:r w:rsidRPr="00B92A7A">
        <w:rPr>
          <w:rFonts w:hint="eastAsia"/>
          <w:rtl/>
          <w:lang w:eastAsia="en-US"/>
        </w:rPr>
        <w:t>דמו</w:t>
      </w:r>
      <w:r w:rsidRPr="00B92A7A">
        <w:rPr>
          <w:rtl/>
          <w:lang w:eastAsia="en-US"/>
        </w:rPr>
        <w:t xml:space="preserve"> </w:t>
      </w:r>
      <w:r w:rsidRPr="00B92A7A">
        <w:rPr>
          <w:rFonts w:hint="eastAsia"/>
          <w:rtl/>
          <w:lang w:eastAsia="en-US"/>
        </w:rPr>
        <w:t>ודם</w:t>
      </w:r>
      <w:r w:rsidRPr="00B92A7A">
        <w:rPr>
          <w:rtl/>
          <w:lang w:eastAsia="en-US"/>
        </w:rPr>
        <w:t xml:space="preserve"> </w:t>
      </w:r>
      <w:r w:rsidRPr="00B92A7A">
        <w:rPr>
          <w:rFonts w:hint="eastAsia"/>
          <w:rtl/>
          <w:lang w:eastAsia="en-US"/>
        </w:rPr>
        <w:t>זרעותיו</w:t>
      </w:r>
      <w:r w:rsidRPr="00B92A7A">
        <w:rPr>
          <w:rtl/>
          <w:lang w:eastAsia="en-US"/>
        </w:rPr>
        <w:t xml:space="preserve"> </w:t>
      </w:r>
      <w:r w:rsidRPr="00B92A7A">
        <w:rPr>
          <w:rFonts w:hint="eastAsia"/>
          <w:rtl/>
          <w:lang w:eastAsia="en-US"/>
        </w:rPr>
        <w:t>תלויין</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סוף</w:t>
      </w:r>
      <w:r w:rsidRPr="00B92A7A">
        <w:rPr>
          <w:rtl/>
          <w:lang w:eastAsia="en-US"/>
        </w:rPr>
        <w:t xml:space="preserve"> </w:t>
      </w:r>
      <w:r w:rsidRPr="00B92A7A">
        <w:rPr>
          <w:rFonts w:hint="eastAsia"/>
          <w:rtl/>
          <w:lang w:eastAsia="en-US"/>
        </w:rPr>
        <w:t>העולם</w:t>
      </w:r>
      <w:r w:rsidRPr="00B92A7A">
        <w:rPr>
          <w:rtl/>
          <w:lang w:eastAsia="en-US"/>
        </w:rPr>
        <w:t xml:space="preserve">, </w:t>
      </w:r>
      <w:r w:rsidRPr="00B92A7A">
        <w:rPr>
          <w:rFonts w:hint="eastAsia"/>
          <w:rtl/>
          <w:lang w:eastAsia="en-US"/>
        </w:rPr>
        <w:t>שכן</w:t>
      </w:r>
      <w:r w:rsidRPr="00B92A7A">
        <w:rPr>
          <w:rtl/>
          <w:lang w:eastAsia="en-US"/>
        </w:rPr>
        <w:t xml:space="preserve"> </w:t>
      </w:r>
      <w:r w:rsidRPr="00B92A7A">
        <w:rPr>
          <w:rFonts w:hint="eastAsia"/>
          <w:rtl/>
          <w:lang w:eastAsia="en-US"/>
        </w:rPr>
        <w:t>מצינו</w:t>
      </w:r>
      <w:r w:rsidRPr="00B92A7A">
        <w:rPr>
          <w:rtl/>
          <w:lang w:eastAsia="en-US"/>
        </w:rPr>
        <w:t xml:space="preserve"> </w:t>
      </w:r>
      <w:r w:rsidRPr="00B92A7A">
        <w:rPr>
          <w:rFonts w:hint="eastAsia"/>
          <w:rtl/>
          <w:lang w:eastAsia="en-US"/>
        </w:rPr>
        <w:t>בקין</w:t>
      </w:r>
      <w:r w:rsidRPr="00B92A7A">
        <w:rPr>
          <w:rtl/>
          <w:lang w:eastAsia="en-US"/>
        </w:rPr>
        <w:t xml:space="preserve"> </w:t>
      </w:r>
      <w:r w:rsidRPr="00B92A7A">
        <w:rPr>
          <w:rFonts w:hint="eastAsia"/>
          <w:rtl/>
          <w:lang w:eastAsia="en-US"/>
        </w:rPr>
        <w:t>שהרג</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אחיו</w:t>
      </w:r>
      <w:r w:rsidRPr="00B92A7A">
        <w:rPr>
          <w:rtl/>
          <w:lang w:eastAsia="en-US"/>
        </w:rPr>
        <w:t xml:space="preserve">, </w:t>
      </w:r>
      <w:r w:rsidRPr="00B92A7A">
        <w:rPr>
          <w:rFonts w:hint="eastAsia"/>
          <w:rtl/>
          <w:lang w:eastAsia="en-US"/>
        </w:rPr>
        <w:t>שנאמר</w:t>
      </w:r>
      <w:r w:rsidRPr="00B92A7A">
        <w:rPr>
          <w:rFonts w:hint="cs"/>
          <w:rtl/>
          <w:lang w:eastAsia="en-US"/>
        </w:rPr>
        <w:t xml:space="preserve">: </w:t>
      </w:r>
      <w:r w:rsidRPr="00B92A7A">
        <w:rPr>
          <w:rFonts w:hint="eastAsia"/>
          <w:rtl/>
          <w:lang w:eastAsia="en-US"/>
        </w:rPr>
        <w:t>דמי</w:t>
      </w:r>
      <w:r w:rsidRPr="00B92A7A">
        <w:rPr>
          <w:rtl/>
          <w:lang w:eastAsia="en-US"/>
        </w:rPr>
        <w:t xml:space="preserve"> </w:t>
      </w:r>
      <w:r w:rsidRPr="00B92A7A">
        <w:rPr>
          <w:rFonts w:hint="eastAsia"/>
          <w:rtl/>
          <w:lang w:eastAsia="en-US"/>
        </w:rPr>
        <w:t>אחיך</w:t>
      </w:r>
      <w:r w:rsidRPr="00B92A7A">
        <w:rPr>
          <w:rtl/>
          <w:lang w:eastAsia="en-US"/>
        </w:rPr>
        <w:t xml:space="preserve"> </w:t>
      </w:r>
      <w:r w:rsidRPr="00B92A7A">
        <w:rPr>
          <w:rFonts w:hint="eastAsia"/>
          <w:rtl/>
          <w:lang w:eastAsia="en-US"/>
        </w:rPr>
        <w:t>צ</w:t>
      </w:r>
      <w:r w:rsidRPr="00B92A7A">
        <w:rPr>
          <w:rFonts w:hint="cs"/>
          <w:rtl/>
          <w:lang w:eastAsia="en-US"/>
        </w:rPr>
        <w:t>ו</w:t>
      </w:r>
      <w:r w:rsidRPr="00B92A7A">
        <w:rPr>
          <w:rFonts w:hint="eastAsia"/>
          <w:rtl/>
          <w:lang w:eastAsia="en-US"/>
        </w:rPr>
        <w:t>עקים</w:t>
      </w:r>
      <w:r w:rsidRPr="00B92A7A">
        <w:rPr>
          <w:rFonts w:hint="cs"/>
          <w:rtl/>
          <w:lang w:eastAsia="en-US"/>
        </w:rPr>
        <w:t>.</w:t>
      </w:r>
      <w:r w:rsidRPr="00B92A7A">
        <w:rPr>
          <w:rtl/>
          <w:lang w:eastAsia="en-US"/>
        </w:rPr>
        <w:t xml:space="preserve"> </w:t>
      </w:r>
      <w:r w:rsidRPr="00B92A7A">
        <w:rPr>
          <w:rFonts w:hint="eastAsia"/>
          <w:rtl/>
          <w:lang w:eastAsia="en-US"/>
        </w:rPr>
        <w:t>אינו</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אחיך</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דמי</w:t>
      </w:r>
      <w:r w:rsidRPr="00B92A7A">
        <w:rPr>
          <w:rtl/>
          <w:lang w:eastAsia="en-US"/>
        </w:rPr>
        <w:t xml:space="preserve"> </w:t>
      </w:r>
      <w:r w:rsidRPr="00B92A7A">
        <w:rPr>
          <w:rFonts w:hint="eastAsia"/>
          <w:rtl/>
          <w:lang w:eastAsia="en-US"/>
        </w:rPr>
        <w:t>אחיך</w:t>
      </w:r>
      <w:r w:rsidRPr="00B92A7A">
        <w:rPr>
          <w:rtl/>
          <w:lang w:eastAsia="en-US"/>
        </w:rPr>
        <w:t xml:space="preserve"> - </w:t>
      </w:r>
      <w:r w:rsidRPr="00B92A7A">
        <w:rPr>
          <w:rFonts w:hint="eastAsia"/>
          <w:rtl/>
          <w:lang w:eastAsia="en-US"/>
        </w:rPr>
        <w:t>דמו</w:t>
      </w:r>
      <w:r w:rsidRPr="00B92A7A">
        <w:rPr>
          <w:rtl/>
          <w:lang w:eastAsia="en-US"/>
        </w:rPr>
        <w:t xml:space="preserve"> </w:t>
      </w:r>
      <w:r w:rsidRPr="00B92A7A">
        <w:rPr>
          <w:rFonts w:hint="eastAsia"/>
          <w:rtl/>
          <w:lang w:eastAsia="en-US"/>
        </w:rPr>
        <w:t>ודם</w:t>
      </w:r>
      <w:r w:rsidRPr="00B92A7A">
        <w:rPr>
          <w:rtl/>
          <w:lang w:eastAsia="en-US"/>
        </w:rPr>
        <w:t xml:space="preserve"> </w:t>
      </w:r>
      <w:r w:rsidRPr="00B92A7A">
        <w:rPr>
          <w:rFonts w:hint="eastAsia"/>
          <w:rtl/>
          <w:lang w:eastAsia="en-US"/>
        </w:rPr>
        <w:t>זרעותיו</w:t>
      </w:r>
      <w:r w:rsidRPr="00B92A7A">
        <w:rPr>
          <w:rFonts w:hint="cs"/>
          <w:rtl/>
          <w:lang w:eastAsia="en-US"/>
        </w:rPr>
        <w:t>"</w:t>
      </w:r>
      <w:r w:rsidRPr="00B92A7A">
        <w:rPr>
          <w:rtl/>
          <w:lang w:eastAsia="en-US"/>
        </w:rPr>
        <w:t>.</w:t>
      </w:r>
      <w:r w:rsidRPr="00B92A7A">
        <w:rPr>
          <w:rFonts w:hint="cs"/>
          <w:rtl/>
          <w:lang w:eastAsia="en-US"/>
        </w:rPr>
        <w:t xml:space="preserve"> וחזרה למחלוקת ר' יאשיה ור' יונתן (הערה 6 לעיל), נראה שדברי ר' יוחנן בן שאול מסייעים לשיטת ר' יאשיה שערפו את העגלה "במקום שאין עושה פירות".</w:t>
      </w:r>
    </w:p>
  </w:footnote>
  <w:footnote w:id="14">
    <w:p w:rsidR="00F83016" w:rsidRPr="00B92A7A" w:rsidRDefault="00F83016" w:rsidP="003E00F1">
      <w:pPr>
        <w:pStyle w:val="a3"/>
        <w:rPr>
          <w:rFonts w:hint="cs"/>
        </w:rPr>
      </w:pPr>
      <w:r w:rsidRPr="00B92A7A">
        <w:rPr>
          <w:rStyle w:val="a5"/>
        </w:rPr>
        <w:footnoteRef/>
      </w:r>
      <w:r w:rsidRPr="00B92A7A">
        <w:rPr>
          <w:rtl/>
        </w:rPr>
        <w:t xml:space="preserve"> </w:t>
      </w:r>
      <w:r w:rsidRPr="00B92A7A">
        <w:rPr>
          <w:rFonts w:hint="cs"/>
          <w:rtl/>
        </w:rPr>
        <w:t xml:space="preserve">הגמרא במסכת יומא המביאה </w:t>
      </w:r>
      <w:r w:rsidR="00D75727">
        <w:rPr>
          <w:rFonts w:hint="cs"/>
          <w:rtl/>
        </w:rPr>
        <w:t xml:space="preserve">מדרש </w:t>
      </w:r>
      <w:r w:rsidRPr="00B92A7A">
        <w:rPr>
          <w:rFonts w:hint="cs"/>
          <w:rtl/>
        </w:rPr>
        <w:t>ספרי זה, מסבירה שדברי ר' צדוק לא נאמרו אלא להביא את העם לבכייה, שהרי אין מביאים עגלה ערופה על ירושלים</w:t>
      </w:r>
      <w:r w:rsidR="00D75727">
        <w:rPr>
          <w:rFonts w:hint="cs"/>
          <w:rtl/>
        </w:rPr>
        <w:t>,</w:t>
      </w:r>
      <w:r w:rsidRPr="00B92A7A">
        <w:rPr>
          <w:rFonts w:hint="cs"/>
          <w:rtl/>
        </w:rPr>
        <w:t xml:space="preserve"> וכאן גם אי אפשר לומר במקרה זה  "לא נודע מי הכהו". ולא אמר ר' צדוק דברים אלה אלא לזעזע את הציבור, להרבות בבכי ולהביאם להבנה שאפילו עגלה ערופה אינם יכולים להביא ואינם יכולים לומר: "ידינו לא שפכו את הדם הזה ועינינו לא ראו". ראו גם ראו</w:t>
      </w:r>
      <w:r w:rsidR="00D75727">
        <w:rPr>
          <w:rFonts w:hint="cs"/>
          <w:rtl/>
        </w:rPr>
        <w:t xml:space="preserve"> העיניים</w:t>
      </w:r>
      <w:r w:rsidRPr="00B92A7A">
        <w:rPr>
          <w:rFonts w:hint="cs"/>
          <w:rtl/>
        </w:rPr>
        <w:t>, שפכו גם שפכו</w:t>
      </w:r>
      <w:r w:rsidR="00D75727">
        <w:rPr>
          <w:rFonts w:hint="cs"/>
          <w:rtl/>
        </w:rPr>
        <w:t xml:space="preserve"> הידיים</w:t>
      </w:r>
      <w:r w:rsidRPr="00B92A7A">
        <w:rPr>
          <w:rFonts w:hint="cs"/>
          <w:rtl/>
        </w:rPr>
        <w:t xml:space="preserve">. ראה גם יומא פרק ב משנה ב שבעקבות מקרה קל בהרבה של שבר ברגל, הופסקה הריצה בכבש (כדי לזכות במצוות </w:t>
      </w:r>
      <w:hyperlink r:id="rId3" w:history="1">
        <w:r w:rsidRPr="00D75727">
          <w:rPr>
            <w:rStyle w:val="Hyperlink"/>
            <w:rFonts w:hint="cs"/>
            <w:rtl/>
          </w:rPr>
          <w:t>תרומת הדשן</w:t>
        </w:r>
      </w:hyperlink>
      <w:r w:rsidRPr="00B92A7A">
        <w:rPr>
          <w:rFonts w:hint="cs"/>
          <w:rtl/>
        </w:rPr>
        <w:t xml:space="preserve">, ראה תיאורה הציורי במסכת תמיד פרק א משנה ד) והחלו להגריל את עבודות בית המקדש (פייס) על מנת למנוע הישנות מקרים כאלה. אבל כנראה שהמקרה של הרצח לא הפסיק את הריצה, רק שבירת הרגל! וצריך עיון בסדר האירועים בין המשנה ביומא לספרי זה. </w:t>
      </w:r>
    </w:p>
  </w:footnote>
  <w:footnote w:id="15">
    <w:p w:rsidR="00F83016" w:rsidRPr="00B92A7A" w:rsidRDefault="00F83016" w:rsidP="00D75727">
      <w:pPr>
        <w:pStyle w:val="a3"/>
        <w:rPr>
          <w:rFonts w:hint="cs"/>
          <w:rtl/>
        </w:rPr>
      </w:pPr>
      <w:r w:rsidRPr="00B92A7A">
        <w:rPr>
          <w:rStyle w:val="a5"/>
        </w:rPr>
        <w:footnoteRef/>
      </w:r>
      <w:r w:rsidRPr="00B92A7A">
        <w:rPr>
          <w:rtl/>
        </w:rPr>
        <w:t xml:space="preserve"> </w:t>
      </w:r>
      <w:r w:rsidRPr="00B92A7A">
        <w:rPr>
          <w:rFonts w:hint="cs"/>
          <w:rtl/>
          <w:lang w:eastAsia="en-US"/>
        </w:rPr>
        <w:t xml:space="preserve">המדרש מסיים בנושא בו פתח, היינו בסיבות שהביאו לחורבן הבית, ביניהן שפיכות דמים. ראה דברינו </w:t>
      </w:r>
      <w:hyperlink r:id="rId4" w:history="1">
        <w:r w:rsidRPr="002768A7">
          <w:rPr>
            <w:rStyle w:val="Hyperlink"/>
            <w:rFonts w:hint="cs"/>
            <w:rtl/>
            <w:lang w:eastAsia="en-US"/>
          </w:rPr>
          <w:t>על מה אבדה הארץ</w:t>
        </w:r>
      </w:hyperlink>
      <w:r w:rsidRPr="00B92A7A">
        <w:rPr>
          <w:rFonts w:hint="cs"/>
          <w:rtl/>
          <w:lang w:eastAsia="en-US"/>
        </w:rPr>
        <w:t xml:space="preserve"> בתשעה באב</w:t>
      </w:r>
      <w:r w:rsidR="00D75727">
        <w:rPr>
          <w:rFonts w:hint="cs"/>
          <w:rtl/>
          <w:lang w:eastAsia="en-US"/>
        </w:rPr>
        <w:t>, שם</w:t>
      </w:r>
      <w:r w:rsidRPr="00B92A7A">
        <w:rPr>
          <w:rFonts w:hint="cs"/>
          <w:rtl/>
          <w:lang w:eastAsia="en-US"/>
        </w:rPr>
        <w:t xml:space="preserve"> הבאנו מדרש זה. ועדיין, אין המדרש יוצא מהקשר נושא עגלה ערופה והרצח שאירע במקדש</w:t>
      </w:r>
      <w:r>
        <w:rPr>
          <w:rFonts w:hint="cs"/>
          <w:rtl/>
          <w:lang w:eastAsia="en-US"/>
        </w:rPr>
        <w:t xml:space="preserve"> עצמם</w:t>
      </w:r>
      <w:r w:rsidRPr="00B92A7A">
        <w:rPr>
          <w:rFonts w:hint="cs"/>
          <w:rtl/>
          <w:lang w:eastAsia="en-US"/>
        </w:rPr>
        <w:t xml:space="preserve">. חוסר האיזון בקיום מצוות התורה, חוסר הפרופורציה בקיום דיני התורה, </w:t>
      </w:r>
      <w:r>
        <w:rPr>
          <w:rFonts w:hint="cs"/>
          <w:rtl/>
          <w:lang w:eastAsia="en-US"/>
        </w:rPr>
        <w:t xml:space="preserve">אולי בכל מערכת משפט ונורמות, </w:t>
      </w:r>
      <w:r w:rsidRPr="00B92A7A">
        <w:rPr>
          <w:rFonts w:hint="cs"/>
          <w:rtl/>
          <w:lang w:eastAsia="en-US"/>
        </w:rPr>
        <w:t xml:space="preserve">הוא דבר מסוכן. הקפדה מוגזמת על דינים מסוימים, טומאת כלים במקדש במקרה זה, יכולה להביא לידי שפיכות דמים, משום שהיא באה על </w:t>
      </w:r>
      <w:r>
        <w:rPr>
          <w:rFonts w:hint="cs"/>
          <w:rtl/>
          <w:lang w:eastAsia="en-US"/>
        </w:rPr>
        <w:t xml:space="preserve">חשבון </w:t>
      </w:r>
      <w:r w:rsidRPr="00B92A7A">
        <w:rPr>
          <w:rFonts w:hint="cs"/>
          <w:rtl/>
          <w:lang w:eastAsia="en-US"/>
        </w:rPr>
        <w:t xml:space="preserve">הקפדה על מצוות חשובות לא פחות </w:t>
      </w:r>
      <w:r w:rsidRPr="00B92A7A">
        <w:rPr>
          <w:rtl/>
          <w:lang w:eastAsia="en-US"/>
        </w:rPr>
        <w:t>–</w:t>
      </w:r>
      <w:r w:rsidRPr="00B92A7A">
        <w:rPr>
          <w:rFonts w:hint="cs"/>
          <w:rtl/>
          <w:lang w:eastAsia="en-US"/>
        </w:rPr>
        <w:t xml:space="preserve"> השקעה בביטחון האישי, ב"נשמרתם לנפשותיכם" ובתקנות ורווחת הציבור. כל תשומת הלב היא במקדש ובנעשה בתוכו, במצוות שבין אדם למקום, ע"ח העולם החיצון, ע"ח מצוות שבין אדם לחברו וכפי שהערנו גם מספר פעמים גם על הסוג השלישי: מצוות שבין אדם לחברה ולציבור</w:t>
      </w:r>
      <w:r w:rsidR="00D75727">
        <w:rPr>
          <w:rFonts w:hint="cs"/>
          <w:rtl/>
          <w:lang w:eastAsia="en-US"/>
        </w:rPr>
        <w:t xml:space="preserve"> (ראה דברינו </w:t>
      </w:r>
      <w:hyperlink r:id="rId5" w:history="1">
        <w:r w:rsidR="00D75727" w:rsidRPr="00D75727">
          <w:rPr>
            <w:rStyle w:val="Hyperlink"/>
            <w:rFonts w:hint="cs"/>
            <w:rtl/>
            <w:lang w:eastAsia="en-US"/>
          </w:rPr>
          <w:t>בין אדם לחברו ובינם למקום</w:t>
        </w:r>
      </w:hyperlink>
      <w:r w:rsidR="00D75727">
        <w:rPr>
          <w:rFonts w:hint="cs"/>
          <w:rtl/>
          <w:lang w:eastAsia="en-US"/>
        </w:rPr>
        <w:t xml:space="preserve"> ביום הכיפורים)</w:t>
      </w:r>
      <w:r w:rsidRPr="00B92A7A">
        <w:rPr>
          <w:rFonts w:hint="cs"/>
          <w:rtl/>
          <w:lang w:eastAsia="en-US"/>
        </w:rPr>
        <w:t>. בדרכים המובילות אל בית המקדש, מסתובבים רוצחים ואנשים מסוכנים שהרשויות אינן מפקחות עליהן (נהגים מסוכנים, אנשים אלימים). אי אפשר להביא כאן עגלה ערופה, זועק רבי צדוק, לא רק מההיבט ההלכתי, אלא מעצם העניין</w:t>
      </w:r>
      <w:r>
        <w:rPr>
          <w:rFonts w:hint="cs"/>
          <w:rtl/>
          <w:lang w:eastAsia="en-US"/>
        </w:rPr>
        <w:t xml:space="preserve">. גם אם היה ניתן להביא עגלה ערופה על ירושלים מפן ההלכתי, אי אפשר להביא כאן עגלה ערופה ולא יהיה בכך שום כפרה, </w:t>
      </w:r>
      <w:r w:rsidRPr="00B92A7A">
        <w:rPr>
          <w:rFonts w:hint="cs"/>
          <w:rtl/>
          <w:lang w:eastAsia="en-US"/>
        </w:rPr>
        <w:t xml:space="preserve">משום שמי שטומאת סכינים חמורה בעיניו </w:t>
      </w:r>
      <w:r>
        <w:rPr>
          <w:rFonts w:hint="cs"/>
          <w:rtl/>
          <w:lang w:eastAsia="en-US"/>
        </w:rPr>
        <w:t xml:space="preserve">יותר </w:t>
      </w:r>
      <w:r w:rsidRPr="00B92A7A">
        <w:rPr>
          <w:rFonts w:hint="cs"/>
          <w:rtl/>
          <w:lang w:eastAsia="en-US"/>
        </w:rPr>
        <w:t>משפיכות דמים, מי שכל מעייניו בדקדוקי דיני טומאה וטהרה במ</w:t>
      </w:r>
      <w:r w:rsidR="00D75727">
        <w:rPr>
          <w:rFonts w:hint="cs"/>
          <w:rtl/>
          <w:lang w:eastAsia="en-US"/>
        </w:rPr>
        <w:t>קד</w:t>
      </w:r>
      <w:r w:rsidRPr="00B92A7A">
        <w:rPr>
          <w:rFonts w:hint="cs"/>
          <w:rtl/>
          <w:lang w:eastAsia="en-US"/>
        </w:rPr>
        <w:t xml:space="preserve">ש ולא בדיני יורה דעה וחושן משפט בשוק וברחוב, לא יכול לומר: "ידינו לא שפכו את הדם הזה </w:t>
      </w:r>
      <w:r w:rsidRPr="00B92A7A">
        <w:rPr>
          <w:rtl/>
          <w:lang w:eastAsia="en-US"/>
        </w:rPr>
        <w:t>–</w:t>
      </w:r>
      <w:r w:rsidRPr="00B92A7A">
        <w:rPr>
          <w:rFonts w:hint="cs"/>
          <w:rtl/>
          <w:lang w:eastAsia="en-US"/>
        </w:rPr>
        <w:t xml:space="preserve"> שלא פטרנוהו בלא מזון ובלא לוויה".</w:t>
      </w:r>
    </w:p>
  </w:footnote>
  <w:footnote w:id="16">
    <w:p w:rsidR="00F83016" w:rsidRPr="00B92A7A" w:rsidRDefault="00F83016" w:rsidP="00980EB9">
      <w:pPr>
        <w:pStyle w:val="a3"/>
        <w:rPr>
          <w:rFonts w:hint="cs"/>
          <w:rtl/>
        </w:rPr>
      </w:pPr>
      <w:r w:rsidRPr="00B92A7A">
        <w:rPr>
          <w:rStyle w:val="a5"/>
        </w:rPr>
        <w:footnoteRef/>
      </w:r>
      <w:r w:rsidRPr="00B92A7A">
        <w:rPr>
          <w:rtl/>
        </w:rPr>
        <w:t xml:space="preserve"> </w:t>
      </w:r>
      <w:r w:rsidRPr="00B92A7A">
        <w:rPr>
          <w:rFonts w:hint="cs"/>
          <w:rtl/>
        </w:rPr>
        <w:t>חלקים נרחבים מחלק שלישי של מורה נבוכים, פרקים כו עד מט בפרט, מוקדשים לטעמי המצוות. ראה פרק לא בו הרמב"ם מתווכח עם המתנגדים לתת טעם במצוות וטוען שיש להבחין בין תועלת למחוקק, לקב"ה, שזו כמובן איננה ועכ"פ לא ידועה לנו ובין התועלת למצו</w:t>
      </w:r>
      <w:r w:rsidRPr="00B92A7A">
        <w:rPr>
          <w:rFonts w:hint="eastAsia"/>
          <w:rtl/>
        </w:rPr>
        <w:t>ּ</w:t>
      </w:r>
      <w:r w:rsidRPr="00B92A7A">
        <w:rPr>
          <w:rFonts w:hint="cs"/>
          <w:rtl/>
        </w:rPr>
        <w:t>ו</w:t>
      </w:r>
      <w:r w:rsidRPr="00B92A7A">
        <w:rPr>
          <w:rFonts w:hint="eastAsia"/>
          <w:rtl/>
        </w:rPr>
        <w:t>ֶ</w:t>
      </w:r>
      <w:r w:rsidRPr="00B92A7A">
        <w:rPr>
          <w:rFonts w:hint="cs"/>
          <w:rtl/>
        </w:rPr>
        <w:t>ה, לאדם שכל הכוונה היא להועיל לנו ככתוב: "לטוב לנו כל הימים, לחיותנו כיום הזה" (דברים ו כד).</w:t>
      </w:r>
      <w:r>
        <w:rPr>
          <w:rFonts w:hint="cs"/>
          <w:rtl/>
        </w:rPr>
        <w:t xml:space="preserve"> בהקשר של עגלה ערופה, ראה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משפטים</w:t>
      </w:r>
      <w:r>
        <w:rPr>
          <w:rtl/>
          <w:lang w:eastAsia="en-US"/>
        </w:rPr>
        <w:t xml:space="preserve"> </w:t>
      </w:r>
      <w:r>
        <w:rPr>
          <w:rFonts w:hint="eastAsia"/>
          <w:rtl/>
          <w:lang w:eastAsia="en-US"/>
        </w:rPr>
        <w:t>סימן</w:t>
      </w:r>
      <w:r>
        <w:rPr>
          <w:rtl/>
          <w:lang w:eastAsia="en-US"/>
        </w:rPr>
        <w:t xml:space="preserve"> </w:t>
      </w:r>
      <w:r>
        <w:rPr>
          <w:rFonts w:hint="eastAsia"/>
          <w:rtl/>
          <w:lang w:eastAsia="en-US"/>
        </w:rPr>
        <w:t>ז</w:t>
      </w:r>
      <w:r>
        <w:rPr>
          <w:rFonts w:hint="cs"/>
          <w:rtl/>
          <w:lang w:eastAsia="en-US"/>
        </w:rPr>
        <w:t>: "</w:t>
      </w:r>
      <w:r w:rsidRPr="000A0C1A">
        <w:rPr>
          <w:rFonts w:hint="eastAsia"/>
          <w:rtl/>
          <w:lang w:eastAsia="en-US"/>
        </w:rPr>
        <w:t>דברים</w:t>
      </w:r>
      <w:r w:rsidRPr="000A0C1A">
        <w:rPr>
          <w:rtl/>
          <w:lang w:eastAsia="en-US"/>
        </w:rPr>
        <w:t xml:space="preserve"> </w:t>
      </w:r>
      <w:r w:rsidRPr="000A0C1A">
        <w:rPr>
          <w:rFonts w:hint="eastAsia"/>
          <w:rtl/>
          <w:lang w:eastAsia="en-US"/>
        </w:rPr>
        <w:t>שיצר</w:t>
      </w:r>
      <w:r w:rsidRPr="000A0C1A">
        <w:rPr>
          <w:rtl/>
          <w:lang w:eastAsia="en-US"/>
        </w:rPr>
        <w:t xml:space="preserve"> </w:t>
      </w:r>
      <w:r w:rsidRPr="000A0C1A">
        <w:rPr>
          <w:rFonts w:hint="eastAsia"/>
          <w:rtl/>
          <w:lang w:eastAsia="en-US"/>
        </w:rPr>
        <w:t>הרע</w:t>
      </w:r>
      <w:r w:rsidRPr="000A0C1A">
        <w:rPr>
          <w:rtl/>
          <w:lang w:eastAsia="en-US"/>
        </w:rPr>
        <w:t xml:space="preserve"> </w:t>
      </w:r>
      <w:r w:rsidRPr="000A0C1A">
        <w:rPr>
          <w:rFonts w:hint="eastAsia"/>
          <w:rtl/>
          <w:lang w:eastAsia="en-US"/>
        </w:rPr>
        <w:t>משיב</w:t>
      </w:r>
      <w:r w:rsidRPr="000A0C1A">
        <w:rPr>
          <w:rtl/>
          <w:lang w:eastAsia="en-US"/>
        </w:rPr>
        <w:t xml:space="preserve"> </w:t>
      </w:r>
      <w:r w:rsidRPr="000A0C1A">
        <w:rPr>
          <w:rFonts w:hint="eastAsia"/>
          <w:rtl/>
          <w:lang w:eastAsia="en-US"/>
        </w:rPr>
        <w:t>עליהן</w:t>
      </w:r>
      <w:r w:rsidRPr="000A0C1A">
        <w:rPr>
          <w:rtl/>
          <w:lang w:eastAsia="en-US"/>
        </w:rPr>
        <w:t xml:space="preserve"> </w:t>
      </w:r>
      <w:r w:rsidRPr="000A0C1A">
        <w:rPr>
          <w:rFonts w:hint="eastAsia"/>
          <w:rtl/>
          <w:lang w:eastAsia="en-US"/>
        </w:rPr>
        <w:t>ואו</w:t>
      </w:r>
      <w:r w:rsidR="00D75727">
        <w:rPr>
          <w:rFonts w:hint="cs"/>
          <w:rtl/>
          <w:lang w:eastAsia="en-US"/>
        </w:rPr>
        <w:t>מות העולם מ</w:t>
      </w:r>
      <w:r w:rsidRPr="000A0C1A">
        <w:rPr>
          <w:rFonts w:hint="eastAsia"/>
          <w:rtl/>
          <w:lang w:eastAsia="en-US"/>
        </w:rPr>
        <w:t>שיבין</w:t>
      </w:r>
      <w:r w:rsidRPr="000A0C1A">
        <w:rPr>
          <w:rtl/>
          <w:lang w:eastAsia="en-US"/>
        </w:rPr>
        <w:t xml:space="preserve"> </w:t>
      </w:r>
      <w:r w:rsidRPr="000A0C1A">
        <w:rPr>
          <w:rFonts w:hint="eastAsia"/>
          <w:rtl/>
          <w:lang w:eastAsia="en-US"/>
        </w:rPr>
        <w:t>עליהן</w:t>
      </w:r>
      <w:r w:rsidRPr="000A0C1A">
        <w:rPr>
          <w:rtl/>
          <w:lang w:eastAsia="en-US"/>
        </w:rPr>
        <w:t xml:space="preserve"> </w:t>
      </w:r>
      <w:r w:rsidRPr="000A0C1A">
        <w:rPr>
          <w:rFonts w:hint="eastAsia"/>
          <w:rtl/>
          <w:lang w:eastAsia="en-US"/>
        </w:rPr>
        <w:t>תשובה</w:t>
      </w:r>
      <w:r w:rsidRPr="000A0C1A">
        <w:rPr>
          <w:rFonts w:hint="cs"/>
          <w:rtl/>
          <w:lang w:eastAsia="en-US"/>
        </w:rPr>
        <w:t>,</w:t>
      </w:r>
      <w:r w:rsidRPr="000A0C1A">
        <w:rPr>
          <w:rtl/>
          <w:lang w:eastAsia="en-US"/>
        </w:rPr>
        <w:t xml:space="preserve"> </w:t>
      </w:r>
      <w:r w:rsidRPr="000A0C1A">
        <w:rPr>
          <w:rFonts w:hint="eastAsia"/>
          <w:rtl/>
          <w:lang w:eastAsia="en-US"/>
        </w:rPr>
        <w:t>אלו</w:t>
      </w:r>
      <w:r w:rsidRPr="000A0C1A">
        <w:rPr>
          <w:rtl/>
          <w:lang w:eastAsia="en-US"/>
        </w:rPr>
        <w:t xml:space="preserve"> </w:t>
      </w:r>
      <w:r w:rsidRPr="000A0C1A">
        <w:rPr>
          <w:rFonts w:hint="eastAsia"/>
          <w:rtl/>
          <w:lang w:eastAsia="en-US"/>
        </w:rPr>
        <w:t>הן</w:t>
      </w:r>
      <w:r w:rsidRPr="000A0C1A">
        <w:rPr>
          <w:rFonts w:hint="cs"/>
          <w:rtl/>
          <w:lang w:eastAsia="en-US"/>
        </w:rPr>
        <w:t>:</w:t>
      </w:r>
      <w:r w:rsidRPr="000A0C1A">
        <w:rPr>
          <w:rtl/>
          <w:lang w:eastAsia="en-US"/>
        </w:rPr>
        <w:t xml:space="preserve"> </w:t>
      </w:r>
      <w:r w:rsidRPr="000A0C1A">
        <w:rPr>
          <w:rFonts w:hint="eastAsia"/>
          <w:rtl/>
          <w:lang w:eastAsia="en-US"/>
        </w:rPr>
        <w:t>לבישת</w:t>
      </w:r>
      <w:r w:rsidRPr="000A0C1A">
        <w:rPr>
          <w:rtl/>
          <w:lang w:eastAsia="en-US"/>
        </w:rPr>
        <w:t xml:space="preserve"> </w:t>
      </w:r>
      <w:r w:rsidRPr="000A0C1A">
        <w:rPr>
          <w:rFonts w:hint="eastAsia"/>
          <w:rtl/>
          <w:lang w:eastAsia="en-US"/>
        </w:rPr>
        <w:t>שעטנז</w:t>
      </w:r>
      <w:r w:rsidRPr="000A0C1A">
        <w:rPr>
          <w:rtl/>
          <w:lang w:eastAsia="en-US"/>
        </w:rPr>
        <w:t xml:space="preserve"> </w:t>
      </w:r>
      <w:r w:rsidRPr="000A0C1A">
        <w:rPr>
          <w:rFonts w:hint="eastAsia"/>
          <w:rtl/>
          <w:lang w:eastAsia="en-US"/>
        </w:rPr>
        <w:t>ואכילת</w:t>
      </w:r>
      <w:r w:rsidRPr="000A0C1A">
        <w:rPr>
          <w:rtl/>
          <w:lang w:eastAsia="en-US"/>
        </w:rPr>
        <w:t xml:space="preserve"> </w:t>
      </w:r>
      <w:r w:rsidRPr="000A0C1A">
        <w:rPr>
          <w:rFonts w:hint="eastAsia"/>
          <w:rtl/>
          <w:lang w:eastAsia="en-US"/>
        </w:rPr>
        <w:t>חזיר</w:t>
      </w:r>
      <w:r w:rsidRPr="000A0C1A">
        <w:rPr>
          <w:rtl/>
          <w:lang w:eastAsia="en-US"/>
        </w:rPr>
        <w:t xml:space="preserve"> </w:t>
      </w:r>
      <w:r w:rsidRPr="000A0C1A">
        <w:rPr>
          <w:rFonts w:hint="eastAsia"/>
          <w:rtl/>
          <w:lang w:eastAsia="en-US"/>
        </w:rPr>
        <w:t>ורוק</w:t>
      </w:r>
      <w:r w:rsidRPr="000A0C1A">
        <w:rPr>
          <w:rtl/>
          <w:lang w:eastAsia="en-US"/>
        </w:rPr>
        <w:t xml:space="preserve"> </w:t>
      </w:r>
      <w:r w:rsidRPr="000A0C1A">
        <w:rPr>
          <w:rFonts w:hint="eastAsia"/>
          <w:rtl/>
          <w:lang w:eastAsia="en-US"/>
        </w:rPr>
        <w:t>היבמה</w:t>
      </w:r>
      <w:r w:rsidRPr="000A0C1A">
        <w:rPr>
          <w:rtl/>
          <w:lang w:eastAsia="en-US"/>
        </w:rPr>
        <w:t xml:space="preserve"> </w:t>
      </w:r>
      <w:r w:rsidRPr="000A0C1A">
        <w:rPr>
          <w:rFonts w:hint="eastAsia"/>
          <w:rtl/>
          <w:lang w:eastAsia="en-US"/>
        </w:rPr>
        <w:t>והרבעת</w:t>
      </w:r>
      <w:r w:rsidRPr="000A0C1A">
        <w:rPr>
          <w:rtl/>
          <w:lang w:eastAsia="en-US"/>
        </w:rPr>
        <w:t xml:space="preserve"> </w:t>
      </w:r>
      <w:r w:rsidRPr="000A0C1A">
        <w:rPr>
          <w:rFonts w:hint="eastAsia"/>
          <w:rtl/>
          <w:lang w:eastAsia="en-US"/>
        </w:rPr>
        <w:t>כלאים</w:t>
      </w:r>
      <w:r w:rsidRPr="000A0C1A">
        <w:rPr>
          <w:rtl/>
          <w:lang w:eastAsia="en-US"/>
        </w:rPr>
        <w:t xml:space="preserve"> </w:t>
      </w:r>
      <w:r w:rsidRPr="000A0C1A">
        <w:rPr>
          <w:rFonts w:hint="eastAsia"/>
          <w:rtl/>
          <w:lang w:eastAsia="en-US"/>
        </w:rPr>
        <w:t>ושור</w:t>
      </w:r>
      <w:r w:rsidRPr="000A0C1A">
        <w:rPr>
          <w:rtl/>
          <w:lang w:eastAsia="en-US"/>
        </w:rPr>
        <w:t xml:space="preserve"> </w:t>
      </w:r>
      <w:r w:rsidRPr="000A0C1A">
        <w:rPr>
          <w:rFonts w:hint="eastAsia"/>
          <w:rtl/>
          <w:lang w:eastAsia="en-US"/>
        </w:rPr>
        <w:t>הנסקל</w:t>
      </w:r>
      <w:r w:rsidRPr="000A0C1A">
        <w:rPr>
          <w:rtl/>
          <w:lang w:eastAsia="en-US"/>
        </w:rPr>
        <w:t xml:space="preserve"> </w:t>
      </w:r>
      <w:r w:rsidRPr="000A0C1A">
        <w:rPr>
          <w:rFonts w:hint="eastAsia"/>
          <w:rtl/>
          <w:lang w:eastAsia="en-US"/>
        </w:rPr>
        <w:t>ועגלה</w:t>
      </w:r>
      <w:r w:rsidRPr="000A0C1A">
        <w:rPr>
          <w:rtl/>
          <w:lang w:eastAsia="en-US"/>
        </w:rPr>
        <w:t xml:space="preserve"> </w:t>
      </w:r>
      <w:r w:rsidRPr="000A0C1A">
        <w:rPr>
          <w:rFonts w:hint="eastAsia"/>
          <w:rtl/>
          <w:lang w:eastAsia="en-US"/>
        </w:rPr>
        <w:t>ערופה</w:t>
      </w:r>
      <w:r w:rsidRPr="000A0C1A">
        <w:rPr>
          <w:rtl/>
          <w:lang w:eastAsia="en-US"/>
        </w:rPr>
        <w:t xml:space="preserve"> </w:t>
      </w:r>
      <w:r w:rsidRPr="000A0C1A">
        <w:rPr>
          <w:rFonts w:hint="eastAsia"/>
          <w:rtl/>
          <w:lang w:eastAsia="en-US"/>
        </w:rPr>
        <w:t>וצפורי</w:t>
      </w:r>
      <w:r w:rsidRPr="000A0C1A">
        <w:rPr>
          <w:rtl/>
          <w:lang w:eastAsia="en-US"/>
        </w:rPr>
        <w:t xml:space="preserve"> </w:t>
      </w:r>
      <w:r w:rsidRPr="000A0C1A">
        <w:rPr>
          <w:rFonts w:hint="eastAsia"/>
          <w:rtl/>
          <w:lang w:eastAsia="en-US"/>
        </w:rPr>
        <w:t>מצורע</w:t>
      </w:r>
      <w:r w:rsidRPr="000A0C1A">
        <w:rPr>
          <w:rtl/>
          <w:lang w:eastAsia="en-US"/>
        </w:rPr>
        <w:t xml:space="preserve"> </w:t>
      </w:r>
      <w:r w:rsidRPr="000A0C1A">
        <w:rPr>
          <w:rFonts w:hint="eastAsia"/>
          <w:rtl/>
          <w:lang w:eastAsia="en-US"/>
        </w:rPr>
        <w:t>ופטר</w:t>
      </w:r>
      <w:r w:rsidRPr="000A0C1A">
        <w:rPr>
          <w:rtl/>
          <w:lang w:eastAsia="en-US"/>
        </w:rPr>
        <w:t xml:space="preserve"> </w:t>
      </w:r>
      <w:r w:rsidRPr="000A0C1A">
        <w:rPr>
          <w:rFonts w:hint="eastAsia"/>
          <w:rtl/>
          <w:lang w:eastAsia="en-US"/>
        </w:rPr>
        <w:t>חמור</w:t>
      </w:r>
      <w:r w:rsidRPr="000A0C1A">
        <w:rPr>
          <w:rtl/>
          <w:lang w:eastAsia="en-US"/>
        </w:rPr>
        <w:t xml:space="preserve"> </w:t>
      </w:r>
      <w:r w:rsidRPr="000A0C1A">
        <w:rPr>
          <w:rFonts w:hint="eastAsia"/>
          <w:rtl/>
          <w:lang w:eastAsia="en-US"/>
        </w:rPr>
        <w:t>ובשר</w:t>
      </w:r>
      <w:r w:rsidRPr="000A0C1A">
        <w:rPr>
          <w:rtl/>
          <w:lang w:eastAsia="en-US"/>
        </w:rPr>
        <w:t xml:space="preserve"> </w:t>
      </w:r>
      <w:r w:rsidRPr="000A0C1A">
        <w:rPr>
          <w:rFonts w:hint="eastAsia"/>
          <w:rtl/>
          <w:lang w:eastAsia="en-US"/>
        </w:rPr>
        <w:t>בחלב</w:t>
      </w:r>
      <w:r w:rsidRPr="000A0C1A">
        <w:rPr>
          <w:rtl/>
          <w:lang w:eastAsia="en-US"/>
        </w:rPr>
        <w:t xml:space="preserve"> </w:t>
      </w:r>
      <w:r w:rsidRPr="000A0C1A">
        <w:rPr>
          <w:rFonts w:hint="eastAsia"/>
          <w:rtl/>
          <w:lang w:eastAsia="en-US"/>
        </w:rPr>
        <w:t>ושעיר</w:t>
      </w:r>
      <w:r w:rsidRPr="000A0C1A">
        <w:rPr>
          <w:rtl/>
          <w:lang w:eastAsia="en-US"/>
        </w:rPr>
        <w:t xml:space="preserve"> </w:t>
      </w:r>
      <w:r w:rsidRPr="000A0C1A">
        <w:rPr>
          <w:rFonts w:hint="eastAsia"/>
          <w:rtl/>
          <w:lang w:eastAsia="en-US"/>
        </w:rPr>
        <w:t>המשתלח</w:t>
      </w:r>
      <w:r w:rsidRPr="000A0C1A">
        <w:rPr>
          <w:rFonts w:hint="cs"/>
          <w:rtl/>
          <w:lang w:eastAsia="en-US"/>
        </w:rPr>
        <w:t>.</w:t>
      </w:r>
      <w:r w:rsidRPr="000A0C1A">
        <w:rPr>
          <w:rtl/>
          <w:lang w:eastAsia="en-US"/>
        </w:rPr>
        <w:t xml:space="preserve"> </w:t>
      </w:r>
      <w:r w:rsidRPr="000A0C1A">
        <w:rPr>
          <w:rFonts w:hint="eastAsia"/>
          <w:rtl/>
          <w:lang w:eastAsia="en-US"/>
        </w:rPr>
        <w:t>ושמא</w:t>
      </w:r>
      <w:r w:rsidRPr="000A0C1A">
        <w:rPr>
          <w:rtl/>
          <w:lang w:eastAsia="en-US"/>
        </w:rPr>
        <w:t xml:space="preserve"> </w:t>
      </w:r>
      <w:r w:rsidRPr="000A0C1A">
        <w:rPr>
          <w:rFonts w:hint="eastAsia"/>
          <w:rtl/>
          <w:lang w:eastAsia="en-US"/>
        </w:rPr>
        <w:t>תאמר</w:t>
      </w:r>
      <w:r w:rsidRPr="000A0C1A">
        <w:rPr>
          <w:rtl/>
          <w:lang w:eastAsia="en-US"/>
        </w:rPr>
        <w:t xml:space="preserve"> </w:t>
      </w:r>
      <w:r w:rsidRPr="000A0C1A">
        <w:rPr>
          <w:rFonts w:hint="eastAsia"/>
          <w:rtl/>
          <w:lang w:eastAsia="en-US"/>
        </w:rPr>
        <w:t>מעשה</w:t>
      </w:r>
      <w:r w:rsidRPr="000A0C1A">
        <w:rPr>
          <w:rtl/>
          <w:lang w:eastAsia="en-US"/>
        </w:rPr>
        <w:t xml:space="preserve"> </w:t>
      </w:r>
      <w:r w:rsidRPr="000A0C1A">
        <w:rPr>
          <w:rFonts w:hint="eastAsia"/>
          <w:rtl/>
          <w:lang w:eastAsia="en-US"/>
        </w:rPr>
        <w:t>תהו</w:t>
      </w:r>
      <w:r w:rsidRPr="000A0C1A">
        <w:rPr>
          <w:rtl/>
          <w:lang w:eastAsia="en-US"/>
        </w:rPr>
        <w:t xml:space="preserve"> </w:t>
      </w:r>
      <w:r w:rsidRPr="000A0C1A">
        <w:rPr>
          <w:rFonts w:hint="eastAsia"/>
          <w:rtl/>
          <w:lang w:eastAsia="en-US"/>
        </w:rPr>
        <w:t>הן</w:t>
      </w:r>
      <w:r w:rsidRPr="000A0C1A">
        <w:rPr>
          <w:rFonts w:hint="cs"/>
          <w:rtl/>
          <w:lang w:eastAsia="en-US"/>
        </w:rPr>
        <w:t>?</w:t>
      </w:r>
      <w:r w:rsidRPr="000A0C1A">
        <w:rPr>
          <w:rtl/>
          <w:lang w:eastAsia="en-US"/>
        </w:rPr>
        <w:t xml:space="preserve"> </w:t>
      </w:r>
      <w:r w:rsidRPr="000A0C1A">
        <w:rPr>
          <w:rFonts w:hint="eastAsia"/>
          <w:rtl/>
          <w:lang w:eastAsia="en-US"/>
        </w:rPr>
        <w:t>ת</w:t>
      </w:r>
      <w:r w:rsidRPr="000A0C1A">
        <w:rPr>
          <w:rtl/>
          <w:lang w:eastAsia="en-US"/>
        </w:rPr>
        <w:t>"</w:t>
      </w:r>
      <w:r w:rsidRPr="000A0C1A">
        <w:rPr>
          <w:rFonts w:hint="eastAsia"/>
          <w:rtl/>
          <w:lang w:eastAsia="en-US"/>
        </w:rPr>
        <w:t>ל</w:t>
      </w:r>
      <w:r w:rsidR="00980EB9">
        <w:rPr>
          <w:rFonts w:hint="cs"/>
          <w:rtl/>
          <w:lang w:eastAsia="en-US"/>
        </w:rPr>
        <w:t>:</w:t>
      </w:r>
      <w:r w:rsidRPr="000A0C1A">
        <w:rPr>
          <w:rtl/>
          <w:lang w:eastAsia="en-US"/>
        </w:rPr>
        <w:t xml:space="preserve"> </w:t>
      </w:r>
      <w:r w:rsidRPr="000A0C1A">
        <w:rPr>
          <w:rFonts w:hint="eastAsia"/>
          <w:rtl/>
          <w:lang w:eastAsia="en-US"/>
        </w:rPr>
        <w:t>אני</w:t>
      </w:r>
      <w:r w:rsidRPr="000A0C1A">
        <w:rPr>
          <w:rtl/>
          <w:lang w:eastAsia="en-US"/>
        </w:rPr>
        <w:t xml:space="preserve"> </w:t>
      </w:r>
      <w:r w:rsidRPr="000A0C1A">
        <w:rPr>
          <w:rFonts w:hint="eastAsia"/>
          <w:rtl/>
          <w:lang w:eastAsia="en-US"/>
        </w:rPr>
        <w:t>ה</w:t>
      </w:r>
      <w:r w:rsidRPr="000A0C1A">
        <w:rPr>
          <w:rtl/>
          <w:lang w:eastAsia="en-US"/>
        </w:rPr>
        <w:t>'</w:t>
      </w:r>
      <w:r w:rsidR="00980EB9">
        <w:rPr>
          <w:rFonts w:hint="cs"/>
          <w:rtl/>
          <w:lang w:eastAsia="en-US"/>
        </w:rPr>
        <w:t>,</w:t>
      </w:r>
      <w:r w:rsidRPr="000A0C1A">
        <w:rPr>
          <w:rtl/>
          <w:lang w:eastAsia="en-US"/>
        </w:rPr>
        <w:t xml:space="preserve"> </w:t>
      </w:r>
      <w:r w:rsidRPr="000A0C1A">
        <w:rPr>
          <w:rFonts w:hint="eastAsia"/>
          <w:rtl/>
          <w:lang w:eastAsia="en-US"/>
        </w:rPr>
        <w:t>אני</w:t>
      </w:r>
      <w:r w:rsidRPr="000A0C1A">
        <w:rPr>
          <w:rtl/>
          <w:lang w:eastAsia="en-US"/>
        </w:rPr>
        <w:t xml:space="preserve"> </w:t>
      </w:r>
      <w:r w:rsidRPr="000A0C1A">
        <w:rPr>
          <w:rFonts w:hint="eastAsia"/>
          <w:rtl/>
          <w:lang w:eastAsia="en-US"/>
        </w:rPr>
        <w:t>חקקתים</w:t>
      </w:r>
      <w:r w:rsidRPr="000A0C1A">
        <w:rPr>
          <w:rtl/>
          <w:lang w:eastAsia="en-US"/>
        </w:rPr>
        <w:t xml:space="preserve"> </w:t>
      </w:r>
      <w:r w:rsidRPr="000A0C1A">
        <w:rPr>
          <w:rFonts w:hint="eastAsia"/>
          <w:rtl/>
          <w:lang w:eastAsia="en-US"/>
        </w:rPr>
        <w:t>ואין</w:t>
      </w:r>
      <w:r w:rsidRPr="000A0C1A">
        <w:rPr>
          <w:rtl/>
          <w:lang w:eastAsia="en-US"/>
        </w:rPr>
        <w:t xml:space="preserve"> </w:t>
      </w:r>
      <w:r w:rsidRPr="000A0C1A">
        <w:rPr>
          <w:rFonts w:hint="eastAsia"/>
          <w:rtl/>
          <w:lang w:eastAsia="en-US"/>
        </w:rPr>
        <w:t>לך</w:t>
      </w:r>
      <w:r w:rsidRPr="000A0C1A">
        <w:rPr>
          <w:rtl/>
          <w:lang w:eastAsia="en-US"/>
        </w:rPr>
        <w:t xml:space="preserve"> </w:t>
      </w:r>
      <w:r w:rsidRPr="000A0C1A">
        <w:rPr>
          <w:rFonts w:hint="eastAsia"/>
          <w:rtl/>
          <w:lang w:eastAsia="en-US"/>
        </w:rPr>
        <w:t>רשות</w:t>
      </w:r>
      <w:r w:rsidRPr="000A0C1A">
        <w:rPr>
          <w:rtl/>
          <w:lang w:eastAsia="en-US"/>
        </w:rPr>
        <w:t xml:space="preserve"> </w:t>
      </w:r>
      <w:r w:rsidRPr="000A0C1A">
        <w:rPr>
          <w:rFonts w:hint="eastAsia"/>
          <w:rtl/>
          <w:lang w:eastAsia="en-US"/>
        </w:rPr>
        <w:t>להרהר</w:t>
      </w:r>
      <w:r w:rsidRPr="000A0C1A">
        <w:rPr>
          <w:rtl/>
          <w:lang w:eastAsia="en-US"/>
        </w:rPr>
        <w:t xml:space="preserve"> </w:t>
      </w:r>
      <w:r w:rsidRPr="000A0C1A">
        <w:rPr>
          <w:rFonts w:hint="eastAsia"/>
          <w:rtl/>
          <w:lang w:eastAsia="en-US"/>
        </w:rPr>
        <w:t>בהן</w:t>
      </w:r>
      <w:r w:rsidRPr="000A0C1A">
        <w:rPr>
          <w:rFonts w:hint="cs"/>
          <w:rtl/>
          <w:lang w:eastAsia="en-US"/>
        </w:rPr>
        <w:t>"</w:t>
      </w:r>
      <w:r w:rsidRPr="000A0C1A">
        <w:rPr>
          <w:rtl/>
          <w:lang w:eastAsia="en-US"/>
        </w:rPr>
        <w:t xml:space="preserve">. </w:t>
      </w:r>
      <w:r w:rsidRPr="000A0C1A">
        <w:rPr>
          <w:rFonts w:hint="cs"/>
          <w:rtl/>
          <w:lang w:eastAsia="en-US"/>
        </w:rPr>
        <w:t>שוב</w:t>
      </w:r>
      <w:r>
        <w:rPr>
          <w:rFonts w:hint="cs"/>
          <w:rtl/>
          <w:lang w:eastAsia="en-US"/>
        </w:rPr>
        <w:t xml:space="preserve"> הקשר לפרה אדומה שגם היא חוקה. ראה עוד בקהלת רבה ז א על הפסוק: "אל תהי צדיק הרבה ואל תתחכם יותר" שגם הוא קשור "בהתחכמות" על דין עגלה ערופה, הפעם של שאול בדומה לשלמה בפרה אדומה שגם עליו נדרש פסוק זה. אבל את הרמב"ם כל זה איננו מרתיע מלמצוא טעם חברתי-אנושי בדין עגלה ערופה.</w:t>
      </w:r>
      <w:r>
        <w:rPr>
          <w:rFonts w:hint="cs"/>
          <w:rtl/>
        </w:rPr>
        <w:t xml:space="preserve"> ראה פירוש רמב"ן בפרשתנו שמביא בהרחבה את דברי רמב"ם אלה.</w:t>
      </w:r>
      <w:r w:rsidRPr="00B92A7A">
        <w:rPr>
          <w:rFonts w:hint="cs"/>
          <w:rtl/>
        </w:rPr>
        <w:t xml:space="preserve"> </w:t>
      </w:r>
    </w:p>
  </w:footnote>
  <w:footnote w:id="17">
    <w:p w:rsidR="00F83016" w:rsidRPr="00B92A7A" w:rsidRDefault="00F83016" w:rsidP="005715B8">
      <w:pPr>
        <w:pStyle w:val="a3"/>
        <w:rPr>
          <w:rFonts w:hint="cs"/>
        </w:rPr>
      </w:pPr>
      <w:r w:rsidRPr="00B92A7A">
        <w:rPr>
          <w:rStyle w:val="a5"/>
        </w:rPr>
        <w:footnoteRef/>
      </w:r>
      <w:r w:rsidRPr="00B92A7A">
        <w:rPr>
          <w:rtl/>
        </w:rPr>
        <w:t xml:space="preserve"> </w:t>
      </w:r>
      <w:r w:rsidRPr="00B92A7A">
        <w:rPr>
          <w:rFonts w:hint="cs"/>
          <w:rtl/>
        </w:rPr>
        <w:t xml:space="preserve">התורה מטילה את האחריות על העיר הקרובה, לא רק בגלל אחריות "טריטוריאלית" של זקני העיר וראשיה על הנעשה בסביבתה, אלא משום שסביר שהרוצח בא ממנה ועדיין מצוי בתוכה והטקס מטרתו לחשוף את זהותו. </w:t>
      </w:r>
    </w:p>
  </w:footnote>
  <w:footnote w:id="18">
    <w:p w:rsidR="00F83016" w:rsidRPr="00B92A7A" w:rsidRDefault="00F83016" w:rsidP="00980EB9">
      <w:pPr>
        <w:pStyle w:val="a3"/>
        <w:rPr>
          <w:rFonts w:hint="cs"/>
          <w:rtl/>
        </w:rPr>
      </w:pPr>
      <w:r w:rsidRPr="00B92A7A">
        <w:rPr>
          <w:rStyle w:val="a5"/>
        </w:rPr>
        <w:footnoteRef/>
      </w:r>
      <w:r w:rsidRPr="00B92A7A">
        <w:rPr>
          <w:rtl/>
        </w:rPr>
        <w:t xml:space="preserve"> </w:t>
      </w:r>
      <w:r w:rsidRPr="00B92A7A">
        <w:rPr>
          <w:rFonts w:hint="cs"/>
          <w:rtl/>
        </w:rPr>
        <w:t>מספיקה עדות קלושה, עדות שבדיני הראיות הרגילים לא הייתה מתקבלת, כגון עד אחד או מי שפסול לעדות</w:t>
      </w:r>
      <w:r w:rsidR="00980EB9">
        <w:rPr>
          <w:rFonts w:hint="cs"/>
          <w:rtl/>
        </w:rPr>
        <w:t>, בשביל ש</w:t>
      </w:r>
      <w:r w:rsidRPr="00B92A7A">
        <w:rPr>
          <w:rFonts w:hint="cs"/>
          <w:rtl/>
        </w:rPr>
        <w:t xml:space="preserve">לא </w:t>
      </w:r>
      <w:r w:rsidR="00980EB9">
        <w:rPr>
          <w:rFonts w:hint="cs"/>
          <w:rtl/>
        </w:rPr>
        <w:t>לערוף את העגלה</w:t>
      </w:r>
      <w:r w:rsidRPr="00B92A7A">
        <w:rPr>
          <w:rFonts w:hint="cs"/>
          <w:rtl/>
        </w:rPr>
        <w:t>, משום ש</w:t>
      </w:r>
      <w:r w:rsidR="00980EB9">
        <w:rPr>
          <w:rFonts w:hint="cs"/>
          <w:rtl/>
        </w:rPr>
        <w:t>יש ידיעה חלקית ו</w:t>
      </w:r>
      <w:r w:rsidRPr="00B92A7A">
        <w:rPr>
          <w:rFonts w:hint="cs"/>
          <w:rtl/>
        </w:rPr>
        <w:t>אי אפשר לומר: "לא נודע מי הכהו". ראה סוטה דף מז ע"ב וכן ברמב"ם בהלכות רוצח ושמירת הנפש, פרק ט הלכות יא-יד. הלכה זו מנוצלת ברמב"ם כאן, לחיזוק הרעיון של טקס עגלה ערופה כאמצעי גילוי הרוצח דרך השתתפות הציבור ופרסום העניין.</w:t>
      </w:r>
    </w:p>
  </w:footnote>
  <w:footnote w:id="19">
    <w:p w:rsidR="00F83016" w:rsidRPr="00B92A7A" w:rsidRDefault="00F83016">
      <w:pPr>
        <w:pStyle w:val="a3"/>
        <w:rPr>
          <w:rFonts w:hint="cs"/>
          <w:rtl/>
        </w:rPr>
      </w:pPr>
      <w:r w:rsidRPr="00B92A7A">
        <w:rPr>
          <w:rStyle w:val="a5"/>
        </w:rPr>
        <w:footnoteRef/>
      </w:r>
      <w:r w:rsidRPr="00B92A7A">
        <w:rPr>
          <w:rtl/>
        </w:rPr>
        <w:t xml:space="preserve"> </w:t>
      </w:r>
      <w:r w:rsidRPr="00B92A7A">
        <w:rPr>
          <w:rFonts w:hint="cs"/>
          <w:rtl/>
        </w:rPr>
        <w:t>אנשי העיר נוכחים כולם בטקס ושומעים שראשיהם וזקניהם נשבעים שלא ידעו מכלום. סביר שכל מי שבקהל שבכל זאת ראה משהו, יקום ויאמר, שאם לא, זו עזות גדולה ואשמה גדולה שהוא רואה את זקניו נשבעים והוא שותק.</w:t>
      </w:r>
    </w:p>
  </w:footnote>
  <w:footnote w:id="20">
    <w:p w:rsidR="00F83016" w:rsidRPr="00B92A7A" w:rsidRDefault="00F83016" w:rsidP="00332C31">
      <w:pPr>
        <w:pStyle w:val="a3"/>
        <w:rPr>
          <w:rFonts w:hint="cs"/>
        </w:rPr>
      </w:pPr>
      <w:r w:rsidRPr="00B92A7A">
        <w:rPr>
          <w:rStyle w:val="a5"/>
        </w:rPr>
        <w:footnoteRef/>
      </w:r>
      <w:r w:rsidRPr="00B92A7A">
        <w:rPr>
          <w:rtl/>
        </w:rPr>
        <w:t xml:space="preserve"> </w:t>
      </w:r>
      <w:r>
        <w:rPr>
          <w:rFonts w:hint="cs"/>
          <w:rtl/>
        </w:rPr>
        <w:t>כ</w:t>
      </w:r>
      <w:r w:rsidRPr="00B92A7A">
        <w:rPr>
          <w:rFonts w:hint="cs"/>
          <w:rtl/>
        </w:rPr>
        <w:t xml:space="preserve">ל הציבור יוצא לטקס שמטרתו לאיים בעקיפין על כל מי שיודע פיסת מידע של זהות הרוצח. </w:t>
      </w:r>
      <w:r>
        <w:rPr>
          <w:rFonts w:hint="cs"/>
          <w:rtl/>
        </w:rPr>
        <w:t xml:space="preserve">המטרה היא </w:t>
      </w:r>
      <w:r w:rsidRPr="00B92A7A">
        <w:rPr>
          <w:rFonts w:hint="cs"/>
          <w:rtl/>
        </w:rPr>
        <w:t xml:space="preserve">למנוע בעצם את עריפת העגלה. אך דא עקא, שמרגע </w:t>
      </w:r>
      <w:r w:rsidR="00980EB9" w:rsidRPr="00B92A7A">
        <w:rPr>
          <w:rFonts w:hint="cs"/>
          <w:rtl/>
        </w:rPr>
        <w:t>שייווד</w:t>
      </w:r>
      <w:r w:rsidR="00980EB9" w:rsidRPr="00B92A7A">
        <w:rPr>
          <w:rFonts w:hint="eastAsia"/>
          <w:rtl/>
        </w:rPr>
        <w:t>ע</w:t>
      </w:r>
      <w:r w:rsidRPr="00B92A7A">
        <w:rPr>
          <w:rFonts w:hint="cs"/>
          <w:rtl/>
        </w:rPr>
        <w:t xml:space="preserve"> מי הרוצח, גם אם לא בעדות ברורה שבית דין יכול לפסוק על פיה, המלך יכול לפעול בדרכים השמורות לו (ראה רמב"ם הלכות מלכים פרק ג הלכה י) ואף גואל הדם יכול לפגוע בו. וצריך עיון.</w:t>
      </w:r>
    </w:p>
  </w:footnote>
  <w:footnote w:id="21">
    <w:p w:rsidR="00F83016" w:rsidRPr="00B92A7A" w:rsidRDefault="00F83016" w:rsidP="00980EB9">
      <w:pPr>
        <w:pStyle w:val="a3"/>
        <w:rPr>
          <w:rFonts w:hint="cs"/>
        </w:rPr>
      </w:pPr>
      <w:r w:rsidRPr="00B92A7A">
        <w:rPr>
          <w:rStyle w:val="a5"/>
        </w:rPr>
        <w:footnoteRef/>
      </w:r>
      <w:r w:rsidRPr="00B92A7A">
        <w:rPr>
          <w:rtl/>
        </w:rPr>
        <w:t xml:space="preserve"> </w:t>
      </w:r>
      <w:r w:rsidRPr="00B92A7A">
        <w:rPr>
          <w:rFonts w:hint="cs"/>
          <w:rtl/>
          <w:lang w:eastAsia="en-US"/>
        </w:rPr>
        <w:t>גם כאן ממשיך הרמב"ם את הרעיון של "האיום הסמוי" על הציבור שבטקס עריפת העגלה, והפעם הוא מתייחס לבעל השדה שלא רוצה שחלקתו תוכתם בדם העגלה ותיאסר בעבודת האדמה לעולם ויפסיד שדהו ולפיכך "</w:t>
      </w:r>
      <w:r w:rsidRPr="00B92A7A">
        <w:rPr>
          <w:rFonts w:hint="eastAsia"/>
          <w:rtl/>
          <w:lang w:eastAsia="en-US"/>
        </w:rPr>
        <w:t>יעשה</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תחבולה</w:t>
      </w:r>
      <w:r w:rsidRPr="00B92A7A">
        <w:rPr>
          <w:rtl/>
          <w:lang w:eastAsia="en-US"/>
        </w:rPr>
        <w:t xml:space="preserve"> </w:t>
      </w:r>
      <w:r w:rsidRPr="00B92A7A">
        <w:rPr>
          <w:rFonts w:hint="eastAsia"/>
          <w:rtl/>
          <w:lang w:eastAsia="en-US"/>
        </w:rPr>
        <w:t>ויחקור</w:t>
      </w:r>
      <w:r w:rsidRPr="00B92A7A">
        <w:rPr>
          <w:rtl/>
          <w:lang w:eastAsia="en-US"/>
        </w:rPr>
        <w:t xml:space="preserve"> </w:t>
      </w:r>
      <w:r w:rsidRPr="00B92A7A">
        <w:rPr>
          <w:rFonts w:hint="eastAsia"/>
          <w:rtl/>
          <w:lang w:eastAsia="en-US"/>
        </w:rPr>
        <w:t>עד</w:t>
      </w:r>
      <w:r w:rsidRPr="00B92A7A">
        <w:rPr>
          <w:rtl/>
          <w:lang w:eastAsia="en-US"/>
        </w:rPr>
        <w:t xml:space="preserve"> </w:t>
      </w:r>
      <w:r w:rsidRPr="00B92A7A">
        <w:rPr>
          <w:rFonts w:hint="eastAsia"/>
          <w:rtl/>
          <w:lang w:eastAsia="en-US"/>
        </w:rPr>
        <w:t>שיודע</w:t>
      </w:r>
      <w:r w:rsidRPr="00B92A7A">
        <w:rPr>
          <w:rtl/>
          <w:lang w:eastAsia="en-US"/>
        </w:rPr>
        <w:t xml:space="preserve"> </w:t>
      </w:r>
      <w:r w:rsidRPr="00B92A7A">
        <w:rPr>
          <w:rFonts w:hint="eastAsia"/>
          <w:rtl/>
          <w:lang w:eastAsia="en-US"/>
        </w:rPr>
        <w:t>ההורג</w:t>
      </w:r>
      <w:r w:rsidR="00980EB9">
        <w:rPr>
          <w:rFonts w:hint="cs"/>
          <w:rtl/>
          <w:lang w:eastAsia="en-US"/>
        </w:rPr>
        <w:t xml:space="preserve">". </w:t>
      </w:r>
      <w:r w:rsidRPr="00B92A7A">
        <w:rPr>
          <w:rFonts w:hint="cs"/>
          <w:rtl/>
          <w:lang w:eastAsia="en-US"/>
        </w:rPr>
        <w:t>אגב עניין זה</w:t>
      </w:r>
      <w:r w:rsidR="00980EB9">
        <w:rPr>
          <w:rFonts w:hint="cs"/>
          <w:rtl/>
          <w:lang w:eastAsia="en-US"/>
        </w:rPr>
        <w:t>,</w:t>
      </w:r>
      <w:r w:rsidRPr="00B92A7A">
        <w:rPr>
          <w:rFonts w:hint="cs"/>
          <w:rtl/>
          <w:lang w:eastAsia="en-US"/>
        </w:rPr>
        <w:t xml:space="preserve"> למדנו שהרמב"ם מפרש את הפסוק: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xml:space="preserve">" </w:t>
      </w:r>
      <w:r>
        <w:rPr>
          <w:rFonts w:hint="cs"/>
          <w:rtl/>
          <w:lang w:eastAsia="en-US"/>
        </w:rPr>
        <w:t>כשיטת ר' יאשיה ש</w:t>
      </w:r>
      <w:r w:rsidRPr="00B92A7A">
        <w:rPr>
          <w:rFonts w:hint="cs"/>
          <w:rtl/>
          <w:lang w:eastAsia="en-US"/>
        </w:rPr>
        <w:t>לא מדובר לפני העריפה, אלא לאחריה. לא מביאים את העגלה למקום "</w:t>
      </w:r>
      <w:r w:rsidRPr="00B92A7A">
        <w:rPr>
          <w:rFonts w:hint="eastAsia"/>
          <w:rtl/>
          <w:lang w:eastAsia="en-US"/>
        </w:rPr>
        <w:t>אֲשֶׁר</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xml:space="preserve">" ושם עורפים אותה, אלא </w:t>
      </w:r>
      <w:r>
        <w:rPr>
          <w:rFonts w:hint="cs"/>
          <w:rtl/>
          <w:lang w:eastAsia="en-US"/>
        </w:rPr>
        <w:t xml:space="preserve">אולי </w:t>
      </w:r>
      <w:r w:rsidRPr="00B92A7A">
        <w:rPr>
          <w:rFonts w:hint="cs"/>
          <w:rtl/>
          <w:lang w:eastAsia="en-US"/>
        </w:rPr>
        <w:t xml:space="preserve">אדרבא, </w:t>
      </w:r>
      <w:r w:rsidR="00980EB9">
        <w:rPr>
          <w:rFonts w:hint="cs"/>
          <w:rtl/>
          <w:lang w:eastAsia="en-US"/>
        </w:rPr>
        <w:t xml:space="preserve">מביאים אותה </w:t>
      </w:r>
      <w:r w:rsidRPr="00B92A7A">
        <w:rPr>
          <w:rFonts w:hint="cs"/>
          <w:rtl/>
          <w:lang w:eastAsia="en-US"/>
        </w:rPr>
        <w:t>למקום מעובד ופורה, ליד הנחל האיתן, שמכאן ואילך "</w:t>
      </w:r>
      <w:r w:rsidRPr="00B92A7A">
        <w:rPr>
          <w:rFonts w:hint="eastAsia"/>
          <w:rtl/>
          <w:lang w:eastAsia="en-US"/>
        </w:rPr>
        <w:t>לֹא</w:t>
      </w:r>
      <w:r w:rsidRPr="00B92A7A">
        <w:rPr>
          <w:rtl/>
          <w:lang w:eastAsia="en-US"/>
        </w:rPr>
        <w:t xml:space="preserve"> </w:t>
      </w:r>
      <w:r w:rsidRPr="00B92A7A">
        <w:rPr>
          <w:rFonts w:hint="eastAsia"/>
          <w:rtl/>
          <w:lang w:eastAsia="en-US"/>
        </w:rPr>
        <w:t>יֵעָבֵד</w:t>
      </w:r>
      <w:r w:rsidRPr="00B92A7A">
        <w:rPr>
          <w:rtl/>
          <w:lang w:eastAsia="en-US"/>
        </w:rPr>
        <w:t xml:space="preserve"> </w:t>
      </w:r>
      <w:r w:rsidRPr="00B92A7A">
        <w:rPr>
          <w:rFonts w:hint="eastAsia"/>
          <w:rtl/>
          <w:lang w:eastAsia="en-US"/>
        </w:rPr>
        <w:t>בּוֹ</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יִזָּרֵעַ</w:t>
      </w:r>
      <w:r w:rsidRPr="00B92A7A">
        <w:rPr>
          <w:rFonts w:hint="cs"/>
          <w:rtl/>
          <w:lang w:eastAsia="en-US"/>
        </w:rPr>
        <w:t>" עוד לעולם.</w:t>
      </w:r>
      <w:r>
        <w:rPr>
          <w:rFonts w:hint="cs"/>
          <w:rtl/>
        </w:rPr>
        <w:t xml:space="preserve"> ראה שוב את פירוש רמב"ן בפרשתנו.</w:t>
      </w:r>
    </w:p>
  </w:footnote>
  <w:footnote w:id="22">
    <w:p w:rsidR="00F83016" w:rsidRPr="00B92A7A" w:rsidRDefault="00F83016" w:rsidP="009B3840">
      <w:pPr>
        <w:pStyle w:val="a3"/>
        <w:rPr>
          <w:rFonts w:hint="cs"/>
          <w:rtl/>
        </w:rPr>
      </w:pPr>
      <w:r w:rsidRPr="00B92A7A">
        <w:rPr>
          <w:rStyle w:val="a5"/>
        </w:rPr>
        <w:footnoteRef/>
      </w:r>
      <w:r w:rsidRPr="00B92A7A">
        <w:rPr>
          <w:rtl/>
        </w:rPr>
        <w:t xml:space="preserve"> </w:t>
      </w:r>
      <w:r w:rsidRPr="00B92A7A">
        <w:rPr>
          <w:rFonts w:hint="cs"/>
          <w:rtl/>
          <w:lang w:eastAsia="en-US"/>
        </w:rPr>
        <w:t>מוטיב מקובל בפרשת הקרבנות, הוא שהקרבן הוא תחליף ותמורה לעונש שהיה צריך להיות מושת על האדם: "</w:t>
      </w:r>
      <w:r w:rsidRPr="00B92A7A">
        <w:rPr>
          <w:rFonts w:hint="eastAsia"/>
          <w:rtl/>
          <w:lang w:eastAsia="en-US"/>
        </w:rPr>
        <w:t>כדי</w:t>
      </w:r>
      <w:r w:rsidRPr="00B92A7A">
        <w:rPr>
          <w:rtl/>
          <w:lang w:eastAsia="en-US"/>
        </w:rPr>
        <w:t xml:space="preserve"> </w:t>
      </w:r>
      <w:r w:rsidRPr="00B92A7A">
        <w:rPr>
          <w:rFonts w:hint="eastAsia"/>
          <w:rtl/>
          <w:lang w:eastAsia="en-US"/>
        </w:rPr>
        <w:t>שיחשוב</w:t>
      </w:r>
      <w:r w:rsidRPr="00B92A7A">
        <w:rPr>
          <w:rtl/>
          <w:lang w:eastAsia="en-US"/>
        </w:rPr>
        <w:t xml:space="preserve"> </w:t>
      </w:r>
      <w:r w:rsidRPr="00B92A7A">
        <w:rPr>
          <w:rFonts w:hint="eastAsia"/>
          <w:rtl/>
          <w:lang w:eastAsia="en-US"/>
        </w:rPr>
        <w:t>אדם</w:t>
      </w:r>
      <w:r w:rsidRPr="00B92A7A">
        <w:rPr>
          <w:rtl/>
          <w:lang w:eastAsia="en-US"/>
        </w:rPr>
        <w:t xml:space="preserve"> </w:t>
      </w:r>
      <w:r w:rsidRPr="00B92A7A">
        <w:rPr>
          <w:rFonts w:hint="eastAsia"/>
          <w:rtl/>
          <w:lang w:eastAsia="en-US"/>
        </w:rPr>
        <w:t>בעשותו</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אלה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חטא</w:t>
      </w:r>
      <w:r w:rsidRPr="00B92A7A">
        <w:rPr>
          <w:rtl/>
          <w:lang w:eastAsia="en-US"/>
        </w:rPr>
        <w:t xml:space="preserve"> </w:t>
      </w:r>
      <w:r w:rsidRPr="00B92A7A">
        <w:rPr>
          <w:rFonts w:hint="eastAsia"/>
          <w:rtl/>
          <w:lang w:eastAsia="en-US"/>
        </w:rPr>
        <w:t>לאלהיו</w:t>
      </w:r>
      <w:r w:rsidRPr="00B92A7A">
        <w:rPr>
          <w:rtl/>
          <w:lang w:eastAsia="en-US"/>
        </w:rPr>
        <w:t xml:space="preserve"> </w:t>
      </w:r>
      <w:r w:rsidRPr="00B92A7A">
        <w:rPr>
          <w:rFonts w:hint="eastAsia"/>
          <w:rtl/>
          <w:lang w:eastAsia="en-US"/>
        </w:rPr>
        <w:t>בגופו</w:t>
      </w:r>
      <w:r w:rsidRPr="00B92A7A">
        <w:rPr>
          <w:rtl/>
          <w:lang w:eastAsia="en-US"/>
        </w:rPr>
        <w:t xml:space="preserve"> </w:t>
      </w:r>
      <w:r w:rsidRPr="00B92A7A">
        <w:rPr>
          <w:rFonts w:hint="eastAsia"/>
          <w:rtl/>
          <w:lang w:eastAsia="en-US"/>
        </w:rPr>
        <w:t>ובנפשו</w:t>
      </w:r>
      <w:r w:rsidRPr="00B92A7A">
        <w:rPr>
          <w:rtl/>
          <w:lang w:eastAsia="en-US"/>
        </w:rPr>
        <w:t xml:space="preserve">, </w:t>
      </w:r>
      <w:r w:rsidRPr="00B92A7A">
        <w:rPr>
          <w:rFonts w:hint="eastAsia"/>
          <w:rtl/>
          <w:lang w:eastAsia="en-US"/>
        </w:rPr>
        <w:t>וראוי</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שישפך</w:t>
      </w:r>
      <w:r w:rsidRPr="00B92A7A">
        <w:rPr>
          <w:rtl/>
          <w:lang w:eastAsia="en-US"/>
        </w:rPr>
        <w:t xml:space="preserve"> </w:t>
      </w:r>
      <w:r w:rsidRPr="00B92A7A">
        <w:rPr>
          <w:rFonts w:hint="eastAsia"/>
          <w:rtl/>
          <w:lang w:eastAsia="en-US"/>
        </w:rPr>
        <w:t>דמו</w:t>
      </w:r>
      <w:r w:rsidRPr="00B92A7A">
        <w:rPr>
          <w:rtl/>
          <w:lang w:eastAsia="en-US"/>
        </w:rPr>
        <w:t xml:space="preserve"> </w:t>
      </w:r>
      <w:r w:rsidRPr="00B92A7A">
        <w:rPr>
          <w:rFonts w:hint="eastAsia"/>
          <w:rtl/>
          <w:lang w:eastAsia="en-US"/>
        </w:rPr>
        <w:t>וישרף</w:t>
      </w:r>
      <w:r w:rsidRPr="00B92A7A">
        <w:rPr>
          <w:rtl/>
          <w:lang w:eastAsia="en-US"/>
        </w:rPr>
        <w:t xml:space="preserve"> </w:t>
      </w:r>
      <w:r w:rsidRPr="00B92A7A">
        <w:rPr>
          <w:rFonts w:hint="eastAsia"/>
          <w:rtl/>
          <w:lang w:eastAsia="en-US"/>
        </w:rPr>
        <w:t>גופו</w:t>
      </w:r>
      <w:r w:rsidRPr="00B92A7A">
        <w:rPr>
          <w:rFonts w:hint="cs"/>
          <w:rtl/>
          <w:lang w:eastAsia="en-US"/>
        </w:rPr>
        <w:t>,</w:t>
      </w:r>
      <w:r w:rsidRPr="00B92A7A">
        <w:rPr>
          <w:rtl/>
          <w:lang w:eastAsia="en-US"/>
        </w:rPr>
        <w:t xml:space="preserve"> </w:t>
      </w:r>
      <w:r w:rsidRPr="00B92A7A">
        <w:rPr>
          <w:rFonts w:hint="eastAsia"/>
          <w:rtl/>
          <w:lang w:eastAsia="en-US"/>
        </w:rPr>
        <w:t>לולא</w:t>
      </w:r>
      <w:r w:rsidRPr="00B92A7A">
        <w:rPr>
          <w:rtl/>
          <w:lang w:eastAsia="en-US"/>
        </w:rPr>
        <w:t xml:space="preserve"> </w:t>
      </w:r>
      <w:r w:rsidRPr="00B92A7A">
        <w:rPr>
          <w:rFonts w:hint="eastAsia"/>
          <w:rtl/>
          <w:lang w:eastAsia="en-US"/>
        </w:rPr>
        <w:t>חסד</w:t>
      </w:r>
      <w:r w:rsidRPr="00B92A7A">
        <w:rPr>
          <w:rtl/>
          <w:lang w:eastAsia="en-US"/>
        </w:rPr>
        <w:t xml:space="preserve"> </w:t>
      </w:r>
      <w:r w:rsidRPr="00B92A7A">
        <w:rPr>
          <w:rFonts w:hint="eastAsia"/>
          <w:rtl/>
          <w:lang w:eastAsia="en-US"/>
        </w:rPr>
        <w:t>הבורא</w:t>
      </w:r>
      <w:r w:rsidRPr="00B92A7A">
        <w:rPr>
          <w:rtl/>
          <w:lang w:eastAsia="en-US"/>
        </w:rPr>
        <w:t xml:space="preserve"> </w:t>
      </w:r>
      <w:r w:rsidRPr="00B92A7A">
        <w:rPr>
          <w:rFonts w:hint="eastAsia"/>
          <w:rtl/>
          <w:lang w:eastAsia="en-US"/>
        </w:rPr>
        <w:t>שלקח</w:t>
      </w:r>
      <w:r w:rsidRPr="00B92A7A">
        <w:rPr>
          <w:rtl/>
          <w:lang w:eastAsia="en-US"/>
        </w:rPr>
        <w:t xml:space="preserve"> </w:t>
      </w:r>
      <w:r w:rsidRPr="00B92A7A">
        <w:rPr>
          <w:rFonts w:hint="eastAsia"/>
          <w:rtl/>
          <w:lang w:eastAsia="en-US"/>
        </w:rPr>
        <w:t>ממנו</w:t>
      </w:r>
      <w:r w:rsidRPr="00B92A7A">
        <w:rPr>
          <w:rtl/>
          <w:lang w:eastAsia="en-US"/>
        </w:rPr>
        <w:t xml:space="preserve"> </w:t>
      </w:r>
      <w:r w:rsidRPr="00B92A7A">
        <w:rPr>
          <w:rFonts w:hint="eastAsia"/>
          <w:rtl/>
          <w:lang w:eastAsia="en-US"/>
        </w:rPr>
        <w:t>תמורה</w:t>
      </w:r>
      <w:r w:rsidRPr="00B92A7A">
        <w:rPr>
          <w:rtl/>
          <w:lang w:eastAsia="en-US"/>
        </w:rPr>
        <w:t xml:space="preserve"> </w:t>
      </w:r>
      <w:r w:rsidRPr="00B92A7A">
        <w:rPr>
          <w:rFonts w:hint="eastAsia"/>
          <w:rtl/>
          <w:lang w:eastAsia="en-US"/>
        </w:rPr>
        <w:t>וכפר</w:t>
      </w:r>
      <w:r w:rsidRPr="00B92A7A">
        <w:rPr>
          <w:rtl/>
          <w:lang w:eastAsia="en-US"/>
        </w:rPr>
        <w:t xml:space="preserve"> </w:t>
      </w:r>
      <w:r w:rsidRPr="00B92A7A">
        <w:rPr>
          <w:rFonts w:hint="eastAsia"/>
          <w:rtl/>
          <w:lang w:eastAsia="en-US"/>
        </w:rPr>
        <w:t>הקרבן</w:t>
      </w:r>
      <w:r w:rsidRPr="00B92A7A">
        <w:rPr>
          <w:rtl/>
          <w:lang w:eastAsia="en-US"/>
        </w:rPr>
        <w:t xml:space="preserve"> </w:t>
      </w:r>
      <w:r w:rsidRPr="00B92A7A">
        <w:rPr>
          <w:rFonts w:hint="eastAsia"/>
          <w:rtl/>
          <w:lang w:eastAsia="en-US"/>
        </w:rPr>
        <w:t>הזה</w:t>
      </w:r>
      <w:r w:rsidRPr="00B92A7A">
        <w:rPr>
          <w:rtl/>
          <w:lang w:eastAsia="en-US"/>
        </w:rPr>
        <w:t xml:space="preserve"> </w:t>
      </w:r>
      <w:r w:rsidRPr="00B92A7A">
        <w:rPr>
          <w:rFonts w:hint="eastAsia"/>
          <w:rtl/>
          <w:lang w:eastAsia="en-US"/>
        </w:rPr>
        <w:t>שיהא</w:t>
      </w:r>
      <w:r w:rsidRPr="00B92A7A">
        <w:rPr>
          <w:rtl/>
          <w:lang w:eastAsia="en-US"/>
        </w:rPr>
        <w:t xml:space="preserve"> </w:t>
      </w:r>
      <w:r w:rsidRPr="00B92A7A">
        <w:rPr>
          <w:rFonts w:hint="eastAsia"/>
          <w:rtl/>
          <w:lang w:eastAsia="en-US"/>
        </w:rPr>
        <w:t>דמו</w:t>
      </w:r>
      <w:r w:rsidRPr="00B92A7A">
        <w:rPr>
          <w:rtl/>
          <w:lang w:eastAsia="en-US"/>
        </w:rPr>
        <w:t xml:space="preserve"> </w:t>
      </w:r>
      <w:r w:rsidRPr="00B92A7A">
        <w:rPr>
          <w:rFonts w:hint="eastAsia"/>
          <w:rtl/>
          <w:lang w:eastAsia="en-US"/>
        </w:rPr>
        <w:t>תחת</w:t>
      </w:r>
      <w:r w:rsidRPr="00B92A7A">
        <w:rPr>
          <w:rtl/>
          <w:lang w:eastAsia="en-US"/>
        </w:rPr>
        <w:t xml:space="preserve"> </w:t>
      </w:r>
      <w:r w:rsidRPr="00B92A7A">
        <w:rPr>
          <w:rFonts w:hint="eastAsia"/>
          <w:rtl/>
          <w:lang w:eastAsia="en-US"/>
        </w:rPr>
        <w:t>דמו</w:t>
      </w:r>
      <w:r w:rsidRPr="00B92A7A">
        <w:rPr>
          <w:rtl/>
          <w:lang w:eastAsia="en-US"/>
        </w:rPr>
        <w:t xml:space="preserve">, </w:t>
      </w:r>
      <w:r w:rsidRPr="00B92A7A">
        <w:rPr>
          <w:rFonts w:hint="eastAsia"/>
          <w:rtl/>
          <w:lang w:eastAsia="en-US"/>
        </w:rPr>
        <w:t>נפש</w:t>
      </w:r>
      <w:r w:rsidRPr="00B92A7A">
        <w:rPr>
          <w:rtl/>
          <w:lang w:eastAsia="en-US"/>
        </w:rPr>
        <w:t xml:space="preserve"> </w:t>
      </w:r>
      <w:r w:rsidRPr="00B92A7A">
        <w:rPr>
          <w:rFonts w:hint="eastAsia"/>
          <w:rtl/>
          <w:lang w:eastAsia="en-US"/>
        </w:rPr>
        <w:t>תחת</w:t>
      </w:r>
      <w:r w:rsidRPr="00B92A7A">
        <w:rPr>
          <w:rtl/>
          <w:lang w:eastAsia="en-US"/>
        </w:rPr>
        <w:t xml:space="preserve"> </w:t>
      </w:r>
      <w:r w:rsidRPr="00B92A7A">
        <w:rPr>
          <w:rFonts w:hint="eastAsia"/>
          <w:rtl/>
          <w:lang w:eastAsia="en-US"/>
        </w:rPr>
        <w:t>נפש</w:t>
      </w:r>
      <w:r w:rsidRPr="00B92A7A">
        <w:rPr>
          <w:rFonts w:hint="cs"/>
          <w:rtl/>
          <w:lang w:eastAsia="en-US"/>
        </w:rPr>
        <w:t>" (רמב"ן ויקרא א ט). אך זה, בדיני שמים ולא בדיני אדם. בדיני אדם, דם ה</w:t>
      </w:r>
      <w:r>
        <w:rPr>
          <w:rFonts w:hint="cs"/>
          <w:rtl/>
          <w:lang w:eastAsia="en-US"/>
        </w:rPr>
        <w:t>עגל</w:t>
      </w:r>
      <w:r w:rsidRPr="00B92A7A">
        <w:rPr>
          <w:rFonts w:hint="cs"/>
          <w:rtl/>
          <w:lang w:eastAsia="en-US"/>
        </w:rPr>
        <w:t xml:space="preserve">ה איננו יכול לבוא במקום דם הרוצח שרק </w:t>
      </w:r>
      <w:r>
        <w:rPr>
          <w:rFonts w:hint="cs"/>
          <w:rtl/>
          <w:lang w:eastAsia="en-US"/>
        </w:rPr>
        <w:t>מות</w:t>
      </w:r>
      <w:r w:rsidRPr="00B92A7A">
        <w:rPr>
          <w:rFonts w:hint="cs"/>
          <w:rtl/>
          <w:lang w:eastAsia="en-US"/>
        </w:rPr>
        <w:t>ו יכול לכפר על המעשה הנורא שעשה. הגמרא (הברייתא) מביאה סמך מפסוק בפרשת מסעי בדין ערי מקלט, אך אם מותר לנו להוסיף על דברי הגמרא</w:t>
      </w:r>
      <w:r>
        <w:rPr>
          <w:rFonts w:hint="cs"/>
          <w:rtl/>
          <w:lang w:eastAsia="en-US"/>
        </w:rPr>
        <w:t>,</w:t>
      </w:r>
      <w:r w:rsidRPr="00B92A7A">
        <w:rPr>
          <w:rFonts w:hint="cs"/>
          <w:rtl/>
          <w:lang w:eastAsia="en-US"/>
        </w:rPr>
        <w:t xml:space="preserve"> היינו מביאים גם את הפסוק מפרשת נח: "שופך דם האדם באדם דמו יישפך כי בצלם אלהים עשה את האדם". ראשית, כי זה פסוק </w:t>
      </w:r>
      <w:r w:rsidRPr="00B92A7A">
        <w:rPr>
          <w:rFonts w:hint="cs"/>
          <w:rtl/>
        </w:rPr>
        <w:t>אוניברסאלי</w:t>
      </w:r>
      <w:r w:rsidRPr="00B92A7A">
        <w:rPr>
          <w:rFonts w:hint="cs"/>
          <w:rtl/>
          <w:lang w:eastAsia="en-US"/>
        </w:rPr>
        <w:t>, קודם מתן תורה, אשר חל על כל המין האנושי (ו"סוגר" את רצח הבל</w:t>
      </w:r>
      <w:r w:rsidR="00980EB9">
        <w:rPr>
          <w:rFonts w:hint="cs"/>
          <w:rtl/>
          <w:lang w:eastAsia="en-US"/>
        </w:rPr>
        <w:t xml:space="preserve">, ראה דברינו </w:t>
      </w:r>
      <w:hyperlink r:id="rId6" w:history="1">
        <w:r w:rsidR="00980EB9" w:rsidRPr="00980EB9">
          <w:rPr>
            <w:rStyle w:val="Hyperlink"/>
            <w:rFonts w:hint="cs"/>
            <w:rtl/>
            <w:lang w:eastAsia="en-US"/>
          </w:rPr>
          <w:t>שופך דם האדם</w:t>
        </w:r>
      </w:hyperlink>
      <w:r w:rsidR="00980EB9">
        <w:rPr>
          <w:rFonts w:hint="cs"/>
          <w:rtl/>
          <w:lang w:eastAsia="en-US"/>
        </w:rPr>
        <w:t xml:space="preserve"> בפרשת נח</w:t>
      </w:r>
      <w:r w:rsidRPr="00B92A7A">
        <w:rPr>
          <w:rFonts w:hint="cs"/>
          <w:rtl/>
          <w:lang w:eastAsia="en-US"/>
        </w:rPr>
        <w:t xml:space="preserve">). ושנית, בפסוק שבפרשת נח, בניגוד לפסוק שבספר במדבר שהברייתא מביאה, אין שום הוה אמינא של כפרה ע"י דם אחר ולא מדובר על כפרה בכלל, אלא על העונש הראוי לרוצח. אין לרוצח, במזיד ובכוונה תחילה, שום דרך להמשיך ולהתהלך על האדמה אשר פצתה את פיה וקבלה את דמו של מי שרצח. הוא פשוט חייב להיעלם מעל פני האדמה וכל עניין הכפרה הוא מאוחר יותר ואולי חלק ממתן תורה. ולא מצאנו מדרשים ופרשנים שמשווים את הפסוק בספר במדבר </w:t>
      </w:r>
      <w:r>
        <w:rPr>
          <w:rFonts w:hint="cs"/>
          <w:rtl/>
          <w:lang w:eastAsia="en-US"/>
        </w:rPr>
        <w:t>עם זה ש</w:t>
      </w:r>
      <w:r w:rsidRPr="00B92A7A">
        <w:rPr>
          <w:rFonts w:hint="cs"/>
          <w:rtl/>
          <w:lang w:eastAsia="en-US"/>
        </w:rPr>
        <w:t>בפרשת נח ו</w:t>
      </w:r>
      <w:r>
        <w:rPr>
          <w:rFonts w:hint="cs"/>
          <w:rtl/>
          <w:lang w:eastAsia="en-US"/>
        </w:rPr>
        <w:t>צ"ע.</w:t>
      </w:r>
    </w:p>
  </w:footnote>
  <w:footnote w:id="23">
    <w:p w:rsidR="00F83016" w:rsidRPr="00B92A7A" w:rsidRDefault="00F83016">
      <w:pPr>
        <w:pStyle w:val="a3"/>
        <w:rPr>
          <w:rFonts w:hint="cs"/>
        </w:rPr>
      </w:pPr>
      <w:r w:rsidRPr="00B92A7A">
        <w:rPr>
          <w:rStyle w:val="a5"/>
        </w:rPr>
        <w:footnoteRef/>
      </w:r>
      <w:r w:rsidRPr="00B92A7A">
        <w:rPr>
          <w:rtl/>
        </w:rPr>
        <w:t xml:space="preserve"> </w:t>
      </w:r>
      <w:r w:rsidRPr="00B92A7A">
        <w:rPr>
          <w:rFonts w:hint="cs"/>
          <w:rtl/>
          <w:lang w:eastAsia="en-US"/>
        </w:rPr>
        <w:t>מדרש זה הופך את דרשת הקודמת על פיה. מה נעשה לפסוק בספר במדבר "</w:t>
      </w:r>
      <w:r w:rsidRPr="00B92A7A">
        <w:rPr>
          <w:rFonts w:hint="eastAsia"/>
          <w:rtl/>
          <w:lang w:eastAsia="en-US"/>
        </w:rPr>
        <w:t>ולארץ</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יכופר</w:t>
      </w:r>
      <w:r w:rsidRPr="00B92A7A">
        <w:rPr>
          <w:rtl/>
          <w:lang w:eastAsia="en-US"/>
        </w:rPr>
        <w:t xml:space="preserve"> </w:t>
      </w:r>
      <w:r w:rsidRPr="00B92A7A">
        <w:rPr>
          <w:rFonts w:hint="eastAsia"/>
          <w:rtl/>
          <w:lang w:eastAsia="en-US"/>
        </w:rPr>
        <w:t>לדם</w:t>
      </w:r>
      <w:r w:rsidRPr="00B92A7A">
        <w:rPr>
          <w:rtl/>
          <w:lang w:eastAsia="en-US"/>
        </w:rPr>
        <w:t xml:space="preserve"> </w:t>
      </w:r>
      <w:r w:rsidRPr="00B92A7A">
        <w:rPr>
          <w:rFonts w:hint="eastAsia"/>
          <w:rtl/>
          <w:lang w:eastAsia="en-US"/>
        </w:rPr>
        <w:t>אשר</w:t>
      </w:r>
      <w:r w:rsidRPr="00B92A7A">
        <w:rPr>
          <w:rtl/>
          <w:lang w:eastAsia="en-US"/>
        </w:rPr>
        <w:t xml:space="preserve"> </w:t>
      </w:r>
      <w:r w:rsidRPr="00B92A7A">
        <w:rPr>
          <w:rFonts w:hint="eastAsia"/>
          <w:rtl/>
          <w:lang w:eastAsia="en-US"/>
        </w:rPr>
        <w:t>שפך</w:t>
      </w:r>
      <w:r w:rsidRPr="00B92A7A">
        <w:rPr>
          <w:rtl/>
          <w:lang w:eastAsia="en-US"/>
        </w:rPr>
        <w:t xml:space="preserve"> </w:t>
      </w:r>
      <w:r w:rsidRPr="00B92A7A">
        <w:rPr>
          <w:rFonts w:hint="eastAsia"/>
          <w:rtl/>
          <w:lang w:eastAsia="en-US"/>
        </w:rPr>
        <w:t>בה</w:t>
      </w:r>
      <w:r w:rsidRPr="00B92A7A">
        <w:rPr>
          <w:rtl/>
          <w:lang w:eastAsia="en-US"/>
        </w:rPr>
        <w:t xml:space="preserve"> </w:t>
      </w:r>
      <w:r w:rsidRPr="00B92A7A">
        <w:rPr>
          <w:rFonts w:hint="eastAsia"/>
          <w:rtl/>
          <w:lang w:eastAsia="en-US"/>
        </w:rPr>
        <w:t>כי</w:t>
      </w:r>
      <w:r w:rsidRPr="00B92A7A">
        <w:rPr>
          <w:rtl/>
          <w:lang w:eastAsia="en-US"/>
        </w:rPr>
        <w:t xml:space="preserve"> </w:t>
      </w:r>
      <w:r w:rsidRPr="00B92A7A">
        <w:rPr>
          <w:rFonts w:hint="eastAsia"/>
          <w:rtl/>
          <w:lang w:eastAsia="en-US"/>
        </w:rPr>
        <w:t>אם</w:t>
      </w:r>
      <w:r w:rsidRPr="00B92A7A">
        <w:rPr>
          <w:rtl/>
          <w:lang w:eastAsia="en-US"/>
        </w:rPr>
        <w:t xml:space="preserve"> </w:t>
      </w:r>
      <w:r w:rsidRPr="00B92A7A">
        <w:rPr>
          <w:rFonts w:hint="eastAsia"/>
          <w:rtl/>
          <w:lang w:eastAsia="en-US"/>
        </w:rPr>
        <w:t>בדם</w:t>
      </w:r>
      <w:r w:rsidRPr="00B92A7A">
        <w:rPr>
          <w:rtl/>
          <w:lang w:eastAsia="en-US"/>
        </w:rPr>
        <w:t xml:space="preserve"> </w:t>
      </w:r>
      <w:r w:rsidRPr="00B92A7A">
        <w:rPr>
          <w:rFonts w:hint="eastAsia"/>
          <w:rtl/>
          <w:lang w:eastAsia="en-US"/>
        </w:rPr>
        <w:t>ש</w:t>
      </w:r>
      <w:r w:rsidRPr="00B92A7A">
        <w:rPr>
          <w:rFonts w:hint="cs"/>
          <w:rtl/>
          <w:lang w:eastAsia="en-US"/>
        </w:rPr>
        <w:t>ו</w:t>
      </w:r>
      <w:r w:rsidRPr="00B92A7A">
        <w:rPr>
          <w:rFonts w:hint="eastAsia"/>
          <w:rtl/>
          <w:lang w:eastAsia="en-US"/>
        </w:rPr>
        <w:t>פכו</w:t>
      </w:r>
      <w:r w:rsidRPr="00B92A7A">
        <w:rPr>
          <w:rFonts w:hint="cs"/>
          <w:rtl/>
          <w:lang w:eastAsia="en-US"/>
        </w:rPr>
        <w:t xml:space="preserve">", אם לא יימצא הרוצח? התשובה: העגלה הערופה מכפרת. אבל שים לב שהוא מרחיק מאד לכת! לא על התרשלות זקני בית הדין והציבור מכפרת העגלה, אלא על שופכי דמים! לכך נאמרה הפרשה! </w:t>
      </w:r>
      <w:r>
        <w:rPr>
          <w:rFonts w:hint="cs"/>
          <w:rtl/>
          <w:lang w:eastAsia="en-US"/>
        </w:rPr>
        <w:t xml:space="preserve">זה </w:t>
      </w:r>
      <w:r w:rsidRPr="00B92A7A">
        <w:rPr>
          <w:rFonts w:hint="cs"/>
          <w:rtl/>
          <w:lang w:eastAsia="en-US"/>
        </w:rPr>
        <w:t>מדרש פליאה, אלא שיש לו סיוע מהגמרא ב</w:t>
      </w:r>
      <w:r w:rsidRPr="00B92A7A">
        <w:rPr>
          <w:rFonts w:hint="eastAsia"/>
          <w:rtl/>
          <w:lang w:eastAsia="en-US"/>
        </w:rPr>
        <w:t>מסכת</w:t>
      </w:r>
      <w:r w:rsidRPr="00B92A7A">
        <w:rPr>
          <w:rtl/>
          <w:lang w:eastAsia="en-US"/>
        </w:rPr>
        <w:t xml:space="preserve"> </w:t>
      </w:r>
      <w:r w:rsidRPr="00B92A7A">
        <w:rPr>
          <w:rFonts w:hint="eastAsia"/>
          <w:rtl/>
          <w:lang w:eastAsia="en-US"/>
        </w:rPr>
        <w:t>זבחים</w:t>
      </w:r>
      <w:r w:rsidRPr="00B92A7A">
        <w:rPr>
          <w:rtl/>
          <w:lang w:eastAsia="en-US"/>
        </w:rPr>
        <w:t xml:space="preserve"> </w:t>
      </w:r>
      <w:r w:rsidRPr="00B92A7A">
        <w:rPr>
          <w:rFonts w:hint="eastAsia"/>
          <w:rtl/>
          <w:lang w:eastAsia="en-US"/>
        </w:rPr>
        <w:t>פח</w:t>
      </w:r>
      <w:r w:rsidRPr="00B92A7A">
        <w:rPr>
          <w:rtl/>
          <w:lang w:eastAsia="en-US"/>
        </w:rPr>
        <w:t xml:space="preserve"> </w:t>
      </w:r>
      <w:r w:rsidRPr="00B92A7A">
        <w:rPr>
          <w:rFonts w:hint="eastAsia"/>
          <w:rtl/>
          <w:lang w:eastAsia="en-US"/>
        </w:rPr>
        <w:t>ע</w:t>
      </w:r>
      <w:r w:rsidRPr="00B92A7A">
        <w:rPr>
          <w:rFonts w:hint="cs"/>
          <w:rtl/>
          <w:lang w:eastAsia="en-US"/>
        </w:rPr>
        <w:t xml:space="preserve">"ב: "אמר ר' </w:t>
      </w:r>
      <w:r w:rsidRPr="00B92A7A">
        <w:rPr>
          <w:rFonts w:hint="eastAsia"/>
          <w:rtl/>
          <w:lang w:eastAsia="en-US"/>
        </w:rPr>
        <w:t>יהושע</w:t>
      </w:r>
      <w:r w:rsidRPr="00B92A7A">
        <w:rPr>
          <w:rtl/>
          <w:lang w:eastAsia="en-US"/>
        </w:rPr>
        <w:t xml:space="preserve"> </w:t>
      </w:r>
      <w:smartTag w:uri="urn:schemas-microsoft-com:office:smarttags" w:element="PersonName">
        <w:smartTagPr>
          <w:attr w:name="ProductID" w:val="בן לוי"/>
        </w:smartTagPr>
        <w:r w:rsidRPr="00B92A7A">
          <w:rPr>
            <w:rFonts w:hint="eastAsia"/>
            <w:rtl/>
            <w:lang w:eastAsia="en-US"/>
          </w:rPr>
          <w:t>בן</w:t>
        </w:r>
        <w:r w:rsidRPr="00B92A7A">
          <w:rPr>
            <w:rtl/>
            <w:lang w:eastAsia="en-US"/>
          </w:rPr>
          <w:t xml:space="preserve"> </w:t>
        </w:r>
        <w:r w:rsidRPr="00B92A7A">
          <w:rPr>
            <w:rFonts w:hint="eastAsia"/>
            <w:rtl/>
            <w:lang w:eastAsia="en-US"/>
          </w:rPr>
          <w:t>לוי</w:t>
        </w:r>
      </w:smartTag>
      <w:r w:rsidRPr="00B92A7A">
        <w:rPr>
          <w:rtl/>
          <w:lang w:eastAsia="en-US"/>
        </w:rPr>
        <w:t xml:space="preserve">: </w:t>
      </w:r>
      <w:r w:rsidRPr="00B92A7A">
        <w:rPr>
          <w:rFonts w:hint="eastAsia"/>
          <w:rtl/>
          <w:lang w:eastAsia="en-US"/>
        </w:rPr>
        <w:t>שני</w:t>
      </w:r>
      <w:r w:rsidRPr="00B92A7A">
        <w:rPr>
          <w:rtl/>
          <w:lang w:eastAsia="en-US"/>
        </w:rPr>
        <w:t xml:space="preserve"> </w:t>
      </w:r>
      <w:r w:rsidRPr="00B92A7A">
        <w:rPr>
          <w:rFonts w:hint="eastAsia"/>
          <w:rtl/>
          <w:lang w:eastAsia="en-US"/>
        </w:rPr>
        <w:t>דברים</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מצינו</w:t>
      </w:r>
      <w:r w:rsidRPr="00B92A7A">
        <w:rPr>
          <w:rtl/>
          <w:lang w:eastAsia="en-US"/>
        </w:rPr>
        <w:t xml:space="preserve"> </w:t>
      </w:r>
      <w:r w:rsidRPr="00B92A7A">
        <w:rPr>
          <w:rFonts w:hint="eastAsia"/>
          <w:rtl/>
          <w:lang w:eastAsia="en-US"/>
        </w:rPr>
        <w:t>להן</w:t>
      </w:r>
      <w:r w:rsidRPr="00B92A7A">
        <w:rPr>
          <w:rtl/>
          <w:lang w:eastAsia="en-US"/>
        </w:rPr>
        <w:t xml:space="preserve"> </w:t>
      </w:r>
      <w:r w:rsidRPr="00B92A7A">
        <w:rPr>
          <w:rFonts w:hint="eastAsia"/>
          <w:rtl/>
          <w:lang w:eastAsia="en-US"/>
        </w:rPr>
        <w:t>כפרה</w:t>
      </w:r>
      <w:r w:rsidRPr="00B92A7A">
        <w:rPr>
          <w:rtl/>
          <w:lang w:eastAsia="en-US"/>
        </w:rPr>
        <w:t xml:space="preserve"> </w:t>
      </w:r>
      <w:r w:rsidRPr="00B92A7A">
        <w:rPr>
          <w:rFonts w:hint="eastAsia"/>
          <w:rtl/>
          <w:lang w:eastAsia="en-US"/>
        </w:rPr>
        <w:t>בקרבנות</w:t>
      </w:r>
      <w:r w:rsidRPr="00B92A7A">
        <w:rPr>
          <w:rtl/>
          <w:lang w:eastAsia="en-US"/>
        </w:rPr>
        <w:t xml:space="preserve"> </w:t>
      </w:r>
      <w:r w:rsidRPr="00B92A7A">
        <w:rPr>
          <w:rFonts w:hint="eastAsia"/>
          <w:rtl/>
          <w:lang w:eastAsia="en-US"/>
        </w:rPr>
        <w:t>ומצינו</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כפרה</w:t>
      </w:r>
      <w:r w:rsidRPr="00B92A7A">
        <w:rPr>
          <w:rtl/>
          <w:lang w:eastAsia="en-US"/>
        </w:rPr>
        <w:t xml:space="preserve"> </w:t>
      </w:r>
      <w:r w:rsidRPr="00B92A7A">
        <w:rPr>
          <w:rFonts w:hint="eastAsia"/>
          <w:rtl/>
          <w:lang w:eastAsia="en-US"/>
        </w:rPr>
        <w:t>ממקום</w:t>
      </w:r>
      <w:r w:rsidRPr="00B92A7A">
        <w:rPr>
          <w:rtl/>
          <w:lang w:eastAsia="en-US"/>
        </w:rPr>
        <w:t xml:space="preserve"> </w:t>
      </w:r>
      <w:r w:rsidRPr="00B92A7A">
        <w:rPr>
          <w:rFonts w:hint="eastAsia"/>
          <w:rtl/>
          <w:lang w:eastAsia="en-US"/>
        </w:rPr>
        <w:t>אחר</w:t>
      </w:r>
      <w:r w:rsidRPr="00B92A7A">
        <w:rPr>
          <w:rtl/>
          <w:lang w:eastAsia="en-US"/>
        </w:rPr>
        <w:t xml:space="preserve">, </w:t>
      </w:r>
      <w:r w:rsidRPr="00B92A7A">
        <w:rPr>
          <w:rFonts w:hint="eastAsia"/>
          <w:rtl/>
          <w:lang w:eastAsia="en-US"/>
        </w:rPr>
        <w:t>ואלו</w:t>
      </w:r>
      <w:r w:rsidRPr="00B92A7A">
        <w:rPr>
          <w:rtl/>
          <w:lang w:eastAsia="en-US"/>
        </w:rPr>
        <w:t xml:space="preserve"> </w:t>
      </w:r>
      <w:r w:rsidRPr="00B92A7A">
        <w:rPr>
          <w:rFonts w:hint="eastAsia"/>
          <w:rtl/>
          <w:lang w:eastAsia="en-US"/>
        </w:rPr>
        <w:t>הן</w:t>
      </w:r>
      <w:r w:rsidRPr="00B92A7A">
        <w:rPr>
          <w:rtl/>
          <w:lang w:eastAsia="en-US"/>
        </w:rPr>
        <w:t xml:space="preserve">: </w:t>
      </w:r>
      <w:r w:rsidRPr="00B92A7A">
        <w:rPr>
          <w:rFonts w:hint="eastAsia"/>
          <w:rtl/>
          <w:lang w:eastAsia="en-US"/>
        </w:rPr>
        <w:t>שפיכות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ולשון</w:t>
      </w:r>
      <w:r w:rsidRPr="00B92A7A">
        <w:rPr>
          <w:rtl/>
          <w:lang w:eastAsia="en-US"/>
        </w:rPr>
        <w:t xml:space="preserve"> </w:t>
      </w:r>
      <w:r w:rsidRPr="00B92A7A">
        <w:rPr>
          <w:rFonts w:hint="eastAsia"/>
          <w:rtl/>
          <w:lang w:eastAsia="en-US"/>
        </w:rPr>
        <w:t>הרע</w:t>
      </w:r>
      <w:r w:rsidRPr="00B92A7A">
        <w:rPr>
          <w:rtl/>
          <w:lang w:eastAsia="en-US"/>
        </w:rPr>
        <w:t xml:space="preserve">, </w:t>
      </w:r>
      <w:r w:rsidRPr="00B92A7A">
        <w:rPr>
          <w:rFonts w:hint="eastAsia"/>
          <w:rtl/>
          <w:lang w:eastAsia="en-US"/>
        </w:rPr>
        <w:t>שפיכות</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מעגלה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ולשון</w:t>
      </w:r>
      <w:r w:rsidRPr="00B92A7A">
        <w:rPr>
          <w:rtl/>
          <w:lang w:eastAsia="en-US"/>
        </w:rPr>
        <w:t xml:space="preserve"> </w:t>
      </w:r>
      <w:r w:rsidRPr="00B92A7A">
        <w:rPr>
          <w:rFonts w:hint="eastAsia"/>
          <w:rtl/>
          <w:lang w:eastAsia="en-US"/>
        </w:rPr>
        <w:t>הרע</w:t>
      </w:r>
      <w:r w:rsidRPr="00B92A7A">
        <w:rPr>
          <w:rtl/>
          <w:lang w:eastAsia="en-US"/>
        </w:rPr>
        <w:t xml:space="preserve"> </w:t>
      </w:r>
      <w:r w:rsidRPr="00B92A7A">
        <w:rPr>
          <w:rFonts w:hint="eastAsia"/>
          <w:rtl/>
          <w:lang w:eastAsia="en-US"/>
        </w:rPr>
        <w:t>מקט</w:t>
      </w:r>
      <w:r w:rsidRPr="00B92A7A">
        <w:rPr>
          <w:rFonts w:hint="cs"/>
          <w:rtl/>
          <w:lang w:eastAsia="en-US"/>
        </w:rPr>
        <w:t>ו</w:t>
      </w:r>
      <w:r w:rsidRPr="00B92A7A">
        <w:rPr>
          <w:rFonts w:hint="eastAsia"/>
          <w:rtl/>
          <w:lang w:eastAsia="en-US"/>
        </w:rPr>
        <w:t>רת</w:t>
      </w:r>
      <w:r w:rsidRPr="00B92A7A">
        <w:rPr>
          <w:rFonts w:hint="cs"/>
          <w:rtl/>
          <w:lang w:eastAsia="en-US"/>
        </w:rPr>
        <w:t>". עגלה ערופה איננה קרבן, אבל יש בה כפרה לשפיכות דמים.</w:t>
      </w:r>
    </w:p>
  </w:footnote>
  <w:footnote w:id="24">
    <w:p w:rsidR="00F83016" w:rsidRPr="00B92A7A" w:rsidRDefault="00F83016" w:rsidP="009B3840">
      <w:pPr>
        <w:pStyle w:val="a3"/>
        <w:rPr>
          <w:rFonts w:hint="cs"/>
          <w:rtl/>
        </w:rPr>
      </w:pPr>
      <w:r w:rsidRPr="00B92A7A">
        <w:rPr>
          <w:rStyle w:val="a5"/>
        </w:rPr>
        <w:footnoteRef/>
      </w:r>
      <w:r w:rsidRPr="00B92A7A">
        <w:rPr>
          <w:rtl/>
        </w:rPr>
        <w:t xml:space="preserve"> </w:t>
      </w:r>
      <w:r w:rsidRPr="00B92A7A">
        <w:rPr>
          <w:rFonts w:hint="cs"/>
          <w:rtl/>
          <w:lang w:eastAsia="en-US"/>
        </w:rPr>
        <w:t xml:space="preserve">אנחנו מתנדנדים מצד אל צד ונראה שאכן יש כאן וויכוח גדול בעניין מהות הכפרה של עגלה ערופה. מדרש זה חוזר למדרש הקודם לקודם, לתנו רבנן, וחוזר ומדגיש שכל העניין של עגלה ערופה הוא פתרון זמני, איום על הציבור, וכפרה, לכל היותר על הזנחה והתרשלות. בשום פנים ואופן לא על שפיכות דמים. ואם לא יטפלו ברוצח אם נמצא, גם מעט הכפרה הזו של עגלה ערופה, גם אמירת התורה "ונכפר להם הדם", לא קיימת ובטלה! ראה בהקשר זה </w:t>
      </w:r>
      <w:r w:rsidRPr="00B92A7A">
        <w:rPr>
          <w:rFonts w:hint="eastAsia"/>
          <w:rtl/>
          <w:lang w:eastAsia="en-US"/>
        </w:rPr>
        <w:t>מכילתא</w:t>
      </w:r>
      <w:r w:rsidRPr="00B92A7A">
        <w:rPr>
          <w:rtl/>
          <w:lang w:eastAsia="en-US"/>
        </w:rPr>
        <w:t xml:space="preserve"> </w:t>
      </w:r>
      <w:r w:rsidRPr="00B92A7A">
        <w:rPr>
          <w:rFonts w:hint="eastAsia"/>
          <w:rtl/>
          <w:lang w:eastAsia="en-US"/>
        </w:rPr>
        <w:t>דרבי</w:t>
      </w:r>
      <w:r w:rsidRPr="00B92A7A">
        <w:rPr>
          <w:rtl/>
          <w:lang w:eastAsia="en-US"/>
        </w:rPr>
        <w:t xml:space="preserve"> </w:t>
      </w:r>
      <w:r w:rsidRPr="00B92A7A">
        <w:rPr>
          <w:rFonts w:hint="eastAsia"/>
          <w:rtl/>
          <w:lang w:eastAsia="en-US"/>
        </w:rPr>
        <w:t>ישמעאל</w:t>
      </w:r>
      <w:r w:rsidRPr="00B92A7A">
        <w:rPr>
          <w:rtl/>
          <w:lang w:eastAsia="en-US"/>
        </w:rPr>
        <w:t xml:space="preserve"> </w:t>
      </w:r>
      <w:r w:rsidRPr="00B92A7A">
        <w:rPr>
          <w:rFonts w:hint="eastAsia"/>
          <w:rtl/>
          <w:lang w:eastAsia="en-US"/>
        </w:rPr>
        <w:t>משפטים</w:t>
      </w:r>
      <w:r w:rsidRPr="00B92A7A">
        <w:rPr>
          <w:rtl/>
          <w:lang w:eastAsia="en-US"/>
        </w:rPr>
        <w:t xml:space="preserve"> - </w:t>
      </w:r>
      <w:r w:rsidRPr="00B92A7A">
        <w:rPr>
          <w:rFonts w:hint="eastAsia"/>
          <w:rtl/>
          <w:lang w:eastAsia="en-US"/>
        </w:rPr>
        <w:t>מסכתא</w:t>
      </w:r>
      <w:r w:rsidRPr="00B92A7A">
        <w:rPr>
          <w:rtl/>
          <w:lang w:eastAsia="en-US"/>
        </w:rPr>
        <w:t xml:space="preserve"> </w:t>
      </w:r>
      <w:r w:rsidRPr="00B92A7A">
        <w:rPr>
          <w:rFonts w:hint="eastAsia"/>
          <w:rtl/>
          <w:lang w:eastAsia="en-US"/>
        </w:rPr>
        <w:t>דנזיקין</w:t>
      </w:r>
      <w:r w:rsidRPr="00B92A7A">
        <w:rPr>
          <w:rtl/>
          <w:lang w:eastAsia="en-US"/>
        </w:rPr>
        <w:t xml:space="preserve"> </w:t>
      </w:r>
      <w:r w:rsidRPr="00B92A7A">
        <w:rPr>
          <w:rFonts w:hint="eastAsia"/>
          <w:rtl/>
          <w:lang w:eastAsia="en-US"/>
        </w:rPr>
        <w:t>פרשה</w:t>
      </w:r>
      <w:r w:rsidRPr="00B92A7A">
        <w:rPr>
          <w:rtl/>
          <w:lang w:eastAsia="en-US"/>
        </w:rPr>
        <w:t xml:space="preserve"> </w:t>
      </w:r>
      <w:r w:rsidRPr="00B92A7A">
        <w:rPr>
          <w:rFonts w:hint="eastAsia"/>
          <w:rtl/>
          <w:lang w:eastAsia="en-US"/>
        </w:rPr>
        <w:t>ד</w:t>
      </w:r>
      <w:r w:rsidRPr="00B92A7A">
        <w:rPr>
          <w:rFonts w:hint="cs"/>
          <w:rtl/>
          <w:lang w:eastAsia="en-US"/>
        </w:rPr>
        <w:t xml:space="preserve"> שמקשרת את "שופך דם האדם" של פרשת נח, הציווי הראשון בתורה של איסור רציחה (ראה הערה </w:t>
      </w:r>
      <w:r>
        <w:rPr>
          <w:rFonts w:hint="cs"/>
          <w:rtl/>
          <w:lang w:eastAsia="en-US"/>
        </w:rPr>
        <w:t>21</w:t>
      </w:r>
      <w:r w:rsidRPr="00B92A7A">
        <w:rPr>
          <w:rFonts w:hint="cs"/>
          <w:rtl/>
          <w:lang w:eastAsia="en-US"/>
        </w:rPr>
        <w:t xml:space="preserve"> לעיל), עם פרשת עגלה ערופה שממנה לומדים ששופך דם האדם, באדם דמו יישפך היא הריגת ההורג בלי פשרות ובלי התחמקויות: "תלמוד לומר: </w:t>
      </w:r>
      <w:r w:rsidRPr="00B92A7A">
        <w:rPr>
          <w:rFonts w:hint="eastAsia"/>
          <w:rtl/>
          <w:lang w:eastAsia="en-US"/>
        </w:rPr>
        <w:t>שופך</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האדם</w:t>
      </w:r>
      <w:r w:rsidRPr="00B92A7A">
        <w:rPr>
          <w:rtl/>
          <w:lang w:eastAsia="en-US"/>
        </w:rPr>
        <w:t xml:space="preserve"> </w:t>
      </w:r>
      <w:r w:rsidRPr="00B92A7A">
        <w:rPr>
          <w:rFonts w:hint="eastAsia"/>
          <w:rtl/>
          <w:lang w:eastAsia="en-US"/>
        </w:rPr>
        <w:t>וגומ</w:t>
      </w:r>
      <w:r w:rsidRPr="00B92A7A">
        <w:rPr>
          <w:rtl/>
          <w:lang w:eastAsia="en-US"/>
        </w:rPr>
        <w:t>'</w:t>
      </w:r>
      <w:r w:rsidRPr="00B92A7A">
        <w:rPr>
          <w:rFonts w:hint="cs"/>
          <w:rtl/>
          <w:lang w:eastAsia="en-US"/>
        </w:rPr>
        <w:t xml:space="preserve">. </w:t>
      </w:r>
      <w:r w:rsidRPr="00B92A7A">
        <w:rPr>
          <w:rFonts w:hint="eastAsia"/>
          <w:rtl/>
          <w:lang w:eastAsia="en-US"/>
        </w:rPr>
        <w:t>עדין</w:t>
      </w:r>
      <w:r w:rsidRPr="00B92A7A">
        <w:rPr>
          <w:rtl/>
          <w:lang w:eastAsia="en-US"/>
        </w:rPr>
        <w:t xml:space="preserve"> </w:t>
      </w:r>
      <w:r w:rsidRPr="00B92A7A">
        <w:rPr>
          <w:rFonts w:hint="eastAsia"/>
          <w:rtl/>
          <w:lang w:eastAsia="en-US"/>
        </w:rPr>
        <w:t>אני</w:t>
      </w:r>
      <w:r w:rsidRPr="00B92A7A">
        <w:rPr>
          <w:rtl/>
          <w:lang w:eastAsia="en-US"/>
        </w:rPr>
        <w:t xml:space="preserve"> </w:t>
      </w:r>
      <w:r w:rsidRPr="00B92A7A">
        <w:rPr>
          <w:rFonts w:hint="eastAsia"/>
          <w:rtl/>
          <w:lang w:eastAsia="en-US"/>
        </w:rPr>
        <w:t>אומר</w:t>
      </w:r>
      <w:r w:rsidRPr="00B92A7A">
        <w:rPr>
          <w:rtl/>
          <w:lang w:eastAsia="en-US"/>
        </w:rPr>
        <w:t xml:space="preserve">, </w:t>
      </w:r>
      <w:r w:rsidRPr="00B92A7A">
        <w:rPr>
          <w:rFonts w:hint="eastAsia"/>
          <w:rtl/>
          <w:lang w:eastAsia="en-US"/>
        </w:rPr>
        <w:t>יקיז</w:t>
      </w:r>
      <w:r w:rsidRPr="00B92A7A">
        <w:rPr>
          <w:rtl/>
          <w:lang w:eastAsia="en-US"/>
        </w:rPr>
        <w:t xml:space="preserve"> </w:t>
      </w:r>
      <w:r w:rsidRPr="00B92A7A">
        <w:rPr>
          <w:rFonts w:hint="eastAsia"/>
          <w:rtl/>
          <w:lang w:eastAsia="en-US"/>
        </w:rPr>
        <w:t>לו</w:t>
      </w:r>
      <w:r w:rsidRPr="00B92A7A">
        <w:rPr>
          <w:rtl/>
          <w:lang w:eastAsia="en-US"/>
        </w:rPr>
        <w:t xml:space="preserve"> </w:t>
      </w:r>
      <w:r w:rsidRPr="00B92A7A">
        <w:rPr>
          <w:rFonts w:hint="eastAsia"/>
          <w:rtl/>
          <w:lang w:eastAsia="en-US"/>
        </w:rPr>
        <w:t>דם</w:t>
      </w:r>
      <w:r w:rsidRPr="00B92A7A">
        <w:rPr>
          <w:rtl/>
          <w:lang w:eastAsia="en-US"/>
        </w:rPr>
        <w:t xml:space="preserve"> </w:t>
      </w:r>
      <w:r w:rsidRPr="00B92A7A">
        <w:rPr>
          <w:rFonts w:hint="eastAsia"/>
          <w:rtl/>
          <w:lang w:eastAsia="en-US"/>
        </w:rPr>
        <w:t>משאר</w:t>
      </w:r>
      <w:r w:rsidRPr="00B92A7A">
        <w:rPr>
          <w:rtl/>
          <w:lang w:eastAsia="en-US"/>
        </w:rPr>
        <w:t xml:space="preserve"> </w:t>
      </w:r>
      <w:r w:rsidRPr="00B92A7A">
        <w:rPr>
          <w:rFonts w:hint="eastAsia"/>
          <w:rtl/>
          <w:lang w:eastAsia="en-US"/>
        </w:rPr>
        <w:t>איברים</w:t>
      </w:r>
      <w:r w:rsidRPr="00B92A7A">
        <w:rPr>
          <w:rtl/>
          <w:lang w:eastAsia="en-US"/>
        </w:rPr>
        <w:t xml:space="preserve"> </w:t>
      </w:r>
      <w:r w:rsidRPr="00B92A7A">
        <w:rPr>
          <w:rFonts w:hint="eastAsia"/>
          <w:rtl/>
          <w:lang w:eastAsia="en-US"/>
        </w:rPr>
        <w:t>וימות</w:t>
      </w:r>
      <w:r w:rsidRPr="00B92A7A">
        <w:rPr>
          <w:rFonts w:hint="cs"/>
          <w:rtl/>
          <w:lang w:eastAsia="en-US"/>
        </w:rPr>
        <w:t xml:space="preserve">! תלמוד לומר: </w:t>
      </w:r>
      <w:r w:rsidRPr="00B92A7A">
        <w:rPr>
          <w:rFonts w:hint="eastAsia"/>
          <w:rtl/>
          <w:lang w:eastAsia="en-US"/>
        </w:rPr>
        <w:t>וערפו</w:t>
      </w:r>
      <w:r w:rsidRPr="00B92A7A">
        <w:rPr>
          <w:rtl/>
          <w:lang w:eastAsia="en-US"/>
        </w:rPr>
        <w:t xml:space="preserve"> </w:t>
      </w:r>
      <w:r w:rsidRPr="00B92A7A">
        <w:rPr>
          <w:rFonts w:hint="eastAsia"/>
          <w:rtl/>
          <w:lang w:eastAsia="en-US"/>
        </w:rPr>
        <w:t>שם</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העגלה</w:t>
      </w:r>
      <w:r w:rsidRPr="00B92A7A">
        <w:rPr>
          <w:rtl/>
          <w:lang w:eastAsia="en-US"/>
        </w:rPr>
        <w:t xml:space="preserve"> </w:t>
      </w:r>
      <w:r w:rsidRPr="00B92A7A">
        <w:rPr>
          <w:rFonts w:hint="eastAsia"/>
          <w:rtl/>
          <w:lang w:eastAsia="en-US"/>
        </w:rPr>
        <w:t>בנחל</w:t>
      </w:r>
      <w:r w:rsidRPr="00B92A7A">
        <w:rPr>
          <w:rtl/>
          <w:lang w:eastAsia="en-US"/>
        </w:rPr>
        <w:t xml:space="preserve">, </w:t>
      </w:r>
      <w:r w:rsidRPr="00B92A7A">
        <w:rPr>
          <w:rFonts w:hint="eastAsia"/>
          <w:rtl/>
          <w:lang w:eastAsia="en-US"/>
        </w:rPr>
        <w:t>ואתה</w:t>
      </w:r>
      <w:r w:rsidRPr="00B92A7A">
        <w:rPr>
          <w:rtl/>
          <w:lang w:eastAsia="en-US"/>
        </w:rPr>
        <w:t xml:space="preserve"> </w:t>
      </w:r>
      <w:r w:rsidRPr="00B92A7A">
        <w:rPr>
          <w:rFonts w:hint="eastAsia"/>
          <w:rtl/>
          <w:lang w:eastAsia="en-US"/>
        </w:rPr>
        <w:t>תבער</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הנקי</w:t>
      </w:r>
      <w:r w:rsidRPr="00B92A7A">
        <w:rPr>
          <w:rtl/>
          <w:lang w:eastAsia="en-US"/>
        </w:rPr>
        <w:t xml:space="preserve"> </w:t>
      </w:r>
      <w:r w:rsidRPr="00B92A7A">
        <w:rPr>
          <w:rFonts w:hint="eastAsia"/>
          <w:rtl/>
          <w:lang w:eastAsia="en-US"/>
        </w:rPr>
        <w:t>מקרבך</w:t>
      </w:r>
      <w:r w:rsidRPr="00B92A7A">
        <w:rPr>
          <w:rFonts w:hint="cs"/>
          <w:rtl/>
          <w:lang w:eastAsia="en-US"/>
        </w:rPr>
        <w:t>.</w:t>
      </w:r>
      <w:r w:rsidRPr="00B92A7A">
        <w:rPr>
          <w:rtl/>
          <w:lang w:eastAsia="en-US"/>
        </w:rPr>
        <w:t xml:space="preserve"> </w:t>
      </w:r>
      <w:r w:rsidRPr="00B92A7A">
        <w:rPr>
          <w:rFonts w:hint="eastAsia"/>
          <w:rtl/>
          <w:lang w:eastAsia="en-US"/>
        </w:rPr>
        <w:t>הקיש</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לעגלה</w:t>
      </w:r>
      <w:r w:rsidRPr="00B92A7A">
        <w:rPr>
          <w:rtl/>
          <w:lang w:eastAsia="en-US"/>
        </w:rPr>
        <w:t xml:space="preserve"> </w:t>
      </w:r>
      <w:r w:rsidRPr="00B92A7A">
        <w:rPr>
          <w:rFonts w:hint="eastAsia"/>
          <w:rtl/>
          <w:lang w:eastAsia="en-US"/>
        </w:rPr>
        <w:t>ערופה</w:t>
      </w:r>
      <w:r w:rsidRPr="00B92A7A">
        <w:rPr>
          <w:rFonts w:hint="cs"/>
          <w:rtl/>
          <w:lang w:eastAsia="en-US"/>
        </w:rPr>
        <w:t>.</w:t>
      </w:r>
      <w:r w:rsidRPr="00B92A7A">
        <w:rPr>
          <w:rtl/>
          <w:lang w:eastAsia="en-US"/>
        </w:rPr>
        <w:t xml:space="preserve"> </w:t>
      </w:r>
      <w:r w:rsidRPr="00B92A7A">
        <w:rPr>
          <w:rFonts w:hint="eastAsia"/>
          <w:rtl/>
          <w:lang w:eastAsia="en-US"/>
        </w:rPr>
        <w:t>מה</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ערופה</w:t>
      </w:r>
      <w:r w:rsidRPr="00B92A7A">
        <w:rPr>
          <w:rtl/>
          <w:lang w:eastAsia="en-US"/>
        </w:rPr>
        <w:t xml:space="preserve"> </w:t>
      </w:r>
      <w:r w:rsidRPr="00B92A7A">
        <w:rPr>
          <w:rFonts w:hint="eastAsia"/>
          <w:rtl/>
          <w:lang w:eastAsia="en-US"/>
        </w:rPr>
        <w:t>בהתזת</w:t>
      </w:r>
      <w:r w:rsidRPr="00B92A7A">
        <w:rPr>
          <w:rtl/>
          <w:lang w:eastAsia="en-US"/>
        </w:rPr>
        <w:t xml:space="preserve"> </w:t>
      </w:r>
      <w:r w:rsidRPr="00B92A7A">
        <w:rPr>
          <w:rFonts w:hint="eastAsia"/>
          <w:rtl/>
          <w:lang w:eastAsia="en-US"/>
        </w:rPr>
        <w:t>הראש</w:t>
      </w:r>
      <w:r w:rsidRPr="00B92A7A">
        <w:rPr>
          <w:rtl/>
          <w:lang w:eastAsia="en-US"/>
        </w:rPr>
        <w:t xml:space="preserve">, </w:t>
      </w:r>
      <w:r w:rsidRPr="00B92A7A">
        <w:rPr>
          <w:rFonts w:hint="eastAsia"/>
          <w:rtl/>
          <w:lang w:eastAsia="en-US"/>
        </w:rPr>
        <w:t>אף</w:t>
      </w:r>
      <w:r w:rsidRPr="00B92A7A">
        <w:rPr>
          <w:rtl/>
          <w:lang w:eastAsia="en-US"/>
        </w:rPr>
        <w:t xml:space="preserve"> </w:t>
      </w:r>
      <w:r w:rsidRPr="00B92A7A">
        <w:rPr>
          <w:rFonts w:hint="eastAsia"/>
          <w:rtl/>
          <w:lang w:eastAsia="en-US"/>
        </w:rPr>
        <w:t>כל</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בהתזת</w:t>
      </w:r>
      <w:r w:rsidRPr="00B92A7A">
        <w:rPr>
          <w:rtl/>
          <w:lang w:eastAsia="en-US"/>
        </w:rPr>
        <w:t xml:space="preserve"> </w:t>
      </w:r>
      <w:r w:rsidRPr="00B92A7A">
        <w:rPr>
          <w:rFonts w:hint="eastAsia"/>
          <w:rtl/>
          <w:lang w:eastAsia="en-US"/>
        </w:rPr>
        <w:t>הראש</w:t>
      </w:r>
      <w:r w:rsidRPr="00B92A7A">
        <w:rPr>
          <w:rFonts w:hint="cs"/>
          <w:rtl/>
          <w:lang w:eastAsia="en-US"/>
        </w:rPr>
        <w:t>"</w:t>
      </w:r>
      <w:r w:rsidRPr="00B92A7A">
        <w:rPr>
          <w:rtl/>
          <w:lang w:eastAsia="en-US"/>
        </w:rPr>
        <w:t>.</w:t>
      </w:r>
      <w:r w:rsidRPr="00B92A7A">
        <w:rPr>
          <w:rFonts w:hint="cs"/>
          <w:rtl/>
          <w:lang w:eastAsia="en-US"/>
        </w:rPr>
        <w:t xml:space="preserve"> ואם לא תתיז את ראש הרוצח אם נמצא, אומר המדרש שלנו,</w:t>
      </w:r>
      <w:r w:rsidRPr="00B92A7A">
        <w:rPr>
          <w:rtl/>
          <w:lang w:eastAsia="en-US"/>
        </w:rPr>
        <w:t xml:space="preserve"> </w:t>
      </w:r>
      <w:r w:rsidRPr="00B92A7A">
        <w:rPr>
          <w:rFonts w:hint="cs"/>
          <w:rtl/>
          <w:lang w:eastAsia="en-US"/>
        </w:rPr>
        <w:t>גם התזת ראשה של העגלה לא הועילה לך כלום והייתה סתם השחתה.</w:t>
      </w:r>
    </w:p>
  </w:footnote>
  <w:footnote w:id="25">
    <w:p w:rsidR="00F83016" w:rsidRPr="00BB32FE" w:rsidRDefault="00F83016" w:rsidP="0098570B">
      <w:pPr>
        <w:pStyle w:val="a3"/>
        <w:rPr>
          <w:rFonts w:hint="cs"/>
          <w:rtl/>
        </w:rPr>
      </w:pPr>
      <w:r>
        <w:rPr>
          <w:rStyle w:val="a5"/>
        </w:rPr>
        <w:footnoteRef/>
      </w:r>
      <w:r>
        <w:rPr>
          <w:rtl/>
        </w:rPr>
        <w:t xml:space="preserve"> </w:t>
      </w:r>
      <w:r>
        <w:rPr>
          <w:rFonts w:hint="cs"/>
          <w:rtl/>
          <w:lang w:eastAsia="en-US"/>
        </w:rPr>
        <w:t xml:space="preserve">ביעור הדם הנקי איננו רק בדיעבד, לא במעשה העגלה ואף לא בהבאת הרוצח לדין אם נמצא אח"כ, אלא מתחיל הרבה לפני כן, בבניית חברה </w:t>
      </w:r>
      <w:r w:rsidRPr="00BB32FE">
        <w:rPr>
          <w:rFonts w:hint="cs"/>
          <w:rtl/>
          <w:lang w:eastAsia="en-US"/>
        </w:rPr>
        <w:t xml:space="preserve">מתוקנת ששומרת כל העת על אזרחיה. בעשיית הטוב והישר לכתחילה, באופן שימנע מראש הרוגים שנמצאים בכל מיני מקומות עלומים ולא נודע מי הכה אותם. </w:t>
      </w:r>
      <w:r>
        <w:rPr>
          <w:rFonts w:hint="cs"/>
          <w:rtl/>
          <w:lang w:eastAsia="en-US"/>
        </w:rPr>
        <w:t>חברה שבנויה מ</w:t>
      </w:r>
      <w:r w:rsidRPr="00BB32FE">
        <w:rPr>
          <w:rFonts w:hint="cs"/>
          <w:rtl/>
          <w:lang w:eastAsia="en-US"/>
        </w:rPr>
        <w:t xml:space="preserve">שרשרת של מצוות ומעשים טובים הגוררים האחד את השני ולא </w:t>
      </w:r>
      <w:r>
        <w:rPr>
          <w:rFonts w:hint="cs"/>
          <w:rtl/>
          <w:lang w:eastAsia="en-US"/>
        </w:rPr>
        <w:t xml:space="preserve">לכודה </w:t>
      </w:r>
      <w:r w:rsidRPr="00BB32FE">
        <w:rPr>
          <w:rFonts w:hint="cs"/>
          <w:rtl/>
          <w:lang w:eastAsia="en-US"/>
        </w:rPr>
        <w:t xml:space="preserve">חו"ח בשרשרת של עבירות ומעשים נוראים שמחמירים והולכים וסוחפים את הציבור למעגל אימים מרושע, במקום למעגלי צדק ומשפט. </w:t>
      </w:r>
      <w:r w:rsidR="00980EB9">
        <w:rPr>
          <w:rFonts w:hint="cs"/>
          <w:rtl/>
          <w:lang w:eastAsia="en-US"/>
        </w:rPr>
        <w:t>ראה בהקשר זה את דבריו הנמלצים של רמב"ן בפירושו לשמות טו כה, מצוות שנצטוו במרה</w:t>
      </w:r>
      <w:r w:rsidR="0098570B">
        <w:rPr>
          <w:rFonts w:hint="cs"/>
          <w:rtl/>
          <w:lang w:eastAsia="en-US"/>
        </w:rPr>
        <w:t>, ש"חוק ומשפט" אינם בהכרח דיני התורה וחוקיה, אלא מעגל חיצוני ורחב וכלל אנושי של "</w:t>
      </w:r>
      <w:r w:rsidR="0098570B">
        <w:rPr>
          <w:rtl/>
        </w:rPr>
        <w:t>הנהגות ויישוב המדינות</w:t>
      </w:r>
      <w:r w:rsidR="0098570B">
        <w:rPr>
          <w:rFonts w:hint="cs"/>
          <w:rtl/>
        </w:rPr>
        <w:t>"</w:t>
      </w:r>
      <w:r w:rsidR="0098570B">
        <w:rPr>
          <w:rtl/>
        </w:rPr>
        <w:t>, סדרי מדינה ותקנות הציבור</w:t>
      </w:r>
      <w:r w:rsidR="0098570B">
        <w:rPr>
          <w:rFonts w:hint="cs"/>
          <w:rtl/>
        </w:rPr>
        <w:t xml:space="preserve">. </w:t>
      </w:r>
      <w:r w:rsidRPr="00BB32FE">
        <w:rPr>
          <w:rFonts w:hint="cs"/>
          <w:rtl/>
          <w:lang w:eastAsia="en-US"/>
        </w:rPr>
        <w:t>אפשר שפירוש אבן עזרא זה מתחבר עם פירושו שהבאנו בראש דברינו ואפשר שלא. יחליט כל דולה מים לפי השקפתו וטעמו.</w:t>
      </w:r>
    </w:p>
  </w:footnote>
  <w:footnote w:id="26">
    <w:p w:rsidR="00F83016" w:rsidRPr="00BB32FE" w:rsidRDefault="00F83016" w:rsidP="00CA19DE">
      <w:pPr>
        <w:pStyle w:val="a3"/>
        <w:rPr>
          <w:rFonts w:hint="cs"/>
        </w:rPr>
      </w:pPr>
      <w:r w:rsidRPr="00BB32FE">
        <w:rPr>
          <w:rStyle w:val="a5"/>
        </w:rPr>
        <w:footnoteRef/>
      </w:r>
      <w:r w:rsidRPr="00BB32FE">
        <w:rPr>
          <w:rtl/>
        </w:rPr>
        <w:t xml:space="preserve"> </w:t>
      </w:r>
      <w:r w:rsidRPr="00BB32FE">
        <w:rPr>
          <w:rFonts w:hint="cs"/>
          <w:rtl/>
        </w:rPr>
        <w:t xml:space="preserve">ראה דרשת רב פפא בגמרא כריתות כו ע"א וכן הוריות ו ע"א: </w:t>
      </w:r>
      <w:r w:rsidRPr="00BB32FE">
        <w:rPr>
          <w:rFonts w:hint="cs"/>
          <w:rtl/>
          <w:lang w:eastAsia="en-US"/>
        </w:rPr>
        <w:t>"</w:t>
      </w:r>
      <w:r w:rsidRPr="00BB32FE">
        <w:rPr>
          <w:rFonts w:hint="eastAsia"/>
          <w:rtl/>
          <w:lang w:eastAsia="en-US"/>
        </w:rPr>
        <w:t>רב</w:t>
      </w:r>
      <w:r w:rsidRPr="00BB32FE">
        <w:rPr>
          <w:rtl/>
          <w:lang w:eastAsia="en-US"/>
        </w:rPr>
        <w:t xml:space="preserve"> </w:t>
      </w:r>
      <w:r w:rsidRPr="00BB32FE">
        <w:rPr>
          <w:rFonts w:hint="eastAsia"/>
          <w:rtl/>
          <w:lang w:eastAsia="en-US"/>
        </w:rPr>
        <w:t>פפא</w:t>
      </w:r>
      <w:r w:rsidRPr="00BB32FE">
        <w:rPr>
          <w:rtl/>
          <w:lang w:eastAsia="en-US"/>
        </w:rPr>
        <w:t xml:space="preserve"> </w:t>
      </w:r>
      <w:r w:rsidRPr="00BB32FE">
        <w:rPr>
          <w:rFonts w:hint="eastAsia"/>
          <w:rtl/>
          <w:lang w:eastAsia="en-US"/>
        </w:rPr>
        <w:t>אמר</w:t>
      </w:r>
      <w:r w:rsidRPr="00BB32FE">
        <w:rPr>
          <w:rFonts w:hint="cs"/>
          <w:rtl/>
          <w:lang w:eastAsia="en-US"/>
        </w:rPr>
        <w:t>:</w:t>
      </w:r>
      <w:r w:rsidRPr="00BB32FE">
        <w:rPr>
          <w:rtl/>
          <w:lang w:eastAsia="en-US"/>
        </w:rPr>
        <w:t xml:space="preserve"> </w:t>
      </w:r>
      <w:r w:rsidRPr="00BB32FE">
        <w:rPr>
          <w:rFonts w:hint="eastAsia"/>
          <w:rtl/>
          <w:lang w:eastAsia="en-US"/>
        </w:rPr>
        <w:t>אמר</w:t>
      </w:r>
      <w:r w:rsidRPr="00BB32FE">
        <w:rPr>
          <w:rtl/>
          <w:lang w:eastAsia="en-US"/>
        </w:rPr>
        <w:t xml:space="preserve"> </w:t>
      </w:r>
      <w:r w:rsidRPr="00BB32FE">
        <w:rPr>
          <w:rFonts w:hint="eastAsia"/>
          <w:rtl/>
          <w:lang w:eastAsia="en-US"/>
        </w:rPr>
        <w:t>קרא</w:t>
      </w:r>
      <w:r w:rsidRPr="00BB32FE">
        <w:rPr>
          <w:rtl/>
          <w:lang w:eastAsia="en-US"/>
        </w:rPr>
        <w:t xml:space="preserve">: </w:t>
      </w:r>
      <w:r w:rsidRPr="00BB32FE">
        <w:rPr>
          <w:rFonts w:hint="eastAsia"/>
          <w:rtl/>
          <w:lang w:eastAsia="en-US"/>
        </w:rPr>
        <w:t>כפר</w:t>
      </w:r>
      <w:r w:rsidRPr="00BB32FE">
        <w:rPr>
          <w:rtl/>
          <w:lang w:eastAsia="en-US"/>
        </w:rPr>
        <w:t xml:space="preserve"> </w:t>
      </w:r>
      <w:r w:rsidRPr="00BB32FE">
        <w:rPr>
          <w:rFonts w:hint="eastAsia"/>
          <w:rtl/>
          <w:lang w:eastAsia="en-US"/>
        </w:rPr>
        <w:t>לעמך</w:t>
      </w:r>
      <w:r w:rsidRPr="00BB32FE">
        <w:rPr>
          <w:rtl/>
          <w:lang w:eastAsia="en-US"/>
        </w:rPr>
        <w:t xml:space="preserve"> </w:t>
      </w:r>
      <w:r w:rsidRPr="00BB32FE">
        <w:rPr>
          <w:rFonts w:hint="eastAsia"/>
          <w:rtl/>
          <w:lang w:eastAsia="en-US"/>
        </w:rPr>
        <w:t>ישראל</w:t>
      </w:r>
      <w:r w:rsidRPr="00BB32FE">
        <w:rPr>
          <w:rtl/>
          <w:lang w:eastAsia="en-US"/>
        </w:rPr>
        <w:t xml:space="preserve"> </w:t>
      </w:r>
      <w:r w:rsidRPr="00BB32FE">
        <w:rPr>
          <w:rFonts w:hint="eastAsia"/>
          <w:rtl/>
          <w:lang w:eastAsia="en-US"/>
        </w:rPr>
        <w:t>וגו</w:t>
      </w:r>
      <w:r w:rsidRPr="00BB32FE">
        <w:rPr>
          <w:rtl/>
          <w:lang w:eastAsia="en-US"/>
        </w:rPr>
        <w:t xml:space="preserve">', </w:t>
      </w:r>
      <w:r w:rsidRPr="00BB32FE">
        <w:rPr>
          <w:rFonts w:hint="eastAsia"/>
          <w:rtl/>
          <w:lang w:eastAsia="en-US"/>
        </w:rPr>
        <w:t>ראויה</w:t>
      </w:r>
      <w:r w:rsidRPr="00BB32FE">
        <w:rPr>
          <w:rtl/>
          <w:lang w:eastAsia="en-US"/>
        </w:rPr>
        <w:t xml:space="preserve"> </w:t>
      </w:r>
      <w:r w:rsidRPr="00BB32FE">
        <w:rPr>
          <w:rFonts w:hint="eastAsia"/>
          <w:rtl/>
          <w:lang w:eastAsia="en-US"/>
        </w:rPr>
        <w:t>כפרה</w:t>
      </w:r>
      <w:r w:rsidRPr="00BB32FE">
        <w:rPr>
          <w:rtl/>
          <w:lang w:eastAsia="en-US"/>
        </w:rPr>
        <w:t xml:space="preserve"> </w:t>
      </w:r>
      <w:r w:rsidRPr="00BB32FE">
        <w:rPr>
          <w:rFonts w:hint="eastAsia"/>
          <w:rtl/>
          <w:lang w:eastAsia="en-US"/>
        </w:rPr>
        <w:t>זו</w:t>
      </w:r>
      <w:r w:rsidRPr="00BB32FE">
        <w:rPr>
          <w:rtl/>
          <w:lang w:eastAsia="en-US"/>
        </w:rPr>
        <w:t xml:space="preserve"> </w:t>
      </w:r>
      <w:r w:rsidRPr="00BB32FE">
        <w:rPr>
          <w:rFonts w:hint="eastAsia"/>
          <w:rtl/>
          <w:lang w:eastAsia="en-US"/>
        </w:rPr>
        <w:t>שתכפר</w:t>
      </w:r>
      <w:r w:rsidRPr="00BB32FE">
        <w:rPr>
          <w:rtl/>
          <w:lang w:eastAsia="en-US"/>
        </w:rPr>
        <w:t xml:space="preserve"> </w:t>
      </w:r>
      <w:r w:rsidRPr="00BB32FE">
        <w:rPr>
          <w:rFonts w:hint="eastAsia"/>
          <w:rtl/>
          <w:lang w:eastAsia="en-US"/>
        </w:rPr>
        <w:t>על</w:t>
      </w:r>
      <w:r w:rsidRPr="00BB32FE">
        <w:rPr>
          <w:rtl/>
          <w:lang w:eastAsia="en-US"/>
        </w:rPr>
        <w:t xml:space="preserve"> </w:t>
      </w:r>
      <w:r w:rsidRPr="00BB32FE">
        <w:rPr>
          <w:rFonts w:hint="eastAsia"/>
          <w:rtl/>
          <w:lang w:eastAsia="en-US"/>
        </w:rPr>
        <w:t>יוצאי</w:t>
      </w:r>
      <w:r w:rsidRPr="00BB32FE">
        <w:rPr>
          <w:rtl/>
          <w:lang w:eastAsia="en-US"/>
        </w:rPr>
        <w:t xml:space="preserve"> </w:t>
      </w:r>
      <w:r w:rsidRPr="00BB32FE">
        <w:rPr>
          <w:rFonts w:hint="eastAsia"/>
          <w:rtl/>
          <w:lang w:eastAsia="en-US"/>
        </w:rPr>
        <w:t>מצרים</w:t>
      </w:r>
      <w:r w:rsidRPr="00BB32FE">
        <w:rPr>
          <w:rFonts w:hint="cs"/>
          <w:rtl/>
          <w:lang w:eastAsia="en-US"/>
        </w:rPr>
        <w:t xml:space="preserve">". והתחבטו הפרשנים מה עניין יוצאי מצרים כאן ומה </w:t>
      </w:r>
      <w:r>
        <w:rPr>
          <w:rFonts w:hint="cs"/>
          <w:rtl/>
          <w:lang w:eastAsia="en-US"/>
        </w:rPr>
        <w:t xml:space="preserve">הוא </w:t>
      </w:r>
      <w:r w:rsidRPr="00BB32FE">
        <w:rPr>
          <w:rFonts w:hint="cs"/>
          <w:rtl/>
          <w:lang w:eastAsia="en-US"/>
        </w:rPr>
        <w:t xml:space="preserve">החטא שנמשך עד כאן, שכל ימי הכיפור שבדרך לא כפרו עליו (ראה הגמרא בכריתות שהדיון שם זה קשור במדרג העברות שמתכפרות). </w:t>
      </w:r>
      <w:r>
        <w:rPr>
          <w:rFonts w:hint="cs"/>
          <w:rtl/>
          <w:lang w:eastAsia="en-US"/>
        </w:rPr>
        <w:t xml:space="preserve">אולי זה חטא העגל שאין לך כל דור שאינו לוקה עליו (ירושלמי תענית פרק ד הלכה ה). ויש אפילו שקושרים עגל ועגלה. </w:t>
      </w:r>
      <w:r w:rsidRPr="00BB32FE">
        <w:rPr>
          <w:rFonts w:hint="cs"/>
          <w:rtl/>
          <w:lang w:eastAsia="en-US"/>
        </w:rPr>
        <w:t xml:space="preserve">ראה </w:t>
      </w:r>
      <w:r>
        <w:rPr>
          <w:rFonts w:hint="cs"/>
          <w:rtl/>
          <w:lang w:eastAsia="en-US"/>
        </w:rPr>
        <w:t xml:space="preserve">למשל פירוש </w:t>
      </w:r>
      <w:r w:rsidRPr="00BB32FE">
        <w:rPr>
          <w:rFonts w:hint="cs"/>
          <w:rtl/>
          <w:lang w:eastAsia="en-US"/>
        </w:rPr>
        <w:t>תורה תמימה פרק כא פסוק ח הערה סד בפרשתנו. ולפי המשך הספרי נראה שהדברים ברורים.</w:t>
      </w:r>
    </w:p>
  </w:footnote>
  <w:footnote w:id="27">
    <w:p w:rsidR="00F83016" w:rsidRDefault="00F83016" w:rsidP="00CA19DE">
      <w:pPr>
        <w:pStyle w:val="a3"/>
        <w:rPr>
          <w:rFonts w:hint="cs"/>
          <w:rtl/>
        </w:rPr>
      </w:pPr>
      <w:r w:rsidRPr="00BB32FE">
        <w:rPr>
          <w:rStyle w:val="a5"/>
        </w:rPr>
        <w:footnoteRef/>
      </w:r>
      <w:r w:rsidRPr="00BB32FE">
        <w:rPr>
          <w:rtl/>
        </w:rPr>
        <w:t xml:space="preserve"> </w:t>
      </w:r>
      <w:r w:rsidRPr="00BB32FE">
        <w:rPr>
          <w:rFonts w:hint="cs"/>
          <w:rtl/>
          <w:lang w:eastAsia="en-US"/>
        </w:rPr>
        <w:t>כל מהות יציאת מצרים היא ליחד את עם ישראל כממלכת כהנים וגוי קדוש, ובוודאי לא להיותם עם של רצחנים ושופכי דמים. ורבו על כך פסוקי התורה ואין צורך להאריך. ואם זה לא מתקיים, אז יש כאן מעין "חטא קדמון" שהולך ומשתלשל עד יציאת מצרים שמתברר בדיעבד שאולי הייתה חו"ח לשוא. וכאן יש לשוב ולקרוא את כל המדרשים והפירושים הנ"ל, שהכפרה האמיתית איננה במעשה העגלה הערופה, אלא במציאת</w:t>
      </w:r>
      <w:r>
        <w:rPr>
          <w:rFonts w:hint="cs"/>
          <w:rtl/>
          <w:lang w:eastAsia="en-US"/>
        </w:rPr>
        <w:t xml:space="preserve"> הרוצח, הבאתו לדין ועוד יותר מכך, בעקירת שורשי הרצח, בעשיית הטוב והישר, בתיקון החברה מהיסוד: חינוך, כלכלה, תשתיות ועוד: "שלא פטרנוהו בלא מזונות ובלא לוויה". שנזכה ללוות את החיים במצוות, במזונות ובשמחות ולא נלך ללוויות המתים. </w:t>
      </w:r>
    </w:p>
  </w:footnote>
  <w:footnote w:id="28">
    <w:p w:rsidR="00F83016" w:rsidRDefault="00F83016" w:rsidP="00013DF0">
      <w:pPr>
        <w:pStyle w:val="a3"/>
        <w:rPr>
          <w:rFonts w:hint="cs"/>
        </w:rPr>
      </w:pPr>
      <w:r>
        <w:rPr>
          <w:rStyle w:val="a5"/>
        </w:rPr>
        <w:footnoteRef/>
      </w:r>
      <w:r>
        <w:rPr>
          <w:rtl/>
        </w:rPr>
        <w:t xml:space="preserve"> </w:t>
      </w:r>
      <w:r w:rsidR="00C63F3F">
        <w:rPr>
          <w:rFonts w:hint="cs"/>
          <w:rtl/>
        </w:rPr>
        <w:t xml:space="preserve">על פניו, </w:t>
      </w:r>
      <w:r w:rsidR="00013DF0">
        <w:rPr>
          <w:rFonts w:hint="cs"/>
          <w:rtl/>
        </w:rPr>
        <w:t xml:space="preserve">זה </w:t>
      </w:r>
      <w:r>
        <w:rPr>
          <w:rFonts w:hint="cs"/>
          <w:rtl/>
        </w:rPr>
        <w:t>מדרש "נחמד" על יעקב שנפרד מיוסף בדברי תורה ומקיים את מאמר חז"ל: "</w:t>
      </w:r>
      <w:r>
        <w:rPr>
          <w:rFonts w:hint="eastAsia"/>
          <w:rtl/>
          <w:lang w:eastAsia="en-US"/>
        </w:rPr>
        <w:t>אל</w:t>
      </w:r>
      <w:r>
        <w:rPr>
          <w:rtl/>
          <w:lang w:eastAsia="en-US"/>
        </w:rPr>
        <w:t xml:space="preserve"> </w:t>
      </w:r>
      <w:r>
        <w:rPr>
          <w:rFonts w:hint="eastAsia"/>
          <w:rtl/>
          <w:lang w:eastAsia="en-US"/>
        </w:rPr>
        <w:t>יפטר</w:t>
      </w:r>
      <w:r>
        <w:rPr>
          <w:rtl/>
          <w:lang w:eastAsia="en-US"/>
        </w:rPr>
        <w:t xml:space="preserve"> </w:t>
      </w:r>
      <w:r>
        <w:rPr>
          <w:rFonts w:hint="eastAsia"/>
          <w:rtl/>
          <w:lang w:eastAsia="en-US"/>
        </w:rPr>
        <w:t>אדם</w:t>
      </w:r>
      <w:r>
        <w:rPr>
          <w:rtl/>
          <w:lang w:eastAsia="en-US"/>
        </w:rPr>
        <w:t xml:space="preserve"> </w:t>
      </w:r>
      <w:r>
        <w:rPr>
          <w:rFonts w:hint="eastAsia"/>
          <w:rtl/>
          <w:lang w:eastAsia="en-US"/>
        </w:rPr>
        <w:t>מחברו</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דבר</w:t>
      </w:r>
      <w:r>
        <w:rPr>
          <w:rtl/>
          <w:lang w:eastAsia="en-US"/>
        </w:rPr>
        <w:t xml:space="preserve"> </w:t>
      </w:r>
      <w:r>
        <w:rPr>
          <w:rFonts w:hint="eastAsia"/>
          <w:rtl/>
          <w:lang w:eastAsia="en-US"/>
        </w:rPr>
        <w:t>הלכה</w:t>
      </w:r>
      <w:r>
        <w:rPr>
          <w:rtl/>
          <w:lang w:eastAsia="en-US"/>
        </w:rPr>
        <w:t xml:space="preserve">, </w:t>
      </w:r>
      <w:r>
        <w:rPr>
          <w:rFonts w:hint="eastAsia"/>
          <w:rtl/>
          <w:lang w:eastAsia="en-US"/>
        </w:rPr>
        <w:t>שמתוך</w:t>
      </w:r>
      <w:r>
        <w:rPr>
          <w:rtl/>
          <w:lang w:eastAsia="en-US"/>
        </w:rPr>
        <w:t xml:space="preserve"> </w:t>
      </w:r>
      <w:r>
        <w:rPr>
          <w:rFonts w:hint="eastAsia"/>
          <w:rtl/>
          <w:lang w:eastAsia="en-US"/>
        </w:rPr>
        <w:t>כך</w:t>
      </w:r>
      <w:r>
        <w:rPr>
          <w:rtl/>
          <w:lang w:eastAsia="en-US"/>
        </w:rPr>
        <w:t xml:space="preserve"> </w:t>
      </w:r>
      <w:r>
        <w:rPr>
          <w:rFonts w:hint="eastAsia"/>
          <w:rtl/>
          <w:lang w:eastAsia="en-US"/>
        </w:rPr>
        <w:t>זוכרהו</w:t>
      </w:r>
      <w:r>
        <w:rPr>
          <w:rFonts w:hint="cs"/>
          <w:rtl/>
          <w:lang w:eastAsia="en-US"/>
        </w:rPr>
        <w:t>" (</w:t>
      </w:r>
      <w:r>
        <w:rPr>
          <w:rFonts w:hint="eastAsia"/>
          <w:rtl/>
          <w:lang w:eastAsia="en-US"/>
        </w:rPr>
        <w:t>ברכות</w:t>
      </w:r>
      <w:r>
        <w:rPr>
          <w:rtl/>
          <w:lang w:eastAsia="en-US"/>
        </w:rPr>
        <w:t xml:space="preserve"> </w:t>
      </w:r>
      <w:r>
        <w:rPr>
          <w:rFonts w:hint="eastAsia"/>
          <w:rtl/>
          <w:lang w:eastAsia="en-US"/>
        </w:rPr>
        <w:t>לא</w:t>
      </w:r>
      <w:r>
        <w:rPr>
          <w:rtl/>
          <w:lang w:eastAsia="en-US"/>
        </w:rPr>
        <w:t xml:space="preserve"> </w:t>
      </w:r>
      <w:r>
        <w:rPr>
          <w:rFonts w:hint="eastAsia"/>
          <w:rtl/>
          <w:lang w:eastAsia="en-US"/>
        </w:rPr>
        <w:t>ע</w:t>
      </w:r>
      <w:r>
        <w:rPr>
          <w:rFonts w:hint="cs"/>
          <w:rtl/>
          <w:lang w:eastAsia="en-US"/>
        </w:rPr>
        <w:t xml:space="preserve">"א, עירובין סד ע"א). </w:t>
      </w:r>
      <w:r>
        <w:rPr>
          <w:rFonts w:hint="cs"/>
          <w:rtl/>
        </w:rPr>
        <w:t xml:space="preserve">אך מדוע בוחר יעקב להיפרד מיוסף דווקא בדין עגלה ערופה? איך זה מתקשר לפחות לשני מוטיבים שראינו לעיל? </w:t>
      </w:r>
      <w:r w:rsidR="00C63F3F">
        <w:rPr>
          <w:rFonts w:hint="cs"/>
          <w:rtl/>
        </w:rPr>
        <w:t>מפי חותנ</w:t>
      </w:r>
      <w:r w:rsidR="00013DF0">
        <w:rPr>
          <w:rFonts w:hint="cs"/>
          <w:rtl/>
        </w:rPr>
        <w:t>י</w:t>
      </w:r>
      <w:r w:rsidR="00C63F3F">
        <w:rPr>
          <w:rFonts w:hint="cs"/>
          <w:rtl/>
        </w:rPr>
        <w:t xml:space="preserve"> הר</w:t>
      </w:r>
      <w:r w:rsidR="00013DF0">
        <w:rPr>
          <w:rFonts w:hint="cs"/>
          <w:rtl/>
        </w:rPr>
        <w:t>ב</w:t>
      </w:r>
      <w:r w:rsidR="00C63F3F">
        <w:rPr>
          <w:rFonts w:hint="cs"/>
          <w:rtl/>
        </w:rPr>
        <w:t xml:space="preserve"> יהודה יוסף ריינר ז"ל, שציטט כך זכור לי את פירוש פנים מאירות, יעקב מלווה את יוסף כשהוא שולח אותו לראות את שלום אחיו ושלום הצאן, ככתוב: "</w:t>
      </w:r>
      <w:r w:rsidR="00703ED2">
        <w:rPr>
          <w:rtl/>
        </w:rPr>
        <w:t>לֶךְ־נָא רְאֵה אֶת־שְׁלוֹם אַחֶיךָ וְאֶת־שְׁלוֹם הַצֹּאן וַהֲשִׁבֵנִי דָּבָר וַיִּשְׁלָחֵהוּ מֵעֵמֶק חֶבְרוֹן</w:t>
      </w:r>
      <w:r w:rsidR="00703ED2">
        <w:rPr>
          <w:rFonts w:hint="cs"/>
          <w:rtl/>
        </w:rPr>
        <w:t xml:space="preserve"> וכו' " (</w:t>
      </w:r>
      <w:r w:rsidR="00C63F3F">
        <w:rPr>
          <w:rtl/>
        </w:rPr>
        <w:t>בראשית לז</w:t>
      </w:r>
      <w:r w:rsidR="00703ED2">
        <w:rPr>
          <w:rFonts w:hint="cs"/>
          <w:rtl/>
        </w:rPr>
        <w:t xml:space="preserve"> יד). שואל רש"י על הפסוק: "</w:t>
      </w:r>
      <w:r w:rsidR="00703ED2">
        <w:rPr>
          <w:rtl/>
        </w:rPr>
        <w:t>והלא חברון בהר</w:t>
      </w:r>
      <w:r w:rsidR="00703ED2">
        <w:rPr>
          <w:rFonts w:hint="cs"/>
          <w:rtl/>
        </w:rPr>
        <w:t>?"</w:t>
      </w:r>
      <w:r w:rsidR="008B054D">
        <w:rPr>
          <w:rFonts w:hint="cs"/>
          <w:rtl/>
        </w:rPr>
        <w:t xml:space="preserve"> ומתרץ מה שמתרץ ברוח האגדה</w:t>
      </w:r>
      <w:r w:rsidR="00703ED2">
        <w:rPr>
          <w:rFonts w:hint="cs"/>
          <w:rtl/>
        </w:rPr>
        <w:t xml:space="preserve">. </w:t>
      </w:r>
      <w:r w:rsidR="008B054D">
        <w:rPr>
          <w:rFonts w:hint="cs"/>
          <w:rtl/>
        </w:rPr>
        <w:t>תשובה אחרת היא ש</w:t>
      </w:r>
      <w:r w:rsidR="00703ED2">
        <w:rPr>
          <w:rFonts w:hint="cs"/>
          <w:rtl/>
        </w:rPr>
        <w:t>חברון אכן בהר ויעקב מלווה את יוסף בכברת הארץ הראשונה היורדת לעמק חברון. יוסף שואל את יעקב: אבא, מה זה שאתה טורח כל כך ללוות אותי עד לעמק, והרי תצטרך לעשות את כל הדרך חזרה במעלה ההר? ענה לו יעקב: יוסף בני, עתידה תורה להינתן לישראל ובה פרשה קטנה של עגלה ערופה, בה זקני העיר רוחצים ידיהם ואומרים: ... שלא פטרנוהו בלא לוויה". מצווה גדולה היא ללוות כל אדם ובפרט אורח. ומתוך כך נפרדו בדברי תורה של פרשת עגלה ערופה.</w:t>
      </w:r>
      <w:r w:rsidR="00C63F3F">
        <w:rPr>
          <w:rtl/>
        </w:rPr>
        <w:t>ֹ</w:t>
      </w:r>
      <w:r w:rsidR="00703ED2">
        <w:rPr>
          <w:rFonts w:hint="cs"/>
          <w:rtl/>
        </w:rPr>
        <w:t xml:space="preserve"> ואנחנו רק נוסיף, שהאחים שהביאו ליעקב את כתונת הפסים מגואלת בדם ואמרו: "חיה רעה אכלתהו", לא שיערו עד כמה היו דבריהם כמהלומות חודרי בטן וקורעות נפש ליעקב. </w:t>
      </w:r>
      <w:r w:rsidR="00C63F3F">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16" w:rsidRDefault="00F83016" w:rsidP="002768A7">
    <w:pPr>
      <w:pStyle w:val="1"/>
      <w:tabs>
        <w:tab w:val="clear" w:pos="9469"/>
        <w:tab w:val="right" w:pos="9185"/>
      </w:tabs>
      <w:rPr>
        <w:rFonts w:hint="cs"/>
        <w:rtl/>
      </w:rPr>
    </w:pPr>
    <w:r>
      <w:rPr>
        <w:rtl/>
      </w:rPr>
      <w:t xml:space="preserve">פרשת </w:t>
    </w:r>
    <w:fldSimple w:instr=" SUBJECT  \* MERGEFORMAT ">
      <w:r>
        <w:rPr>
          <w:rtl/>
        </w:rPr>
        <w:t>שופטים, רביעית אמצעית לנחמה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16" w:rsidRDefault="00F8301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שופטים, רביעית אמצעית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8179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13B32"/>
    <w:rsid w:val="00013DF0"/>
    <w:rsid w:val="000346DD"/>
    <w:rsid w:val="00073666"/>
    <w:rsid w:val="000817E7"/>
    <w:rsid w:val="00087E38"/>
    <w:rsid w:val="00093FB4"/>
    <w:rsid w:val="000A0C1A"/>
    <w:rsid w:val="000D1375"/>
    <w:rsid w:val="000F61AD"/>
    <w:rsid w:val="00145129"/>
    <w:rsid w:val="00147277"/>
    <w:rsid w:val="00155BDC"/>
    <w:rsid w:val="00163581"/>
    <w:rsid w:val="00170CAB"/>
    <w:rsid w:val="001771A7"/>
    <w:rsid w:val="001D6355"/>
    <w:rsid w:val="001E240E"/>
    <w:rsid w:val="001E54C9"/>
    <w:rsid w:val="00206663"/>
    <w:rsid w:val="00213373"/>
    <w:rsid w:val="00213743"/>
    <w:rsid w:val="00216350"/>
    <w:rsid w:val="00226881"/>
    <w:rsid w:val="00234D86"/>
    <w:rsid w:val="00237C3B"/>
    <w:rsid w:val="0025487C"/>
    <w:rsid w:val="00256D60"/>
    <w:rsid w:val="0026025C"/>
    <w:rsid w:val="002768A7"/>
    <w:rsid w:val="00294EEF"/>
    <w:rsid w:val="002B6D71"/>
    <w:rsid w:val="002C3AEF"/>
    <w:rsid w:val="00320318"/>
    <w:rsid w:val="00330E9F"/>
    <w:rsid w:val="0033216C"/>
    <w:rsid w:val="00332C31"/>
    <w:rsid w:val="00333B6C"/>
    <w:rsid w:val="00340AA2"/>
    <w:rsid w:val="00350EE9"/>
    <w:rsid w:val="003A0A41"/>
    <w:rsid w:val="003A3655"/>
    <w:rsid w:val="003E00F1"/>
    <w:rsid w:val="003E30F4"/>
    <w:rsid w:val="003F2E39"/>
    <w:rsid w:val="00435376"/>
    <w:rsid w:val="00443715"/>
    <w:rsid w:val="004457BE"/>
    <w:rsid w:val="004719B7"/>
    <w:rsid w:val="004752A9"/>
    <w:rsid w:val="00476DA0"/>
    <w:rsid w:val="00493816"/>
    <w:rsid w:val="004C1309"/>
    <w:rsid w:val="004D61E2"/>
    <w:rsid w:val="00510A37"/>
    <w:rsid w:val="005136D6"/>
    <w:rsid w:val="0055019E"/>
    <w:rsid w:val="00553DD2"/>
    <w:rsid w:val="005715B8"/>
    <w:rsid w:val="00584C60"/>
    <w:rsid w:val="00586839"/>
    <w:rsid w:val="005A363D"/>
    <w:rsid w:val="005B537E"/>
    <w:rsid w:val="005C34C6"/>
    <w:rsid w:val="005D1223"/>
    <w:rsid w:val="005D60E4"/>
    <w:rsid w:val="005F2E01"/>
    <w:rsid w:val="00612A08"/>
    <w:rsid w:val="00622D5E"/>
    <w:rsid w:val="006318CB"/>
    <w:rsid w:val="0064669D"/>
    <w:rsid w:val="00653995"/>
    <w:rsid w:val="00661193"/>
    <w:rsid w:val="006800FB"/>
    <w:rsid w:val="006C4F9F"/>
    <w:rsid w:val="006E5D84"/>
    <w:rsid w:val="00703ED2"/>
    <w:rsid w:val="007405BC"/>
    <w:rsid w:val="007442B6"/>
    <w:rsid w:val="00750B63"/>
    <w:rsid w:val="007A46FF"/>
    <w:rsid w:val="007C1810"/>
    <w:rsid w:val="007D03B2"/>
    <w:rsid w:val="007E10E4"/>
    <w:rsid w:val="00827905"/>
    <w:rsid w:val="00833F92"/>
    <w:rsid w:val="008551A8"/>
    <w:rsid w:val="00881446"/>
    <w:rsid w:val="008842C1"/>
    <w:rsid w:val="008A4A07"/>
    <w:rsid w:val="008B054D"/>
    <w:rsid w:val="008D50BB"/>
    <w:rsid w:val="008F4347"/>
    <w:rsid w:val="00941938"/>
    <w:rsid w:val="00980EB9"/>
    <w:rsid w:val="0098570B"/>
    <w:rsid w:val="00992159"/>
    <w:rsid w:val="009A034C"/>
    <w:rsid w:val="009A340B"/>
    <w:rsid w:val="009B3840"/>
    <w:rsid w:val="00A1041B"/>
    <w:rsid w:val="00A166BB"/>
    <w:rsid w:val="00A228D2"/>
    <w:rsid w:val="00A32E18"/>
    <w:rsid w:val="00A446E8"/>
    <w:rsid w:val="00A632E6"/>
    <w:rsid w:val="00A74A09"/>
    <w:rsid w:val="00A7755A"/>
    <w:rsid w:val="00AA3BB6"/>
    <w:rsid w:val="00AA69F7"/>
    <w:rsid w:val="00AB5703"/>
    <w:rsid w:val="00AE374E"/>
    <w:rsid w:val="00AF687B"/>
    <w:rsid w:val="00B35C4F"/>
    <w:rsid w:val="00B45C86"/>
    <w:rsid w:val="00B45CD0"/>
    <w:rsid w:val="00B509C3"/>
    <w:rsid w:val="00B86480"/>
    <w:rsid w:val="00B92A7A"/>
    <w:rsid w:val="00B97AD7"/>
    <w:rsid w:val="00BB32FE"/>
    <w:rsid w:val="00BE5441"/>
    <w:rsid w:val="00BF1BE2"/>
    <w:rsid w:val="00C000DB"/>
    <w:rsid w:val="00C00A22"/>
    <w:rsid w:val="00C05E86"/>
    <w:rsid w:val="00C10C1F"/>
    <w:rsid w:val="00C56C39"/>
    <w:rsid w:val="00C63F3F"/>
    <w:rsid w:val="00C70BD8"/>
    <w:rsid w:val="00C77044"/>
    <w:rsid w:val="00C8179C"/>
    <w:rsid w:val="00C83171"/>
    <w:rsid w:val="00C84E71"/>
    <w:rsid w:val="00CA19DE"/>
    <w:rsid w:val="00CB366A"/>
    <w:rsid w:val="00CC7195"/>
    <w:rsid w:val="00CD0D26"/>
    <w:rsid w:val="00CD133F"/>
    <w:rsid w:val="00CF06BA"/>
    <w:rsid w:val="00D042F1"/>
    <w:rsid w:val="00D1185F"/>
    <w:rsid w:val="00D4209A"/>
    <w:rsid w:val="00D6118C"/>
    <w:rsid w:val="00D639E1"/>
    <w:rsid w:val="00D75727"/>
    <w:rsid w:val="00D82988"/>
    <w:rsid w:val="00D86B49"/>
    <w:rsid w:val="00DF5F77"/>
    <w:rsid w:val="00E300BF"/>
    <w:rsid w:val="00E3248E"/>
    <w:rsid w:val="00E34AC8"/>
    <w:rsid w:val="00E363C6"/>
    <w:rsid w:val="00E53CF6"/>
    <w:rsid w:val="00E66957"/>
    <w:rsid w:val="00E72577"/>
    <w:rsid w:val="00EC7F89"/>
    <w:rsid w:val="00EF324E"/>
    <w:rsid w:val="00F129C5"/>
    <w:rsid w:val="00F33BDD"/>
    <w:rsid w:val="00F83016"/>
    <w:rsid w:val="00F8659E"/>
    <w:rsid w:val="00FB132E"/>
    <w:rsid w:val="00FB1E58"/>
    <w:rsid w:val="00FC507A"/>
    <w:rsid w:val="00FD6958"/>
    <w:rsid w:val="00FD6E12"/>
    <w:rsid w:val="00FE3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20EC2B0-18B6-48D1-9357-E49559D7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3B32"/>
    <w:pPr>
      <w:bidi/>
    </w:pPr>
    <w:rPr>
      <w:rFonts w:cs="Narkisim"/>
      <w:sz w:val="22"/>
      <w:szCs w:val="22"/>
      <w:lang w:eastAsia="he-IL"/>
    </w:rPr>
  </w:style>
  <w:style w:type="paragraph" w:styleId="1">
    <w:name w:val="heading 1"/>
    <w:basedOn w:val="a"/>
    <w:next w:val="a"/>
    <w:link w:val="10"/>
    <w:qFormat/>
    <w:rsid w:val="00013B32"/>
    <w:pPr>
      <w:keepNext/>
      <w:tabs>
        <w:tab w:val="right" w:pos="9469"/>
      </w:tabs>
      <w:jc w:val="both"/>
      <w:outlineLvl w:val="0"/>
    </w:pPr>
    <w:rPr>
      <w:rFonts w:cs="David"/>
      <w:b/>
      <w:bCs/>
      <w:szCs w:val="28"/>
    </w:rPr>
  </w:style>
  <w:style w:type="character" w:default="1" w:styleId="a0">
    <w:name w:val="Default Paragraph Font"/>
    <w:uiPriority w:val="1"/>
    <w:semiHidden/>
    <w:unhideWhenUsed/>
    <w:rsid w:val="00013B3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3B32"/>
  </w:style>
  <w:style w:type="paragraph" w:styleId="a3">
    <w:name w:val="footnote text"/>
    <w:basedOn w:val="a"/>
    <w:link w:val="a4"/>
    <w:rsid w:val="00013B32"/>
    <w:pPr>
      <w:ind w:left="170" w:hanging="170"/>
      <w:jc w:val="both"/>
    </w:pPr>
    <w:rPr>
      <w:sz w:val="20"/>
      <w:szCs w:val="20"/>
    </w:rPr>
  </w:style>
  <w:style w:type="character" w:styleId="a5">
    <w:name w:val="footnote reference"/>
    <w:semiHidden/>
    <w:rsid w:val="00013B32"/>
    <w:rPr>
      <w:vertAlign w:val="superscript"/>
    </w:rPr>
  </w:style>
  <w:style w:type="paragraph" w:styleId="a6">
    <w:name w:val="header"/>
    <w:basedOn w:val="a"/>
    <w:link w:val="a7"/>
    <w:rsid w:val="00013B32"/>
    <w:pPr>
      <w:tabs>
        <w:tab w:val="center" w:pos="4153"/>
        <w:tab w:val="right" w:pos="8306"/>
      </w:tabs>
    </w:pPr>
  </w:style>
  <w:style w:type="paragraph" w:styleId="a8">
    <w:name w:val="footer"/>
    <w:basedOn w:val="a"/>
    <w:link w:val="a9"/>
    <w:rsid w:val="00013B32"/>
    <w:pPr>
      <w:tabs>
        <w:tab w:val="center" w:pos="4153"/>
        <w:tab w:val="right" w:pos="8306"/>
      </w:tabs>
    </w:pPr>
  </w:style>
  <w:style w:type="paragraph" w:customStyle="1" w:styleId="aa">
    <w:name w:val="כותרת"/>
    <w:basedOn w:val="a"/>
    <w:rsid w:val="00013B32"/>
    <w:pPr>
      <w:spacing w:before="240" w:line="320" w:lineRule="atLeast"/>
      <w:jc w:val="center"/>
    </w:pPr>
    <w:rPr>
      <w:rFonts w:cs="David"/>
      <w:b/>
      <w:bCs/>
      <w:spacing w:val="20"/>
      <w:szCs w:val="32"/>
    </w:rPr>
  </w:style>
  <w:style w:type="paragraph" w:customStyle="1" w:styleId="ab">
    <w:name w:val="כותרת קטע"/>
    <w:basedOn w:val="a"/>
    <w:rsid w:val="00013B32"/>
    <w:pPr>
      <w:spacing w:before="240" w:line="300" w:lineRule="atLeast"/>
    </w:pPr>
    <w:rPr>
      <w:rFonts w:cs="Arial"/>
      <w:b/>
      <w:bCs/>
      <w:szCs w:val="24"/>
    </w:rPr>
  </w:style>
  <w:style w:type="paragraph" w:customStyle="1" w:styleId="ac">
    <w:name w:val="מקור"/>
    <w:basedOn w:val="a"/>
    <w:rsid w:val="00013B32"/>
    <w:pPr>
      <w:spacing w:line="320" w:lineRule="atLeast"/>
      <w:jc w:val="both"/>
    </w:pPr>
    <w:rPr>
      <w:rFonts w:cs="David"/>
      <w:szCs w:val="24"/>
    </w:rPr>
  </w:style>
  <w:style w:type="paragraph" w:customStyle="1" w:styleId="ad">
    <w:name w:val="מחלקי המים"/>
    <w:basedOn w:val="a"/>
    <w:rsid w:val="00013B32"/>
    <w:pPr>
      <w:spacing w:line="320" w:lineRule="atLeast"/>
      <w:jc w:val="both"/>
    </w:pPr>
    <w:rPr>
      <w:b/>
      <w:bCs/>
      <w:szCs w:val="24"/>
    </w:rPr>
  </w:style>
  <w:style w:type="character" w:styleId="Hyperlink">
    <w:name w:val="Hyperlink"/>
    <w:rsid w:val="00013B32"/>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013B32"/>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013B32"/>
    <w:rPr>
      <w:rFonts w:cs="Narkisim"/>
      <w:lang w:eastAsia="he-IL"/>
    </w:rPr>
  </w:style>
  <w:style w:type="character" w:customStyle="1" w:styleId="10">
    <w:name w:val="כותרת 1 תו"/>
    <w:link w:val="1"/>
    <w:rsid w:val="00013B32"/>
    <w:rPr>
      <w:rFonts w:cs="David"/>
      <w:b/>
      <w:bCs/>
      <w:sz w:val="22"/>
      <w:szCs w:val="28"/>
      <w:lang w:eastAsia="he-IL"/>
    </w:rPr>
  </w:style>
  <w:style w:type="character" w:customStyle="1" w:styleId="a7">
    <w:name w:val="כותרת עליונה תו"/>
    <w:link w:val="a6"/>
    <w:rsid w:val="00013B32"/>
    <w:rPr>
      <w:rFonts w:cs="Narkisim"/>
      <w:sz w:val="22"/>
      <w:szCs w:val="22"/>
      <w:lang w:eastAsia="he-IL"/>
    </w:rPr>
  </w:style>
  <w:style w:type="character" w:customStyle="1" w:styleId="a9">
    <w:name w:val="כותרת תחתונה תו"/>
    <w:link w:val="a8"/>
    <w:rsid w:val="00013B32"/>
    <w:rPr>
      <w:rFonts w:cs="Narkisim"/>
      <w:sz w:val="22"/>
      <w:szCs w:val="22"/>
      <w:lang w:eastAsia="he-IL"/>
    </w:rPr>
  </w:style>
  <w:style w:type="character" w:customStyle="1" w:styleId="af">
    <w:name w:val="טקסט בלונים תו"/>
    <w:link w:val="ae"/>
    <w:uiPriority w:val="99"/>
    <w:semiHidden/>
    <w:rsid w:val="00013B3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A%D7%A8%D7%95%D7%9E%D7%AA-%D7%94%D7%93%D7%A9%D7%9F" TargetMode="External"/><Relationship Id="rId2" Type="http://schemas.openxmlformats.org/officeDocument/2006/relationships/hyperlink" Target="https://www.mayim.org.il/?parasha=%d7%90%d7%a9%d7%9c-%d7%90%d7%91%d7%a8%d7%94%d7%9d1" TargetMode="External"/><Relationship Id="rId1" Type="http://schemas.openxmlformats.org/officeDocument/2006/relationships/hyperlink" Target="http://www.mayim.org.il/?parasha=%d7%9b%d7%99-%d7%94%d7%90%d7%93%d7%9d-%d7%a2%d7%a5-%d7%94%d7%a9%d7%93%d7%94" TargetMode="External"/><Relationship Id="rId6" Type="http://schemas.openxmlformats.org/officeDocument/2006/relationships/hyperlink" Target="https://www.mayim.org.il/?parasha=%D7%A9%D7%95%D7%A4%D7%9A-%D7%93%D7%9D-%D7%94%D7%90%D7%93%D7%9D1" TargetMode="External"/><Relationship Id="rId5" Type="http://schemas.openxmlformats.org/officeDocument/2006/relationships/hyperlink" Target="https://www.mayim.org.il/?holiday=%D7%91%D7%99%D7%9F-%D7%90%D7%93%D7%9D-%D7%9C%D7%97%D7%91%D7%A8%D7%95-%D7%95%D7%91%D7%99%D7%A0%D7%9D-%D7%9C%D7%9E%D7%A7%D7%95%D7%9D-1" TargetMode="External"/><Relationship Id="rId4" Type="http://schemas.openxmlformats.org/officeDocument/2006/relationships/hyperlink" Target="http://www.mayim.org.il/?holiday=%D7%A2%D7%9C-%D7%9E%D7%94-%D7%90%D7%91%D7%93%D7%94-%D7%94%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DFE6-A5A5-458C-B751-76B7F72D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973</Words>
  <Characters>4865</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דין עגלה ערופה</vt:lpstr>
      <vt:lpstr>דין עגלה ערופה</vt:lpstr>
    </vt:vector>
  </TitlesOfParts>
  <Company> </Company>
  <LinksUpToDate>false</LinksUpToDate>
  <CharactersWithSpaces>5827</CharactersWithSpaces>
  <SharedDoc>false</SharedDoc>
  <HLinks>
    <vt:vector size="36" baseType="variant">
      <vt:variant>
        <vt:i4>1245213</vt:i4>
      </vt:variant>
      <vt:variant>
        <vt:i4>15</vt:i4>
      </vt:variant>
      <vt:variant>
        <vt:i4>0</vt:i4>
      </vt:variant>
      <vt:variant>
        <vt:i4>5</vt:i4>
      </vt:variant>
      <vt:variant>
        <vt:lpwstr>https://www.mayim.org.il/?parasha=%D7%A9%D7%95%D7%A4%D7%9A-%D7%93%D7%9D-%D7%94%D7%90%D7%93%D7%9D1</vt:lpwstr>
      </vt:variant>
      <vt:variant>
        <vt:lpwstr/>
      </vt:variant>
      <vt:variant>
        <vt:i4>7667814</vt:i4>
      </vt:variant>
      <vt:variant>
        <vt:i4>12</vt:i4>
      </vt:variant>
      <vt:variant>
        <vt:i4>0</vt:i4>
      </vt:variant>
      <vt:variant>
        <vt:i4>5</vt:i4>
      </vt:variant>
      <vt:variant>
        <vt:lpwstr>https://www.mayim.org.il/?holiday=%D7%91%D7%99%D7%9F-%D7%90%D7%93%D7%9D-%D7%9C%D7%97%D7%91%D7%A8%D7%95-%D7%95%D7%91%D7%99%D7%A0%D7%9D-%D7%9C%D7%9E%D7%A7%D7%95%D7%9D-1</vt:lpwstr>
      </vt:variant>
      <vt:variant>
        <vt:lpwstr/>
      </vt:variant>
      <vt:variant>
        <vt:i4>327769</vt:i4>
      </vt:variant>
      <vt:variant>
        <vt:i4>9</vt:i4>
      </vt:variant>
      <vt:variant>
        <vt:i4>0</vt:i4>
      </vt:variant>
      <vt:variant>
        <vt:i4>5</vt:i4>
      </vt:variant>
      <vt:variant>
        <vt:lpwstr>http://www.mayim.org.il/?holiday=%D7%A2%D7%9C-%D7%9E%D7%94-%D7%90%D7%91%D7%93%D7%94-%D7%94%D7%90%D7%A8%D7%A5</vt:lpwstr>
      </vt:variant>
      <vt:variant>
        <vt:lpwstr/>
      </vt:variant>
      <vt:variant>
        <vt:i4>4521991</vt:i4>
      </vt:variant>
      <vt:variant>
        <vt:i4>6</vt:i4>
      </vt:variant>
      <vt:variant>
        <vt:i4>0</vt:i4>
      </vt:variant>
      <vt:variant>
        <vt:i4>5</vt:i4>
      </vt:variant>
      <vt:variant>
        <vt:lpwstr>https://www.mayim.org.il/?parasha=%D7%AA%D7%A8%D7%95%D7%9E%D7%AA-%D7%94%D7%93%D7%A9%D7%9F</vt:lpwstr>
      </vt:variant>
      <vt:variant>
        <vt:lpwstr/>
      </vt:variant>
      <vt:variant>
        <vt:i4>6094865</vt:i4>
      </vt:variant>
      <vt:variant>
        <vt:i4>3</vt:i4>
      </vt:variant>
      <vt:variant>
        <vt:i4>0</vt:i4>
      </vt:variant>
      <vt:variant>
        <vt:i4>5</vt:i4>
      </vt:variant>
      <vt:variant>
        <vt:lpwstr>https://www.mayim.org.il/?parasha=%d7%90%d7%a9%d7%9c-%d7%90%d7%91%d7%a8%d7%94%d7%9d1</vt:lpwstr>
      </vt:variant>
      <vt:variant>
        <vt:lpwstr/>
      </vt:variant>
      <vt:variant>
        <vt:i4>5570565</vt:i4>
      </vt:variant>
      <vt:variant>
        <vt:i4>0</vt:i4>
      </vt:variant>
      <vt:variant>
        <vt:i4>0</vt:i4>
      </vt:variant>
      <vt:variant>
        <vt:i4>5</vt:i4>
      </vt:variant>
      <vt:variant>
        <vt:lpwstr>http://www.mayim.org.il/?parasha=%d7%9b%d7%99-%d7%94%d7%90%d7%93%d7%9d-%d7%a2%d7%a5-%d7%94%d7%a9%d7%93%d7%94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דין עגלה ערופה</dc:title>
  <dc:subject>שופטים, רביעית אמצעית לנחמה</dc:subject>
  <dc:creator>Asher Yuval</dc:creator>
  <cp:keywords/>
  <dc:description/>
  <cp:lastModifiedBy>שמעון אפק</cp:lastModifiedBy>
  <cp:revision>2</cp:revision>
  <cp:lastPrinted>2009-08-21T07:09:00Z</cp:lastPrinted>
  <dcterms:created xsi:type="dcterms:W3CDTF">2017-10-29T10:47:00Z</dcterms:created>
  <dcterms:modified xsi:type="dcterms:W3CDTF">2017-10-29T10:47:00Z</dcterms:modified>
</cp:coreProperties>
</file>