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212A" w:rsidRDefault="00C5212A" w:rsidP="000D5F78">
      <w:pPr>
        <w:pStyle w:val="aa"/>
        <w:rPr>
          <w:rFonts w:hint="cs"/>
          <w:rtl/>
          <w:lang w:eastAsia="en-US"/>
        </w:rPr>
      </w:pPr>
      <w:r w:rsidRPr="00B66B9C">
        <w:rPr>
          <w:rtl/>
        </w:rPr>
        <w:fldChar w:fldCharType="begin"/>
      </w:r>
      <w:r w:rsidRPr="00B66B9C">
        <w:rPr>
          <w:rtl/>
          <w:lang w:eastAsia="en-US"/>
        </w:rPr>
        <w:instrText xml:space="preserve"> </w:instrText>
      </w:r>
      <w:r w:rsidRPr="00B66B9C">
        <w:rPr>
          <w:szCs w:val="22"/>
          <w:lang w:eastAsia="en-US"/>
        </w:rPr>
        <w:instrText>TITLE  \* MERGEFORMAT</w:instrText>
      </w:r>
      <w:r w:rsidRPr="00B66B9C">
        <w:rPr>
          <w:rtl/>
          <w:lang w:eastAsia="en-US"/>
        </w:rPr>
        <w:instrText xml:space="preserve"> </w:instrText>
      </w:r>
      <w:r w:rsidRPr="00B66B9C">
        <w:rPr>
          <w:rtl/>
        </w:rPr>
        <w:fldChar w:fldCharType="separate"/>
      </w:r>
      <w:r w:rsidR="0014071D">
        <w:rPr>
          <w:rtl/>
          <w:lang w:eastAsia="en-US"/>
        </w:rPr>
        <w:t>נח ואברהם, נח ומשה</w:t>
      </w:r>
      <w:r w:rsidRPr="00B66B9C">
        <w:rPr>
          <w:rtl/>
        </w:rPr>
        <w:fldChar w:fldCharType="end"/>
      </w:r>
    </w:p>
    <w:p w:rsidR="000D5F78" w:rsidRPr="000D5F78" w:rsidRDefault="000D5F78" w:rsidP="0004628E">
      <w:pPr>
        <w:pStyle w:val="ac"/>
        <w:spacing w:before="240"/>
        <w:rPr>
          <w:rFonts w:cs="Narkisim" w:hint="cs"/>
          <w:szCs w:val="22"/>
          <w:rtl/>
          <w:lang w:eastAsia="en-US"/>
        </w:rPr>
      </w:pPr>
      <w:r w:rsidRPr="000D5F78">
        <w:rPr>
          <w:rFonts w:cs="Narkisim" w:hint="cs"/>
          <w:b/>
          <w:bCs/>
          <w:szCs w:val="22"/>
          <w:rtl/>
          <w:lang w:eastAsia="en-US"/>
        </w:rPr>
        <w:t xml:space="preserve">מים ראשונים: </w:t>
      </w:r>
      <w:r w:rsidRPr="000D5F78">
        <w:rPr>
          <w:rFonts w:cs="Narkisim" w:hint="cs"/>
          <w:szCs w:val="22"/>
          <w:rtl/>
          <w:lang w:eastAsia="en-US"/>
        </w:rPr>
        <w:t xml:space="preserve">כבר נדרשנו אגב אורחא להשוואה בין נח לאברהם ובין נח למשה במספר מקומות. ראה דברינו </w:t>
      </w:r>
      <w:hyperlink r:id="rId7" w:history="1">
        <w:r w:rsidRPr="000D5F78">
          <w:rPr>
            <w:rStyle w:val="Hyperlink"/>
            <w:rFonts w:cs="Narkisim" w:hint="cs"/>
            <w:szCs w:val="22"/>
            <w:rtl/>
            <w:lang w:eastAsia="en-US"/>
          </w:rPr>
          <w:t>צדיק בדורותיו</w:t>
        </w:r>
      </w:hyperlink>
      <w:r w:rsidRPr="000D5F78">
        <w:rPr>
          <w:rFonts w:cs="Narkisim" w:hint="cs"/>
          <w:szCs w:val="22"/>
          <w:rtl/>
          <w:lang w:eastAsia="en-US"/>
        </w:rPr>
        <w:t xml:space="preserve"> וכן </w:t>
      </w:r>
      <w:hyperlink r:id="rId8" w:history="1">
        <w:r w:rsidRPr="000D5F78">
          <w:rPr>
            <w:rStyle w:val="Hyperlink"/>
            <w:rFonts w:cs="Narkisim" w:hint="cs"/>
            <w:szCs w:val="22"/>
            <w:rtl/>
            <w:lang w:eastAsia="en-US"/>
          </w:rPr>
          <w:t>נח איש האדמה</w:t>
        </w:r>
      </w:hyperlink>
      <w:r w:rsidRPr="000D5F78">
        <w:rPr>
          <w:rFonts w:cs="Narkisim" w:hint="cs"/>
          <w:szCs w:val="22"/>
          <w:rtl/>
          <w:lang w:eastAsia="en-US"/>
        </w:rPr>
        <w:t xml:space="preserve"> בפרשה זו וכן במקומות נוספים, כגון: </w:t>
      </w:r>
      <w:hyperlink r:id="rId9" w:history="1">
        <w:r w:rsidRPr="0004628E">
          <w:rPr>
            <w:rStyle w:val="Hyperlink"/>
            <w:rFonts w:cs="Narkisim" w:hint="cs"/>
            <w:szCs w:val="22"/>
            <w:rtl/>
            <w:lang w:eastAsia="en-US"/>
          </w:rPr>
          <w:t xml:space="preserve">חלילה לך </w:t>
        </w:r>
        <w:r w:rsidR="0004628E" w:rsidRPr="0004628E">
          <w:rPr>
            <w:rStyle w:val="Hyperlink"/>
            <w:rFonts w:cs="Narkisim" w:hint="cs"/>
            <w:szCs w:val="22"/>
            <w:rtl/>
            <w:lang w:eastAsia="en-US"/>
          </w:rPr>
          <w:t>מ</w:t>
        </w:r>
        <w:r w:rsidR="0004628E" w:rsidRPr="0004628E">
          <w:rPr>
            <w:rStyle w:val="Hyperlink"/>
            <w:rFonts w:cs="Narkisim" w:hint="cs"/>
            <w:szCs w:val="22"/>
            <w:rtl/>
            <w:lang w:eastAsia="en-US"/>
          </w:rPr>
          <w:t>ע</w:t>
        </w:r>
        <w:r w:rsidR="0004628E" w:rsidRPr="0004628E">
          <w:rPr>
            <w:rStyle w:val="Hyperlink"/>
            <w:rFonts w:cs="Narkisim" w:hint="cs"/>
            <w:szCs w:val="22"/>
            <w:rtl/>
            <w:lang w:eastAsia="en-US"/>
          </w:rPr>
          <w:t>שות כדבר הז</w:t>
        </w:r>
      </w:hyperlink>
      <w:r w:rsidR="0004628E">
        <w:rPr>
          <w:rFonts w:cs="Narkisim" w:hint="cs"/>
          <w:szCs w:val="22"/>
          <w:rtl/>
          <w:lang w:eastAsia="en-US"/>
        </w:rPr>
        <w:t xml:space="preserve">ה </w:t>
      </w:r>
      <w:r w:rsidRPr="000D5F78">
        <w:rPr>
          <w:rFonts w:cs="Narkisim" w:hint="cs"/>
          <w:szCs w:val="22"/>
          <w:rtl/>
          <w:lang w:eastAsia="en-US"/>
        </w:rPr>
        <w:t xml:space="preserve">בפרשת וירא. והפעם בחרנו לרכז מדרשים אלה במקום אחד ולהוסיף נופך. ואם חזרנו על דברים שהבאנו בעבר, הלוא כבר הורונו חכמינו: "הפוך בה והפוך בה דכולה בה" ואינו דומה השונה מדרשו מאה פעמים לשונה ודורש מאה ואחת. ובין השיטין נשאל, מה מטרת השוואות אלה? האם חז"ל מנסים לשקול צדיקים ולשים </w:t>
      </w:r>
      <w:r>
        <w:rPr>
          <w:rFonts w:cs="Narkisim" w:hint="cs"/>
          <w:szCs w:val="22"/>
          <w:rtl/>
          <w:lang w:eastAsia="en-US"/>
        </w:rPr>
        <w:t xml:space="preserve">אותם </w:t>
      </w:r>
      <w:r w:rsidRPr="000D5F78">
        <w:rPr>
          <w:rFonts w:cs="Narkisim" w:hint="cs"/>
          <w:szCs w:val="22"/>
          <w:rtl/>
          <w:lang w:eastAsia="en-US"/>
        </w:rPr>
        <w:t>על כפות המאזניים?</w:t>
      </w:r>
    </w:p>
    <w:p w:rsidR="0054645D" w:rsidRDefault="0054645D" w:rsidP="0054645D">
      <w:pPr>
        <w:pStyle w:val="ab"/>
        <w:rPr>
          <w:rtl/>
        </w:rPr>
      </w:pPr>
      <w:r>
        <w:rPr>
          <w:rtl/>
        </w:rPr>
        <w:t>בראשית רבה ל י</w:t>
      </w:r>
    </w:p>
    <w:p w:rsidR="00EC0772" w:rsidRDefault="0054645D" w:rsidP="00BF2AB8">
      <w:pPr>
        <w:pStyle w:val="ac"/>
        <w:rPr>
          <w:rFonts w:hint="cs"/>
          <w:rtl/>
        </w:rPr>
      </w:pPr>
      <w:r>
        <w:rPr>
          <w:rtl/>
        </w:rPr>
        <w:t>"את ה</w:t>
      </w:r>
      <w:r w:rsidR="0004628E">
        <w:rPr>
          <w:rtl/>
        </w:rPr>
        <w:t>אל</w:t>
      </w:r>
      <w:r>
        <w:rPr>
          <w:rtl/>
        </w:rPr>
        <w:t>הים התהלך נח" - ר' יהודה ור' נחמיה. ר' יהודה אמר: משל למלך, שהיו לו שני בנים: אחד גדול ואחד קטן. אמר לקטן: "הלך עמי" ואמר לגדול: "בוא והלך לפני". כך, אברהם שהיה כוחו יפה, "התהלך לפני והיה תמים" (בראשית יז א), אבל נח, שהיה כוחו רע, "את ה</w:t>
      </w:r>
      <w:r w:rsidR="0004628E">
        <w:rPr>
          <w:rtl/>
        </w:rPr>
        <w:t>אל</w:t>
      </w:r>
      <w:r>
        <w:rPr>
          <w:rtl/>
        </w:rPr>
        <w:t>הים התהלך נח". ר' נחמיה אמר: משל לאוהבו של מלך, שהיה משתקע בטיט עבה. הציץ המלך וראה אותו משתקע, אמר לו: עד שאתה משתקע בטיט הלך עמי, זהו שכתוב: "את ה</w:t>
      </w:r>
      <w:r w:rsidR="0004628E">
        <w:rPr>
          <w:rtl/>
        </w:rPr>
        <w:t>אל</w:t>
      </w:r>
      <w:r>
        <w:rPr>
          <w:rtl/>
        </w:rPr>
        <w:t>הים התהלך נח". ולמה אברהם דומה? לאוהבו של מלך, שראה את המלך מהלך במבואות האפלים. הציץ אוהבו והתחיל מאיר עליו דרך החלון. הציץ המלך וראה אותו. אמר לו: עד שאתה מאיר לי דרך החלון, בא והאיר לפני.</w:t>
      </w:r>
      <w:r w:rsidR="006D3E2F">
        <w:rPr>
          <w:rStyle w:val="a5"/>
          <w:rtl/>
        </w:rPr>
        <w:footnoteReference w:id="1"/>
      </w:r>
    </w:p>
    <w:p w:rsidR="00BF2AB8" w:rsidRDefault="00BF2AB8" w:rsidP="006D3E2F">
      <w:pPr>
        <w:pStyle w:val="ab"/>
        <w:rPr>
          <w:rFonts w:hint="cs"/>
          <w:rtl/>
        </w:rPr>
      </w:pPr>
      <w:r>
        <w:rPr>
          <w:rtl/>
        </w:rPr>
        <w:lastRenderedPageBreak/>
        <w:t xml:space="preserve">בראשית רבה מט </w:t>
      </w:r>
      <w:r w:rsidR="006D3E2F">
        <w:rPr>
          <w:rtl/>
        </w:rPr>
        <w:t xml:space="preserve">ב </w:t>
      </w:r>
    </w:p>
    <w:p w:rsidR="0014071D" w:rsidRDefault="00BF2AB8" w:rsidP="003E3F53">
      <w:pPr>
        <w:pStyle w:val="ac"/>
        <w:rPr>
          <w:rFonts w:hint="cs"/>
          <w:rtl/>
          <w:lang w:eastAsia="en-US"/>
        </w:rPr>
      </w:pPr>
      <w:r>
        <w:rPr>
          <w:rtl/>
        </w:rPr>
        <w:t>א</w:t>
      </w:r>
      <w:r w:rsidR="006D3E2F">
        <w:rPr>
          <w:rFonts w:hint="cs"/>
          <w:rtl/>
        </w:rPr>
        <w:t xml:space="preserve">מר ר' יהודה </w:t>
      </w:r>
      <w:smartTag w:uri="urn:schemas-microsoft-com:office:smarttags" w:element="PersonName">
        <w:smartTagPr>
          <w:attr w:name="ProductID" w:val="בן סימון"/>
        </w:smartTagPr>
        <w:r w:rsidR="006D3E2F">
          <w:rPr>
            <w:rFonts w:hint="cs"/>
            <w:rtl/>
          </w:rPr>
          <w:t>בן סימון</w:t>
        </w:r>
      </w:smartTag>
      <w:r w:rsidR="006D3E2F">
        <w:rPr>
          <w:rFonts w:hint="cs"/>
          <w:rtl/>
        </w:rPr>
        <w:t xml:space="preserve">: </w:t>
      </w:r>
      <w:r>
        <w:rPr>
          <w:rtl/>
        </w:rPr>
        <w:t>למלך שהיו לו שלשה אוהבים</w:t>
      </w:r>
      <w:r w:rsidR="006D3E2F">
        <w:rPr>
          <w:rFonts w:hint="cs"/>
          <w:rtl/>
        </w:rPr>
        <w:t>,</w:t>
      </w:r>
      <w:r>
        <w:rPr>
          <w:rtl/>
        </w:rPr>
        <w:t xml:space="preserve"> ולא היה עושה דבר חוץ מדעת</w:t>
      </w:r>
      <w:r w:rsidR="006D3E2F">
        <w:rPr>
          <w:rFonts w:hint="cs"/>
          <w:rtl/>
        </w:rPr>
        <w:t>ם.</w:t>
      </w:r>
      <w:r>
        <w:rPr>
          <w:rtl/>
        </w:rPr>
        <w:t xml:space="preserve"> פעם אחת בקש המלך לעשות דבר חוץ מדעת</w:t>
      </w:r>
      <w:r w:rsidR="006D3E2F">
        <w:rPr>
          <w:rFonts w:hint="cs"/>
          <w:rtl/>
        </w:rPr>
        <w:t xml:space="preserve">ם, </w:t>
      </w:r>
      <w:r>
        <w:rPr>
          <w:rtl/>
        </w:rPr>
        <w:t>נטל את הראשון וטרדו והוציאו חוץ לפלטין, שני חבשו בבית האסורים ונתן ס</w:t>
      </w:r>
      <w:r w:rsidR="006D3E2F">
        <w:rPr>
          <w:rtl/>
        </w:rPr>
        <w:t>ִ</w:t>
      </w:r>
      <w:r>
        <w:rPr>
          <w:rtl/>
        </w:rPr>
        <w:t>פ</w:t>
      </w:r>
      <w:r w:rsidR="006D3E2F">
        <w:rPr>
          <w:rtl/>
        </w:rPr>
        <w:t>ְ</w:t>
      </w:r>
      <w:r>
        <w:rPr>
          <w:rtl/>
        </w:rPr>
        <w:t>ר</w:t>
      </w:r>
      <w:r w:rsidR="006D3E2F">
        <w:rPr>
          <w:rtl/>
        </w:rPr>
        <w:t>ָ</w:t>
      </w:r>
      <w:r>
        <w:rPr>
          <w:rtl/>
        </w:rPr>
        <w:t>ג</w:t>
      </w:r>
      <w:r w:rsidR="006D3E2F">
        <w:rPr>
          <w:rtl/>
        </w:rPr>
        <w:t>ִ</w:t>
      </w:r>
      <w:r>
        <w:rPr>
          <w:rtl/>
        </w:rPr>
        <w:t>י</w:t>
      </w:r>
      <w:r w:rsidR="006D3E2F">
        <w:rPr>
          <w:rFonts w:hint="cs"/>
          <w:rtl/>
        </w:rPr>
        <w:t>ס</w:t>
      </w:r>
      <w:r w:rsidR="006D3E2F">
        <w:rPr>
          <w:rtl/>
        </w:rPr>
        <w:t xml:space="preserve"> שלו עליו</w:t>
      </w:r>
      <w:r w:rsidR="006D3E2F">
        <w:rPr>
          <w:rFonts w:hint="cs"/>
          <w:rtl/>
        </w:rPr>
        <w:t>.</w:t>
      </w:r>
      <w:r w:rsidR="006D3E2F">
        <w:rPr>
          <w:rStyle w:val="a5"/>
          <w:rtl/>
        </w:rPr>
        <w:footnoteReference w:id="2"/>
      </w:r>
      <w:r>
        <w:rPr>
          <w:rtl/>
        </w:rPr>
        <w:t xml:space="preserve"> שלישי שהיה לו חביב יותר מדאי</w:t>
      </w:r>
      <w:r w:rsidR="006D3E2F">
        <w:rPr>
          <w:rFonts w:hint="cs"/>
          <w:rtl/>
        </w:rPr>
        <w:t>,</w:t>
      </w:r>
      <w:r>
        <w:rPr>
          <w:rtl/>
        </w:rPr>
        <w:t xml:space="preserve"> אמר</w:t>
      </w:r>
      <w:r w:rsidR="006D3E2F">
        <w:rPr>
          <w:rFonts w:hint="cs"/>
          <w:rtl/>
        </w:rPr>
        <w:t>:</w:t>
      </w:r>
      <w:r>
        <w:rPr>
          <w:rtl/>
        </w:rPr>
        <w:t xml:space="preserve"> איני עושה דבר חוץ מדעתו</w:t>
      </w:r>
      <w:r w:rsidR="006D3E2F">
        <w:rPr>
          <w:rFonts w:hint="cs"/>
          <w:rtl/>
        </w:rPr>
        <w:t>.</w:t>
      </w:r>
      <w:r>
        <w:rPr>
          <w:rtl/>
        </w:rPr>
        <w:t xml:space="preserve"> כך</w:t>
      </w:r>
      <w:r w:rsidR="006D3E2F">
        <w:rPr>
          <w:rFonts w:hint="cs"/>
          <w:rtl/>
        </w:rPr>
        <w:t>,</w:t>
      </w:r>
      <w:r>
        <w:rPr>
          <w:rtl/>
        </w:rPr>
        <w:t xml:space="preserve"> אדם הראשון</w:t>
      </w:r>
      <w:r w:rsidR="006D3E2F">
        <w:rPr>
          <w:rFonts w:hint="cs"/>
          <w:rtl/>
        </w:rPr>
        <w:t>:</w:t>
      </w:r>
      <w:r>
        <w:rPr>
          <w:rtl/>
        </w:rPr>
        <w:t xml:space="preserve"> </w:t>
      </w:r>
      <w:r w:rsidR="006D3E2F">
        <w:rPr>
          <w:rFonts w:hint="cs"/>
          <w:rtl/>
        </w:rPr>
        <w:t>"</w:t>
      </w:r>
      <w:r>
        <w:rPr>
          <w:rtl/>
        </w:rPr>
        <w:t>ויגרש את האדם</w:t>
      </w:r>
      <w:r w:rsidR="006D3E2F">
        <w:rPr>
          <w:rFonts w:hint="cs"/>
          <w:rtl/>
        </w:rPr>
        <w:t>"</w:t>
      </w:r>
      <w:r w:rsidR="003E3F53">
        <w:rPr>
          <w:rFonts w:hint="cs"/>
          <w:rtl/>
        </w:rPr>
        <w:t xml:space="preserve"> (בראשית ג כד)</w:t>
      </w:r>
      <w:r>
        <w:rPr>
          <w:rtl/>
        </w:rPr>
        <w:t>, נח</w:t>
      </w:r>
      <w:r w:rsidR="003E3F53">
        <w:rPr>
          <w:rFonts w:hint="cs"/>
          <w:rtl/>
        </w:rPr>
        <w:t>:</w:t>
      </w:r>
      <w:r>
        <w:rPr>
          <w:rtl/>
        </w:rPr>
        <w:t xml:space="preserve"> </w:t>
      </w:r>
      <w:r w:rsidR="003E3F53">
        <w:rPr>
          <w:rFonts w:hint="cs"/>
          <w:rtl/>
        </w:rPr>
        <w:t>"</w:t>
      </w:r>
      <w:r>
        <w:rPr>
          <w:rtl/>
        </w:rPr>
        <w:t>ויסג</w:t>
      </w:r>
      <w:r w:rsidR="00AB02D8">
        <w:rPr>
          <w:rFonts w:hint="cs"/>
          <w:rtl/>
        </w:rPr>
        <w:t>ו</w:t>
      </w:r>
      <w:r>
        <w:rPr>
          <w:rtl/>
        </w:rPr>
        <w:t>ר ה' בעדו</w:t>
      </w:r>
      <w:r w:rsidR="003E3F53">
        <w:rPr>
          <w:rFonts w:hint="cs"/>
          <w:rtl/>
        </w:rPr>
        <w:t xml:space="preserve">" (שם ז טז). </w:t>
      </w:r>
      <w:r>
        <w:rPr>
          <w:rtl/>
        </w:rPr>
        <w:t>אברהם שהיה חביב עליו יותר מדאי, אמר</w:t>
      </w:r>
      <w:r w:rsidR="003E3F53">
        <w:rPr>
          <w:rFonts w:hint="cs"/>
          <w:rtl/>
        </w:rPr>
        <w:t>:</w:t>
      </w:r>
      <w:r>
        <w:rPr>
          <w:rtl/>
        </w:rPr>
        <w:t xml:space="preserve"> מה אני עושה דבר חוץ מדעתו</w:t>
      </w:r>
      <w:r>
        <w:rPr>
          <w:rFonts w:hint="cs"/>
          <w:rtl/>
        </w:rPr>
        <w:t xml:space="preserve">? </w:t>
      </w:r>
      <w:r>
        <w:rPr>
          <w:rtl/>
        </w:rPr>
        <w:t xml:space="preserve">א"ר </w:t>
      </w:r>
      <w:smartTag w:uri="urn:schemas-microsoft-com:office:smarttags" w:element="PersonName">
        <w:smartTagPr>
          <w:attr w:name="ProductID" w:val="שמואל בר"/>
        </w:smartTagPr>
        <w:r>
          <w:rPr>
            <w:rtl/>
          </w:rPr>
          <w:t>שמואל בר</w:t>
        </w:r>
      </w:smartTag>
      <w:r>
        <w:rPr>
          <w:rtl/>
        </w:rPr>
        <w:t xml:space="preserve"> נחמן</w:t>
      </w:r>
      <w:r w:rsidR="003E3F53">
        <w:rPr>
          <w:rFonts w:hint="cs"/>
          <w:rtl/>
        </w:rPr>
        <w:t>:</w:t>
      </w:r>
      <w:r>
        <w:rPr>
          <w:rtl/>
        </w:rPr>
        <w:t xml:space="preserve"> משל למלך שהיה לו ס</w:t>
      </w:r>
      <w:r w:rsidR="003E3F53">
        <w:rPr>
          <w:rtl/>
        </w:rPr>
        <w:t>ִ</w:t>
      </w:r>
      <w:r>
        <w:rPr>
          <w:rtl/>
        </w:rPr>
        <w:t>נ</w:t>
      </w:r>
      <w:r w:rsidR="003E3F53">
        <w:rPr>
          <w:rtl/>
        </w:rPr>
        <w:t>ְ</w:t>
      </w:r>
      <w:r>
        <w:rPr>
          <w:rtl/>
        </w:rPr>
        <w:t>ק</w:t>
      </w:r>
      <w:r w:rsidR="003E3F53">
        <w:rPr>
          <w:rtl/>
        </w:rPr>
        <w:t>ָ</w:t>
      </w:r>
      <w:r>
        <w:rPr>
          <w:rtl/>
        </w:rPr>
        <w:t>ת</w:t>
      </w:r>
      <w:r w:rsidR="003E3F53">
        <w:rPr>
          <w:rtl/>
        </w:rPr>
        <w:t>ֶ</w:t>
      </w:r>
      <w:r>
        <w:rPr>
          <w:rtl/>
        </w:rPr>
        <w:t>ד</w:t>
      </w:r>
      <w:r w:rsidR="003E3F53">
        <w:rPr>
          <w:rtl/>
        </w:rPr>
        <w:t>ְ</w:t>
      </w:r>
      <w:r>
        <w:rPr>
          <w:rtl/>
        </w:rPr>
        <w:t>ר</w:t>
      </w:r>
      <w:r w:rsidR="003E3F53">
        <w:rPr>
          <w:rFonts w:hint="cs"/>
          <w:rtl/>
        </w:rPr>
        <w:t>ו</w:t>
      </w:r>
      <w:r w:rsidR="003E3F53">
        <w:rPr>
          <w:rFonts w:hint="eastAsia"/>
          <w:rtl/>
        </w:rPr>
        <w:t>ֹ</w:t>
      </w:r>
      <w:r>
        <w:rPr>
          <w:rtl/>
        </w:rPr>
        <w:t>ס אחד ולא היה עושה דבר חוץ מדעתו</w:t>
      </w:r>
      <w:r w:rsidR="003E3F53">
        <w:rPr>
          <w:rFonts w:hint="cs"/>
          <w:rtl/>
        </w:rPr>
        <w:t>.</w:t>
      </w:r>
      <w:r>
        <w:rPr>
          <w:rtl/>
        </w:rPr>
        <w:t xml:space="preserve"> פעם אחת בקש המלך לעשות דבר חוץ מדעתו</w:t>
      </w:r>
      <w:r w:rsidR="003E3F53">
        <w:rPr>
          <w:rFonts w:hint="cs"/>
          <w:rtl/>
        </w:rPr>
        <w:t>,</w:t>
      </w:r>
      <w:r>
        <w:rPr>
          <w:rtl/>
        </w:rPr>
        <w:t xml:space="preserve"> אמר המלך</w:t>
      </w:r>
      <w:r w:rsidR="003E3F53">
        <w:rPr>
          <w:rFonts w:hint="cs"/>
          <w:rtl/>
        </w:rPr>
        <w:t>:</w:t>
      </w:r>
      <w:r>
        <w:rPr>
          <w:rtl/>
        </w:rPr>
        <w:t xml:space="preserve"> כלום עשיתי אותו </w:t>
      </w:r>
      <w:r w:rsidR="003E3F53">
        <w:rPr>
          <w:rtl/>
        </w:rPr>
        <w:t>סִנְקָתֶדְר</w:t>
      </w:r>
      <w:r w:rsidR="003E3F53">
        <w:rPr>
          <w:rFonts w:hint="cs"/>
          <w:rtl/>
        </w:rPr>
        <w:t>ו</w:t>
      </w:r>
      <w:r w:rsidR="003E3F53">
        <w:rPr>
          <w:rFonts w:hint="eastAsia"/>
          <w:rtl/>
        </w:rPr>
        <w:t>ֹ</w:t>
      </w:r>
      <w:r w:rsidR="003E3F53">
        <w:rPr>
          <w:rtl/>
        </w:rPr>
        <w:t>ס</w:t>
      </w:r>
      <w:r>
        <w:rPr>
          <w:rtl/>
        </w:rPr>
        <w:t xml:space="preserve"> שלי אלא שלא לעשות דבר חוץ מדעתו</w:t>
      </w:r>
      <w:r w:rsidR="003E3F53">
        <w:rPr>
          <w:rFonts w:hint="cs"/>
          <w:rtl/>
        </w:rPr>
        <w:t>!</w:t>
      </w:r>
      <w:r>
        <w:rPr>
          <w:rtl/>
        </w:rPr>
        <w:t xml:space="preserve"> א</w:t>
      </w:r>
      <w:r w:rsidR="003E3F53">
        <w:rPr>
          <w:rFonts w:hint="cs"/>
          <w:rtl/>
        </w:rPr>
        <w:t xml:space="preserve">מר ר' </w:t>
      </w:r>
      <w:r>
        <w:rPr>
          <w:rtl/>
        </w:rPr>
        <w:t>יודן</w:t>
      </w:r>
      <w:r w:rsidR="003E3F53">
        <w:rPr>
          <w:rFonts w:hint="cs"/>
          <w:rtl/>
        </w:rPr>
        <w:t>:</w:t>
      </w:r>
      <w:r>
        <w:rPr>
          <w:rtl/>
        </w:rPr>
        <w:t xml:space="preserve"> אמר הקב"ה</w:t>
      </w:r>
      <w:r w:rsidR="003E3F53">
        <w:rPr>
          <w:rFonts w:hint="cs"/>
          <w:rtl/>
        </w:rPr>
        <w:t>:</w:t>
      </w:r>
      <w:r>
        <w:rPr>
          <w:rtl/>
        </w:rPr>
        <w:t xml:space="preserve"> הרי יש שם לוט בן אחיו ואיני מגלה לו</w:t>
      </w:r>
      <w:r w:rsidR="003E3F53">
        <w:rPr>
          <w:rFonts w:hint="cs"/>
          <w:rtl/>
        </w:rPr>
        <w:t>?</w:t>
      </w:r>
      <w:r>
        <w:rPr>
          <w:rtl/>
        </w:rPr>
        <w:t xml:space="preserve"> ורבנן אמרי</w:t>
      </w:r>
      <w:r w:rsidR="003E3F53">
        <w:rPr>
          <w:rFonts w:hint="cs"/>
          <w:rtl/>
        </w:rPr>
        <w:t>:</w:t>
      </w:r>
      <w:r>
        <w:rPr>
          <w:rtl/>
        </w:rPr>
        <w:t xml:space="preserve"> כבר קראתי אותו אביהם, שנאמר</w:t>
      </w:r>
      <w:r w:rsidR="003E3F53">
        <w:rPr>
          <w:rFonts w:hint="cs"/>
          <w:rtl/>
        </w:rPr>
        <w:t>:</w:t>
      </w:r>
      <w:r>
        <w:rPr>
          <w:rtl/>
        </w:rPr>
        <w:t xml:space="preserve"> </w:t>
      </w:r>
      <w:r w:rsidR="003E3F53">
        <w:rPr>
          <w:rFonts w:hint="cs"/>
          <w:rtl/>
        </w:rPr>
        <w:t>"</w:t>
      </w:r>
      <w:r>
        <w:rPr>
          <w:rtl/>
        </w:rPr>
        <w:t>כי אב המון גוים נתתיך</w:t>
      </w:r>
      <w:r w:rsidR="003E3F53">
        <w:rPr>
          <w:rFonts w:hint="cs"/>
          <w:rtl/>
        </w:rPr>
        <w:t xml:space="preserve">" </w:t>
      </w:r>
      <w:r w:rsidR="003E3F53">
        <w:rPr>
          <w:rtl/>
        </w:rPr>
        <w:t xml:space="preserve">(בראשית יז) </w:t>
      </w:r>
      <w:r w:rsidR="003E3F53">
        <w:rPr>
          <w:rFonts w:hint="cs"/>
          <w:rtl/>
        </w:rPr>
        <w:t>-</w:t>
      </w:r>
      <w:r>
        <w:rPr>
          <w:rtl/>
        </w:rPr>
        <w:t xml:space="preserve"> דנים את הבן חוץ מן האב</w:t>
      </w:r>
      <w:r w:rsidR="003E3F53">
        <w:rPr>
          <w:rFonts w:hint="cs"/>
          <w:rtl/>
        </w:rPr>
        <w:t>?</w:t>
      </w:r>
      <w:r>
        <w:rPr>
          <w:rtl/>
        </w:rPr>
        <w:t xml:space="preserve"> מתן תורה גליתי לו, </w:t>
      </w:r>
      <w:r w:rsidR="003E3F53">
        <w:rPr>
          <w:rFonts w:hint="cs"/>
          <w:rtl/>
        </w:rPr>
        <w:t>גיהינו</w:t>
      </w:r>
      <w:r w:rsidR="003E3F53">
        <w:rPr>
          <w:rFonts w:hint="eastAsia"/>
          <w:rtl/>
        </w:rPr>
        <w:t>ם</w:t>
      </w:r>
      <w:r>
        <w:rPr>
          <w:rtl/>
        </w:rPr>
        <w:t xml:space="preserve"> גליתי לו, דינה של סדום למחר, ואיני מגלה לו</w:t>
      </w:r>
      <w:r w:rsidR="003E3F53">
        <w:rPr>
          <w:rFonts w:hint="cs"/>
          <w:rtl/>
        </w:rPr>
        <w:t>?</w:t>
      </w:r>
      <w:r w:rsidR="00BE3F97">
        <w:rPr>
          <w:rStyle w:val="a5"/>
          <w:rtl/>
          <w:lang w:eastAsia="en-US"/>
        </w:rPr>
        <w:footnoteReference w:id="3"/>
      </w:r>
    </w:p>
    <w:p w:rsidR="0014071D" w:rsidRDefault="0014071D" w:rsidP="00BE3F97">
      <w:pPr>
        <w:pStyle w:val="ab"/>
        <w:rPr>
          <w:rFonts w:hint="cs"/>
          <w:rtl/>
          <w:lang w:eastAsia="en-US"/>
        </w:rPr>
      </w:pPr>
      <w:r>
        <w:rPr>
          <w:rFonts w:hint="cs"/>
          <w:rtl/>
          <w:lang w:eastAsia="en-US"/>
        </w:rPr>
        <w:t xml:space="preserve">דברים רבה פרשה יא </w:t>
      </w:r>
      <w:r w:rsidR="00BE3F97">
        <w:rPr>
          <w:rFonts w:hint="cs"/>
          <w:rtl/>
          <w:lang w:eastAsia="en-US"/>
        </w:rPr>
        <w:t xml:space="preserve">סימן </w:t>
      </w:r>
      <w:r>
        <w:rPr>
          <w:rFonts w:hint="cs"/>
          <w:rtl/>
          <w:lang w:eastAsia="en-US"/>
        </w:rPr>
        <w:t>ג</w:t>
      </w:r>
      <w:r w:rsidR="00BE3F97">
        <w:rPr>
          <w:rFonts w:hint="cs"/>
          <w:rtl/>
          <w:lang w:eastAsia="en-US"/>
        </w:rPr>
        <w:t>,</w:t>
      </w:r>
      <w:r>
        <w:rPr>
          <w:rFonts w:hint="cs"/>
          <w:rtl/>
          <w:lang w:eastAsia="en-US"/>
        </w:rPr>
        <w:t xml:space="preserve"> וזאת הברכה</w:t>
      </w:r>
    </w:p>
    <w:p w:rsidR="0014071D" w:rsidRDefault="0014071D" w:rsidP="00AB02D8">
      <w:pPr>
        <w:pStyle w:val="ac"/>
        <w:rPr>
          <w:rFonts w:hint="cs"/>
          <w:rtl/>
          <w:lang w:eastAsia="en-US"/>
        </w:rPr>
      </w:pPr>
      <w:r>
        <w:rPr>
          <w:rFonts w:hint="cs"/>
          <w:rtl/>
          <w:lang w:eastAsia="en-US"/>
        </w:rPr>
        <w:lastRenderedPageBreak/>
        <w:t>נח אמר למשה</w:t>
      </w:r>
      <w:r w:rsidR="00BE3F97">
        <w:rPr>
          <w:rFonts w:hint="cs"/>
          <w:rtl/>
          <w:lang w:eastAsia="en-US"/>
        </w:rPr>
        <w:t>:</w:t>
      </w:r>
      <w:r>
        <w:rPr>
          <w:rFonts w:hint="cs"/>
          <w:rtl/>
          <w:lang w:eastAsia="en-US"/>
        </w:rPr>
        <w:t xml:space="preserve"> אני גדול ממך שניצלתי מדור המבול</w:t>
      </w:r>
      <w:r w:rsidR="00BE3F97">
        <w:rPr>
          <w:rFonts w:hint="cs"/>
          <w:rtl/>
          <w:lang w:eastAsia="en-US"/>
        </w:rPr>
        <w:t>. אמר לו</w:t>
      </w:r>
      <w:r>
        <w:rPr>
          <w:rFonts w:hint="cs"/>
          <w:rtl/>
          <w:lang w:eastAsia="en-US"/>
        </w:rPr>
        <w:t xml:space="preserve"> משה</w:t>
      </w:r>
      <w:r w:rsidR="00BE3F97">
        <w:rPr>
          <w:rFonts w:hint="cs"/>
          <w:rtl/>
          <w:lang w:eastAsia="en-US"/>
        </w:rPr>
        <w:t>:</w:t>
      </w:r>
      <w:r>
        <w:rPr>
          <w:rFonts w:hint="cs"/>
          <w:rtl/>
          <w:lang w:eastAsia="en-US"/>
        </w:rPr>
        <w:t xml:space="preserve"> אני נתעליתי יותר ממך</w:t>
      </w:r>
      <w:r w:rsidR="00C94190">
        <w:rPr>
          <w:rFonts w:hint="cs"/>
          <w:rtl/>
          <w:lang w:eastAsia="en-US"/>
        </w:rPr>
        <w:t>,</w:t>
      </w:r>
      <w:r>
        <w:rPr>
          <w:rFonts w:hint="cs"/>
          <w:rtl/>
          <w:lang w:eastAsia="en-US"/>
        </w:rPr>
        <w:t xml:space="preserve"> אתה הצלת את עצמך ולא היה בך כח להציל את דורך</w:t>
      </w:r>
      <w:r w:rsidR="00C94190">
        <w:rPr>
          <w:rFonts w:hint="cs"/>
          <w:rtl/>
          <w:lang w:eastAsia="en-US"/>
        </w:rPr>
        <w:t>,</w:t>
      </w:r>
      <w:r>
        <w:rPr>
          <w:rFonts w:hint="cs"/>
          <w:rtl/>
          <w:lang w:eastAsia="en-US"/>
        </w:rPr>
        <w:t xml:space="preserve"> אבל אני הצלתי א</w:t>
      </w:r>
      <w:r w:rsidR="00C94190">
        <w:rPr>
          <w:rFonts w:hint="cs"/>
          <w:rtl/>
          <w:lang w:eastAsia="en-US"/>
        </w:rPr>
        <w:t xml:space="preserve">ת עצמי </w:t>
      </w:r>
      <w:r>
        <w:rPr>
          <w:rFonts w:hint="cs"/>
          <w:rtl/>
          <w:lang w:eastAsia="en-US"/>
        </w:rPr>
        <w:t>והצלתי את דורי כשנתחייבו כלייה בעגל</w:t>
      </w:r>
      <w:r w:rsidR="00C94190">
        <w:rPr>
          <w:rFonts w:hint="cs"/>
          <w:rtl/>
          <w:lang w:eastAsia="en-US"/>
        </w:rPr>
        <w:t xml:space="preserve"> ... </w:t>
      </w:r>
      <w:r>
        <w:rPr>
          <w:rFonts w:hint="cs"/>
          <w:rtl/>
          <w:lang w:eastAsia="en-US"/>
        </w:rPr>
        <w:t>שנאמר</w:t>
      </w:r>
      <w:r w:rsidR="00AB02D8">
        <w:rPr>
          <w:rFonts w:hint="cs"/>
          <w:rtl/>
          <w:lang w:eastAsia="en-US"/>
        </w:rPr>
        <w:t>: "</w:t>
      </w:r>
      <w:r>
        <w:rPr>
          <w:rFonts w:hint="cs"/>
          <w:rtl/>
          <w:lang w:eastAsia="en-US"/>
        </w:rPr>
        <w:t>וינחם ה' על הרעה אשר דבר לעשות לעמו</w:t>
      </w:r>
      <w:r w:rsidR="00AB02D8">
        <w:rPr>
          <w:rFonts w:hint="cs"/>
          <w:rtl/>
          <w:lang w:eastAsia="en-US"/>
        </w:rPr>
        <w:t>" (שמות לב</w:t>
      </w:r>
      <w:r w:rsidR="00614B2C">
        <w:rPr>
          <w:rFonts w:hint="cs"/>
          <w:rtl/>
          <w:lang w:eastAsia="en-US"/>
        </w:rPr>
        <w:t xml:space="preserve"> יד</w:t>
      </w:r>
      <w:r w:rsidR="00AB02D8">
        <w:rPr>
          <w:rFonts w:hint="cs"/>
          <w:rtl/>
          <w:lang w:eastAsia="en-US"/>
        </w:rPr>
        <w:t>)</w:t>
      </w:r>
      <w:r w:rsidR="00C94190">
        <w:rPr>
          <w:rFonts w:hint="cs"/>
          <w:rtl/>
          <w:lang w:eastAsia="en-US"/>
        </w:rPr>
        <w:t>.</w:t>
      </w:r>
      <w:r w:rsidR="00614B2C">
        <w:rPr>
          <w:rStyle w:val="a5"/>
          <w:rtl/>
          <w:lang w:eastAsia="en-US"/>
        </w:rPr>
        <w:footnoteReference w:id="4"/>
      </w:r>
      <w:r w:rsidR="00C94190">
        <w:rPr>
          <w:rFonts w:hint="cs"/>
          <w:rtl/>
          <w:lang w:eastAsia="en-US"/>
        </w:rPr>
        <w:t xml:space="preserve"> למה הדבר דומה? </w:t>
      </w:r>
      <w:r>
        <w:rPr>
          <w:rFonts w:hint="cs"/>
          <w:rtl/>
          <w:lang w:eastAsia="en-US"/>
        </w:rPr>
        <w:t>לשתי ספינות שהיו בים והיו בתוכן שני קברניטי</w:t>
      </w:r>
      <w:r w:rsidR="00C94190">
        <w:rPr>
          <w:rFonts w:hint="cs"/>
          <w:rtl/>
          <w:lang w:eastAsia="en-US"/>
        </w:rPr>
        <w:t xml:space="preserve">ם, אחד </w:t>
      </w:r>
      <w:r>
        <w:rPr>
          <w:rFonts w:hint="cs"/>
          <w:rtl/>
          <w:lang w:eastAsia="en-US"/>
        </w:rPr>
        <w:t>הציל את עצמו ולא הציל את ספינתו</w:t>
      </w:r>
      <w:r w:rsidR="00C94190">
        <w:rPr>
          <w:rFonts w:hint="cs"/>
          <w:rtl/>
          <w:lang w:eastAsia="en-US"/>
        </w:rPr>
        <w:t>,</w:t>
      </w:r>
      <w:r>
        <w:rPr>
          <w:rFonts w:hint="cs"/>
          <w:rtl/>
          <w:lang w:eastAsia="en-US"/>
        </w:rPr>
        <w:t xml:space="preserve"> ואחד הציל </w:t>
      </w:r>
      <w:r w:rsidR="00C94190">
        <w:rPr>
          <w:rFonts w:hint="cs"/>
          <w:rtl/>
          <w:lang w:eastAsia="en-US"/>
        </w:rPr>
        <w:t>את עצמו</w:t>
      </w:r>
      <w:r>
        <w:rPr>
          <w:rFonts w:hint="cs"/>
          <w:rtl/>
          <w:lang w:eastAsia="en-US"/>
        </w:rPr>
        <w:t xml:space="preserve"> ואת ספינתו</w:t>
      </w:r>
      <w:r w:rsidR="00C94190">
        <w:rPr>
          <w:rFonts w:hint="cs"/>
          <w:rtl/>
          <w:lang w:eastAsia="en-US"/>
        </w:rPr>
        <w:t>.</w:t>
      </w:r>
      <w:r>
        <w:rPr>
          <w:rFonts w:hint="cs"/>
          <w:rtl/>
          <w:lang w:eastAsia="en-US"/>
        </w:rPr>
        <w:t xml:space="preserve"> למי היו מקלסי</w:t>
      </w:r>
      <w:r w:rsidR="00935C27">
        <w:rPr>
          <w:rFonts w:hint="cs"/>
          <w:rtl/>
          <w:lang w:eastAsia="en-US"/>
        </w:rPr>
        <w:t>ם</w:t>
      </w:r>
      <w:r w:rsidR="00C94190">
        <w:rPr>
          <w:rFonts w:hint="cs"/>
          <w:rtl/>
          <w:lang w:eastAsia="en-US"/>
        </w:rPr>
        <w:t>,</w:t>
      </w:r>
      <w:r>
        <w:rPr>
          <w:rFonts w:hint="cs"/>
          <w:rtl/>
          <w:lang w:eastAsia="en-US"/>
        </w:rPr>
        <w:t xml:space="preserve"> לא לאותו שהציל א</w:t>
      </w:r>
      <w:r w:rsidR="00C94190">
        <w:rPr>
          <w:rFonts w:hint="cs"/>
          <w:rtl/>
          <w:lang w:eastAsia="en-US"/>
        </w:rPr>
        <w:t>ת עצמו</w:t>
      </w:r>
      <w:r>
        <w:rPr>
          <w:rFonts w:hint="cs"/>
          <w:rtl/>
          <w:lang w:eastAsia="en-US"/>
        </w:rPr>
        <w:t xml:space="preserve"> ואת ספינתו</w:t>
      </w:r>
      <w:r w:rsidR="00C94190">
        <w:rPr>
          <w:rFonts w:hint="cs"/>
          <w:rtl/>
          <w:lang w:eastAsia="en-US"/>
        </w:rPr>
        <w:t>?</w:t>
      </w:r>
      <w:r>
        <w:rPr>
          <w:rFonts w:hint="cs"/>
          <w:rtl/>
          <w:lang w:eastAsia="en-US"/>
        </w:rPr>
        <w:t xml:space="preserve"> כך</w:t>
      </w:r>
      <w:r w:rsidR="00C94190">
        <w:rPr>
          <w:rFonts w:hint="cs"/>
          <w:rtl/>
          <w:lang w:eastAsia="en-US"/>
        </w:rPr>
        <w:t>,</w:t>
      </w:r>
      <w:r>
        <w:rPr>
          <w:rFonts w:hint="cs"/>
          <w:rtl/>
          <w:lang w:eastAsia="en-US"/>
        </w:rPr>
        <w:t xml:space="preserve"> נח לא הציל אלא </w:t>
      </w:r>
      <w:r w:rsidR="00C94190">
        <w:rPr>
          <w:rFonts w:hint="cs"/>
          <w:rtl/>
          <w:lang w:eastAsia="en-US"/>
        </w:rPr>
        <w:t>את עצמו</w:t>
      </w:r>
      <w:r w:rsidR="00935C27">
        <w:rPr>
          <w:rFonts w:hint="cs"/>
          <w:rtl/>
          <w:lang w:eastAsia="en-US"/>
        </w:rPr>
        <w:t>,</w:t>
      </w:r>
      <w:r>
        <w:rPr>
          <w:rFonts w:hint="cs"/>
          <w:rtl/>
          <w:lang w:eastAsia="en-US"/>
        </w:rPr>
        <w:t xml:space="preserve"> אבל משה הציל </w:t>
      </w:r>
      <w:r w:rsidR="00C94190">
        <w:rPr>
          <w:rFonts w:hint="cs"/>
          <w:rtl/>
          <w:lang w:eastAsia="en-US"/>
        </w:rPr>
        <w:t>את עצמו</w:t>
      </w:r>
      <w:r>
        <w:rPr>
          <w:rFonts w:hint="cs"/>
          <w:rtl/>
          <w:lang w:eastAsia="en-US"/>
        </w:rPr>
        <w:t xml:space="preserve"> ואת דורו</w:t>
      </w:r>
      <w:r w:rsidR="00935C27">
        <w:rPr>
          <w:rFonts w:hint="cs"/>
          <w:rtl/>
          <w:lang w:eastAsia="en-US"/>
        </w:rPr>
        <w:t>,</w:t>
      </w:r>
      <w:r>
        <w:rPr>
          <w:rFonts w:hint="cs"/>
          <w:rtl/>
          <w:lang w:eastAsia="en-US"/>
        </w:rPr>
        <w:t xml:space="preserve"> הוי</w:t>
      </w:r>
      <w:r w:rsidR="00935C27">
        <w:rPr>
          <w:rFonts w:hint="cs"/>
          <w:rtl/>
          <w:lang w:eastAsia="en-US"/>
        </w:rPr>
        <w:t>: "ואת עלית על כולנה".</w:t>
      </w:r>
      <w:r w:rsidR="006B6A83">
        <w:rPr>
          <w:rStyle w:val="a5"/>
          <w:rtl/>
          <w:lang w:eastAsia="en-US"/>
        </w:rPr>
        <w:footnoteReference w:id="5"/>
      </w:r>
    </w:p>
    <w:p w:rsidR="00FA4312" w:rsidRDefault="00FA4312" w:rsidP="00FA4312">
      <w:pPr>
        <w:pStyle w:val="ab"/>
        <w:spacing w:before="120"/>
        <w:rPr>
          <w:rFonts w:hint="cs"/>
          <w:rtl/>
        </w:rPr>
      </w:pPr>
      <w:r>
        <w:rPr>
          <w:rFonts w:hint="cs"/>
          <w:rtl/>
        </w:rPr>
        <w:t xml:space="preserve">בראשית רבה לו ג </w:t>
      </w:r>
    </w:p>
    <w:p w:rsidR="0014071D" w:rsidRDefault="00FA4312" w:rsidP="00FA4312">
      <w:pPr>
        <w:pStyle w:val="ac"/>
        <w:rPr>
          <w:rFonts w:hint="cs"/>
          <w:rtl/>
          <w:lang w:eastAsia="en-US"/>
        </w:rPr>
      </w:pPr>
      <w:r>
        <w:rPr>
          <w:rFonts w:hint="cs"/>
          <w:rtl/>
        </w:rPr>
        <w:lastRenderedPageBreak/>
        <w:t>"ויחל נח איש האדמה" - נתחלל ונעשה חולין ...</w:t>
      </w:r>
      <w:r>
        <w:rPr>
          <w:rFonts w:hint="cs"/>
          <w:rtl/>
          <w:lang w:eastAsia="en-US"/>
        </w:rPr>
        <w:t xml:space="preserve"> </w:t>
      </w:r>
      <w:r>
        <w:rPr>
          <w:rFonts w:hint="cs"/>
          <w:rtl/>
        </w:rPr>
        <w:t>אמר רבי ברכיה: חביב משה מנח. נח משנקרא איש צדיק - נקרא איש אדמה. אבל משה, משנקרא איש מצרי - נקרא איש ה</w:t>
      </w:r>
      <w:r w:rsidR="0004628E">
        <w:rPr>
          <w:rFonts w:hint="cs"/>
          <w:rtl/>
        </w:rPr>
        <w:t>אל</w:t>
      </w:r>
      <w:r>
        <w:rPr>
          <w:rFonts w:hint="cs"/>
          <w:rtl/>
        </w:rPr>
        <w:t>הים.</w:t>
      </w:r>
      <w:r>
        <w:rPr>
          <w:rStyle w:val="a5"/>
          <w:rtl/>
        </w:rPr>
        <w:footnoteReference w:id="6"/>
      </w:r>
    </w:p>
    <w:p w:rsidR="0014071D" w:rsidRDefault="0014071D" w:rsidP="00521A58">
      <w:pPr>
        <w:pStyle w:val="ab"/>
        <w:rPr>
          <w:rFonts w:hint="cs"/>
          <w:rtl/>
          <w:lang w:eastAsia="en-US"/>
        </w:rPr>
      </w:pPr>
      <w:r>
        <w:rPr>
          <w:rFonts w:hint="cs"/>
          <w:rtl/>
          <w:lang w:eastAsia="en-US"/>
        </w:rPr>
        <w:t>זוהר כרך א (בראשית) פרשת נח דף סח עמוד א</w:t>
      </w:r>
    </w:p>
    <w:p w:rsidR="0014071D" w:rsidRDefault="0014071D" w:rsidP="00E9512B">
      <w:pPr>
        <w:pStyle w:val="ac"/>
        <w:rPr>
          <w:rFonts w:hint="cs"/>
          <w:rtl/>
          <w:lang w:eastAsia="en-US"/>
        </w:rPr>
      </w:pPr>
      <w:r>
        <w:rPr>
          <w:rFonts w:hint="cs"/>
          <w:rtl/>
          <w:lang w:eastAsia="en-US"/>
        </w:rPr>
        <w:t>רבי יהודה</w:t>
      </w:r>
      <w:r w:rsidR="00521A58">
        <w:rPr>
          <w:rFonts w:hint="cs"/>
          <w:rtl/>
          <w:lang w:eastAsia="en-US"/>
        </w:rPr>
        <w:t>:</w:t>
      </w:r>
      <w:r>
        <w:rPr>
          <w:rFonts w:hint="cs"/>
          <w:rtl/>
          <w:lang w:eastAsia="en-US"/>
        </w:rPr>
        <w:t xml:space="preserve"> אף על גב דזכאה הוה נח</w:t>
      </w:r>
      <w:r w:rsidR="00521A58">
        <w:rPr>
          <w:rFonts w:hint="cs"/>
          <w:rtl/>
          <w:lang w:eastAsia="en-US"/>
        </w:rPr>
        <w:t>,</w:t>
      </w:r>
      <w:r>
        <w:rPr>
          <w:rFonts w:hint="cs"/>
          <w:rtl/>
          <w:lang w:eastAsia="en-US"/>
        </w:rPr>
        <w:t xml:space="preserve"> לאו איהו כדאי (בגין) דקודשא בריך הוא יגין על עלמא בגיניה</w:t>
      </w:r>
      <w:r w:rsidR="00521A58">
        <w:rPr>
          <w:rFonts w:hint="cs"/>
          <w:rtl/>
          <w:lang w:eastAsia="en-US"/>
        </w:rPr>
        <w:t>.</w:t>
      </w:r>
      <w:r w:rsidR="00521A58">
        <w:rPr>
          <w:rStyle w:val="a5"/>
          <w:rtl/>
          <w:lang w:eastAsia="en-US"/>
        </w:rPr>
        <w:footnoteReference w:id="7"/>
      </w:r>
      <w:r>
        <w:rPr>
          <w:rFonts w:hint="cs"/>
          <w:rtl/>
          <w:lang w:eastAsia="en-US"/>
        </w:rPr>
        <w:t xml:space="preserve"> תא חזי</w:t>
      </w:r>
      <w:r w:rsidR="00521A58">
        <w:rPr>
          <w:rFonts w:hint="cs"/>
          <w:rtl/>
          <w:lang w:eastAsia="en-US"/>
        </w:rPr>
        <w:t>,</w:t>
      </w:r>
      <w:r>
        <w:rPr>
          <w:rFonts w:hint="cs"/>
          <w:rtl/>
          <w:lang w:eastAsia="en-US"/>
        </w:rPr>
        <w:t xml:space="preserve"> משה לא תלה מלה בזכותיה</w:t>
      </w:r>
      <w:r w:rsidR="00521A58">
        <w:rPr>
          <w:rFonts w:hint="cs"/>
          <w:rtl/>
          <w:lang w:eastAsia="en-US"/>
        </w:rPr>
        <w:t>,</w:t>
      </w:r>
      <w:r>
        <w:rPr>
          <w:rFonts w:hint="cs"/>
          <w:rtl/>
          <w:lang w:eastAsia="en-US"/>
        </w:rPr>
        <w:t xml:space="preserve"> אלא בזכות אבהן קדמאי, אבל נח לא הוה ליה במאן דיתלי בזכותא כמשה</w:t>
      </w:r>
      <w:r w:rsidR="00521A58">
        <w:rPr>
          <w:rFonts w:hint="cs"/>
          <w:rtl/>
          <w:lang w:eastAsia="en-US"/>
        </w:rPr>
        <w:t>.</w:t>
      </w:r>
      <w:r w:rsidR="00521A58">
        <w:rPr>
          <w:rStyle w:val="a5"/>
          <w:rtl/>
          <w:lang w:eastAsia="en-US"/>
        </w:rPr>
        <w:footnoteReference w:id="8"/>
      </w:r>
      <w:r>
        <w:rPr>
          <w:rFonts w:hint="cs"/>
          <w:rtl/>
          <w:lang w:eastAsia="en-US"/>
        </w:rPr>
        <w:t xml:space="preserve"> אמר רבי יצחק</w:t>
      </w:r>
      <w:r w:rsidR="00E9512B">
        <w:rPr>
          <w:rFonts w:hint="cs"/>
          <w:rtl/>
          <w:lang w:eastAsia="en-US"/>
        </w:rPr>
        <w:t>:</w:t>
      </w:r>
      <w:r>
        <w:rPr>
          <w:rFonts w:hint="cs"/>
          <w:rtl/>
          <w:lang w:eastAsia="en-US"/>
        </w:rPr>
        <w:t xml:space="preserve"> ועם כל דא</w:t>
      </w:r>
      <w:r w:rsidR="00E9512B">
        <w:rPr>
          <w:rFonts w:hint="cs"/>
          <w:rtl/>
          <w:lang w:eastAsia="en-US"/>
        </w:rPr>
        <w:t>,</w:t>
      </w:r>
      <w:r>
        <w:rPr>
          <w:rFonts w:hint="cs"/>
          <w:rtl/>
          <w:lang w:eastAsia="en-US"/>
        </w:rPr>
        <w:t xml:space="preserve"> כיון דאמר ליה קודשא בריך הוא</w:t>
      </w:r>
      <w:r w:rsidR="00E9512B">
        <w:rPr>
          <w:rFonts w:hint="cs"/>
          <w:rtl/>
          <w:lang w:eastAsia="en-US"/>
        </w:rPr>
        <w:t>:</w:t>
      </w:r>
      <w:r>
        <w:rPr>
          <w:rFonts w:hint="cs"/>
          <w:rtl/>
          <w:lang w:eastAsia="en-US"/>
        </w:rPr>
        <w:t xml:space="preserve"> </w:t>
      </w:r>
      <w:r w:rsidR="00E9512B">
        <w:rPr>
          <w:rFonts w:hint="cs"/>
          <w:rtl/>
          <w:lang w:eastAsia="en-US"/>
        </w:rPr>
        <w:t>"</w:t>
      </w:r>
      <w:r>
        <w:rPr>
          <w:rFonts w:hint="cs"/>
          <w:rtl/>
          <w:lang w:eastAsia="en-US"/>
        </w:rPr>
        <w:t>והקימותי את בריתי אתך</w:t>
      </w:r>
      <w:r w:rsidR="00E9512B">
        <w:rPr>
          <w:rFonts w:hint="cs"/>
          <w:rtl/>
          <w:lang w:eastAsia="en-US"/>
        </w:rPr>
        <w:t>",</w:t>
      </w:r>
      <w:r>
        <w:rPr>
          <w:rFonts w:hint="cs"/>
          <w:rtl/>
          <w:lang w:eastAsia="en-US"/>
        </w:rPr>
        <w:t xml:space="preserve"> הוה ליה למבעי רחמי עלייהו</w:t>
      </w:r>
      <w:r w:rsidR="00E9512B">
        <w:rPr>
          <w:rFonts w:hint="cs"/>
          <w:rtl/>
          <w:lang w:eastAsia="en-US"/>
        </w:rPr>
        <w:t>.</w:t>
      </w:r>
      <w:r w:rsidR="00385136">
        <w:rPr>
          <w:rStyle w:val="a5"/>
          <w:rtl/>
          <w:lang w:eastAsia="en-US"/>
        </w:rPr>
        <w:footnoteReference w:id="9"/>
      </w:r>
    </w:p>
    <w:p w:rsidR="00F61D56" w:rsidRPr="00F61D56" w:rsidRDefault="00F61D56" w:rsidP="00F677B5">
      <w:pPr>
        <w:pStyle w:val="ab"/>
        <w:rPr>
          <w:rtl/>
        </w:rPr>
      </w:pPr>
      <w:r w:rsidRPr="00F61D56">
        <w:rPr>
          <w:rtl/>
        </w:rPr>
        <w:lastRenderedPageBreak/>
        <w:t xml:space="preserve">בראשית רבה </w:t>
      </w:r>
      <w:r w:rsidR="00F677B5">
        <w:rPr>
          <w:rFonts w:hint="cs"/>
          <w:rtl/>
        </w:rPr>
        <w:t>תחילת</w:t>
      </w:r>
      <w:r w:rsidR="00F677B5" w:rsidRPr="00F61D56">
        <w:rPr>
          <w:rtl/>
        </w:rPr>
        <w:t xml:space="preserve"> </w:t>
      </w:r>
      <w:r w:rsidRPr="00F61D56">
        <w:rPr>
          <w:rtl/>
        </w:rPr>
        <w:t>פרשת נח</w:t>
      </w:r>
      <w:r w:rsidR="00F677B5">
        <w:rPr>
          <w:rFonts w:hint="cs"/>
          <w:rtl/>
        </w:rPr>
        <w:t>,</w:t>
      </w:r>
      <w:r w:rsidRPr="00F61D56">
        <w:rPr>
          <w:rtl/>
        </w:rPr>
        <w:t xml:space="preserve"> פרשה ל</w:t>
      </w:r>
      <w:r w:rsidR="00F677B5">
        <w:rPr>
          <w:rFonts w:hint="cs"/>
          <w:rtl/>
        </w:rPr>
        <w:t xml:space="preserve"> סימן א</w:t>
      </w:r>
    </w:p>
    <w:p w:rsidR="00BF2AB8" w:rsidRDefault="00F677B5" w:rsidP="00F677B5">
      <w:pPr>
        <w:pStyle w:val="ac"/>
        <w:rPr>
          <w:rFonts w:hint="cs"/>
          <w:rtl/>
        </w:rPr>
      </w:pPr>
      <w:r>
        <w:rPr>
          <w:rFonts w:hint="cs"/>
          <w:rtl/>
        </w:rPr>
        <w:t>"</w:t>
      </w:r>
      <w:r w:rsidR="00F61D56" w:rsidRPr="00F61D56">
        <w:rPr>
          <w:rtl/>
        </w:rPr>
        <w:t>אלה תולדות נח</w:t>
      </w:r>
      <w:r>
        <w:rPr>
          <w:rFonts w:hint="cs"/>
          <w:rtl/>
        </w:rPr>
        <w:t>,</w:t>
      </w:r>
      <w:r w:rsidR="00F61D56" w:rsidRPr="00F61D56">
        <w:rPr>
          <w:rtl/>
        </w:rPr>
        <w:t xml:space="preserve"> נח איש צדיק תמים</w:t>
      </w:r>
      <w:r>
        <w:rPr>
          <w:rFonts w:hint="cs"/>
          <w:rtl/>
        </w:rPr>
        <w:t>" זהו שכתוב: "</w:t>
      </w:r>
      <w:r>
        <w:rPr>
          <w:rtl/>
        </w:rPr>
        <w:t>כַּעֲבוֹר סוּפָה וְאֵין רָשָׁע וְצַדִּיק יְסוֹד עוֹלָם</w:t>
      </w:r>
      <w:r>
        <w:rPr>
          <w:rFonts w:hint="cs"/>
          <w:rtl/>
        </w:rPr>
        <w:t>"</w:t>
      </w:r>
      <w:r>
        <w:rPr>
          <w:rtl/>
        </w:rPr>
        <w:t xml:space="preserve"> </w:t>
      </w:r>
      <w:r w:rsidRPr="00F61D56">
        <w:rPr>
          <w:rtl/>
        </w:rPr>
        <w:t>(משלי י</w:t>
      </w:r>
      <w:r>
        <w:rPr>
          <w:rFonts w:hint="cs"/>
          <w:rtl/>
        </w:rPr>
        <w:t xml:space="preserve"> כה</w:t>
      </w:r>
      <w:r w:rsidRPr="00F61D56">
        <w:rPr>
          <w:rtl/>
        </w:rPr>
        <w:t>)</w:t>
      </w:r>
      <w:r>
        <w:rPr>
          <w:rFonts w:hint="cs"/>
          <w:rtl/>
        </w:rPr>
        <w:t>.</w:t>
      </w:r>
      <w:r w:rsidR="00F61D56" w:rsidRPr="00F61D56">
        <w:rPr>
          <w:rtl/>
        </w:rPr>
        <w:t xml:space="preserve"> </w:t>
      </w:r>
      <w:r>
        <w:rPr>
          <w:rFonts w:hint="cs"/>
          <w:rtl/>
        </w:rPr>
        <w:t>"</w:t>
      </w:r>
      <w:r w:rsidR="00F61D56" w:rsidRPr="00F61D56">
        <w:rPr>
          <w:rtl/>
        </w:rPr>
        <w:t>כעבור סופה ואין רשע</w:t>
      </w:r>
      <w:r>
        <w:rPr>
          <w:rFonts w:hint="cs"/>
          <w:rtl/>
        </w:rPr>
        <w:t xml:space="preserve">" - </w:t>
      </w:r>
      <w:r w:rsidR="00F61D56" w:rsidRPr="00F61D56">
        <w:rPr>
          <w:rtl/>
        </w:rPr>
        <w:t>זה דור המבול</w:t>
      </w:r>
      <w:r>
        <w:rPr>
          <w:rFonts w:hint="cs"/>
          <w:rtl/>
        </w:rPr>
        <w:t>. "</w:t>
      </w:r>
      <w:r w:rsidR="00F61D56" w:rsidRPr="00F61D56">
        <w:rPr>
          <w:rtl/>
        </w:rPr>
        <w:t>וצדיק יסוד עולם</w:t>
      </w:r>
      <w:r>
        <w:rPr>
          <w:rFonts w:hint="cs"/>
          <w:rtl/>
        </w:rPr>
        <w:t xml:space="preserve">" - </w:t>
      </w:r>
      <w:r w:rsidR="00F61D56" w:rsidRPr="00F61D56">
        <w:rPr>
          <w:rtl/>
        </w:rPr>
        <w:t>זה נח</w:t>
      </w:r>
      <w:r>
        <w:rPr>
          <w:rFonts w:hint="cs"/>
          <w:rtl/>
        </w:rPr>
        <w:t>.</w:t>
      </w:r>
      <w:r w:rsidR="00523F93">
        <w:rPr>
          <w:rStyle w:val="a5"/>
          <w:rtl/>
        </w:rPr>
        <w:footnoteReference w:id="10"/>
      </w:r>
      <w:r>
        <w:rPr>
          <w:rFonts w:hint="cs"/>
          <w:rtl/>
        </w:rPr>
        <w:t xml:space="preserve"> </w:t>
      </w:r>
    </w:p>
    <w:p w:rsidR="00446EE2" w:rsidRDefault="00446EE2" w:rsidP="00446EE2">
      <w:pPr>
        <w:pStyle w:val="ab"/>
        <w:rPr>
          <w:rtl/>
          <w:lang w:val="he-IL"/>
        </w:rPr>
      </w:pPr>
      <w:r>
        <w:rPr>
          <w:rFonts w:hint="cs"/>
          <w:rtl/>
          <w:lang w:val="he-IL"/>
        </w:rPr>
        <w:t xml:space="preserve">בראשית רבה פרשה לד סימן ו </w:t>
      </w:r>
    </w:p>
    <w:p w:rsidR="0014071D" w:rsidRDefault="00446EE2" w:rsidP="001E4746">
      <w:pPr>
        <w:pStyle w:val="ac"/>
        <w:rPr>
          <w:rFonts w:hint="cs"/>
          <w:rtl/>
          <w:lang w:eastAsia="en-US"/>
        </w:rPr>
      </w:pPr>
      <w:r>
        <w:rPr>
          <w:rFonts w:hint="cs"/>
          <w:rtl/>
          <w:lang w:val="he-IL"/>
        </w:rPr>
        <w:t xml:space="preserve">"צא מן התיבה" - </w:t>
      </w:r>
      <w:r w:rsidR="001E4746">
        <w:rPr>
          <w:rFonts w:hint="cs"/>
          <w:rtl/>
          <w:lang w:val="he-IL"/>
        </w:rPr>
        <w:t xml:space="preserve">... </w:t>
      </w:r>
      <w:r>
        <w:rPr>
          <w:rFonts w:hint="cs"/>
          <w:rtl/>
          <w:lang w:val="he-IL"/>
        </w:rPr>
        <w:t>ולא קיבל עליו לצאת. אמר: אצא ואהיה פרה ורבה למאירה?</w:t>
      </w:r>
      <w:r>
        <w:rPr>
          <w:rStyle w:val="a5"/>
          <w:rtl/>
          <w:lang w:val="he-IL"/>
        </w:rPr>
        <w:footnoteReference w:id="11"/>
      </w:r>
      <w:r>
        <w:rPr>
          <w:rFonts w:hint="cs"/>
          <w:rtl/>
          <w:lang w:val="he-IL"/>
        </w:rPr>
        <w:t xml:space="preserve"> עד שנשבע לו המקום שאינו מביא מבול לעולם, שנאמר: </w:t>
      </w:r>
      <w:r w:rsidRPr="001B136B">
        <w:rPr>
          <w:rFonts w:hint="cs"/>
          <w:rtl/>
          <w:lang w:val="he-IL"/>
        </w:rPr>
        <w:t>"כי מי נח זאת</w:t>
      </w:r>
      <w:r>
        <w:rPr>
          <w:rFonts w:hint="cs"/>
          <w:rtl/>
          <w:lang w:val="he-IL"/>
        </w:rPr>
        <w:t xml:space="preserve"> לי, אשר נשבעתי מעבור מי נח עוד" (ישעיה נד ט).</w:t>
      </w:r>
      <w:r>
        <w:rPr>
          <w:rStyle w:val="a5"/>
          <w:rtl/>
          <w:lang w:val="he-IL"/>
        </w:rPr>
        <w:footnoteReference w:id="12"/>
      </w:r>
    </w:p>
    <w:p w:rsidR="00357A6D" w:rsidRDefault="00357A6D" w:rsidP="00357A6D">
      <w:pPr>
        <w:pStyle w:val="ab"/>
        <w:rPr>
          <w:rtl/>
        </w:rPr>
      </w:pPr>
      <w:r>
        <w:rPr>
          <w:rtl/>
        </w:rPr>
        <w:t xml:space="preserve">בראשית רבה לט ו </w:t>
      </w:r>
    </w:p>
    <w:p w:rsidR="00357A6D" w:rsidRDefault="00357A6D" w:rsidP="00357A6D">
      <w:pPr>
        <w:pStyle w:val="ac"/>
        <w:rPr>
          <w:rFonts w:hint="cs"/>
          <w:rtl/>
          <w:lang w:eastAsia="en-US"/>
        </w:rPr>
      </w:pPr>
      <w:r>
        <w:rPr>
          <w:rtl/>
        </w:rPr>
        <w:lastRenderedPageBreak/>
        <w:t xml:space="preserve">רבי עזריה משום רבי אחא פתח: "אהבת צדק ותשנא רשע על כן משחך </w:t>
      </w:r>
      <w:r w:rsidR="0004628E">
        <w:rPr>
          <w:rtl/>
        </w:rPr>
        <w:t>אל</w:t>
      </w:r>
      <w:r>
        <w:rPr>
          <w:rtl/>
        </w:rPr>
        <w:t xml:space="preserve">הים </w:t>
      </w:r>
      <w:r w:rsidR="0004628E">
        <w:rPr>
          <w:rtl/>
        </w:rPr>
        <w:t>אל</w:t>
      </w:r>
      <w:r>
        <w:rPr>
          <w:rtl/>
        </w:rPr>
        <w:t>היך שמן ששון מחבריך"  (תהלים מה ח). רבי עזריה פתר המקרא באברהם. בשעה שעמד אברהם אבינו לבקש רחמים על הסדומים, מה כתוב שם? "חלילה לך מעשות כדבר הזה להמית צדיק עם רשע וכו". אמר ר' אחא: נשבעת ואמרת שאין אתה מביא מבול לעולם, מה אתה מערים על השבועה? אתמהא! מבול של מים אין אתה מביא, מבול אש אתה מביא? אם כן לא יצאת ידי השבועה!</w:t>
      </w:r>
      <w:r>
        <w:rPr>
          <w:rStyle w:val="a5"/>
          <w:rtl/>
        </w:rPr>
        <w:footnoteReference w:id="13"/>
      </w:r>
    </w:p>
    <w:p w:rsidR="00CD2878" w:rsidRDefault="00CD2878" w:rsidP="00CD2878">
      <w:pPr>
        <w:pStyle w:val="ab"/>
      </w:pPr>
      <w:r>
        <w:rPr>
          <w:rtl/>
        </w:rPr>
        <w:t xml:space="preserve">מדרש תהלים (בובר) מזמור לז </w:t>
      </w:r>
      <w:r>
        <w:rPr>
          <w:rFonts w:hint="cs"/>
          <w:rtl/>
        </w:rPr>
        <w:t xml:space="preserve"> </w:t>
      </w:r>
    </w:p>
    <w:p w:rsidR="00CD2878" w:rsidRDefault="00CD2878" w:rsidP="00CD2878">
      <w:pPr>
        <w:pStyle w:val="ac"/>
        <w:rPr>
          <w:rFonts w:hint="cs"/>
          <w:rtl/>
        </w:rPr>
      </w:pPr>
      <w:r>
        <w:rPr>
          <w:rFonts w:hint="cs"/>
          <w:rtl/>
        </w:rPr>
        <w:t xml:space="preserve">... </w:t>
      </w:r>
      <w:r>
        <w:rPr>
          <w:rtl/>
        </w:rPr>
        <w:t>שאילולי שקנא אברהם, לא היה קונה שמים וארץ</w:t>
      </w:r>
      <w:r>
        <w:rPr>
          <w:rFonts w:hint="cs"/>
          <w:rtl/>
        </w:rPr>
        <w:t>.</w:t>
      </w:r>
      <w:r>
        <w:rPr>
          <w:rtl/>
        </w:rPr>
        <w:t xml:space="preserve"> ואימתי ק</w:t>
      </w:r>
      <w:r>
        <w:rPr>
          <w:rFonts w:hint="cs"/>
          <w:rtl/>
        </w:rPr>
        <w:t>י</w:t>
      </w:r>
      <w:r>
        <w:rPr>
          <w:rtl/>
        </w:rPr>
        <w:t>נא</w:t>
      </w:r>
      <w:r>
        <w:rPr>
          <w:rFonts w:hint="cs"/>
          <w:rtl/>
        </w:rPr>
        <w:t>?</w:t>
      </w:r>
      <w:r>
        <w:rPr>
          <w:rtl/>
        </w:rPr>
        <w:t xml:space="preserve"> שאמר למלכי צדק</w:t>
      </w:r>
      <w:r>
        <w:rPr>
          <w:rFonts w:hint="cs"/>
          <w:rtl/>
        </w:rPr>
        <w:t>:</w:t>
      </w:r>
      <w:r>
        <w:rPr>
          <w:rtl/>
        </w:rPr>
        <w:t xml:space="preserve"> כיצד יצאת מן התיבה</w:t>
      </w:r>
      <w:r>
        <w:rPr>
          <w:rFonts w:hint="cs"/>
          <w:rtl/>
        </w:rPr>
        <w:t>?</w:t>
      </w:r>
      <w:r>
        <w:rPr>
          <w:rtl/>
        </w:rPr>
        <w:t xml:space="preserve"> אמר ליה</w:t>
      </w:r>
      <w:r>
        <w:rPr>
          <w:rFonts w:hint="cs"/>
          <w:rtl/>
        </w:rPr>
        <w:t>:</w:t>
      </w:r>
      <w:r>
        <w:rPr>
          <w:rtl/>
        </w:rPr>
        <w:t xml:space="preserve"> בצדקה שהיינו עושים שם</w:t>
      </w:r>
      <w:r>
        <w:rPr>
          <w:rFonts w:hint="cs"/>
          <w:rtl/>
        </w:rPr>
        <w:t>.</w:t>
      </w:r>
      <w:r>
        <w:rPr>
          <w:rtl/>
        </w:rPr>
        <w:t xml:space="preserve"> אמר לו</w:t>
      </w:r>
      <w:r>
        <w:rPr>
          <w:rFonts w:hint="cs"/>
          <w:rtl/>
        </w:rPr>
        <w:t>:</w:t>
      </w:r>
      <w:r>
        <w:rPr>
          <w:rtl/>
        </w:rPr>
        <w:t xml:space="preserve"> וכי מה צדקה היה לכם לעשות בתיבה</w:t>
      </w:r>
      <w:r>
        <w:rPr>
          <w:rFonts w:hint="cs"/>
          <w:rtl/>
        </w:rPr>
        <w:t>?</w:t>
      </w:r>
      <w:r>
        <w:rPr>
          <w:rtl/>
        </w:rPr>
        <w:t xml:space="preserve"> וכי עניים היו שם</w:t>
      </w:r>
      <w:r>
        <w:rPr>
          <w:rFonts w:hint="cs"/>
          <w:rtl/>
        </w:rPr>
        <w:t>?</w:t>
      </w:r>
      <w:r>
        <w:rPr>
          <w:rtl/>
        </w:rPr>
        <w:t xml:space="preserve"> והלא לא היו שם אלא נח ובניו, ולמי הייתם עושין צדקה</w:t>
      </w:r>
      <w:r>
        <w:rPr>
          <w:rFonts w:hint="cs"/>
          <w:rtl/>
        </w:rPr>
        <w:t>?</w:t>
      </w:r>
      <w:r>
        <w:rPr>
          <w:rtl/>
        </w:rPr>
        <w:t xml:space="preserve"> אמר ליה</w:t>
      </w:r>
      <w:r>
        <w:rPr>
          <w:rFonts w:hint="cs"/>
          <w:rtl/>
        </w:rPr>
        <w:t>:</w:t>
      </w:r>
      <w:r>
        <w:rPr>
          <w:rtl/>
        </w:rPr>
        <w:t xml:space="preserve"> על הבהמה ועל החיה ועל העוף</w:t>
      </w:r>
      <w:r>
        <w:rPr>
          <w:rFonts w:hint="cs"/>
          <w:rtl/>
        </w:rPr>
        <w:t>.</w:t>
      </w:r>
      <w:r>
        <w:rPr>
          <w:rtl/>
        </w:rPr>
        <w:t xml:space="preserve"> לא היינו ישנים, אלא נותנים היינו לפני זה ולפני זה כל הלילה</w:t>
      </w:r>
      <w:r>
        <w:rPr>
          <w:rFonts w:hint="cs"/>
          <w:rtl/>
        </w:rPr>
        <w:t>.</w:t>
      </w:r>
      <w:r>
        <w:rPr>
          <w:rtl/>
        </w:rPr>
        <w:t xml:space="preserve"> אותה שעה אמר אברהם</w:t>
      </w:r>
      <w:r>
        <w:rPr>
          <w:rFonts w:hint="cs"/>
          <w:rtl/>
        </w:rPr>
        <w:t>:</w:t>
      </w:r>
      <w:r>
        <w:rPr>
          <w:rtl/>
        </w:rPr>
        <w:t xml:space="preserve"> ומה אילולי שעשו צדקה עם בהמה וחיה ועוף לא היו יוצאין, וכיון שעשו צדקה יצאו, ואני אם אעשה עם בני אדם על אחת כמה וכמה</w:t>
      </w:r>
      <w:r>
        <w:rPr>
          <w:rFonts w:hint="cs"/>
          <w:rtl/>
        </w:rPr>
        <w:t>!</w:t>
      </w:r>
      <w:r>
        <w:rPr>
          <w:rtl/>
        </w:rPr>
        <w:t xml:space="preserve"> באותה שעה נטע אשל בבאר שבע</w:t>
      </w:r>
      <w:r>
        <w:rPr>
          <w:rFonts w:hint="cs"/>
          <w:rtl/>
        </w:rPr>
        <w:t>:</w:t>
      </w:r>
      <w:r>
        <w:rPr>
          <w:rtl/>
        </w:rPr>
        <w:t xml:space="preserve"> אכילה שתיה לויה</w:t>
      </w:r>
      <w:r>
        <w:rPr>
          <w:rFonts w:hint="cs"/>
          <w:rtl/>
        </w:rPr>
        <w:t>.</w:t>
      </w:r>
      <w:r>
        <w:rPr>
          <w:rtl/>
        </w:rPr>
        <w:t xml:space="preserve"> וכן אמר שלמה</w:t>
      </w:r>
      <w:r>
        <w:rPr>
          <w:rFonts w:hint="cs"/>
          <w:rtl/>
        </w:rPr>
        <w:t>:</w:t>
      </w:r>
      <w:r>
        <w:rPr>
          <w:rtl/>
        </w:rPr>
        <w:t xml:space="preserve"> </w:t>
      </w:r>
      <w:r>
        <w:rPr>
          <w:rFonts w:hint="cs"/>
          <w:rtl/>
        </w:rPr>
        <w:t>"</w:t>
      </w:r>
      <w:r>
        <w:rPr>
          <w:rtl/>
        </w:rPr>
        <w:t>וְרָאִיתִי אֲנִי אֶת־כָּל־עָמָל וְאֵת כָּל־כִּשְׁרוֹן הַמַּעֲשֶׂה כִּי הִיא קִנְאַת־אִישׁ מֵרֵעֵהוּ</w:t>
      </w:r>
      <w:r>
        <w:rPr>
          <w:rFonts w:hint="cs"/>
          <w:rtl/>
        </w:rPr>
        <w:t>"</w:t>
      </w:r>
      <w:r>
        <w:rPr>
          <w:rtl/>
        </w:rPr>
        <w:t xml:space="preserve"> (קהלת ד ד)</w:t>
      </w:r>
      <w:r>
        <w:rPr>
          <w:rFonts w:hint="cs"/>
          <w:rtl/>
        </w:rPr>
        <w:t>.</w:t>
      </w:r>
      <w:r w:rsidR="00FC35B6">
        <w:rPr>
          <w:rStyle w:val="a5"/>
          <w:rtl/>
        </w:rPr>
        <w:footnoteReference w:id="14"/>
      </w:r>
    </w:p>
    <w:p w:rsidR="00C2770C" w:rsidRDefault="00C2770C" w:rsidP="00C2770C">
      <w:pPr>
        <w:pStyle w:val="ab"/>
        <w:rPr>
          <w:rFonts w:hint="cs"/>
          <w:rtl/>
          <w:lang w:eastAsia="en-US"/>
        </w:rPr>
      </w:pPr>
      <w:r>
        <w:rPr>
          <w:rtl/>
          <w:lang w:eastAsia="en-US"/>
        </w:rPr>
        <w:lastRenderedPageBreak/>
        <w:t>בראשית רבה פרשת וירא</w:t>
      </w:r>
      <w:r>
        <w:rPr>
          <w:rFonts w:hint="cs"/>
          <w:rtl/>
          <w:lang w:eastAsia="en-US"/>
        </w:rPr>
        <w:t>,</w:t>
      </w:r>
      <w:r>
        <w:rPr>
          <w:rtl/>
          <w:lang w:eastAsia="en-US"/>
        </w:rPr>
        <w:t xml:space="preserve"> פרשה נו </w:t>
      </w:r>
      <w:r>
        <w:rPr>
          <w:rFonts w:hint="cs"/>
          <w:rtl/>
          <w:lang w:eastAsia="en-US"/>
        </w:rPr>
        <w:t>סימן יא</w:t>
      </w:r>
    </w:p>
    <w:p w:rsidR="00C2770C" w:rsidRDefault="00C2770C" w:rsidP="00C2770C">
      <w:pPr>
        <w:pStyle w:val="ac"/>
        <w:rPr>
          <w:rFonts w:hint="cs"/>
          <w:rtl/>
          <w:lang w:eastAsia="en-US"/>
        </w:rPr>
      </w:pPr>
      <w:r>
        <w:rPr>
          <w:rFonts w:hint="cs"/>
          <w:rtl/>
          <w:lang w:eastAsia="en-US"/>
        </w:rPr>
        <w:t>"</w:t>
      </w:r>
      <w:r>
        <w:rPr>
          <w:rtl/>
          <w:lang w:eastAsia="en-US"/>
        </w:rPr>
        <w:t>ויקרא מלאך ה' שנית ויאמר בי נשבעתי</w:t>
      </w:r>
      <w:r>
        <w:rPr>
          <w:rFonts w:hint="cs"/>
          <w:rtl/>
          <w:lang w:eastAsia="en-US"/>
        </w:rPr>
        <w:t xml:space="preserve">" (בראשית כב טו-טז) - </w:t>
      </w:r>
      <w:r>
        <w:rPr>
          <w:rtl/>
          <w:lang w:eastAsia="en-US"/>
        </w:rPr>
        <w:t>מה צורך לשבועה זו א"ל</w:t>
      </w:r>
      <w:r>
        <w:rPr>
          <w:rFonts w:hint="cs"/>
          <w:rtl/>
          <w:lang w:eastAsia="en-US"/>
        </w:rPr>
        <w:t>:</w:t>
      </w:r>
      <w:r>
        <w:rPr>
          <w:rtl/>
          <w:lang w:eastAsia="en-US"/>
        </w:rPr>
        <w:t xml:space="preserve"> ה</w:t>
      </w:r>
      <w:r>
        <w:rPr>
          <w:rFonts w:hint="cs"/>
          <w:rtl/>
          <w:lang w:eastAsia="en-US"/>
        </w:rPr>
        <w:t>י</w:t>
      </w:r>
      <w:r>
        <w:rPr>
          <w:rtl/>
          <w:lang w:eastAsia="en-US"/>
        </w:rPr>
        <w:t>שבע לי שאין אתה מנסה אותי עוד מעתה ולא את יצחק בני</w:t>
      </w:r>
      <w:r>
        <w:rPr>
          <w:rFonts w:hint="cs"/>
          <w:rtl/>
          <w:lang w:eastAsia="en-US"/>
        </w:rPr>
        <w:t xml:space="preserve"> ...</w:t>
      </w:r>
      <w:r>
        <w:rPr>
          <w:rtl/>
          <w:lang w:eastAsia="en-US"/>
        </w:rPr>
        <w:t xml:space="preserve"> משל למלך שהיה נשוי למטרונה ילדה ממנו בן ראשון וגרשה, שני וגרשה, שלישי וגרשה</w:t>
      </w:r>
      <w:r>
        <w:rPr>
          <w:rFonts w:hint="cs"/>
          <w:rtl/>
          <w:lang w:eastAsia="en-US"/>
        </w:rPr>
        <w:t>.</w:t>
      </w:r>
      <w:r>
        <w:rPr>
          <w:rtl/>
          <w:lang w:eastAsia="en-US"/>
        </w:rPr>
        <w:t xml:space="preserve"> וכיון שילדה ממנו בן עשירי נתכנסו כולם ואמרו לו השבע לנו שאין אתה מגרש את אמנו מעתה</w:t>
      </w:r>
      <w:r>
        <w:rPr>
          <w:rFonts w:hint="cs"/>
          <w:rtl/>
          <w:lang w:eastAsia="en-US"/>
        </w:rPr>
        <w:t>.</w:t>
      </w:r>
      <w:r>
        <w:rPr>
          <w:rtl/>
          <w:lang w:eastAsia="en-US"/>
        </w:rPr>
        <w:t xml:space="preserve"> כך</w:t>
      </w:r>
      <w:r>
        <w:rPr>
          <w:rFonts w:hint="cs"/>
          <w:rtl/>
          <w:lang w:eastAsia="en-US"/>
        </w:rPr>
        <w:t>,</w:t>
      </w:r>
      <w:r>
        <w:rPr>
          <w:rtl/>
          <w:lang w:eastAsia="en-US"/>
        </w:rPr>
        <w:t xml:space="preserve"> כיון שנתנסה אברהם אבינו נסיון עשירי א"ל השבע לי שאין אתה מנסה אותי עוד מעתה</w:t>
      </w:r>
      <w:r>
        <w:rPr>
          <w:rFonts w:hint="cs"/>
          <w:rtl/>
          <w:lang w:eastAsia="en-US"/>
        </w:rPr>
        <w:t>.</w:t>
      </w:r>
      <w:r w:rsidR="007B7914">
        <w:rPr>
          <w:rStyle w:val="a5"/>
          <w:rtl/>
          <w:lang w:eastAsia="en-US"/>
        </w:rPr>
        <w:footnoteReference w:id="15"/>
      </w:r>
    </w:p>
    <w:p w:rsidR="00F90A2A" w:rsidRDefault="00F90A2A" w:rsidP="00F90A2A">
      <w:pPr>
        <w:pStyle w:val="ab"/>
        <w:rPr>
          <w:rtl/>
          <w:lang w:eastAsia="en-US"/>
        </w:rPr>
      </w:pPr>
      <w:r>
        <w:rPr>
          <w:rtl/>
          <w:lang w:eastAsia="en-US"/>
        </w:rPr>
        <w:t xml:space="preserve">מדרש תנחומא פרשת וירא סימן ה </w:t>
      </w:r>
    </w:p>
    <w:p w:rsidR="00F90A2A" w:rsidRDefault="00F90A2A" w:rsidP="00F90A2A">
      <w:pPr>
        <w:pStyle w:val="ac"/>
        <w:rPr>
          <w:rFonts w:hint="cs"/>
          <w:rtl/>
          <w:lang w:eastAsia="en-US"/>
        </w:rPr>
      </w:pPr>
      <w:r>
        <w:rPr>
          <w:rtl/>
          <w:lang w:eastAsia="en-US"/>
        </w:rPr>
        <w:t>א"ר לוי</w:t>
      </w:r>
      <w:r>
        <w:rPr>
          <w:rFonts w:hint="cs"/>
          <w:rtl/>
          <w:lang w:eastAsia="en-US"/>
        </w:rPr>
        <w:t>:</w:t>
      </w:r>
      <w:r>
        <w:rPr>
          <w:rtl/>
          <w:lang w:eastAsia="en-US"/>
        </w:rPr>
        <w:t xml:space="preserve"> למה גילה הקב"ה לאברהם</w:t>
      </w:r>
      <w:r>
        <w:rPr>
          <w:rFonts w:hint="cs"/>
          <w:rtl/>
          <w:lang w:eastAsia="en-US"/>
        </w:rPr>
        <w:t>?</w:t>
      </w:r>
      <w:r>
        <w:rPr>
          <w:rStyle w:val="a5"/>
          <w:rtl/>
          <w:lang w:eastAsia="en-US"/>
        </w:rPr>
        <w:footnoteReference w:id="16"/>
      </w:r>
      <w:r>
        <w:rPr>
          <w:rtl/>
          <w:lang w:eastAsia="en-US"/>
        </w:rPr>
        <w:t xml:space="preserve"> שהיה מהרהר על דור המבול לומר</w:t>
      </w:r>
      <w:r>
        <w:rPr>
          <w:rFonts w:hint="cs"/>
          <w:rtl/>
          <w:lang w:eastAsia="en-US"/>
        </w:rPr>
        <w:t>:</w:t>
      </w:r>
      <w:r>
        <w:rPr>
          <w:rtl/>
          <w:lang w:eastAsia="en-US"/>
        </w:rPr>
        <w:t xml:space="preserve"> שאי אפשר שלא היה בהם עשרים צדיקים או עשרה שיתלה להן הקב"ה בזכותן</w:t>
      </w:r>
      <w:r>
        <w:rPr>
          <w:rFonts w:hint="cs"/>
          <w:rtl/>
          <w:lang w:eastAsia="en-US"/>
        </w:rPr>
        <w:t>.</w:t>
      </w:r>
      <w:r>
        <w:rPr>
          <w:rtl/>
          <w:lang w:eastAsia="en-US"/>
        </w:rPr>
        <w:t xml:space="preserve"> לפיכך אמר הקב"ה</w:t>
      </w:r>
      <w:r>
        <w:rPr>
          <w:rFonts w:hint="cs"/>
          <w:rtl/>
          <w:lang w:eastAsia="en-US"/>
        </w:rPr>
        <w:t>:</w:t>
      </w:r>
      <w:r>
        <w:rPr>
          <w:rtl/>
          <w:lang w:eastAsia="en-US"/>
        </w:rPr>
        <w:t xml:space="preserve"> גולה אני לו שלא יהא אומר שמא אף בסדום היו צדיקים</w:t>
      </w:r>
      <w:r>
        <w:rPr>
          <w:rFonts w:hint="cs"/>
          <w:rtl/>
          <w:lang w:eastAsia="en-US"/>
        </w:rPr>
        <w:t>.</w:t>
      </w:r>
      <w:r w:rsidR="007B7914">
        <w:rPr>
          <w:rStyle w:val="a5"/>
          <w:rtl/>
          <w:lang w:eastAsia="en-US"/>
        </w:rPr>
        <w:footnoteReference w:id="17"/>
      </w:r>
    </w:p>
    <w:p w:rsidR="00357A6D" w:rsidRDefault="00357A6D" w:rsidP="00357A6D">
      <w:pPr>
        <w:pStyle w:val="ab"/>
        <w:spacing w:before="120"/>
        <w:rPr>
          <w:rFonts w:hint="cs"/>
          <w:rtl/>
          <w:lang w:eastAsia="en-US"/>
        </w:rPr>
      </w:pPr>
      <w:r>
        <w:rPr>
          <w:rFonts w:hint="cs"/>
          <w:rtl/>
          <w:lang w:eastAsia="en-US"/>
        </w:rPr>
        <w:t>תנחומא (בובר) פרשת נח סימן ו</w:t>
      </w:r>
    </w:p>
    <w:p w:rsidR="00AB32E3" w:rsidRPr="00B66B9C" w:rsidRDefault="00357A6D" w:rsidP="00357A6D">
      <w:pPr>
        <w:pStyle w:val="ac"/>
        <w:rPr>
          <w:rFonts w:hint="cs"/>
          <w:b/>
          <w:bCs/>
          <w:sz w:val="24"/>
          <w:rtl/>
          <w:lang w:eastAsia="en-US"/>
        </w:rPr>
      </w:pPr>
      <w:r>
        <w:rPr>
          <w:rFonts w:hint="cs"/>
          <w:rtl/>
          <w:lang w:eastAsia="en-US"/>
        </w:rPr>
        <w:t xml:space="preserve">"אלה תולדות נח" "נח איש צדיק ..." - שתי פעמים למה? אמר הקב"ה: בשביל לפייס לכל באי העולם שלא יהרהרו לומר שלא היה צדיק אלא בדורו. אמר הקב"ה: שקול הוא לפני כאברהם. אמר ר' יהודה [הלוי] </w:t>
      </w:r>
      <w:smartTag w:uri="urn:schemas-microsoft-com:office:smarttags" w:element="PersonName">
        <w:smartTagPr>
          <w:attr w:name="ProductID" w:val="בר שלום"/>
        </w:smartTagPr>
        <w:r>
          <w:rPr>
            <w:rFonts w:hint="cs"/>
            <w:rtl/>
            <w:lang w:eastAsia="en-US"/>
          </w:rPr>
          <w:t>בר שלום</w:t>
        </w:r>
      </w:smartTag>
      <w:r>
        <w:rPr>
          <w:rFonts w:hint="cs"/>
          <w:rtl/>
          <w:lang w:eastAsia="en-US"/>
        </w:rPr>
        <w:t xml:space="preserve">: נאמר שתי פעמים אברהם אברהם, וכן </w:t>
      </w:r>
      <w:r>
        <w:rPr>
          <w:rFonts w:hint="cs"/>
          <w:rtl/>
          <w:lang w:eastAsia="en-US"/>
        </w:rPr>
        <w:lastRenderedPageBreak/>
        <w:t>ביעקב, וכן במשה, וכן בשמואל, וכן נח נח, בשביל להשוות לצדיקים.</w:t>
      </w:r>
      <w:r>
        <w:rPr>
          <w:rStyle w:val="a5"/>
          <w:rtl/>
          <w:lang w:eastAsia="en-US"/>
        </w:rPr>
        <w:footnoteReference w:id="18"/>
      </w:r>
    </w:p>
    <w:p w:rsidR="00BC1AC8" w:rsidRDefault="00C5212A" w:rsidP="006C197A">
      <w:pPr>
        <w:pStyle w:val="ad"/>
        <w:spacing w:before="120"/>
        <w:rPr>
          <w:rFonts w:hint="cs"/>
          <w:rtl/>
          <w:lang w:eastAsia="en-US"/>
        </w:rPr>
      </w:pPr>
      <w:r w:rsidRPr="00B66B9C">
        <w:rPr>
          <w:rFonts w:hint="cs"/>
          <w:rtl/>
          <w:lang w:eastAsia="en-US"/>
        </w:rPr>
        <w:t>שבת שלום</w:t>
      </w:r>
      <w:r w:rsidR="006C197A">
        <w:rPr>
          <w:rFonts w:hint="cs"/>
          <w:rtl/>
          <w:lang w:eastAsia="en-US"/>
        </w:rPr>
        <w:t xml:space="preserve">, </w:t>
      </w:r>
    </w:p>
    <w:p w:rsidR="00BC1AC8" w:rsidRDefault="0092148E" w:rsidP="006C197A">
      <w:pPr>
        <w:pStyle w:val="ad"/>
        <w:rPr>
          <w:rFonts w:hint="cs"/>
          <w:rtl/>
          <w:lang w:eastAsia="en-US"/>
        </w:rPr>
      </w:pPr>
      <w:r>
        <w:rPr>
          <w:rFonts w:hint="cs"/>
          <w:rtl/>
          <w:lang w:eastAsia="en-US"/>
        </w:rPr>
        <w:t>מחלקי המים</w:t>
      </w:r>
      <w:r w:rsidR="007B7914">
        <w:rPr>
          <w:rFonts w:hint="cs"/>
          <w:rtl/>
          <w:lang w:eastAsia="en-US"/>
        </w:rPr>
        <w:t xml:space="preserve"> </w:t>
      </w:r>
    </w:p>
    <w:p w:rsidR="00C5212A" w:rsidRPr="00B66B9C" w:rsidRDefault="00795A61" w:rsidP="006C197A">
      <w:pPr>
        <w:pStyle w:val="ad"/>
        <w:rPr>
          <w:rFonts w:hint="cs"/>
          <w:rtl/>
          <w:lang w:eastAsia="en-US"/>
        </w:rPr>
      </w:pPr>
      <w:r>
        <w:rPr>
          <w:rFonts w:hint="cs"/>
          <w:rtl/>
          <w:lang w:eastAsia="en-US"/>
        </w:rPr>
        <w:t>ו</w:t>
      </w:r>
      <w:r w:rsidR="0092148E">
        <w:rPr>
          <w:rFonts w:hint="cs"/>
          <w:rtl/>
          <w:lang w:eastAsia="en-US"/>
        </w:rPr>
        <w:t>שנזכה ל</w:t>
      </w:r>
      <w:r w:rsidR="00854037" w:rsidRPr="00B66B9C">
        <w:rPr>
          <w:rFonts w:hint="cs"/>
          <w:rtl/>
          <w:lang w:eastAsia="en-US"/>
        </w:rPr>
        <w:t>גשמים בעיתם</w:t>
      </w:r>
      <w:r w:rsidR="0013079E">
        <w:rPr>
          <w:rStyle w:val="a5"/>
          <w:rtl/>
          <w:lang w:eastAsia="en-US"/>
        </w:rPr>
        <w:footnoteReference w:id="19"/>
      </w:r>
      <w:r w:rsidR="0013079E">
        <w:rPr>
          <w:rFonts w:hint="cs"/>
          <w:rtl/>
          <w:lang w:eastAsia="en-US"/>
        </w:rPr>
        <w:t xml:space="preserve"> וכתיק</w:t>
      </w:r>
      <w:r w:rsidR="00F455D1">
        <w:rPr>
          <w:rFonts w:hint="cs"/>
          <w:rtl/>
          <w:lang w:eastAsia="en-US"/>
        </w:rPr>
        <w:t>ו</w:t>
      </w:r>
      <w:r w:rsidR="0013079E">
        <w:rPr>
          <w:rFonts w:hint="cs"/>
          <w:rtl/>
          <w:lang w:eastAsia="en-US"/>
        </w:rPr>
        <w:t>נם</w:t>
      </w:r>
      <w:r w:rsidR="0013079E">
        <w:rPr>
          <w:rStyle w:val="a5"/>
          <w:rtl/>
          <w:lang w:eastAsia="en-US"/>
        </w:rPr>
        <w:footnoteReference w:id="20"/>
      </w:r>
      <w:r w:rsidR="00C5212A" w:rsidRPr="00B66B9C">
        <w:rPr>
          <w:rFonts w:hint="cs"/>
          <w:rtl/>
          <w:lang w:eastAsia="en-US"/>
        </w:rPr>
        <w:t xml:space="preserve"> </w:t>
      </w:r>
    </w:p>
    <w:sectPr w:rsidR="00C5212A" w:rsidRPr="00B66B9C" w:rsidSect="00C273E4">
      <w:headerReference w:type="default" r:id="rId10"/>
      <w:footerReference w:type="default" r:id="rId11"/>
      <w:headerReference w:type="first" r:id="rId12"/>
      <w:endnotePr>
        <w:numFmt w:val="lowerLetter"/>
      </w:endnotePr>
      <w:pgSz w:w="11907" w:h="16840" w:code="9"/>
      <w:pgMar w:top="1418" w:right="1247" w:bottom="1418"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7C" w:rsidRDefault="009C697C">
      <w:r>
        <w:separator/>
      </w:r>
    </w:p>
  </w:endnote>
  <w:endnote w:type="continuationSeparator" w:id="0">
    <w:p w:rsidR="009C697C" w:rsidRDefault="009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E7" w:rsidRPr="00F8747C" w:rsidRDefault="00CA5BE7"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69A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69A9">
      <w:rPr>
        <w:rStyle w:val="af1"/>
        <w:noProof/>
        <w:rtl/>
      </w:rPr>
      <w:t>4</w:t>
    </w:r>
    <w:r w:rsidRPr="00F8747C">
      <w:rPr>
        <w:rStyle w:val="af1"/>
      </w:rPr>
      <w:fldChar w:fldCharType="end"/>
    </w:r>
  </w:p>
  <w:p w:rsidR="00CA5BE7" w:rsidRPr="0062188E" w:rsidRDefault="00CA5BE7" w:rsidP="0062188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7C" w:rsidRDefault="009C697C">
      <w:pPr>
        <w:rPr>
          <w:lang w:eastAsia="en-US"/>
        </w:rPr>
      </w:pPr>
      <w:r>
        <w:rPr>
          <w:rFonts w:cs="Miriam"/>
        </w:rPr>
        <w:separator/>
      </w:r>
    </w:p>
  </w:footnote>
  <w:footnote w:type="continuationSeparator" w:id="0">
    <w:p w:rsidR="009C697C" w:rsidRDefault="009C697C">
      <w:r>
        <w:continuationSeparator/>
      </w:r>
    </w:p>
  </w:footnote>
  <w:footnote w:id="1">
    <w:p w:rsidR="00CA5BE7" w:rsidRDefault="00CA5BE7">
      <w:pPr>
        <w:pStyle w:val="a3"/>
        <w:rPr>
          <w:rFonts w:hint="cs"/>
          <w:rtl/>
        </w:rPr>
      </w:pPr>
      <w:r>
        <w:rPr>
          <w:rStyle w:val="a5"/>
        </w:rPr>
        <w:footnoteRef/>
      </w:r>
      <w:r>
        <w:rPr>
          <w:rtl/>
        </w:rPr>
        <w:t xml:space="preserve"> </w:t>
      </w:r>
      <w:r>
        <w:rPr>
          <w:rFonts w:hint="cs"/>
          <w:rtl/>
        </w:rPr>
        <w:t>הרי לנו עדיפות ברורה לאברהם</w:t>
      </w:r>
      <w:r>
        <w:rPr>
          <w:rtl/>
        </w:rPr>
        <w:t xml:space="preserve"> </w:t>
      </w:r>
      <w:r>
        <w:rPr>
          <w:rFonts w:hint="cs"/>
          <w:rtl/>
        </w:rPr>
        <w:t xml:space="preserve">שהולך לפני המלך ומאיר לו את דרכו מול נח שהמלך מחלץ אותו מהטיט ומזמין אותו ללכת איתו. לעומת זאת, ראה </w:t>
      </w:r>
      <w:r>
        <w:rPr>
          <w:rFonts w:hint="cs"/>
          <w:rtl/>
          <w:lang w:eastAsia="en-US"/>
        </w:rPr>
        <w:t xml:space="preserve">משל הפשתני ובעל הקנקנים בבראשית רבה לב ג, שם משתמע שיש הקבלה מלאה בין אברהם ונח: </w:t>
      </w:r>
      <w:r>
        <w:rPr>
          <w:rFonts w:hint="cs"/>
          <w:rtl/>
        </w:rPr>
        <w:t>"</w:t>
      </w:r>
      <w:r>
        <w:rPr>
          <w:rtl/>
        </w:rPr>
        <w:t>אמר רבי יונתן</w:t>
      </w:r>
      <w:r>
        <w:rPr>
          <w:rFonts w:hint="cs"/>
          <w:rtl/>
        </w:rPr>
        <w:t>:</w:t>
      </w:r>
      <w:r>
        <w:rPr>
          <w:rtl/>
        </w:rPr>
        <w:t xml:space="preserve"> היוצר הזה אינו בודק קנקנים מרועעים, שאינו מספיק לק</w:t>
      </w:r>
      <w:r>
        <w:rPr>
          <w:rFonts w:hint="cs"/>
          <w:rtl/>
        </w:rPr>
        <w:t>י</w:t>
      </w:r>
      <w:r>
        <w:rPr>
          <w:rtl/>
        </w:rPr>
        <w:t>ש עליהם אחת עד שהוא שוברם</w:t>
      </w:r>
      <w:r>
        <w:rPr>
          <w:rFonts w:hint="cs"/>
          <w:rtl/>
        </w:rPr>
        <w:t>.</w:t>
      </w:r>
      <w:r>
        <w:rPr>
          <w:rtl/>
        </w:rPr>
        <w:t xml:space="preserve"> ומ</w:t>
      </w:r>
      <w:r>
        <w:rPr>
          <w:rFonts w:hint="cs"/>
          <w:rtl/>
        </w:rPr>
        <w:t>ה</w:t>
      </w:r>
      <w:r>
        <w:rPr>
          <w:rtl/>
        </w:rPr>
        <w:t xml:space="preserve"> הוא בודק</w:t>
      </w:r>
      <w:r>
        <w:rPr>
          <w:rFonts w:hint="cs"/>
          <w:rtl/>
        </w:rPr>
        <w:t>?</w:t>
      </w:r>
      <w:r>
        <w:rPr>
          <w:rtl/>
        </w:rPr>
        <w:t xml:space="preserve"> קנקנים יפים</w:t>
      </w:r>
      <w:r>
        <w:rPr>
          <w:rFonts w:hint="cs"/>
          <w:rtl/>
        </w:rPr>
        <w:t>,</w:t>
      </w:r>
      <w:r>
        <w:rPr>
          <w:rtl/>
        </w:rPr>
        <w:t xml:space="preserve"> אפילו מקיש עליהם כמה פעמים אינם נשברים</w:t>
      </w:r>
      <w:r>
        <w:rPr>
          <w:rFonts w:hint="cs"/>
          <w:rtl/>
        </w:rPr>
        <w:t>.</w:t>
      </w:r>
      <w:r>
        <w:rPr>
          <w:rtl/>
        </w:rPr>
        <w:t xml:space="preserve"> כך אין הקב"ה מנסה את הרשעים אלא את הצדיקים</w:t>
      </w:r>
      <w:r>
        <w:rPr>
          <w:rFonts w:hint="cs"/>
          <w:rtl/>
        </w:rPr>
        <w:t>,</w:t>
      </w:r>
      <w:r>
        <w:rPr>
          <w:rtl/>
        </w:rPr>
        <w:t xml:space="preserve"> שנאמר</w:t>
      </w:r>
      <w:r>
        <w:rPr>
          <w:rFonts w:hint="cs"/>
          <w:rtl/>
        </w:rPr>
        <w:t>:</w:t>
      </w:r>
      <w:r>
        <w:rPr>
          <w:rtl/>
        </w:rPr>
        <w:t xml:space="preserve"> ה' צדיק יבחן וכתיב (בראשית כב) והאלהים נסה את אברהם</w:t>
      </w:r>
      <w:r>
        <w:rPr>
          <w:rFonts w:hint="cs"/>
          <w:rtl/>
        </w:rPr>
        <w:t>.</w:t>
      </w:r>
      <w:r>
        <w:rPr>
          <w:rtl/>
        </w:rPr>
        <w:t xml:space="preserve"> אמר רבי יוסי בן חנינה</w:t>
      </w:r>
      <w:r>
        <w:rPr>
          <w:rFonts w:hint="cs"/>
          <w:rtl/>
        </w:rPr>
        <w:t>:</w:t>
      </w:r>
      <w:r>
        <w:rPr>
          <w:rtl/>
        </w:rPr>
        <w:t xml:space="preserve"> הפשתני הזה</w:t>
      </w:r>
      <w:r>
        <w:rPr>
          <w:rFonts w:hint="cs"/>
          <w:rtl/>
        </w:rPr>
        <w:t>,</w:t>
      </w:r>
      <w:r>
        <w:rPr>
          <w:rtl/>
        </w:rPr>
        <w:t xml:space="preserve"> בשעה שהוא יודע שהפשתן שלו יפה</w:t>
      </w:r>
      <w:r>
        <w:rPr>
          <w:rFonts w:hint="cs"/>
          <w:rtl/>
        </w:rPr>
        <w:t>,</w:t>
      </w:r>
      <w:r>
        <w:rPr>
          <w:rtl/>
        </w:rPr>
        <w:t xml:space="preserve"> כל שהוא כותשה היא משבחת</w:t>
      </w:r>
      <w:r>
        <w:rPr>
          <w:rFonts w:hint="cs"/>
          <w:rtl/>
        </w:rPr>
        <w:t>,</w:t>
      </w:r>
      <w:r>
        <w:rPr>
          <w:rtl/>
        </w:rPr>
        <w:t xml:space="preserve"> וכל זמן שהוא מקיש עליה היא משתמנת</w:t>
      </w:r>
      <w:r>
        <w:rPr>
          <w:rFonts w:hint="cs"/>
          <w:rtl/>
        </w:rPr>
        <w:t xml:space="preserve">. </w:t>
      </w:r>
      <w:r>
        <w:rPr>
          <w:rtl/>
        </w:rPr>
        <w:t>ובשעה שהוא יודע שהפשתן שלו רעה, אינו מספיק לק</w:t>
      </w:r>
      <w:r>
        <w:rPr>
          <w:rFonts w:hint="cs"/>
          <w:rtl/>
        </w:rPr>
        <w:t>י</w:t>
      </w:r>
      <w:r>
        <w:rPr>
          <w:rtl/>
        </w:rPr>
        <w:t>ש עליה אחת</w:t>
      </w:r>
      <w:r>
        <w:rPr>
          <w:rFonts w:hint="cs"/>
          <w:rtl/>
        </w:rPr>
        <w:t>,</w:t>
      </w:r>
      <w:r>
        <w:rPr>
          <w:rtl/>
        </w:rPr>
        <w:t xml:space="preserve"> עד שהיא פוקעת</w:t>
      </w:r>
      <w:r>
        <w:rPr>
          <w:rFonts w:hint="cs"/>
          <w:rtl/>
        </w:rPr>
        <w:t>.</w:t>
      </w:r>
      <w:r>
        <w:rPr>
          <w:rtl/>
        </w:rPr>
        <w:t xml:space="preserve"> כך</w:t>
      </w:r>
      <w:r>
        <w:rPr>
          <w:rFonts w:hint="cs"/>
          <w:rtl/>
        </w:rPr>
        <w:t>,</w:t>
      </w:r>
      <w:r>
        <w:rPr>
          <w:rtl/>
        </w:rPr>
        <w:t xml:space="preserve"> אין הקב"ה מנסה את הרשעים, אלא את הצדיקים</w:t>
      </w:r>
      <w:r>
        <w:rPr>
          <w:rFonts w:hint="cs"/>
          <w:rtl/>
        </w:rPr>
        <w:t>,</w:t>
      </w:r>
      <w:r>
        <w:rPr>
          <w:rtl/>
        </w:rPr>
        <w:t xml:space="preserve"> שנאמר</w:t>
      </w:r>
      <w:r>
        <w:rPr>
          <w:rFonts w:hint="cs"/>
          <w:rtl/>
        </w:rPr>
        <w:t>:</w:t>
      </w:r>
      <w:r>
        <w:rPr>
          <w:rtl/>
        </w:rPr>
        <w:t xml:space="preserve"> ה' צדיק יבחן</w:t>
      </w:r>
      <w:r>
        <w:rPr>
          <w:rFonts w:hint="cs"/>
          <w:rtl/>
        </w:rPr>
        <w:t xml:space="preserve"> (תהלים יא ה).</w:t>
      </w:r>
      <w:r>
        <w:rPr>
          <w:rtl/>
        </w:rPr>
        <w:t xml:space="preserve"> א"ר אלעזר</w:t>
      </w:r>
      <w:r>
        <w:rPr>
          <w:rFonts w:hint="cs"/>
          <w:rtl/>
        </w:rPr>
        <w:t>:</w:t>
      </w:r>
      <w:r>
        <w:rPr>
          <w:rtl/>
        </w:rPr>
        <w:t xml:space="preserve"> משל לבעל הבית שהיה לו ב' פרות</w:t>
      </w:r>
      <w:r>
        <w:rPr>
          <w:rFonts w:hint="cs"/>
          <w:rtl/>
        </w:rPr>
        <w:t>,</w:t>
      </w:r>
      <w:r>
        <w:rPr>
          <w:rtl/>
        </w:rPr>
        <w:t xml:space="preserve"> אחת כ</w:t>
      </w:r>
      <w:r>
        <w:rPr>
          <w:rFonts w:hint="cs"/>
          <w:rtl/>
        </w:rPr>
        <w:t>ו</w:t>
      </w:r>
      <w:r>
        <w:rPr>
          <w:rtl/>
        </w:rPr>
        <w:t>חה יפה, ואחת כ</w:t>
      </w:r>
      <w:r>
        <w:rPr>
          <w:rFonts w:hint="cs"/>
          <w:rtl/>
        </w:rPr>
        <w:t>ו</w:t>
      </w:r>
      <w:r>
        <w:rPr>
          <w:rtl/>
        </w:rPr>
        <w:t>חה רע</w:t>
      </w:r>
      <w:r>
        <w:rPr>
          <w:rFonts w:hint="cs"/>
          <w:rtl/>
        </w:rPr>
        <w:t>.</w:t>
      </w:r>
      <w:r>
        <w:rPr>
          <w:rtl/>
        </w:rPr>
        <w:t xml:space="preserve"> על מי הוא נותן את העול</w:t>
      </w:r>
      <w:r>
        <w:rPr>
          <w:rFonts w:hint="cs"/>
          <w:rtl/>
        </w:rPr>
        <w:t>,</w:t>
      </w:r>
      <w:r>
        <w:rPr>
          <w:rtl/>
        </w:rPr>
        <w:t xml:space="preserve"> לא על זאת שכחה יפה</w:t>
      </w:r>
      <w:r>
        <w:rPr>
          <w:rFonts w:hint="cs"/>
          <w:rtl/>
        </w:rPr>
        <w:t>?</w:t>
      </w:r>
      <w:r>
        <w:rPr>
          <w:rtl/>
        </w:rPr>
        <w:t xml:space="preserve"> כך הקב"ה מנסה את הצדיקים</w:t>
      </w:r>
      <w:r>
        <w:rPr>
          <w:rFonts w:hint="cs"/>
          <w:rtl/>
        </w:rPr>
        <w:t>,</w:t>
      </w:r>
      <w:r>
        <w:rPr>
          <w:rtl/>
        </w:rPr>
        <w:t xml:space="preserve"> שנאמר</w:t>
      </w:r>
      <w:r>
        <w:rPr>
          <w:rFonts w:hint="cs"/>
          <w:rtl/>
        </w:rPr>
        <w:t>:</w:t>
      </w:r>
      <w:r>
        <w:rPr>
          <w:rtl/>
        </w:rPr>
        <w:t xml:space="preserve"> ה' צדיק יבחן</w:t>
      </w:r>
      <w:r>
        <w:rPr>
          <w:rFonts w:hint="cs"/>
          <w:rtl/>
        </w:rPr>
        <w:t>.</w:t>
      </w:r>
      <w:r>
        <w:rPr>
          <w:rtl/>
        </w:rPr>
        <w:t xml:space="preserve"> ה' צדיק יבחן זה נח, שנאמר</w:t>
      </w:r>
      <w:r>
        <w:rPr>
          <w:rFonts w:hint="cs"/>
          <w:rtl/>
        </w:rPr>
        <w:t>:</w:t>
      </w:r>
      <w:r>
        <w:rPr>
          <w:rtl/>
        </w:rPr>
        <w:t xml:space="preserve"> ויאמר ה' לנח כי אותך ראיתי צדיק לפני</w:t>
      </w:r>
      <w:r>
        <w:rPr>
          <w:rFonts w:hint="cs"/>
          <w:rtl/>
        </w:rPr>
        <w:t>". הרי לנו השוואה מלאה בין אברהם לנח וקביעה ברורה שנח הועמד בניסיון בדומה לאברהם. מה העול שהוטל עליו? מה הניסיון? ועכ"פ, ראה בהמשך המדרש שם: "</w:t>
      </w:r>
      <w:r>
        <w:rPr>
          <w:rtl/>
        </w:rPr>
        <w:t>אמר ר' אלעזר בן עזריה</w:t>
      </w:r>
      <w:r>
        <w:rPr>
          <w:rFonts w:hint="cs"/>
          <w:rtl/>
        </w:rPr>
        <w:t>:</w:t>
      </w:r>
      <w:r>
        <w:rPr>
          <w:rtl/>
        </w:rPr>
        <w:t xml:space="preserve"> מצינו שאומרים מקצת שבחו של אדם בפניו, וכולו שלא בפניו</w:t>
      </w:r>
      <w:r>
        <w:rPr>
          <w:rFonts w:hint="cs"/>
          <w:rtl/>
        </w:rPr>
        <w:t>,</w:t>
      </w:r>
      <w:r>
        <w:rPr>
          <w:rtl/>
        </w:rPr>
        <w:t xml:space="preserve"> שכן הוא אומר בנח</w:t>
      </w:r>
      <w:r>
        <w:rPr>
          <w:rFonts w:hint="cs"/>
          <w:rtl/>
        </w:rPr>
        <w:t>:</w:t>
      </w:r>
      <w:r>
        <w:rPr>
          <w:rtl/>
        </w:rPr>
        <w:t xml:space="preserve"> איש צדיק תמים היה </w:t>
      </w:r>
      <w:r>
        <w:rPr>
          <w:rFonts w:hint="cs"/>
          <w:rtl/>
        </w:rPr>
        <w:t xml:space="preserve">- </w:t>
      </w:r>
      <w:r>
        <w:rPr>
          <w:rtl/>
        </w:rPr>
        <w:t>שלא בפניו, וכתיב</w:t>
      </w:r>
      <w:r>
        <w:rPr>
          <w:rFonts w:hint="cs"/>
          <w:rtl/>
        </w:rPr>
        <w:t>:</w:t>
      </w:r>
      <w:r>
        <w:rPr>
          <w:rtl/>
        </w:rPr>
        <w:t xml:space="preserve"> כי אותך ראיתי צדיק לפני –</w:t>
      </w:r>
      <w:r>
        <w:rPr>
          <w:rFonts w:hint="cs"/>
          <w:rtl/>
        </w:rPr>
        <w:t xml:space="preserve"> </w:t>
      </w:r>
      <w:r>
        <w:rPr>
          <w:rtl/>
        </w:rPr>
        <w:t>בפניו</w:t>
      </w:r>
      <w:r>
        <w:rPr>
          <w:rFonts w:hint="cs"/>
          <w:rtl/>
        </w:rPr>
        <w:t>". נראה שזה המקור לביטוי. ראה גם עירובין יח ע"ב.</w:t>
      </w:r>
    </w:p>
  </w:footnote>
  <w:footnote w:id="2">
    <w:p w:rsidR="00CA5BE7" w:rsidRDefault="00CA5BE7">
      <w:pPr>
        <w:pStyle w:val="a3"/>
        <w:rPr>
          <w:rFonts w:hint="cs"/>
        </w:rPr>
      </w:pPr>
      <w:r>
        <w:rPr>
          <w:rStyle w:val="a5"/>
        </w:rPr>
        <w:footnoteRef/>
      </w:r>
      <w:r>
        <w:rPr>
          <w:rtl/>
        </w:rPr>
        <w:t xml:space="preserve"> </w:t>
      </w:r>
      <w:r>
        <w:rPr>
          <w:rFonts w:hint="cs"/>
          <w:rtl/>
        </w:rPr>
        <w:t>סיפרגיס הוא חותם המלך. המלך שם את חותמו על דלת בית הסוהר. מעניין מהו חותם זה בנמשל שנראה מיד, היא תיבת נח.</w:t>
      </w:r>
    </w:p>
  </w:footnote>
  <w:footnote w:id="3">
    <w:p w:rsidR="00CA5BE7" w:rsidRDefault="00CA5BE7" w:rsidP="00795A61">
      <w:pPr>
        <w:pStyle w:val="a3"/>
        <w:rPr>
          <w:rFonts w:hint="cs"/>
          <w:rtl/>
        </w:rPr>
      </w:pPr>
      <w:r>
        <w:rPr>
          <w:rStyle w:val="a5"/>
        </w:rPr>
        <w:footnoteRef/>
      </w:r>
      <w:r>
        <w:rPr>
          <w:rtl/>
        </w:rPr>
        <w:t xml:space="preserve"> </w:t>
      </w:r>
      <w:r>
        <w:rPr>
          <w:rFonts w:hint="cs"/>
          <w:rtl/>
          <w:lang w:eastAsia="en-US"/>
        </w:rPr>
        <w:t xml:space="preserve">כאן, אדם ונח בצד אחד ואברהם, אבי האומה, בצד אחר. האם אנחנו שומעים הבחנה בין צדיקים "שלנו" ובין צדיקים של אומות העולם? האם יש כאן תהליך של "זיכוך הדורות"? ראה פחדו של אברהם שאם אמנם יש תהליך של בחירה מחודשת, התפתחות ואמות מידה משתנות מי הוא צדיק, אולי גם הוא יידחה בעתיד מפני צדיק טוב הימנו. </w:t>
      </w:r>
      <w:r>
        <w:rPr>
          <w:rtl/>
          <w:lang w:eastAsia="en-US"/>
        </w:rPr>
        <w:t xml:space="preserve">בראשית רבה מד </w:t>
      </w:r>
      <w:r>
        <w:rPr>
          <w:rFonts w:hint="cs"/>
          <w:rtl/>
          <w:lang w:eastAsia="en-US"/>
        </w:rPr>
        <w:t>ה, פרשת לך לך: "</w:t>
      </w:r>
      <w:r>
        <w:rPr>
          <w:rtl/>
          <w:lang w:eastAsia="en-US"/>
        </w:rPr>
        <w:t xml:space="preserve">אחר הדברים האלה </w:t>
      </w:r>
      <w:r>
        <w:rPr>
          <w:rFonts w:hint="cs"/>
          <w:rtl/>
          <w:lang w:eastAsia="en-US"/>
        </w:rPr>
        <w:t xml:space="preserve">- </w:t>
      </w:r>
      <w:r>
        <w:rPr>
          <w:rtl/>
          <w:lang w:eastAsia="en-US"/>
        </w:rPr>
        <w:t>אחר הרהורי דברים שהיו שם</w:t>
      </w:r>
      <w:r>
        <w:rPr>
          <w:rFonts w:hint="cs"/>
          <w:rtl/>
          <w:lang w:eastAsia="en-US"/>
        </w:rPr>
        <w:t>.</w:t>
      </w:r>
      <w:r>
        <w:rPr>
          <w:rtl/>
          <w:lang w:eastAsia="en-US"/>
        </w:rPr>
        <w:t xml:space="preserve"> מי הרהר</w:t>
      </w:r>
      <w:r>
        <w:rPr>
          <w:rFonts w:hint="cs"/>
          <w:rtl/>
          <w:lang w:eastAsia="en-US"/>
        </w:rPr>
        <w:t>?</w:t>
      </w:r>
      <w:r>
        <w:rPr>
          <w:rtl/>
          <w:lang w:eastAsia="en-US"/>
        </w:rPr>
        <w:t xml:space="preserve"> אברהם הרהר</w:t>
      </w:r>
      <w:r>
        <w:rPr>
          <w:rFonts w:hint="cs"/>
          <w:rtl/>
          <w:lang w:eastAsia="en-US"/>
        </w:rPr>
        <w:t>,</w:t>
      </w:r>
      <w:r>
        <w:rPr>
          <w:rtl/>
          <w:lang w:eastAsia="en-US"/>
        </w:rPr>
        <w:t xml:space="preserve"> אמר לפני הקב"ה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כָּרַתָּ ברית עם נח שאינך מכלה את בניו, עמדתי וסיגלתי מצות ומעשים טובים יותר ממנו ודחתה בריתי לבריתו</w:t>
      </w:r>
      <w:r>
        <w:rPr>
          <w:rFonts w:hint="cs"/>
          <w:rtl/>
          <w:lang w:eastAsia="en-US"/>
        </w:rPr>
        <w:t>.</w:t>
      </w:r>
      <w:r>
        <w:rPr>
          <w:rtl/>
          <w:lang w:eastAsia="en-US"/>
        </w:rPr>
        <w:t xml:space="preserve"> תאמר שאחר עומד ומסגל מצות ומעשים טובים יותר ממני ותדחה בריתו לבריתי</w:t>
      </w:r>
      <w:r>
        <w:rPr>
          <w:rFonts w:hint="cs"/>
          <w:rtl/>
          <w:lang w:eastAsia="en-US"/>
        </w:rPr>
        <w:t>?</w:t>
      </w:r>
      <w:r>
        <w:rPr>
          <w:rtl/>
          <w:lang w:eastAsia="en-US"/>
        </w:rPr>
        <w:t xml:space="preserve"> א"ל הקב"ה</w:t>
      </w:r>
      <w:r>
        <w:rPr>
          <w:rFonts w:hint="cs"/>
          <w:rtl/>
          <w:lang w:eastAsia="en-US"/>
        </w:rPr>
        <w:t>:</w:t>
      </w:r>
      <w:r>
        <w:rPr>
          <w:rtl/>
          <w:lang w:eastAsia="en-US"/>
        </w:rPr>
        <w:t xml:space="preserve"> מנח לא העמדתי מגינים של צדיקים</w:t>
      </w:r>
      <w:r>
        <w:rPr>
          <w:rFonts w:hint="cs"/>
          <w:rtl/>
          <w:lang w:eastAsia="en-US"/>
        </w:rPr>
        <w:t>,</w:t>
      </w:r>
      <w:r>
        <w:rPr>
          <w:rtl/>
          <w:lang w:eastAsia="en-US"/>
        </w:rPr>
        <w:t xml:space="preserve"> אבל ממך אני מעמיד מגינים של צדיקים</w:t>
      </w:r>
      <w:r>
        <w:rPr>
          <w:rFonts w:hint="cs"/>
          <w:rtl/>
          <w:lang w:eastAsia="en-US"/>
        </w:rPr>
        <w:t>.</w:t>
      </w:r>
      <w:r>
        <w:rPr>
          <w:rtl/>
          <w:lang w:eastAsia="en-US"/>
        </w:rPr>
        <w:t xml:space="preserve"> ולא עוד</w:t>
      </w:r>
      <w:r>
        <w:rPr>
          <w:rFonts w:hint="cs"/>
          <w:rtl/>
          <w:lang w:eastAsia="en-US"/>
        </w:rPr>
        <w:t>,</w:t>
      </w:r>
      <w:r>
        <w:rPr>
          <w:rtl/>
          <w:lang w:eastAsia="en-US"/>
        </w:rPr>
        <w:t xml:space="preserve"> אלא בשעה שיהיו בניך באים לידי עבירות ומעשים רעים</w:t>
      </w:r>
      <w:r>
        <w:rPr>
          <w:rFonts w:hint="cs"/>
          <w:rtl/>
          <w:lang w:eastAsia="en-US"/>
        </w:rPr>
        <w:t>,</w:t>
      </w:r>
      <w:r>
        <w:rPr>
          <w:rtl/>
          <w:lang w:eastAsia="en-US"/>
        </w:rPr>
        <w:t xml:space="preserve"> אני רואה צדיק אחד בהם שהוא יכול לומר למדת הדין די</w:t>
      </w:r>
      <w:r>
        <w:rPr>
          <w:rFonts w:hint="cs"/>
          <w:rtl/>
          <w:lang w:eastAsia="en-US"/>
        </w:rPr>
        <w:t>,</w:t>
      </w:r>
      <w:r>
        <w:rPr>
          <w:rtl/>
          <w:lang w:eastAsia="en-US"/>
        </w:rPr>
        <w:t xml:space="preserve"> </w:t>
      </w:r>
      <w:r>
        <w:rPr>
          <w:rFonts w:hint="cs"/>
          <w:rtl/>
          <w:lang w:eastAsia="en-US"/>
        </w:rPr>
        <w:t>ו</w:t>
      </w:r>
      <w:r>
        <w:rPr>
          <w:rtl/>
          <w:lang w:eastAsia="en-US"/>
        </w:rPr>
        <w:t>אני נוטלו ומכפר עליהם</w:t>
      </w:r>
      <w:r>
        <w:rPr>
          <w:rFonts w:hint="cs"/>
          <w:rtl/>
          <w:lang w:eastAsia="en-US"/>
        </w:rPr>
        <w:t>"</w:t>
      </w:r>
      <w:r>
        <w:rPr>
          <w:rtl/>
          <w:lang w:eastAsia="en-US"/>
        </w:rPr>
        <w:t>.</w:t>
      </w:r>
      <w:r>
        <w:rPr>
          <w:rFonts w:hint="cs"/>
          <w:rtl/>
          <w:lang w:eastAsia="en-US"/>
        </w:rPr>
        <w:t xml:space="preserve"> אברהם ראה עצו כעדיף על נח, כמי שממשיך את שרשרת הצדיקים, אבל מעצים אותה וקובע את מעמדו בראש שרשרת שאותה כבר לא ניתן לשנות.</w:t>
      </w:r>
    </w:p>
  </w:footnote>
  <w:footnote w:id="4">
    <w:p w:rsidR="00614B2C" w:rsidRDefault="00614B2C" w:rsidP="00171DB3">
      <w:pPr>
        <w:pStyle w:val="a3"/>
        <w:rPr>
          <w:rFonts w:hint="cs"/>
          <w:rtl/>
        </w:rPr>
      </w:pPr>
      <w:r>
        <w:rPr>
          <w:rStyle w:val="a5"/>
        </w:rPr>
        <w:footnoteRef/>
      </w:r>
      <w:r>
        <w:rPr>
          <w:rtl/>
        </w:rPr>
        <w:t xml:space="preserve"> </w:t>
      </w:r>
      <w:r>
        <w:rPr>
          <w:rFonts w:hint="cs"/>
          <w:rtl/>
        </w:rPr>
        <w:t>יש כאן השוואה סמויה של: "</w:t>
      </w:r>
      <w:r>
        <w:rPr>
          <w:rtl/>
        </w:rPr>
        <w:t xml:space="preserve">וַיִּנָּחֶם </w:t>
      </w:r>
      <w:r>
        <w:rPr>
          <w:rFonts w:hint="cs"/>
          <w:rtl/>
        </w:rPr>
        <w:t>ה'</w:t>
      </w:r>
      <w:r>
        <w:rPr>
          <w:rtl/>
        </w:rPr>
        <w:t xml:space="preserve"> כִּי־עָשָׂה אֶת־הָאָדָם בָּאָרֶץ וַיִּתְעַצֵּב אֶל־לִבּוֹ</w:t>
      </w:r>
      <w:r>
        <w:rPr>
          <w:rFonts w:hint="cs"/>
          <w:rtl/>
        </w:rPr>
        <w:t>" (</w:t>
      </w:r>
      <w:r>
        <w:rPr>
          <w:rtl/>
        </w:rPr>
        <w:t>בראשית ו ו)</w:t>
      </w:r>
      <w:r>
        <w:rPr>
          <w:rFonts w:hint="cs"/>
          <w:rtl/>
        </w:rPr>
        <w:t xml:space="preserve"> שבעקבותיו בא המבול ורק "נח מצא חן בעיני ה' (שם), מול "</w:t>
      </w:r>
      <w:r>
        <w:rPr>
          <w:rtl/>
        </w:rPr>
        <w:t xml:space="preserve">וַיִּנָּחֶם </w:t>
      </w:r>
      <w:r>
        <w:rPr>
          <w:rFonts w:hint="cs"/>
          <w:rtl/>
        </w:rPr>
        <w:t>ה'</w:t>
      </w:r>
      <w:r>
        <w:rPr>
          <w:rtl/>
        </w:rPr>
        <w:t xml:space="preserve"> עַל־הָרָעָה אֲשֶׁר דִּבֶּר לַעֲשׂוֹת לְעַמּוֹ</w:t>
      </w:r>
      <w:r>
        <w:rPr>
          <w:rFonts w:hint="cs"/>
          <w:rtl/>
        </w:rPr>
        <w:t>" ש</w:t>
      </w:r>
      <w:r w:rsidR="00171DB3">
        <w:rPr>
          <w:rFonts w:hint="cs"/>
          <w:rtl/>
        </w:rPr>
        <w:t>ל משה ש</w:t>
      </w:r>
      <w:r>
        <w:rPr>
          <w:rFonts w:hint="cs"/>
          <w:rtl/>
        </w:rPr>
        <w:t>הביא</w:t>
      </w:r>
      <w:r w:rsidR="00171DB3">
        <w:rPr>
          <w:rFonts w:hint="cs"/>
          <w:rtl/>
        </w:rPr>
        <w:t>ה</w:t>
      </w:r>
      <w:r>
        <w:rPr>
          <w:rFonts w:hint="cs"/>
          <w:rtl/>
        </w:rPr>
        <w:t xml:space="preserve"> להצלה. ושם משה </w:t>
      </w:r>
      <w:r w:rsidR="00171DB3">
        <w:rPr>
          <w:rFonts w:hint="cs"/>
          <w:rtl/>
        </w:rPr>
        <w:t xml:space="preserve">גם </w:t>
      </w:r>
      <w:r>
        <w:rPr>
          <w:rFonts w:hint="cs"/>
          <w:rtl/>
        </w:rPr>
        <w:t>תובע</w:t>
      </w:r>
      <w:r w:rsidR="00171DB3">
        <w:rPr>
          <w:rFonts w:hint="cs"/>
          <w:rtl/>
        </w:rPr>
        <w:t xml:space="preserve"> שמציאת החן תהיה של העם כולו, לא רק שלו: "</w:t>
      </w:r>
      <w:r w:rsidR="00171DB3">
        <w:rPr>
          <w:rtl/>
        </w:rPr>
        <w:t>כִּי־מָצָאתִי חֵן בְּעֵינֶיךָ אֲנִי וְעַמֶּךָ</w:t>
      </w:r>
      <w:r w:rsidR="00171DB3">
        <w:rPr>
          <w:rFonts w:hint="cs"/>
          <w:rtl/>
        </w:rPr>
        <w:t>" (</w:t>
      </w:r>
      <w:r w:rsidR="00171DB3">
        <w:rPr>
          <w:rtl/>
        </w:rPr>
        <w:t xml:space="preserve">שמות לג </w:t>
      </w:r>
      <w:r w:rsidR="00171DB3">
        <w:rPr>
          <w:rFonts w:hint="cs"/>
          <w:rtl/>
        </w:rPr>
        <w:t>יג-טז, ראה שם).</w:t>
      </w:r>
    </w:p>
  </w:footnote>
  <w:footnote w:id="5">
    <w:p w:rsidR="00CA5BE7" w:rsidRDefault="00CA5BE7" w:rsidP="00C273E4">
      <w:pPr>
        <w:pStyle w:val="a3"/>
        <w:rPr>
          <w:rFonts w:hint="cs"/>
          <w:rtl/>
        </w:rPr>
      </w:pPr>
      <w:r>
        <w:rPr>
          <w:rStyle w:val="a5"/>
        </w:rPr>
        <w:footnoteRef/>
      </w:r>
      <w:r>
        <w:rPr>
          <w:rtl/>
        </w:rPr>
        <w:t xml:space="preserve"> </w:t>
      </w:r>
      <w:r>
        <w:rPr>
          <w:rFonts w:hint="cs"/>
          <w:rtl/>
          <w:lang w:eastAsia="en-US"/>
        </w:rPr>
        <w:t xml:space="preserve">מדרש זה ודומים לו הם המקור לכינויו של נח "צדיק </w:t>
      </w:r>
      <w:r w:rsidR="00C273E4">
        <w:rPr>
          <w:rFonts w:hint="cs"/>
          <w:rtl/>
          <w:lang w:eastAsia="en-US"/>
        </w:rPr>
        <w:t>מיט</w:t>
      </w:r>
      <w:r>
        <w:rPr>
          <w:rFonts w:hint="cs"/>
          <w:rtl/>
          <w:lang w:eastAsia="en-US"/>
        </w:rPr>
        <w:t xml:space="preserve"> פעלץ", היינו, צדיק העטוף בפרוותו ודואג רק לעצמו וסביבתו הקרובה. עם זאת, במדרש שהבאנו מתעמת משה לא רק עם נח, כי אם עם שורה ארוכה של דמויות: אברהם, </w:t>
      </w:r>
      <w:smartTag w:uri="urn:schemas-microsoft-com:office:smarttags" w:element="PersonName">
        <w:smartTagPr>
          <w:attr w:name="ProductID" w:val="יצחק יעקב"/>
        </w:smartTagPr>
        <w:r>
          <w:rPr>
            <w:rFonts w:hint="cs"/>
            <w:rtl/>
            <w:lang w:eastAsia="en-US"/>
          </w:rPr>
          <w:t>יצחק יעקב</w:t>
        </w:r>
      </w:smartTag>
      <w:r>
        <w:rPr>
          <w:rFonts w:hint="cs"/>
          <w:rtl/>
          <w:lang w:eastAsia="en-US"/>
        </w:rPr>
        <w:t xml:space="preserve"> ועוד, שכולם אומרים למשה שהם גדולים ממנו ומשה עונה לכולם. וכפי שהמדרש מסיים שם: "אמר הקב"ה: הואיל ונתעלה מן הכל (משה), הוא יברך את ישראל: וזאת הברכה אשר ברך משה איש האלהים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כך שלפחות פה, נח נמצא בחברה טובה של כל אלה שמשה גדול מהם. באופן דומה גם המדרש הבא באוצר המדרשים (אייזנשטיין) עמוד שנו: "נח ומשה למה הם דומים? לשני בני אדם שהביאו דורון למלך. נכנס הראשון ונטל המלך מידו והריח לו ולא נתקבל עליו. נכנס השני וכיון שנטל המלך מידו, א"ל: הוי יודע שנסעוד אצלך בכל יום שתי פעמים ערבית ושחרית. כך היה נח כשהיה מקריב קרבן לפני הקב"ה, כתיב: וירח את ריח הניחוח וגו'. אבל משה כשהקריב קרבן, א"ל הקב"ה: הוי יודע שנסעוד אצלך בכל יום שתי פעמים, שנאמר: את הכבש האחד תעשה בבקר ואת הכבש השני תעשה בין הערבים - הרי משה גדול מנח. אברהם ומשה למה הם דומים? למטרונה אחת שהיו לה שני בנים, אחד מהם נטל כלי קוזמריאה והלך ומשכנן לאחר, ואחד מהם הלך ופדה אותן. איזה מהם </w:t>
      </w:r>
      <w:smartTag w:uri="urn:schemas-microsoft-com:office:smarttags" w:element="PersonName">
        <w:smartTagPr>
          <w:attr w:name="ProductID" w:val="חביב, לא"/>
        </w:smartTagPr>
        <w:r>
          <w:rPr>
            <w:rFonts w:hint="cs"/>
            <w:rtl/>
            <w:lang w:eastAsia="en-US"/>
          </w:rPr>
          <w:t>חביב, לא</w:t>
        </w:r>
      </w:smartTag>
      <w:r>
        <w:rPr>
          <w:rFonts w:hint="cs"/>
          <w:rtl/>
          <w:lang w:eastAsia="en-US"/>
        </w:rPr>
        <w:t xml:space="preserve"> זה שפדאם? כך אברהם אבינו, בשביל דבר אחד משכנן והשכין את ישראל במצרים, שנאמר: ויאמר לאברהם ידוע תדע וגו'. אבל משה הלך ופדאם". וגם במדרש זה מופיעה ההשוואה של משה גם עם יצחק ויעקב. ועכ"פ, ההשוואה אגב אורחא בין משה לאברהם מפתיעה: אברהם גרם לירידתנו למצרים ומשה הוא שהוציאנו משם.</w:t>
      </w:r>
    </w:p>
  </w:footnote>
  <w:footnote w:id="6">
    <w:p w:rsidR="00CA5BE7" w:rsidRDefault="00CA5BE7" w:rsidP="00600FE9">
      <w:pPr>
        <w:pStyle w:val="a3"/>
        <w:rPr>
          <w:rFonts w:hint="cs"/>
          <w:rtl/>
        </w:rPr>
      </w:pPr>
      <w:r>
        <w:rPr>
          <w:rStyle w:val="a5"/>
        </w:rPr>
        <w:footnoteRef/>
      </w:r>
      <w:r>
        <w:t xml:space="preserve"> </w:t>
      </w:r>
      <w:r>
        <w:rPr>
          <w:rFonts w:hint="cs"/>
          <w:rtl/>
        </w:rPr>
        <w:t xml:space="preserve"> ראה דברינו </w:t>
      </w:r>
      <w:hyperlink r:id="rId1" w:history="1">
        <w:r w:rsidRPr="00CD7A7A">
          <w:rPr>
            <w:rStyle w:val="Hyperlink"/>
            <w:rFonts w:hint="cs"/>
            <w:rtl/>
          </w:rPr>
          <w:t>נח איש האדמה</w:t>
        </w:r>
      </w:hyperlink>
      <w:r>
        <w:rPr>
          <w:rFonts w:hint="cs"/>
          <w:rtl/>
        </w:rPr>
        <w:t xml:space="preserve"> בפרשה זו, בהם הבאנו גם מדרש זה והראינו שבכל הכבוד ל"איש האדמה", אין הוא באותה דרגה כמו "איש ה</w:t>
      </w:r>
      <w:r w:rsidR="0004628E">
        <w:rPr>
          <w:rFonts w:hint="cs"/>
          <w:rtl/>
        </w:rPr>
        <w:t>אל</w:t>
      </w:r>
      <w:r>
        <w:rPr>
          <w:rFonts w:hint="cs"/>
          <w:rtl/>
        </w:rPr>
        <w:t xml:space="preserve">הים". </w:t>
      </w:r>
      <w:r w:rsidR="00600FE9">
        <w:rPr>
          <w:rFonts w:hint="cs"/>
          <w:rtl/>
        </w:rPr>
        <w:t xml:space="preserve">ראה גם דברינו </w:t>
      </w:r>
      <w:hyperlink r:id="rId2" w:history="1">
        <w:r w:rsidR="00600FE9" w:rsidRPr="00600FE9">
          <w:rPr>
            <w:rStyle w:val="Hyperlink"/>
            <w:rFonts w:hint="cs"/>
            <w:rtl/>
          </w:rPr>
          <w:t>משה איש האלהים</w:t>
        </w:r>
      </w:hyperlink>
      <w:r w:rsidR="00600FE9">
        <w:rPr>
          <w:rFonts w:hint="cs"/>
          <w:rtl/>
        </w:rPr>
        <w:t xml:space="preserve"> בפרשת וזאת הברכה. </w:t>
      </w:r>
      <w:r>
        <w:rPr>
          <w:rFonts w:hint="cs"/>
          <w:rtl/>
        </w:rPr>
        <w:t>נח מתחיל כ"צדיק תמים" ומסיים ב"איש האדמה" ואילו משה מתחיל כ"איש מצרי" ומסיים כ"איש ה</w:t>
      </w:r>
      <w:r w:rsidR="0004628E">
        <w:rPr>
          <w:rFonts w:hint="cs"/>
          <w:rtl/>
        </w:rPr>
        <w:t>אל</w:t>
      </w:r>
      <w:r>
        <w:rPr>
          <w:rFonts w:hint="cs"/>
          <w:rtl/>
        </w:rPr>
        <w:t xml:space="preserve">הים". ההכרעה </w:t>
      </w:r>
      <w:r w:rsidR="00600FE9">
        <w:rPr>
          <w:rFonts w:hint="cs"/>
          <w:rtl/>
        </w:rPr>
        <w:t xml:space="preserve">כאן </w:t>
      </w:r>
      <w:r>
        <w:rPr>
          <w:rFonts w:hint="cs"/>
          <w:rtl/>
        </w:rPr>
        <w:t>היא באופן ברור להעדפתו של משה ע</w:t>
      </w:r>
      <w:r w:rsidR="00BC1AC8">
        <w:rPr>
          <w:rFonts w:hint="cs"/>
          <w:rtl/>
        </w:rPr>
        <w:t xml:space="preserve">ל פני </w:t>
      </w:r>
      <w:r>
        <w:rPr>
          <w:rFonts w:hint="cs"/>
          <w:rtl/>
        </w:rPr>
        <w:t xml:space="preserve">נח. </w:t>
      </w:r>
      <w:r w:rsidR="00BC1AC8">
        <w:rPr>
          <w:rFonts w:hint="cs"/>
          <w:rtl/>
        </w:rPr>
        <w:t xml:space="preserve">ושם גם הבאנו את דברי בעל משך חכמה, בראשית ט כ, על ההבדל בין צדיק המתבודד ובין צדיק </w:t>
      </w:r>
      <w:r w:rsidR="00BC1AC8">
        <w:rPr>
          <w:rtl/>
        </w:rPr>
        <w:t>–</w:t>
      </w:r>
      <w:r w:rsidR="00BC1AC8">
        <w:rPr>
          <w:rFonts w:hint="cs"/>
          <w:rtl/>
        </w:rPr>
        <w:t xml:space="preserve"> תלמיד חכם שפורש לעסקי ציבור. </w:t>
      </w:r>
      <w:r>
        <w:rPr>
          <w:rFonts w:hint="cs"/>
          <w:rtl/>
        </w:rPr>
        <w:t xml:space="preserve">ברוח זו ראה גם </w:t>
      </w:r>
      <w:r>
        <w:rPr>
          <w:rFonts w:hint="cs"/>
          <w:rtl/>
          <w:lang w:eastAsia="en-US"/>
        </w:rPr>
        <w:t xml:space="preserve">מדרש תנאים לדברים פרק לד פסוק ז: "ומשה בן מאה ועשרים שנה - מלמד שלא נמלט נח מן התיבה אלא בזכותו של משה. את מוצא, בשעה שביקש הקב"ה להביא מבול על עולמו להחריבו, אמרו מלאכי השרת לפני מי שאמר והיה העולם: ברוך הוא ריבון העולמים, הואיל ואתה מביא על עולמך מבול של מים, מה אתה עושה לאותו שהוא עתיד לחיות מאה ועשרים שנה, וכבר קצבת לו ימיו: והיו ימיו מאה ועשרים שנה?". </w:t>
      </w:r>
      <w:r>
        <w:rPr>
          <w:rFonts w:hint="cs"/>
          <w:rtl/>
        </w:rPr>
        <w:t xml:space="preserve">והדברים קשורים לפסוקים האחרונים של פרשת בראשית, פרשת בני האלהים. ראה </w:t>
      </w:r>
      <w:r>
        <w:rPr>
          <w:rtl/>
        </w:rPr>
        <w:t>בראשית רבה</w:t>
      </w:r>
      <w:r>
        <w:rPr>
          <w:rFonts w:hint="cs"/>
          <w:rtl/>
        </w:rPr>
        <w:t xml:space="preserve"> </w:t>
      </w:r>
      <w:r>
        <w:rPr>
          <w:rtl/>
        </w:rPr>
        <w:t xml:space="preserve">כו </w:t>
      </w:r>
      <w:r>
        <w:rPr>
          <w:rFonts w:hint="cs"/>
          <w:rtl/>
        </w:rPr>
        <w:t>ו: "</w:t>
      </w:r>
      <w:r>
        <w:rPr>
          <w:rtl/>
        </w:rPr>
        <w:t>א"ר חנינא בר פפא</w:t>
      </w:r>
      <w:r>
        <w:rPr>
          <w:rFonts w:hint="cs"/>
          <w:rtl/>
        </w:rPr>
        <w:t>:</w:t>
      </w:r>
      <w:r>
        <w:rPr>
          <w:rtl/>
        </w:rPr>
        <w:t xml:space="preserve"> אפי</w:t>
      </w:r>
      <w:r>
        <w:rPr>
          <w:rFonts w:hint="cs"/>
          <w:rtl/>
        </w:rPr>
        <w:t>לו</w:t>
      </w:r>
      <w:r>
        <w:rPr>
          <w:rtl/>
        </w:rPr>
        <w:t xml:space="preserve"> נח שנשתייר מהם</w:t>
      </w:r>
      <w:r>
        <w:rPr>
          <w:rFonts w:hint="cs"/>
          <w:rtl/>
        </w:rPr>
        <w:t>,</w:t>
      </w:r>
      <w:r>
        <w:rPr>
          <w:rtl/>
        </w:rPr>
        <w:t xml:space="preserve"> לא שהיה כד</w:t>
      </w:r>
      <w:r>
        <w:rPr>
          <w:rFonts w:hint="cs"/>
          <w:rtl/>
        </w:rPr>
        <w:t>א</w:t>
      </w:r>
      <w:r>
        <w:rPr>
          <w:rtl/>
        </w:rPr>
        <w:t>י</w:t>
      </w:r>
      <w:r>
        <w:rPr>
          <w:rFonts w:hint="cs"/>
          <w:rtl/>
        </w:rPr>
        <w:t>,</w:t>
      </w:r>
      <w:r>
        <w:rPr>
          <w:rtl/>
        </w:rPr>
        <w:t xml:space="preserve"> אלא שצפה הקב"ה שמשה עתיד לעמוד ממנו</w:t>
      </w:r>
      <w:r>
        <w:rPr>
          <w:rFonts w:hint="cs"/>
          <w:rtl/>
        </w:rPr>
        <w:t>,</w:t>
      </w:r>
      <w:r>
        <w:rPr>
          <w:rtl/>
        </w:rPr>
        <w:t xml:space="preserve"> שנאמר </w:t>
      </w:r>
      <w:r>
        <w:rPr>
          <w:rFonts w:hint="cs"/>
          <w:rtl/>
        </w:rPr>
        <w:t>"</w:t>
      </w:r>
      <w:r>
        <w:rPr>
          <w:rtl/>
        </w:rPr>
        <w:t>בשגם</w:t>
      </w:r>
      <w:r>
        <w:rPr>
          <w:rFonts w:hint="cs"/>
          <w:rtl/>
        </w:rPr>
        <w:t>" -</w:t>
      </w:r>
      <w:r>
        <w:rPr>
          <w:rtl/>
        </w:rPr>
        <w:t xml:space="preserve"> זה משה</w:t>
      </w:r>
      <w:r>
        <w:rPr>
          <w:rFonts w:hint="cs"/>
          <w:rtl/>
        </w:rPr>
        <w:t>, שחשבונו של זה הוא חשבונו של זה (גימטריה מש"</w:t>
      </w:r>
      <w:r w:rsidR="00600FE9">
        <w:rPr>
          <w:rFonts w:hint="cs"/>
          <w:rtl/>
        </w:rPr>
        <w:t>ה</w:t>
      </w:r>
      <w:r>
        <w:rPr>
          <w:rFonts w:hint="cs"/>
          <w:rtl/>
        </w:rPr>
        <w:t xml:space="preserve"> ו</w:t>
      </w:r>
      <w:r w:rsidR="00600FE9">
        <w:rPr>
          <w:rFonts w:hint="cs"/>
          <w:rtl/>
        </w:rPr>
        <w:t xml:space="preserve">- </w:t>
      </w:r>
      <w:r>
        <w:rPr>
          <w:rFonts w:hint="cs"/>
          <w:rtl/>
        </w:rPr>
        <w:t>בשג</w:t>
      </w:r>
      <w:r w:rsidR="00600FE9">
        <w:rPr>
          <w:rFonts w:hint="cs"/>
          <w:rtl/>
        </w:rPr>
        <w:t>"</w:t>
      </w:r>
      <w:r>
        <w:rPr>
          <w:rFonts w:hint="cs"/>
          <w:rtl/>
        </w:rPr>
        <w:t xml:space="preserve">ם). רבותינו מביאים אותה מכאן: </w:t>
      </w:r>
      <w:r>
        <w:rPr>
          <w:rtl/>
        </w:rPr>
        <w:t>והיו ימיו מאה ועשרים שנה, ומשה חי מאה ועשרים שנה</w:t>
      </w:r>
      <w:r>
        <w:rPr>
          <w:rFonts w:hint="cs"/>
          <w:rtl/>
        </w:rPr>
        <w:t>"</w:t>
      </w:r>
      <w:r>
        <w:rPr>
          <w:rtl/>
        </w:rPr>
        <w:t>.</w:t>
      </w:r>
    </w:p>
  </w:footnote>
  <w:footnote w:id="7">
    <w:p w:rsidR="00CA5BE7" w:rsidRDefault="00CA5BE7" w:rsidP="00521A58">
      <w:pPr>
        <w:pStyle w:val="a3"/>
        <w:rPr>
          <w:rFonts w:hint="cs"/>
          <w:rtl/>
        </w:rPr>
      </w:pPr>
      <w:r>
        <w:rPr>
          <w:rStyle w:val="a5"/>
        </w:rPr>
        <w:footnoteRef/>
      </w:r>
      <w:r>
        <w:rPr>
          <w:rtl/>
        </w:rPr>
        <w:t xml:space="preserve"> </w:t>
      </w:r>
      <w:r>
        <w:rPr>
          <w:rFonts w:hint="cs"/>
          <w:rtl/>
        </w:rPr>
        <w:t xml:space="preserve">אע"פ שנח היה </w:t>
      </w:r>
      <w:smartTag w:uri="urn:schemas-microsoft-com:office:smarttags" w:element="PersonName">
        <w:smartTagPr>
          <w:attr w:name="ProductID" w:val="אדם זכאי"/>
        </w:smartTagPr>
        <w:r>
          <w:rPr>
            <w:rFonts w:hint="cs"/>
            <w:rtl/>
          </w:rPr>
          <w:t>אדם זכאי</w:t>
        </w:r>
      </w:smartTag>
      <w:r>
        <w:rPr>
          <w:rFonts w:hint="cs"/>
          <w:rtl/>
        </w:rPr>
        <w:t>, לא היה ראוי שהקב"ה יציל את העולם בגללו.</w:t>
      </w:r>
    </w:p>
  </w:footnote>
  <w:footnote w:id="8">
    <w:p w:rsidR="00CA5BE7" w:rsidRDefault="00CA5BE7" w:rsidP="00600FE9">
      <w:pPr>
        <w:pStyle w:val="a3"/>
        <w:rPr>
          <w:rFonts w:hint="cs"/>
          <w:rtl/>
        </w:rPr>
      </w:pPr>
      <w:r>
        <w:rPr>
          <w:rStyle w:val="a5"/>
        </w:rPr>
        <w:footnoteRef/>
      </w:r>
      <w:r>
        <w:rPr>
          <w:rtl/>
        </w:rPr>
        <w:t xml:space="preserve"> </w:t>
      </w:r>
      <w:r>
        <w:rPr>
          <w:rFonts w:hint="cs"/>
          <w:rtl/>
        </w:rPr>
        <w:t xml:space="preserve">משה לא תלה בזכותו, אלא בזכות האבות. ונח לא היה לו במי להיתלות כמשה. כאן המדרש חוזר ומגן על נח שהוא הצדיק הראשון ואין לו במי להיתלות. למרות ההשוואה עם משה, נראה שגם ההשוואה עם אברהם נמצאת כל הזמן ברקע. משה נתלה באבות, באברהם. אברהם אמנם לא נתלה במפורש בנח, אבל עצם ההשוואה איתו מלמדת אותו איך להתנהג, איך להיות טוב ממנו.   </w:t>
      </w:r>
    </w:p>
  </w:footnote>
  <w:footnote w:id="9">
    <w:p w:rsidR="00CA5BE7" w:rsidRDefault="00CA5BE7">
      <w:pPr>
        <w:pStyle w:val="a3"/>
        <w:rPr>
          <w:rFonts w:hint="cs"/>
          <w:rtl/>
        </w:rPr>
      </w:pPr>
      <w:r>
        <w:rPr>
          <w:rStyle w:val="a5"/>
        </w:rPr>
        <w:footnoteRef/>
      </w:r>
      <w:r>
        <w:rPr>
          <w:rtl/>
        </w:rPr>
        <w:t xml:space="preserve"> </w:t>
      </w:r>
      <w:r>
        <w:rPr>
          <w:rFonts w:hint="cs"/>
          <w:rtl/>
          <w:lang w:eastAsia="en-US"/>
        </w:rPr>
        <w:t>אם לרגע גלגלנו בזכותו של נח, שהיה הצדיק הראשון ולא היה לו במי להיתלות, ב</w:t>
      </w:r>
      <w:smartTag w:uri="urn:schemas-microsoft-com:office:smarttags" w:element="PersonName">
        <w:smartTagPr>
          <w:attr w:name="ProductID" w:val="א ר' יצחק"/>
        </w:smartTagPr>
        <w:r>
          <w:rPr>
            <w:rFonts w:hint="cs"/>
            <w:rtl/>
            <w:lang w:eastAsia="en-US"/>
          </w:rPr>
          <w:t>א ר' יצחק</w:t>
        </w:r>
      </w:smartTag>
      <w:r>
        <w:rPr>
          <w:rFonts w:hint="cs"/>
          <w:rtl/>
          <w:lang w:eastAsia="en-US"/>
        </w:rPr>
        <w:t xml:space="preserve"> והופך שוב את הקערה על פיה ומחזיר אותנו לדמות הצדיק בפרווה, ש</w:t>
      </w:r>
      <w:r w:rsidR="00C273E4">
        <w:rPr>
          <w:rFonts w:hint="cs"/>
          <w:rtl/>
          <w:lang w:eastAsia="en-US"/>
        </w:rPr>
        <w:t xml:space="preserve">למרות הכל </w:t>
      </w:r>
      <w:r>
        <w:rPr>
          <w:rFonts w:hint="cs"/>
          <w:rtl/>
          <w:lang w:eastAsia="en-US"/>
        </w:rPr>
        <w:t>היה צריך לבקש רחמים על דורו ולא ביקש. ראה אגב הביטוי "שהיה לו לבקש רחמים על דורו ולא בקש", על הכהן הגדול ורוצחים בשגגה (מכות יא ע"א) ועל אלימלך ובניו שירדו מהארץ (בבא בתרא צא ע"ב).</w:t>
      </w:r>
    </w:p>
  </w:footnote>
  <w:footnote w:id="10">
    <w:p w:rsidR="00CA5BE7" w:rsidRDefault="00CA5BE7">
      <w:pPr>
        <w:pStyle w:val="a3"/>
        <w:rPr>
          <w:rFonts w:hint="cs"/>
          <w:rtl/>
        </w:rPr>
      </w:pPr>
      <w:r>
        <w:rPr>
          <w:rStyle w:val="a5"/>
        </w:rPr>
        <w:footnoteRef/>
      </w:r>
      <w:r>
        <w:rPr>
          <w:rtl/>
        </w:rPr>
        <w:t xml:space="preserve"> </w:t>
      </w:r>
      <w:r>
        <w:rPr>
          <w:rFonts w:hint="cs"/>
          <w:rtl/>
        </w:rPr>
        <w:t>נח הוא לא רק צדיק תמים (אולי תמים מדי ולא עז פנים כאברהם ומשה), הוא גם צדיק יסוד עולם או י</w:t>
      </w:r>
      <w:r>
        <w:rPr>
          <w:rFonts w:hint="eastAsia"/>
          <w:rtl/>
        </w:rPr>
        <w:t>ִ</w:t>
      </w:r>
      <w:r>
        <w:rPr>
          <w:rFonts w:hint="cs"/>
          <w:rtl/>
        </w:rPr>
        <w:t>סו</w:t>
      </w:r>
      <w:r>
        <w:rPr>
          <w:rFonts w:hint="eastAsia"/>
          <w:rtl/>
        </w:rPr>
        <w:t>ּ</w:t>
      </w:r>
      <w:r>
        <w:rPr>
          <w:rFonts w:hint="cs"/>
          <w:rtl/>
        </w:rPr>
        <w:t xml:space="preserve">ד עולם. ראה מדרש תנחומא סימן ה בפרשתנו שנח </w:t>
      </w:r>
      <w:r w:rsidRPr="00F677B5">
        <w:rPr>
          <w:rtl/>
        </w:rPr>
        <w:t xml:space="preserve">ראה </w:t>
      </w:r>
      <w:r>
        <w:rPr>
          <w:rFonts w:hint="cs"/>
          <w:rtl/>
        </w:rPr>
        <w:t xml:space="preserve">את </w:t>
      </w:r>
      <w:r w:rsidRPr="00F677B5">
        <w:rPr>
          <w:rtl/>
        </w:rPr>
        <w:t>העולם ביישובו ובחרבנו וביישובו</w:t>
      </w:r>
      <w:r>
        <w:rPr>
          <w:rFonts w:hint="cs"/>
          <w:rtl/>
        </w:rPr>
        <w:t xml:space="preserve">: בנוי, חרב ובנוי. אולי אין הוא מציל את העולם מחורבן, אבל הוא יודע לשקם ולבנות אחרי החורבן. ומי ראה חורבן עולם יתר מנח? מי יכול היה להתייאש ולומר לרבש"ע שאין בכוחו להתחיל הכל מחדש יותר מנח? ראה במדרש שם גם על דניאל ואיוב שראו עולם בנוי, חרב ובנוי. דניאל את בית המקדש ואיוב את ביתו שלו. ונח </w:t>
      </w:r>
      <w:r>
        <w:rPr>
          <w:rtl/>
        </w:rPr>
        <w:t>–</w:t>
      </w:r>
      <w:r>
        <w:rPr>
          <w:rFonts w:hint="cs"/>
          <w:rtl/>
        </w:rPr>
        <w:t xml:space="preserve"> את העולם כולו! את כל מעשה בראשית. כל מי שיבוא אחריו, נשען עליו ועל מפעליו באופן זה או אחר.</w:t>
      </w:r>
    </w:p>
  </w:footnote>
  <w:footnote w:id="11">
    <w:p w:rsidR="00CA5BE7" w:rsidRDefault="00CA5BE7" w:rsidP="00446EE2">
      <w:pPr>
        <w:pStyle w:val="a3"/>
        <w:rPr>
          <w:rFonts w:hint="cs"/>
        </w:rPr>
      </w:pPr>
      <w:r>
        <w:rPr>
          <w:rStyle w:val="a5"/>
        </w:rPr>
        <w:footnoteRef/>
      </w:r>
      <w:r>
        <w:rPr>
          <w:rtl/>
        </w:rPr>
        <w:t xml:space="preserve"> </w:t>
      </w:r>
      <w:r>
        <w:rPr>
          <w:rFonts w:hint="cs"/>
          <w:rtl/>
        </w:rPr>
        <w:t>שנים עשר חודש בתיבה לא קיימו נח ומשפחתו קשרי אישות ולא עסקו בפריה ורבייה: "</w:t>
      </w:r>
      <w:r w:rsidRPr="00184B71">
        <w:rPr>
          <w:rFonts w:hint="eastAsia"/>
          <w:rtl/>
          <w:lang w:eastAsia="en-US"/>
        </w:rPr>
        <w:t>שהיו</w:t>
      </w:r>
      <w:r w:rsidRPr="00184B71">
        <w:rPr>
          <w:rtl/>
          <w:lang w:eastAsia="en-US"/>
        </w:rPr>
        <w:t xml:space="preserve"> </w:t>
      </w:r>
      <w:r w:rsidRPr="00184B71">
        <w:rPr>
          <w:rFonts w:hint="eastAsia"/>
          <w:rtl/>
          <w:lang w:eastAsia="en-US"/>
        </w:rPr>
        <w:t>אסורים</w:t>
      </w:r>
      <w:r w:rsidRPr="00184B71">
        <w:rPr>
          <w:rtl/>
          <w:lang w:eastAsia="en-US"/>
        </w:rPr>
        <w:t xml:space="preserve"> </w:t>
      </w:r>
      <w:r w:rsidRPr="00184B71">
        <w:rPr>
          <w:rFonts w:hint="eastAsia"/>
          <w:rtl/>
          <w:lang w:eastAsia="en-US"/>
        </w:rPr>
        <w:t>בתשמיש</w:t>
      </w:r>
      <w:r w:rsidRPr="00184B71">
        <w:rPr>
          <w:rtl/>
          <w:lang w:eastAsia="en-US"/>
        </w:rPr>
        <w:t xml:space="preserve"> </w:t>
      </w:r>
      <w:r w:rsidRPr="00184B71">
        <w:rPr>
          <w:rFonts w:hint="eastAsia"/>
          <w:rtl/>
          <w:lang w:eastAsia="en-US"/>
        </w:rPr>
        <w:t>המטה</w:t>
      </w:r>
      <w:r>
        <w:rPr>
          <w:rFonts w:hint="cs"/>
          <w:rtl/>
          <w:lang w:eastAsia="en-US"/>
        </w:rPr>
        <w:t>" (תנחומא יז בפרשתנו)</w:t>
      </w:r>
      <w:r>
        <w:rPr>
          <w:rFonts w:hint="cs"/>
          <w:rtl/>
        </w:rPr>
        <w:t>. כאן, משהותר לו, אין נח ממהר לחזור לחיי אישות שמסמלים את החזרה לחיו</w:t>
      </w:r>
      <w:r>
        <w:rPr>
          <w:rFonts w:hint="eastAsia"/>
          <w:rtl/>
        </w:rPr>
        <w:t>ּ</w:t>
      </w:r>
      <w:r>
        <w:rPr>
          <w:rFonts w:hint="cs"/>
          <w:rtl/>
        </w:rPr>
        <w:t>ת בעולם והוא מציב תנאים לפני הקב"ה.</w:t>
      </w:r>
    </w:p>
  </w:footnote>
  <w:footnote w:id="12">
    <w:p w:rsidR="00CA5BE7" w:rsidRDefault="00CA5BE7" w:rsidP="005D511C">
      <w:pPr>
        <w:pStyle w:val="a3"/>
        <w:rPr>
          <w:rFonts w:hint="cs"/>
          <w:rtl/>
        </w:rPr>
      </w:pPr>
      <w:r>
        <w:rPr>
          <w:rStyle w:val="a5"/>
        </w:rPr>
        <w:footnoteRef/>
      </w:r>
      <w:r>
        <w:rPr>
          <w:rtl/>
        </w:rPr>
        <w:t xml:space="preserve"> </w:t>
      </w:r>
      <w:r>
        <w:rPr>
          <w:rFonts w:hint="cs"/>
          <w:rtl/>
          <w:lang w:val="he-IL"/>
        </w:rPr>
        <w:t xml:space="preserve">מדרש זה מציג בצורה אמיצה את תגובת נח למבול: לא עוד! לא מתחילים את ישוב העולם מחדש, אם אין הבטחה מהגבורה שלא יהיה עוד הרס טוטלי. נח לא מוכן "לקבל חזרה את המפתחות" וגם לא "להחזיר את המפתחות" (ראה שם המשל על הפרנס והסופר שמינו להם ממלא מקום זמני ומבקשים לחזור כעת לתפקידם), עד שלא יקבל הבטחה ובשבועה של הקב"ה שלא יהיה עוד מבול. וכבר הארכנו לדון במדרש זה בדברינו </w:t>
      </w:r>
      <w:hyperlink r:id="rId3" w:history="1">
        <w:r w:rsidRPr="001E4746">
          <w:rPr>
            <w:rStyle w:val="Hyperlink"/>
            <w:rFonts w:hint="cs"/>
            <w:rtl/>
            <w:lang w:val="he-IL"/>
          </w:rPr>
          <w:t>סיפורי התיבה</w:t>
        </w:r>
      </w:hyperlink>
      <w:r>
        <w:rPr>
          <w:rFonts w:hint="cs"/>
          <w:rtl/>
          <w:lang w:val="he-IL"/>
        </w:rPr>
        <w:t xml:space="preserve"> בפרשה זו בשנה האחרת ואכמ"ל. כאן, נבקש להוסיף נופך משלנו שאולי שתיקתו של נח לפני המבול והשבעתו את הקב"ה אחרי המבול, שני צדדים של אותה מטבע הם. נח הוא אכן צדיק פאסיבי שלא כאברהם ומשה, אך אין הוא צדיק בפרווה. בפאסיביות שלו, השתיקה לפני המבול וההיסוס לצאת מהתיבה אחרי (למרות שוודאי סבל שם כהוגן, כפי שהראינו בדברינו </w:t>
      </w:r>
      <w:hyperlink r:id="rId4" w:history="1">
        <w:r w:rsidRPr="001E4746">
          <w:rPr>
            <w:rStyle w:val="Hyperlink"/>
            <w:rFonts w:hint="cs"/>
            <w:rtl/>
            <w:lang w:val="he-IL"/>
          </w:rPr>
          <w:t>סיפורי התיבה</w:t>
        </w:r>
      </w:hyperlink>
      <w:r>
        <w:rPr>
          <w:rFonts w:hint="cs"/>
          <w:rtl/>
          <w:lang w:val="he-IL"/>
        </w:rPr>
        <w:t xml:space="preserve">), הוא כאילו אומר לקב"ה: אתה בעל הבית ואין מי שימחה בידך, ברצותך אתה בורא עולמות וברצותך את מחריבם. שמעתי שכבר בראת עולמות רבים קודם לעולם זה והחרבתם </w:t>
      </w:r>
      <w:r>
        <w:rPr>
          <w:rFonts w:hint="cs"/>
          <w:rtl/>
        </w:rPr>
        <w:t>(בראשית רבה ט ב). אם אתה רוצה אותי בעולמך, יש לי תנאים! נראה שיש כאן פירוש מחודש ל"צדיק יסוד עולם" וגם ל"ויברא אלהים את האדם בצלמו".</w:t>
      </w:r>
    </w:p>
  </w:footnote>
  <w:footnote w:id="13">
    <w:p w:rsidR="00CA5BE7" w:rsidRDefault="00CA5BE7" w:rsidP="006C197A">
      <w:pPr>
        <w:pStyle w:val="a3"/>
        <w:rPr>
          <w:rtl/>
        </w:rPr>
      </w:pPr>
      <w:r>
        <w:rPr>
          <w:rStyle w:val="a5"/>
          <w:rtl/>
        </w:rPr>
        <w:footnoteRef/>
      </w:r>
      <w:r>
        <w:rPr>
          <w:rtl/>
        </w:rPr>
        <w:t xml:space="preserve"> </w:t>
      </w:r>
      <w:r>
        <w:rPr>
          <w:rFonts w:hint="cs"/>
          <w:rtl/>
        </w:rPr>
        <w:t xml:space="preserve">הרי לנו שכל טיעוניו של אברהם כלפי הקב"ה בסדום, כל האקטיביות של אברהם המוצגת כאנטיתזה לפאסיביות של נח - כל כולה נשענת על נח! </w:t>
      </w:r>
      <w:r>
        <w:rPr>
          <w:rtl/>
        </w:rPr>
        <w:t xml:space="preserve">"חלילה לך" </w:t>
      </w:r>
      <w:r>
        <w:rPr>
          <w:rFonts w:hint="cs"/>
          <w:rtl/>
        </w:rPr>
        <w:t xml:space="preserve">אומר אברהם, </w:t>
      </w:r>
      <w:r>
        <w:rPr>
          <w:rtl/>
        </w:rPr>
        <w:t>שהוא כמו "לא יחל דברו" - לא יחלל את שבועתו.</w:t>
      </w:r>
      <w:r>
        <w:rPr>
          <w:rFonts w:hint="cs"/>
          <w:rtl/>
        </w:rPr>
        <w:t xml:space="preserve"> על איזו שבועה מדובר? על השבועה שמגלה לנו ישעיהו</w:t>
      </w:r>
      <w:r>
        <w:rPr>
          <w:rFonts w:hint="cs"/>
          <w:rtl/>
          <w:lang w:val="he-IL"/>
        </w:rPr>
        <w:t xml:space="preserve">: </w:t>
      </w:r>
      <w:r w:rsidRPr="001B136B">
        <w:rPr>
          <w:rFonts w:hint="cs"/>
          <w:rtl/>
          <w:lang w:val="he-IL"/>
        </w:rPr>
        <w:t>"</w:t>
      </w:r>
      <w:r>
        <w:rPr>
          <w:rFonts w:hint="cs"/>
          <w:rtl/>
          <w:lang w:val="he-IL"/>
        </w:rPr>
        <w:t>אשר נשבעתי מעבור מי נח עוד". נקרא את הפסוק בשלמותו ב</w:t>
      </w:r>
      <w:r w:rsidRPr="00C20BC5">
        <w:rPr>
          <w:rtl/>
          <w:lang w:val="he-IL"/>
        </w:rPr>
        <w:t>ישעיהו נד</w:t>
      </w:r>
      <w:r>
        <w:rPr>
          <w:rFonts w:hint="cs"/>
          <w:rtl/>
          <w:lang w:val="he-IL"/>
        </w:rPr>
        <w:t xml:space="preserve"> ט: "</w:t>
      </w:r>
      <w:r w:rsidRPr="00C20BC5">
        <w:rPr>
          <w:rtl/>
          <w:lang w:val="he-IL"/>
        </w:rPr>
        <w:t>כִּי מֵי נֹחַ זֹאת לִי אֲשֶׁר נִשְׁבַּעְתִּי מֵעֲבֹר מֵי נֹחַ עוֹד עַל הָאָרֶץ כֵּן נִשְׁבַּעְתִּי מִקְּצֹף עָלַיִךְ וּמִגְּעָר בָּךְ</w:t>
      </w:r>
      <w:r>
        <w:rPr>
          <w:rFonts w:hint="cs"/>
          <w:rtl/>
          <w:lang w:val="he-IL"/>
        </w:rPr>
        <w:t xml:space="preserve">". שבועת או השבעת נח היא גם </w:t>
      </w:r>
      <w:r w:rsidR="00515321">
        <w:rPr>
          <w:rFonts w:hint="cs"/>
          <w:rtl/>
          <w:lang w:val="he-IL"/>
        </w:rPr>
        <w:t>הבסיס לגאולה לעתיד לבוא של עם ישראל. לא בכדי נבחר פרק נד בישעיה</w:t>
      </w:r>
      <w:r w:rsidR="00515321" w:rsidRPr="00515321">
        <w:rPr>
          <w:rFonts w:hint="cs"/>
          <w:rtl/>
          <w:lang w:val="he-IL"/>
        </w:rPr>
        <w:t xml:space="preserve"> </w:t>
      </w:r>
      <w:r w:rsidR="00515321">
        <w:rPr>
          <w:rFonts w:hint="cs"/>
          <w:rtl/>
          <w:lang w:val="he-IL"/>
        </w:rPr>
        <w:t xml:space="preserve">הן להפטרת השבת, פרשת נח, והן להפטרת פרשת כי תצא, הנחמה החמישית והיא מההפטרות הכפולות הנדירות שיש בסידורנו. </w:t>
      </w:r>
      <w:r>
        <w:rPr>
          <w:rtl/>
        </w:rPr>
        <w:t xml:space="preserve">נח, עם כל הפאסיביות שלו, הוא הבסיס </w:t>
      </w:r>
      <w:r w:rsidR="00515321">
        <w:rPr>
          <w:rFonts w:hint="cs"/>
          <w:rtl/>
        </w:rPr>
        <w:t>לקיום העולם, לא עוד "</w:t>
      </w:r>
      <w:r w:rsidR="006C197A">
        <w:rPr>
          <w:rFonts w:hint="cs"/>
          <w:rtl/>
        </w:rPr>
        <w:t>עולם בנוי ו</w:t>
      </w:r>
      <w:r w:rsidR="00515321">
        <w:rPr>
          <w:rFonts w:hint="cs"/>
          <w:rtl/>
        </w:rPr>
        <w:t>חרב ובנוי</w:t>
      </w:r>
      <w:r w:rsidR="006C197A">
        <w:rPr>
          <w:rFonts w:hint="cs"/>
          <w:rtl/>
        </w:rPr>
        <w:t xml:space="preserve">" במעגל של הרס ובניין. נח </w:t>
      </w:r>
      <w:r w:rsidR="00515321">
        <w:rPr>
          <w:rFonts w:hint="cs"/>
          <w:rtl/>
        </w:rPr>
        <w:t xml:space="preserve">הוא המשענת </w:t>
      </w:r>
      <w:r>
        <w:rPr>
          <w:rtl/>
        </w:rPr>
        <w:t>עלי</w:t>
      </w:r>
      <w:r w:rsidR="00515321">
        <w:rPr>
          <w:rFonts w:hint="cs"/>
          <w:rtl/>
        </w:rPr>
        <w:t>ה</w:t>
      </w:r>
      <w:r>
        <w:rPr>
          <w:rtl/>
        </w:rPr>
        <w:t xml:space="preserve"> נשען אברהם בטיעוניו להגנת סדום</w:t>
      </w:r>
      <w:r w:rsidR="00515321">
        <w:rPr>
          <w:rFonts w:hint="cs"/>
          <w:rtl/>
        </w:rPr>
        <w:t xml:space="preserve"> (ומשה מצדו נשען על אברהם ...) והוא ביסוד ההבטחה לגאולה לעתיד לבא. הוא אשר דרשנו לעיל: "צדיק יסוד עולם"</w:t>
      </w:r>
      <w:r w:rsidR="00C2770C">
        <w:rPr>
          <w:rFonts w:hint="cs"/>
          <w:rtl/>
        </w:rPr>
        <w:t xml:space="preserve"> - </w:t>
      </w:r>
      <w:r w:rsidR="00515321">
        <w:rPr>
          <w:rFonts w:hint="cs"/>
          <w:rtl/>
        </w:rPr>
        <w:t>צדיק המונח ביסוד העולם</w:t>
      </w:r>
      <w:r w:rsidR="00C2770C">
        <w:rPr>
          <w:rFonts w:hint="cs"/>
          <w:rtl/>
        </w:rPr>
        <w:t>, צדיק המייסד את העולם</w:t>
      </w:r>
      <w:r w:rsidR="00515321">
        <w:rPr>
          <w:rFonts w:hint="cs"/>
          <w:rtl/>
        </w:rPr>
        <w:t>.</w:t>
      </w:r>
      <w:r>
        <w:rPr>
          <w:rFonts w:hint="cs"/>
          <w:rtl/>
        </w:rPr>
        <w:t xml:space="preserve"> </w:t>
      </w:r>
      <w:r>
        <w:rPr>
          <w:rtl/>
        </w:rPr>
        <w:t xml:space="preserve">  </w:t>
      </w:r>
    </w:p>
  </w:footnote>
  <w:footnote w:id="14">
    <w:p w:rsidR="00FC35B6" w:rsidRDefault="00FC35B6">
      <w:pPr>
        <w:pStyle w:val="a3"/>
        <w:rPr>
          <w:rFonts w:hint="cs"/>
          <w:rtl/>
        </w:rPr>
      </w:pPr>
      <w:r>
        <w:rPr>
          <w:rStyle w:val="a5"/>
        </w:rPr>
        <w:footnoteRef/>
      </w:r>
      <w:r>
        <w:rPr>
          <w:rtl/>
        </w:rPr>
        <w:t xml:space="preserve"> </w:t>
      </w:r>
      <w:r>
        <w:rPr>
          <w:rFonts w:hint="cs"/>
          <w:rtl/>
        </w:rPr>
        <w:t>הכנסת האורחים של אברהם באה מקנאתו בצדקה שעשו נח ובניו כל חודשי המבול הארוכים עם הבהמה החיה והעוף שהיו בתיבה. אמירתו למלך סדום לאחר מלחמת ארבעת המלכים: "</w:t>
      </w:r>
      <w:r>
        <w:rPr>
          <w:rFonts w:cs="David"/>
          <w:rtl/>
        </w:rPr>
        <w:t>הֲרִמֹתִי יָדִי אֶל</w:t>
      </w:r>
      <w:r>
        <w:rPr>
          <w:rFonts w:hint="cs"/>
          <w:rtl/>
        </w:rPr>
        <w:t xml:space="preserve"> ה'</w:t>
      </w:r>
      <w:r>
        <w:rPr>
          <w:rFonts w:cs="David"/>
          <w:rtl/>
        </w:rPr>
        <w:t xml:space="preserve"> אֵל </w:t>
      </w:r>
      <w:r>
        <w:rPr>
          <w:rtl/>
        </w:rPr>
        <w:t>עֶלְיוֹן קֹנֵה שָׁמַיִם וָאָרֶץ</w:t>
      </w:r>
      <w:r>
        <w:rPr>
          <w:rFonts w:hint="cs"/>
          <w:rtl/>
        </w:rPr>
        <w:t>"</w:t>
      </w:r>
      <w:r>
        <w:rPr>
          <w:rFonts w:hint="cs"/>
          <w:rtl/>
          <w:lang w:eastAsia="en-US"/>
        </w:rPr>
        <w:t>, באה מהקנאה בנח, קנה = קנא. ומי הוא שאמר תחילה "קונה שמים וארץ"? מלכיצדק בתורה הוא שם במדרש, בנו של נח.</w:t>
      </w:r>
    </w:p>
  </w:footnote>
  <w:footnote w:id="15">
    <w:p w:rsidR="007B7914" w:rsidRDefault="007B7914" w:rsidP="00795A61">
      <w:pPr>
        <w:pStyle w:val="a3"/>
        <w:rPr>
          <w:rFonts w:hint="cs"/>
        </w:rPr>
      </w:pPr>
      <w:r>
        <w:rPr>
          <w:rStyle w:val="a5"/>
        </w:rPr>
        <w:footnoteRef/>
      </w:r>
      <w:r>
        <w:rPr>
          <w:rtl/>
        </w:rPr>
        <w:t xml:space="preserve"> </w:t>
      </w:r>
      <w:r>
        <w:rPr>
          <w:rFonts w:hint="cs"/>
          <w:rtl/>
          <w:lang w:eastAsia="en-US"/>
        </w:rPr>
        <w:t>אברהם, בניגוד לנח, עומד בעשרה ניסיונות. ובניסיון העשירי, בדומה לנח</w:t>
      </w:r>
      <w:r w:rsidR="00795A61">
        <w:rPr>
          <w:rFonts w:hint="cs"/>
          <w:rtl/>
          <w:lang w:eastAsia="en-US"/>
        </w:rPr>
        <w:t>,</w:t>
      </w:r>
      <w:r>
        <w:rPr>
          <w:rFonts w:hint="cs"/>
          <w:rtl/>
          <w:lang w:eastAsia="en-US"/>
        </w:rPr>
        <w:t xml:space="preserve"> הוא משביע את הקב"ה: אל תנסה אותי עוד. אנו רוצים לטעון שאולי גם את ההשבעה הזו למד אברהם מנח. שניהם אומרים לרבש"ע</w:t>
      </w:r>
      <w:r w:rsidR="00795A61">
        <w:rPr>
          <w:rFonts w:hint="cs"/>
          <w:rtl/>
          <w:lang w:eastAsia="en-US"/>
        </w:rPr>
        <w:t>:</w:t>
      </w:r>
      <w:r>
        <w:rPr>
          <w:rFonts w:hint="cs"/>
          <w:rtl/>
          <w:lang w:eastAsia="en-US"/>
        </w:rPr>
        <w:t xml:space="preserve"> אל תנסה אותנו </w:t>
      </w:r>
      <w:r w:rsidR="00795A61">
        <w:rPr>
          <w:rFonts w:hint="cs"/>
          <w:rtl/>
          <w:lang w:eastAsia="en-US"/>
        </w:rPr>
        <w:t xml:space="preserve">עוד, </w:t>
      </w:r>
      <w:r>
        <w:rPr>
          <w:rFonts w:hint="cs"/>
          <w:rtl/>
          <w:lang w:eastAsia="en-US"/>
        </w:rPr>
        <w:t>אל תעשה יותר ניסיונות בעולמך. בראת את העולם ואותנו כפי שבראת ועם זה גם אנחנו וגם כביכול אתה צריכים ללמוד לחיות. האם גם משה ממשיך בקו זה?</w:t>
      </w:r>
    </w:p>
  </w:footnote>
  <w:footnote w:id="16">
    <w:p w:rsidR="00CA5BE7" w:rsidRDefault="00CA5BE7" w:rsidP="00F90A2A">
      <w:pPr>
        <w:pStyle w:val="a3"/>
        <w:rPr>
          <w:rFonts w:hint="cs"/>
          <w:rtl/>
        </w:rPr>
      </w:pPr>
      <w:r>
        <w:rPr>
          <w:rStyle w:val="a5"/>
        </w:rPr>
        <w:footnoteRef/>
      </w:r>
      <w:r>
        <w:rPr>
          <w:rtl/>
        </w:rPr>
        <w:t xml:space="preserve"> </w:t>
      </w:r>
      <w:r>
        <w:rPr>
          <w:rFonts w:hint="cs"/>
          <w:rtl/>
        </w:rPr>
        <w:t>שהוא הולך להפוך את סדום. ראה בראשית יח יז-כ.</w:t>
      </w:r>
    </w:p>
  </w:footnote>
  <w:footnote w:id="17">
    <w:p w:rsidR="007B7914" w:rsidRDefault="007B7914">
      <w:pPr>
        <w:pStyle w:val="a3"/>
        <w:rPr>
          <w:rFonts w:hint="cs"/>
          <w:rtl/>
        </w:rPr>
      </w:pPr>
      <w:r>
        <w:rPr>
          <w:rStyle w:val="a5"/>
        </w:rPr>
        <w:footnoteRef/>
      </w:r>
      <w:r>
        <w:rPr>
          <w:rtl/>
        </w:rPr>
        <w:t xml:space="preserve"> </w:t>
      </w:r>
      <w:r>
        <w:rPr>
          <w:rFonts w:hint="cs"/>
          <w:rtl/>
          <w:lang w:eastAsia="en-US"/>
        </w:rPr>
        <w:t>חזרנו אחורה להשוואה עם אברהם (ובעקיפין עם משה) שהתפללו על בניגוד לנח שלא עשה זאת והערתנו לעיל על כינויו של נח "צדיק אין א פעלץ". אברהם מהרהר כביכול על הקב"ה שהחריב את העולם במבול ולא מצא עשרה צדיקים, אבל בה במידה הוא אולי גם מהרהר על נח, שהקב"ה גילה לו שהוא הולך להביא מבול ולא עמד לבקש רחמים ולחפש צדיקים. ואולי באמת לא היו, כפי שאכן לא היו בסדום; ואברהם שהתפלל לא הצליח בסופו של דבר למנוע את הפיכת סדום יותר מנח שלא התפלל ולא מנע את המבול. מי שגם התפלל וגם פעל הוא משה שהציל שישים ריבוא (אבל לא עולם), ללא ספירה של מספר הצדיקים. אז משה התעלה על כולם, כפי שכבר ראינו, אלא שתמיד הוא מזכיר את האבות בתפילתו ונשען עליהם. ואברהם מצדו ראינו שנשען על נח. אז מי כאן בסופו של דבר הצדיק הגדול מכולם? האם אנחנו בתנועת קווית של התפתחות, או תנועה מעגלית? ולמה זה בכלל חשוב?</w:t>
      </w:r>
    </w:p>
  </w:footnote>
  <w:footnote w:id="18">
    <w:p w:rsidR="00CA5BE7" w:rsidRDefault="00CA5BE7" w:rsidP="00795A61">
      <w:pPr>
        <w:pStyle w:val="a3"/>
        <w:rPr>
          <w:rtl/>
        </w:rPr>
      </w:pPr>
      <w:r>
        <w:rPr>
          <w:rStyle w:val="a5"/>
          <w:rtl/>
        </w:rPr>
        <w:footnoteRef/>
      </w:r>
      <w:r>
        <w:t xml:space="preserve"> </w:t>
      </w:r>
      <w:r>
        <w:rPr>
          <w:rFonts w:hint="cs"/>
          <w:rtl/>
        </w:rPr>
        <w:t xml:space="preserve">אז אולי כל </w:t>
      </w:r>
      <w:r>
        <w:rPr>
          <w:rFonts w:hint="cs"/>
          <w:rtl/>
          <w:lang w:eastAsia="en-US"/>
        </w:rPr>
        <w:t xml:space="preserve">ההשוואה בין דרגות שונות של צדיקות אינה נכונה ומיותרת. כל אדם, </w:t>
      </w:r>
      <w:r w:rsidR="00795A61">
        <w:rPr>
          <w:rFonts w:hint="cs"/>
          <w:rtl/>
          <w:lang w:eastAsia="en-US"/>
        </w:rPr>
        <w:t xml:space="preserve">כל דור וכל </w:t>
      </w:r>
      <w:r>
        <w:rPr>
          <w:rFonts w:hint="cs"/>
          <w:rtl/>
          <w:lang w:eastAsia="en-US"/>
        </w:rPr>
        <w:t>צדיק, עומדים בפני עצמם</w:t>
      </w:r>
      <w:r>
        <w:rPr>
          <w:rFonts w:hint="cs"/>
          <w:rtl/>
        </w:rPr>
        <w:t xml:space="preserve">. "להשוות לצדיקים" אומר המדרש, ולהפסיק לערוך השוואות ביניהם. ראה גם </w:t>
      </w:r>
      <w:r>
        <w:rPr>
          <w:rFonts w:hint="cs"/>
          <w:rtl/>
          <w:lang w:val="he-IL"/>
        </w:rPr>
        <w:t>ילק</w:t>
      </w:r>
      <w:r w:rsidR="00795A61">
        <w:rPr>
          <w:rFonts w:hint="cs"/>
          <w:rtl/>
          <w:lang w:val="he-IL"/>
        </w:rPr>
        <w:t>"</w:t>
      </w:r>
      <w:smartTag w:uri="urn:schemas-microsoft-com:office:smarttags" w:element="PersonName">
        <w:smartTagPr>
          <w:attr w:name="ProductID" w:val="ש שמואל א"/>
        </w:smartTagPr>
        <w:r>
          <w:rPr>
            <w:rFonts w:hint="cs"/>
            <w:rtl/>
            <w:lang w:val="he-IL"/>
          </w:rPr>
          <w:t>ש שמואל א</w:t>
        </w:r>
      </w:smartTag>
      <w:r>
        <w:rPr>
          <w:rFonts w:hint="cs"/>
          <w:rtl/>
          <w:lang w:val="he-IL"/>
        </w:rPr>
        <w:t xml:space="preserve"> רמז פו (תפילת חנה): "כי לה' מצוקי ארץ, אמר רבי חייא בר אבא, אמר רבי יוחנן: ראה הקב"ה שהצדיקים מועטין, עמד ושתלן בכל דור ודור, שנאמר: כי לה' מצוקי ארץ וישת עליהם תבל". </w:t>
      </w:r>
      <w:r>
        <w:rPr>
          <w:rFonts w:hint="cs"/>
          <w:rtl/>
        </w:rPr>
        <w:t>לא רק משום: "כיפתח בדורו, כשמואל בדורו" (ראש השנה כה ב), אלא גם במהות הרעיון שא</w:t>
      </w:r>
      <w:r w:rsidR="00795A61">
        <w:rPr>
          <w:rFonts w:hint="cs"/>
          <w:rtl/>
        </w:rPr>
        <w:t>יננו</w:t>
      </w:r>
      <w:r>
        <w:rPr>
          <w:rFonts w:hint="cs"/>
          <w:rtl/>
        </w:rPr>
        <w:t xml:space="preserve"> יכולים להשוות צדיקות. </w:t>
      </w:r>
      <w:r w:rsidR="00795A61">
        <w:rPr>
          <w:rFonts w:hint="cs"/>
          <w:rtl/>
        </w:rPr>
        <w:t xml:space="preserve">ראה גם </w:t>
      </w:r>
      <w:r>
        <w:rPr>
          <w:rFonts w:hint="cs"/>
          <w:rtl/>
          <w:lang w:val="he-IL"/>
        </w:rPr>
        <w:t>פירוש</w:t>
      </w:r>
      <w:r w:rsidR="00795A61">
        <w:rPr>
          <w:rFonts w:hint="cs"/>
          <w:rtl/>
          <w:lang w:val="he-IL"/>
        </w:rPr>
        <w:t xml:space="preserve"> רמב"ן </w:t>
      </w:r>
      <w:r>
        <w:rPr>
          <w:rFonts w:hint="cs"/>
          <w:rtl/>
          <w:lang w:val="he-IL"/>
        </w:rPr>
        <w:t>לפסוק שלנו: "והנכון בעיני לפי הפשט ... שהוא לבדו הצדיק בדורות ההם ...". ראה שם.</w:t>
      </w:r>
      <w:r>
        <w:rPr>
          <w:rFonts w:cs="David" w:hint="cs"/>
          <w:color w:val="000000"/>
          <w:sz w:val="24"/>
          <w:szCs w:val="28"/>
          <w:rtl/>
          <w:lang w:val="he-IL"/>
        </w:rPr>
        <w:t xml:space="preserve"> </w:t>
      </w:r>
    </w:p>
  </w:footnote>
  <w:footnote w:id="19">
    <w:p w:rsidR="00CA5BE7" w:rsidRDefault="00CA5BE7" w:rsidP="0013079E">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5" w:history="1">
        <w:r w:rsidRPr="00224A1E">
          <w:rPr>
            <w:rStyle w:val="Hyperlink"/>
            <w:rFonts w:hint="cs"/>
            <w:rtl/>
          </w:rPr>
          <w:t>גשמים בעיתם וש</w:t>
        </w:r>
        <w:r w:rsidRPr="00224A1E">
          <w:rPr>
            <w:rStyle w:val="Hyperlink"/>
            <w:rFonts w:hint="cs"/>
            <w:rtl/>
          </w:rPr>
          <w:t>ד</w:t>
        </w:r>
        <w:r w:rsidRPr="00224A1E">
          <w:rPr>
            <w:rStyle w:val="Hyperlink"/>
            <w:rFonts w:hint="cs"/>
            <w:rtl/>
          </w:rPr>
          <w:t>ים בזמנם</w:t>
        </w:r>
      </w:hyperlink>
      <w:r>
        <w:rPr>
          <w:rFonts w:hint="cs"/>
          <w:rtl/>
        </w:rPr>
        <w:t xml:space="preserve"> בפרשת בחוקותי. וביום ראשון הקרוב, ז' במר-חשוון ומתחילים לשאול על הגשמים: "ותן טל ומטר לברכה".  </w:t>
      </w:r>
    </w:p>
  </w:footnote>
  <w:footnote w:id="20">
    <w:p w:rsidR="00CA5BE7" w:rsidRDefault="00CA5BE7" w:rsidP="0013079E">
      <w:pPr>
        <w:pStyle w:val="a3"/>
        <w:rPr>
          <w:rtl/>
          <w:lang w:eastAsia="en-U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p>
    <w:p w:rsidR="00CA5BE7" w:rsidRDefault="00CA5BE7">
      <w:pPr>
        <w:pStyle w:val="a3"/>
        <w:rPr>
          <w:rFonts w:hint="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E7" w:rsidRDefault="00CA5BE7" w:rsidP="0062188E">
    <w:pPr>
      <w:pStyle w:val="1"/>
      <w:tabs>
        <w:tab w:val="right" w:pos="9526"/>
      </w:tabs>
      <w:rPr>
        <w:rFonts w:hint="cs"/>
        <w:rtl/>
      </w:rPr>
    </w:pPr>
    <w:r>
      <w:rPr>
        <w:rtl/>
      </w:rPr>
      <w:t xml:space="preserve">פרשת </w:t>
    </w:r>
    <w:fldSimple w:instr=" SUBJECT  \* MERGEFORMAT ">
      <w:r w:rsidR="000D5F78">
        <w:rPr>
          <w:rtl/>
        </w:rPr>
        <w:t>נח</w:t>
      </w:r>
    </w:fldSimple>
    <w:r>
      <w:rPr>
        <w:rtl/>
      </w:rPr>
      <w:t xml:space="preserve"> </w:t>
    </w:r>
    <w:r>
      <w:rPr>
        <w:rtl/>
      </w:rPr>
      <w:tab/>
    </w:r>
    <w:r>
      <w:rPr>
        <w:rFonts w:hint="cs"/>
        <w:rtl/>
      </w:rPr>
      <w:t>תש"ע</w:t>
    </w:r>
  </w:p>
  <w:p w:rsidR="00CA5BE7" w:rsidRDefault="00CA5BE7">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E7" w:rsidRDefault="00CA5BE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D5F78">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669A9">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B"/>
    <w:rsid w:val="00023162"/>
    <w:rsid w:val="000346FD"/>
    <w:rsid w:val="0004628E"/>
    <w:rsid w:val="00061EA3"/>
    <w:rsid w:val="000B11B0"/>
    <w:rsid w:val="000B22B1"/>
    <w:rsid w:val="000C5FC2"/>
    <w:rsid w:val="000D5F78"/>
    <w:rsid w:val="000F25D3"/>
    <w:rsid w:val="001014C3"/>
    <w:rsid w:val="00102A96"/>
    <w:rsid w:val="001242CC"/>
    <w:rsid w:val="0013079E"/>
    <w:rsid w:val="0014071D"/>
    <w:rsid w:val="00152235"/>
    <w:rsid w:val="00171DB3"/>
    <w:rsid w:val="00184879"/>
    <w:rsid w:val="001947CB"/>
    <w:rsid w:val="001E23C5"/>
    <w:rsid w:val="001E4746"/>
    <w:rsid w:val="001F4396"/>
    <w:rsid w:val="00224A1E"/>
    <w:rsid w:val="0025522B"/>
    <w:rsid w:val="00287D8B"/>
    <w:rsid w:val="002E3439"/>
    <w:rsid w:val="002E6CD5"/>
    <w:rsid w:val="003257A7"/>
    <w:rsid w:val="00357A6D"/>
    <w:rsid w:val="00364EDE"/>
    <w:rsid w:val="003706E6"/>
    <w:rsid w:val="00382354"/>
    <w:rsid w:val="00385136"/>
    <w:rsid w:val="003E3F53"/>
    <w:rsid w:val="003E4D9C"/>
    <w:rsid w:val="004441FB"/>
    <w:rsid w:val="00446EE2"/>
    <w:rsid w:val="004A25CF"/>
    <w:rsid w:val="004D1137"/>
    <w:rsid w:val="004E353B"/>
    <w:rsid w:val="004F1EC1"/>
    <w:rsid w:val="00512DC6"/>
    <w:rsid w:val="00515321"/>
    <w:rsid w:val="00521A58"/>
    <w:rsid w:val="00523F93"/>
    <w:rsid w:val="0054645D"/>
    <w:rsid w:val="00560BEF"/>
    <w:rsid w:val="00564FE2"/>
    <w:rsid w:val="00574337"/>
    <w:rsid w:val="00574D0C"/>
    <w:rsid w:val="00590D9B"/>
    <w:rsid w:val="005A1310"/>
    <w:rsid w:val="005B30E3"/>
    <w:rsid w:val="005C5F04"/>
    <w:rsid w:val="005D511C"/>
    <w:rsid w:val="00600FE9"/>
    <w:rsid w:val="00614B2C"/>
    <w:rsid w:val="0062188E"/>
    <w:rsid w:val="006B6A83"/>
    <w:rsid w:val="006C197A"/>
    <w:rsid w:val="006D3E2F"/>
    <w:rsid w:val="007121E7"/>
    <w:rsid w:val="007229FA"/>
    <w:rsid w:val="007459B6"/>
    <w:rsid w:val="00795A61"/>
    <w:rsid w:val="007B7914"/>
    <w:rsid w:val="007E4EAB"/>
    <w:rsid w:val="00803822"/>
    <w:rsid w:val="00812678"/>
    <w:rsid w:val="00854037"/>
    <w:rsid w:val="0085426F"/>
    <w:rsid w:val="00893DDC"/>
    <w:rsid w:val="008B1896"/>
    <w:rsid w:val="008C1046"/>
    <w:rsid w:val="008F0A75"/>
    <w:rsid w:val="008F0B96"/>
    <w:rsid w:val="008F25E1"/>
    <w:rsid w:val="00905081"/>
    <w:rsid w:val="0092148E"/>
    <w:rsid w:val="00935C27"/>
    <w:rsid w:val="00956417"/>
    <w:rsid w:val="00966C0C"/>
    <w:rsid w:val="00967E1D"/>
    <w:rsid w:val="009866CD"/>
    <w:rsid w:val="009B06FC"/>
    <w:rsid w:val="009B1C3E"/>
    <w:rsid w:val="009B5D90"/>
    <w:rsid w:val="009C697C"/>
    <w:rsid w:val="00A037D4"/>
    <w:rsid w:val="00A31C50"/>
    <w:rsid w:val="00A51CA6"/>
    <w:rsid w:val="00A77001"/>
    <w:rsid w:val="00AA2F17"/>
    <w:rsid w:val="00AB02D8"/>
    <w:rsid w:val="00AB32E3"/>
    <w:rsid w:val="00AC0EC4"/>
    <w:rsid w:val="00AD2F3D"/>
    <w:rsid w:val="00AF4FBA"/>
    <w:rsid w:val="00B01CC7"/>
    <w:rsid w:val="00B572DE"/>
    <w:rsid w:val="00B60B7C"/>
    <w:rsid w:val="00B66B9C"/>
    <w:rsid w:val="00B86DF1"/>
    <w:rsid w:val="00B96E07"/>
    <w:rsid w:val="00BC1AC8"/>
    <w:rsid w:val="00BD3B57"/>
    <w:rsid w:val="00BE3F97"/>
    <w:rsid w:val="00BF2AB8"/>
    <w:rsid w:val="00C013C0"/>
    <w:rsid w:val="00C20BC5"/>
    <w:rsid w:val="00C273E4"/>
    <w:rsid w:val="00C2770C"/>
    <w:rsid w:val="00C5212A"/>
    <w:rsid w:val="00C6042C"/>
    <w:rsid w:val="00C669A9"/>
    <w:rsid w:val="00C810EC"/>
    <w:rsid w:val="00C90F1D"/>
    <w:rsid w:val="00C914AF"/>
    <w:rsid w:val="00C94190"/>
    <w:rsid w:val="00C96BC6"/>
    <w:rsid w:val="00CA242D"/>
    <w:rsid w:val="00CA3420"/>
    <w:rsid w:val="00CA5BE7"/>
    <w:rsid w:val="00CB0E5F"/>
    <w:rsid w:val="00CD0976"/>
    <w:rsid w:val="00CD2878"/>
    <w:rsid w:val="00CD7A7A"/>
    <w:rsid w:val="00CD7E6B"/>
    <w:rsid w:val="00D51619"/>
    <w:rsid w:val="00D556BC"/>
    <w:rsid w:val="00D80816"/>
    <w:rsid w:val="00DB34C5"/>
    <w:rsid w:val="00DD5528"/>
    <w:rsid w:val="00DF155F"/>
    <w:rsid w:val="00E15431"/>
    <w:rsid w:val="00E1764B"/>
    <w:rsid w:val="00E9512B"/>
    <w:rsid w:val="00EA371C"/>
    <w:rsid w:val="00EC0772"/>
    <w:rsid w:val="00EC1D2D"/>
    <w:rsid w:val="00ED33FE"/>
    <w:rsid w:val="00EF33CF"/>
    <w:rsid w:val="00EF6941"/>
    <w:rsid w:val="00F10A94"/>
    <w:rsid w:val="00F33972"/>
    <w:rsid w:val="00F455D1"/>
    <w:rsid w:val="00F45781"/>
    <w:rsid w:val="00F577A3"/>
    <w:rsid w:val="00F61D56"/>
    <w:rsid w:val="00F677B5"/>
    <w:rsid w:val="00F90A2A"/>
    <w:rsid w:val="00FA4312"/>
    <w:rsid w:val="00FB0250"/>
    <w:rsid w:val="00FC35B6"/>
    <w:rsid w:val="00FD07D7"/>
    <w:rsid w:val="00FF7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0F872EA-EE5C-4C25-B544-B5C34CB1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3E4"/>
    <w:pPr>
      <w:bidi/>
    </w:pPr>
    <w:rPr>
      <w:rFonts w:cs="Narkisim"/>
      <w:sz w:val="22"/>
      <w:szCs w:val="22"/>
      <w:lang w:eastAsia="he-IL"/>
    </w:rPr>
  </w:style>
  <w:style w:type="paragraph" w:styleId="1">
    <w:name w:val="heading 1"/>
    <w:basedOn w:val="a"/>
    <w:next w:val="a"/>
    <w:link w:val="10"/>
    <w:qFormat/>
    <w:rsid w:val="00C273E4"/>
    <w:pPr>
      <w:keepNext/>
      <w:tabs>
        <w:tab w:val="right" w:pos="9469"/>
      </w:tabs>
      <w:jc w:val="both"/>
      <w:outlineLvl w:val="0"/>
    </w:pPr>
    <w:rPr>
      <w:rFonts w:cs="David"/>
      <w:b/>
      <w:bCs/>
      <w:szCs w:val="28"/>
    </w:rPr>
  </w:style>
  <w:style w:type="character" w:default="1" w:styleId="a0">
    <w:name w:val="Default Paragraph Font"/>
    <w:uiPriority w:val="1"/>
    <w:semiHidden/>
    <w:unhideWhenUsed/>
    <w:rsid w:val="00C273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73E4"/>
  </w:style>
  <w:style w:type="paragraph" w:styleId="a3">
    <w:name w:val="footnote text"/>
    <w:basedOn w:val="a"/>
    <w:link w:val="a4"/>
    <w:rsid w:val="00C273E4"/>
    <w:pPr>
      <w:ind w:left="170" w:hanging="170"/>
      <w:jc w:val="both"/>
    </w:pPr>
    <w:rPr>
      <w:sz w:val="20"/>
      <w:szCs w:val="20"/>
    </w:rPr>
  </w:style>
  <w:style w:type="character" w:styleId="a5">
    <w:name w:val="footnote reference"/>
    <w:semiHidden/>
    <w:rsid w:val="00C273E4"/>
    <w:rPr>
      <w:vertAlign w:val="superscript"/>
    </w:rPr>
  </w:style>
  <w:style w:type="paragraph" w:styleId="a6">
    <w:name w:val="header"/>
    <w:basedOn w:val="a"/>
    <w:link w:val="a7"/>
    <w:rsid w:val="00C273E4"/>
    <w:pPr>
      <w:tabs>
        <w:tab w:val="center" w:pos="4153"/>
        <w:tab w:val="right" w:pos="8306"/>
      </w:tabs>
    </w:pPr>
  </w:style>
  <w:style w:type="paragraph" w:styleId="a8">
    <w:name w:val="footer"/>
    <w:basedOn w:val="a"/>
    <w:link w:val="a9"/>
    <w:rsid w:val="00C273E4"/>
    <w:pPr>
      <w:tabs>
        <w:tab w:val="center" w:pos="4153"/>
        <w:tab w:val="right" w:pos="8306"/>
      </w:tabs>
    </w:pPr>
  </w:style>
  <w:style w:type="paragraph" w:customStyle="1" w:styleId="aa">
    <w:name w:val="כותרת"/>
    <w:basedOn w:val="a"/>
    <w:rsid w:val="00C273E4"/>
    <w:pPr>
      <w:spacing w:before="240" w:line="320" w:lineRule="atLeast"/>
      <w:jc w:val="center"/>
    </w:pPr>
    <w:rPr>
      <w:rFonts w:cs="David"/>
      <w:b/>
      <w:bCs/>
      <w:spacing w:val="20"/>
      <w:szCs w:val="32"/>
    </w:rPr>
  </w:style>
  <w:style w:type="paragraph" w:customStyle="1" w:styleId="ab">
    <w:name w:val="כותרת קטע"/>
    <w:basedOn w:val="a"/>
    <w:rsid w:val="00C273E4"/>
    <w:pPr>
      <w:spacing w:before="240" w:line="300" w:lineRule="atLeast"/>
    </w:pPr>
    <w:rPr>
      <w:rFonts w:cs="Arial"/>
      <w:b/>
      <w:bCs/>
      <w:szCs w:val="24"/>
    </w:rPr>
  </w:style>
  <w:style w:type="paragraph" w:customStyle="1" w:styleId="ac">
    <w:name w:val="מקור"/>
    <w:basedOn w:val="a"/>
    <w:rsid w:val="00C273E4"/>
    <w:pPr>
      <w:spacing w:line="320" w:lineRule="atLeast"/>
      <w:jc w:val="both"/>
    </w:pPr>
    <w:rPr>
      <w:rFonts w:cs="David"/>
      <w:szCs w:val="24"/>
    </w:rPr>
  </w:style>
  <w:style w:type="paragraph" w:customStyle="1" w:styleId="ad">
    <w:name w:val="מחלקי המים"/>
    <w:basedOn w:val="a"/>
    <w:rsid w:val="00C273E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273E4"/>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C273E4"/>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C273E4"/>
    <w:rPr>
      <w:rFonts w:cs="Narkisim"/>
      <w:lang w:eastAsia="he-IL"/>
    </w:rPr>
  </w:style>
  <w:style w:type="character" w:customStyle="1" w:styleId="10">
    <w:name w:val="כותרת 1 תו"/>
    <w:link w:val="1"/>
    <w:rsid w:val="00C273E4"/>
    <w:rPr>
      <w:rFonts w:cs="David"/>
      <w:b/>
      <w:bCs/>
      <w:sz w:val="22"/>
      <w:szCs w:val="28"/>
      <w:lang w:eastAsia="he-IL"/>
    </w:rPr>
  </w:style>
  <w:style w:type="character" w:customStyle="1" w:styleId="a7">
    <w:name w:val="כותרת עליונה תו"/>
    <w:link w:val="a6"/>
    <w:rsid w:val="00C273E4"/>
    <w:rPr>
      <w:rFonts w:cs="Narkisim"/>
      <w:sz w:val="22"/>
      <w:szCs w:val="22"/>
      <w:lang w:eastAsia="he-IL"/>
    </w:rPr>
  </w:style>
  <w:style w:type="character" w:customStyle="1" w:styleId="a9">
    <w:name w:val="כותרת תחתונה תו"/>
    <w:link w:val="a8"/>
    <w:rsid w:val="00C273E4"/>
    <w:rPr>
      <w:rFonts w:cs="Narkisim"/>
      <w:sz w:val="22"/>
      <w:szCs w:val="22"/>
      <w:lang w:eastAsia="he-IL"/>
    </w:rPr>
  </w:style>
  <w:style w:type="character" w:customStyle="1" w:styleId="af0">
    <w:name w:val="טקסט בלונים תו"/>
    <w:link w:val="af"/>
    <w:uiPriority w:val="99"/>
    <w:semiHidden/>
    <w:rsid w:val="00C273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9%D7%A9-%D7%94%D7%90%D7%93%D7%9E%D7%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6%D7%93%D7%99%D7%A7-%D7%91%D7%93%D7%95%D7%A8%D7%95%D7%AA%D7%99%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914-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99%D7%A4%D7%95%D7%A8%D7%99-%D7%94%D7%AA%D7%99%D7%91%D7%94" TargetMode="External"/><Relationship Id="rId2" Type="http://schemas.openxmlformats.org/officeDocument/2006/relationships/hyperlink" Target="http://www.mayim.org.il/?parasha=%D7%9E%D7%A9%D7%94-%D7%90%D7%99%D7%A9-%D7%94%D7%90-%D7%9C%D7%94%D7%99%D7%9D1" TargetMode="External"/><Relationship Id="rId1" Type="http://schemas.openxmlformats.org/officeDocument/2006/relationships/hyperlink" Target="http://www.mayim.org.il/?parasha=%D7%90%D7%99%D7%A9-%D7%94%D7%90%D7%93%D7%9E%D7%94" TargetMode="External"/><Relationship Id="rId5" Type="http://schemas.openxmlformats.org/officeDocument/2006/relationships/hyperlink" Target="http://www.mayim.org.il/57_Bhukotay/pdf/Bhukotay_64.pdf" TargetMode="External"/><Relationship Id="rId4" Type="http://schemas.openxmlformats.org/officeDocument/2006/relationships/hyperlink" Target="http://www.mayim.org.il/?parasha=%D7%A1%D7%99%D7%A4%D7%95%D7%A8%D7%99-%D7%94%D7%AA%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B49E-37C7-4F68-AE2C-017461ED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974</Words>
  <Characters>4874</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 ואברהם, נח ומשה</vt:lpstr>
      <vt:lpstr>נח ואברהם, נח ומשה</vt:lpstr>
    </vt:vector>
  </TitlesOfParts>
  <Company>מתודה מחשבים</Company>
  <LinksUpToDate>false</LinksUpToDate>
  <CharactersWithSpaces>5837</CharactersWithSpaces>
  <SharedDoc>false</SharedDoc>
  <HLinks>
    <vt:vector size="48" baseType="variant">
      <vt:variant>
        <vt:i4>3342384</vt:i4>
      </vt:variant>
      <vt:variant>
        <vt:i4>9</vt:i4>
      </vt:variant>
      <vt:variant>
        <vt:i4>0</vt:i4>
      </vt:variant>
      <vt:variant>
        <vt:i4>5</vt:i4>
      </vt:variant>
      <vt:variant>
        <vt:lpwstr>http://www.mayim.org.il/?parasha=914-2</vt:lpwstr>
      </vt:variant>
      <vt:variant>
        <vt:lpwstr/>
      </vt:variant>
      <vt:variant>
        <vt:i4>7667830</vt:i4>
      </vt:variant>
      <vt:variant>
        <vt:i4>6</vt:i4>
      </vt:variant>
      <vt:variant>
        <vt:i4>0</vt:i4>
      </vt:variant>
      <vt:variant>
        <vt:i4>5</vt:i4>
      </vt:variant>
      <vt:variant>
        <vt:lpwstr>http://www.mayim.org.il/?parasha=%D7%90%D7%99%D7%A9-%D7%94%D7%90%D7%93%D7%9E%D7%94</vt:lpwstr>
      </vt:variant>
      <vt:variant>
        <vt:lpwstr/>
      </vt:variant>
      <vt:variant>
        <vt:i4>7733287</vt:i4>
      </vt:variant>
      <vt:variant>
        <vt:i4>3</vt:i4>
      </vt:variant>
      <vt:variant>
        <vt:i4>0</vt:i4>
      </vt:variant>
      <vt:variant>
        <vt:i4>5</vt:i4>
      </vt:variant>
      <vt:variant>
        <vt:lpwstr>http://www.mayim.org.il/?parasha=%D7%A6%D7%93%D7%99%D7%A7-%D7%91%D7%93%D7%95%D7%A8%D7%95%D7%AA%D7%99%D7%95</vt:lpwstr>
      </vt:variant>
      <vt:variant>
        <vt:lpwstr/>
      </vt:variant>
      <vt:variant>
        <vt:i4>2359350</vt:i4>
      </vt:variant>
      <vt:variant>
        <vt:i4>12</vt:i4>
      </vt:variant>
      <vt:variant>
        <vt:i4>0</vt:i4>
      </vt:variant>
      <vt:variant>
        <vt:i4>5</vt:i4>
      </vt:variant>
      <vt:variant>
        <vt:lpwstr>http://www.mayim.org.il/57_Bhukotay/pdf/Bhukotay_64.pdf</vt:lpwstr>
      </vt:variant>
      <vt:variant>
        <vt:lpwstr/>
      </vt:variant>
      <vt:variant>
        <vt:i4>5308503</vt:i4>
      </vt:variant>
      <vt:variant>
        <vt:i4>9</vt:i4>
      </vt:variant>
      <vt:variant>
        <vt:i4>0</vt:i4>
      </vt:variant>
      <vt:variant>
        <vt:i4>5</vt:i4>
      </vt:variant>
      <vt:variant>
        <vt:lpwstr>http://www.mayim.org.il/?parasha=%D7%A1%D7%99%D7%A4%D7%95%D7%A8%D7%99-%D7%94%D7%AA%D7%99%D7%91%D7%94</vt:lpwstr>
      </vt:variant>
      <vt:variant>
        <vt:lpwstr/>
      </vt:variant>
      <vt:variant>
        <vt:i4>5308503</vt:i4>
      </vt:variant>
      <vt:variant>
        <vt:i4>6</vt:i4>
      </vt:variant>
      <vt:variant>
        <vt:i4>0</vt:i4>
      </vt:variant>
      <vt:variant>
        <vt:i4>5</vt:i4>
      </vt:variant>
      <vt:variant>
        <vt:lpwstr>http://www.mayim.org.il/?parasha=%D7%A1%D7%99%D7%A4%D7%95%D7%A8%D7%99-%D7%94%D7%AA%D7%99%D7%91%D7%94</vt:lpwstr>
      </vt:variant>
      <vt:variant>
        <vt:lpwstr/>
      </vt:variant>
      <vt:variant>
        <vt:i4>262239</vt:i4>
      </vt:variant>
      <vt:variant>
        <vt:i4>3</vt:i4>
      </vt:variant>
      <vt:variant>
        <vt:i4>0</vt:i4>
      </vt:variant>
      <vt:variant>
        <vt:i4>5</vt:i4>
      </vt:variant>
      <vt:variant>
        <vt:lpwstr>http://www.mayim.org.il/?parasha=%D7%9E%D7%A9%D7%94-%D7%90%D7%99%D7%A9-%D7%94%D7%90-%D7%9C%D7%94%D7%99%D7%9D1</vt:lpwstr>
      </vt:variant>
      <vt:variant>
        <vt:lpwstr/>
      </vt:variant>
      <vt:variant>
        <vt:i4>7667830</vt:i4>
      </vt:variant>
      <vt:variant>
        <vt:i4>0</vt:i4>
      </vt:variant>
      <vt:variant>
        <vt:i4>0</vt:i4>
      </vt:variant>
      <vt:variant>
        <vt:i4>5</vt:i4>
      </vt:variant>
      <vt:variant>
        <vt:lpwstr>http://www.mayim.org.il/?parasha=%D7%90%D7%99%D7%A9-%D7%94%D7%90%D7%93%D7%9E%D7%94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 ואברהם, נח ומשה</dc:title>
  <dc:subject>נח</dc:subject>
  <dc:creator>Asher Yuval</dc:creator>
  <cp:keywords/>
  <cp:lastModifiedBy>שמעון אפק</cp:lastModifiedBy>
  <cp:revision>2</cp:revision>
  <cp:lastPrinted>2015-04-27T16:55:00Z</cp:lastPrinted>
  <dcterms:created xsi:type="dcterms:W3CDTF">2017-10-22T06:05:00Z</dcterms:created>
  <dcterms:modified xsi:type="dcterms:W3CDTF">2017-10-22T06:05:00Z</dcterms:modified>
</cp:coreProperties>
</file>