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5212A" w:rsidRPr="00037650" w:rsidRDefault="00C5212A">
      <w:pPr>
        <w:pStyle w:val="aa"/>
        <w:rPr>
          <w:rFonts w:hint="cs"/>
          <w:rtl/>
          <w:lang w:eastAsia="en-US"/>
        </w:rPr>
      </w:pPr>
      <w:r w:rsidRPr="00037650">
        <w:rPr>
          <w:rtl/>
        </w:rPr>
        <w:fldChar w:fldCharType="begin"/>
      </w:r>
      <w:r w:rsidRPr="00037650">
        <w:rPr>
          <w:rtl/>
          <w:lang w:eastAsia="en-US"/>
        </w:rPr>
        <w:instrText xml:space="preserve"> </w:instrText>
      </w:r>
      <w:r w:rsidRPr="00037650">
        <w:rPr>
          <w:szCs w:val="22"/>
          <w:lang w:eastAsia="en-US"/>
        </w:rPr>
        <w:instrText>TITLE  \* MERGEFORMAT</w:instrText>
      </w:r>
      <w:r w:rsidRPr="00037650">
        <w:rPr>
          <w:rtl/>
          <w:lang w:eastAsia="en-US"/>
        </w:rPr>
        <w:instrText xml:space="preserve"> </w:instrText>
      </w:r>
      <w:r w:rsidRPr="00037650">
        <w:rPr>
          <w:rtl/>
        </w:rPr>
        <w:fldChar w:fldCharType="separate"/>
      </w:r>
      <w:r w:rsidR="00583E6C" w:rsidRPr="00037650">
        <w:rPr>
          <w:rtl/>
          <w:lang w:eastAsia="en-US"/>
        </w:rPr>
        <w:t>קשת בענן</w:t>
      </w:r>
      <w:r w:rsidRPr="00037650">
        <w:rPr>
          <w:rtl/>
        </w:rPr>
        <w:fldChar w:fldCharType="end"/>
      </w:r>
    </w:p>
    <w:p w:rsidR="00583E6C" w:rsidRPr="00037650" w:rsidRDefault="00A84E46" w:rsidP="00553B8A">
      <w:pPr>
        <w:spacing w:before="240" w:line="320" w:lineRule="atLeast"/>
        <w:jc w:val="both"/>
        <w:rPr>
          <w:rFonts w:hint="cs"/>
          <w:b/>
          <w:bCs/>
          <w:szCs w:val="24"/>
          <w:rtl/>
        </w:rPr>
      </w:pPr>
      <w:r w:rsidRPr="00037650">
        <w:rPr>
          <w:rFonts w:cs="David" w:hint="eastAsia"/>
          <w:b/>
          <w:bCs/>
          <w:szCs w:val="24"/>
          <w:rtl/>
        </w:rPr>
        <w:t>אֶת</w:t>
      </w:r>
      <w:r w:rsidRPr="00037650">
        <w:rPr>
          <w:rFonts w:cs="David"/>
          <w:b/>
          <w:bCs/>
          <w:szCs w:val="24"/>
          <w:rtl/>
        </w:rPr>
        <w:t xml:space="preserve"> </w:t>
      </w:r>
      <w:r w:rsidRPr="00037650">
        <w:rPr>
          <w:rFonts w:cs="David" w:hint="eastAsia"/>
          <w:b/>
          <w:bCs/>
          <w:szCs w:val="24"/>
          <w:rtl/>
        </w:rPr>
        <w:t>קַשְׁתִּי</w:t>
      </w:r>
      <w:r w:rsidRPr="00037650">
        <w:rPr>
          <w:rFonts w:cs="David"/>
          <w:b/>
          <w:bCs/>
          <w:szCs w:val="24"/>
          <w:rtl/>
        </w:rPr>
        <w:t xml:space="preserve"> </w:t>
      </w:r>
      <w:r w:rsidRPr="00037650">
        <w:rPr>
          <w:rFonts w:cs="David" w:hint="eastAsia"/>
          <w:b/>
          <w:bCs/>
          <w:szCs w:val="24"/>
          <w:rtl/>
        </w:rPr>
        <w:t>נָתַתִּי</w:t>
      </w:r>
      <w:r w:rsidRPr="00037650">
        <w:rPr>
          <w:rFonts w:cs="David"/>
          <w:b/>
          <w:bCs/>
          <w:szCs w:val="24"/>
          <w:rtl/>
        </w:rPr>
        <w:t xml:space="preserve"> </w:t>
      </w:r>
      <w:r w:rsidRPr="00037650">
        <w:rPr>
          <w:rFonts w:cs="David" w:hint="eastAsia"/>
          <w:b/>
          <w:bCs/>
          <w:szCs w:val="24"/>
          <w:rtl/>
        </w:rPr>
        <w:t>בֶּעָנָן</w:t>
      </w:r>
      <w:r w:rsidRPr="00037650">
        <w:rPr>
          <w:rFonts w:cs="David"/>
          <w:b/>
          <w:bCs/>
          <w:szCs w:val="24"/>
          <w:rtl/>
        </w:rPr>
        <w:t xml:space="preserve"> </w:t>
      </w:r>
      <w:proofErr w:type="spellStart"/>
      <w:r w:rsidRPr="00037650">
        <w:rPr>
          <w:rFonts w:cs="David" w:hint="eastAsia"/>
          <w:b/>
          <w:bCs/>
          <w:szCs w:val="24"/>
          <w:rtl/>
        </w:rPr>
        <w:t>וְהָיְתָה</w:t>
      </w:r>
      <w:proofErr w:type="spellEnd"/>
      <w:r w:rsidRPr="00037650">
        <w:rPr>
          <w:rFonts w:cs="David"/>
          <w:b/>
          <w:bCs/>
          <w:szCs w:val="24"/>
          <w:rtl/>
        </w:rPr>
        <w:t xml:space="preserve"> </w:t>
      </w:r>
      <w:r w:rsidRPr="00037650">
        <w:rPr>
          <w:rFonts w:cs="David" w:hint="eastAsia"/>
          <w:b/>
          <w:bCs/>
          <w:szCs w:val="24"/>
          <w:rtl/>
        </w:rPr>
        <w:t>לְאוֹת</w:t>
      </w:r>
      <w:r w:rsidRPr="00037650">
        <w:rPr>
          <w:rFonts w:cs="David"/>
          <w:b/>
          <w:bCs/>
          <w:szCs w:val="24"/>
          <w:rtl/>
        </w:rPr>
        <w:t xml:space="preserve"> </w:t>
      </w:r>
      <w:r w:rsidRPr="00037650">
        <w:rPr>
          <w:rFonts w:cs="David" w:hint="eastAsia"/>
          <w:b/>
          <w:bCs/>
          <w:szCs w:val="24"/>
          <w:rtl/>
        </w:rPr>
        <w:t>בְּרִית</w:t>
      </w:r>
      <w:r w:rsidRPr="00037650">
        <w:rPr>
          <w:rFonts w:cs="David"/>
          <w:b/>
          <w:bCs/>
          <w:szCs w:val="24"/>
          <w:rtl/>
        </w:rPr>
        <w:t xml:space="preserve"> </w:t>
      </w:r>
      <w:r w:rsidRPr="00037650">
        <w:rPr>
          <w:rFonts w:cs="David" w:hint="eastAsia"/>
          <w:b/>
          <w:bCs/>
          <w:szCs w:val="24"/>
          <w:rtl/>
        </w:rPr>
        <w:t>בֵּינִי</w:t>
      </w:r>
      <w:r w:rsidRPr="00037650">
        <w:rPr>
          <w:rFonts w:cs="David"/>
          <w:b/>
          <w:bCs/>
          <w:szCs w:val="24"/>
          <w:rtl/>
        </w:rPr>
        <w:t xml:space="preserve"> </w:t>
      </w:r>
      <w:r w:rsidRPr="00037650">
        <w:rPr>
          <w:rFonts w:cs="David" w:hint="eastAsia"/>
          <w:b/>
          <w:bCs/>
          <w:szCs w:val="24"/>
          <w:rtl/>
        </w:rPr>
        <w:t>וּבֵין</w:t>
      </w:r>
      <w:r w:rsidRPr="00037650">
        <w:rPr>
          <w:rFonts w:cs="David"/>
          <w:b/>
          <w:bCs/>
          <w:szCs w:val="24"/>
          <w:rtl/>
        </w:rPr>
        <w:t xml:space="preserve"> </w:t>
      </w:r>
      <w:r w:rsidRPr="00037650">
        <w:rPr>
          <w:rFonts w:cs="David" w:hint="eastAsia"/>
          <w:b/>
          <w:bCs/>
          <w:szCs w:val="24"/>
          <w:rtl/>
        </w:rPr>
        <w:t>הָאָרֶץ</w:t>
      </w:r>
      <w:r w:rsidR="00553B8A">
        <w:rPr>
          <w:rFonts w:cs="David" w:hint="cs"/>
          <w:b/>
          <w:bCs/>
          <w:szCs w:val="24"/>
          <w:rtl/>
        </w:rPr>
        <w:t>:</w:t>
      </w:r>
      <w:r w:rsidR="00583E6C" w:rsidRPr="00037650">
        <w:rPr>
          <w:b/>
          <w:bCs/>
          <w:szCs w:val="24"/>
          <w:rtl/>
        </w:rPr>
        <w:t xml:space="preserve"> </w:t>
      </w:r>
      <w:r w:rsidR="00583E6C" w:rsidRPr="00037650">
        <w:rPr>
          <w:rtl/>
        </w:rPr>
        <w:t>(בראשית פרק ט פסוק</w:t>
      </w:r>
      <w:r w:rsidR="0099523E" w:rsidRPr="00037650">
        <w:rPr>
          <w:rFonts w:hint="cs"/>
          <w:rtl/>
        </w:rPr>
        <w:t xml:space="preserve"> </w:t>
      </w:r>
      <w:proofErr w:type="spellStart"/>
      <w:r w:rsidR="00583E6C" w:rsidRPr="00037650">
        <w:rPr>
          <w:rtl/>
        </w:rPr>
        <w:t>יב</w:t>
      </w:r>
      <w:proofErr w:type="spellEnd"/>
      <w:r w:rsidR="00583E6C" w:rsidRPr="00037650">
        <w:rPr>
          <w:rtl/>
        </w:rPr>
        <w:t>)</w:t>
      </w:r>
      <w:r w:rsidR="00553B8A">
        <w:rPr>
          <w:rFonts w:hint="cs"/>
          <w:rtl/>
        </w:rPr>
        <w:t>.</w:t>
      </w:r>
      <w:r w:rsidR="00EF39EC" w:rsidRPr="00553B8A">
        <w:rPr>
          <w:rStyle w:val="a5"/>
          <w:rtl/>
        </w:rPr>
        <w:footnoteReference w:id="1"/>
      </w:r>
      <w:r w:rsidR="00583E6C" w:rsidRPr="00037650">
        <w:rPr>
          <w:b/>
          <w:bCs/>
          <w:szCs w:val="24"/>
          <w:rtl/>
        </w:rPr>
        <w:t xml:space="preserve"> </w:t>
      </w:r>
    </w:p>
    <w:p w:rsidR="00583E6C" w:rsidRPr="00037650" w:rsidRDefault="000948A8" w:rsidP="00553B8A">
      <w:pPr>
        <w:spacing w:before="120" w:line="320" w:lineRule="atLeast"/>
        <w:jc w:val="both"/>
        <w:rPr>
          <w:rFonts w:hint="cs"/>
          <w:szCs w:val="24"/>
          <w:rtl/>
        </w:rPr>
      </w:pPr>
      <w:r w:rsidRPr="00037650">
        <w:rPr>
          <w:rFonts w:cs="David" w:hint="eastAsia"/>
          <w:b/>
          <w:bCs/>
          <w:szCs w:val="24"/>
          <w:rtl/>
        </w:rPr>
        <w:t>כְּמַרְאֵה</w:t>
      </w:r>
      <w:r w:rsidRPr="00037650">
        <w:rPr>
          <w:rFonts w:cs="David"/>
          <w:b/>
          <w:bCs/>
          <w:szCs w:val="24"/>
          <w:rtl/>
        </w:rPr>
        <w:t xml:space="preserve"> </w:t>
      </w:r>
      <w:r w:rsidRPr="00037650">
        <w:rPr>
          <w:rFonts w:cs="David" w:hint="eastAsia"/>
          <w:b/>
          <w:bCs/>
          <w:szCs w:val="24"/>
          <w:rtl/>
        </w:rPr>
        <w:t>הַקֶּשֶׁת</w:t>
      </w:r>
      <w:r w:rsidRPr="00037650">
        <w:rPr>
          <w:rFonts w:cs="David"/>
          <w:b/>
          <w:bCs/>
          <w:szCs w:val="24"/>
          <w:rtl/>
        </w:rPr>
        <w:t xml:space="preserve"> </w:t>
      </w:r>
      <w:r w:rsidRPr="00037650">
        <w:rPr>
          <w:rFonts w:cs="David" w:hint="eastAsia"/>
          <w:b/>
          <w:bCs/>
          <w:szCs w:val="24"/>
          <w:rtl/>
        </w:rPr>
        <w:t>אֲשֶׁר</w:t>
      </w:r>
      <w:r w:rsidRPr="00037650">
        <w:rPr>
          <w:rFonts w:cs="David"/>
          <w:b/>
          <w:bCs/>
          <w:szCs w:val="24"/>
          <w:rtl/>
        </w:rPr>
        <w:t xml:space="preserve"> </w:t>
      </w:r>
      <w:r w:rsidRPr="00037650">
        <w:rPr>
          <w:rFonts w:cs="David" w:hint="eastAsia"/>
          <w:b/>
          <w:bCs/>
          <w:szCs w:val="24"/>
          <w:rtl/>
        </w:rPr>
        <w:t>יִהְיֶה</w:t>
      </w:r>
      <w:r w:rsidRPr="00037650">
        <w:rPr>
          <w:rFonts w:cs="David"/>
          <w:b/>
          <w:bCs/>
          <w:szCs w:val="24"/>
          <w:rtl/>
        </w:rPr>
        <w:t xml:space="preserve"> </w:t>
      </w:r>
      <w:r w:rsidRPr="00037650">
        <w:rPr>
          <w:rFonts w:cs="David" w:hint="eastAsia"/>
          <w:b/>
          <w:bCs/>
          <w:szCs w:val="24"/>
          <w:rtl/>
        </w:rPr>
        <w:t>בֶעָנָן</w:t>
      </w:r>
      <w:r w:rsidRPr="00037650">
        <w:rPr>
          <w:rFonts w:cs="David"/>
          <w:b/>
          <w:bCs/>
          <w:szCs w:val="24"/>
          <w:rtl/>
        </w:rPr>
        <w:t xml:space="preserve"> </w:t>
      </w:r>
      <w:r w:rsidRPr="00037650">
        <w:rPr>
          <w:rFonts w:cs="David" w:hint="eastAsia"/>
          <w:b/>
          <w:bCs/>
          <w:szCs w:val="24"/>
          <w:rtl/>
        </w:rPr>
        <w:t>בְּיוֹם</w:t>
      </w:r>
      <w:r w:rsidRPr="00037650">
        <w:rPr>
          <w:rFonts w:cs="David"/>
          <w:b/>
          <w:bCs/>
          <w:szCs w:val="24"/>
          <w:rtl/>
        </w:rPr>
        <w:t xml:space="preserve"> </w:t>
      </w:r>
      <w:r w:rsidRPr="00037650">
        <w:rPr>
          <w:rFonts w:cs="David" w:hint="eastAsia"/>
          <w:b/>
          <w:bCs/>
          <w:szCs w:val="24"/>
          <w:rtl/>
        </w:rPr>
        <w:t>הַגֶּשֶׁם</w:t>
      </w:r>
      <w:r w:rsidRPr="00037650">
        <w:rPr>
          <w:rFonts w:cs="David"/>
          <w:b/>
          <w:bCs/>
          <w:szCs w:val="24"/>
          <w:rtl/>
        </w:rPr>
        <w:t xml:space="preserve"> </w:t>
      </w:r>
      <w:r w:rsidRPr="00037650">
        <w:rPr>
          <w:rFonts w:cs="David" w:hint="eastAsia"/>
          <w:b/>
          <w:bCs/>
          <w:szCs w:val="24"/>
          <w:rtl/>
        </w:rPr>
        <w:t>כֵּן</w:t>
      </w:r>
      <w:r w:rsidRPr="00037650">
        <w:rPr>
          <w:rFonts w:cs="David"/>
          <w:b/>
          <w:bCs/>
          <w:szCs w:val="24"/>
          <w:rtl/>
        </w:rPr>
        <w:t xml:space="preserve"> </w:t>
      </w:r>
      <w:r w:rsidRPr="00037650">
        <w:rPr>
          <w:rFonts w:cs="David" w:hint="eastAsia"/>
          <w:b/>
          <w:bCs/>
          <w:szCs w:val="24"/>
          <w:rtl/>
        </w:rPr>
        <w:t>מַרְאֵה</w:t>
      </w:r>
      <w:r w:rsidRPr="00037650">
        <w:rPr>
          <w:rFonts w:cs="David"/>
          <w:b/>
          <w:bCs/>
          <w:szCs w:val="24"/>
          <w:rtl/>
        </w:rPr>
        <w:t xml:space="preserve"> </w:t>
      </w:r>
      <w:r w:rsidRPr="00037650">
        <w:rPr>
          <w:rFonts w:cs="David" w:hint="eastAsia"/>
          <w:b/>
          <w:bCs/>
          <w:szCs w:val="24"/>
          <w:rtl/>
        </w:rPr>
        <w:t>הַנֹּגַהּ</w:t>
      </w:r>
      <w:r w:rsidRPr="00037650">
        <w:rPr>
          <w:rFonts w:cs="David"/>
          <w:b/>
          <w:bCs/>
          <w:szCs w:val="24"/>
          <w:rtl/>
        </w:rPr>
        <w:t xml:space="preserve"> </w:t>
      </w:r>
      <w:r w:rsidRPr="00037650">
        <w:rPr>
          <w:rFonts w:cs="David" w:hint="eastAsia"/>
          <w:b/>
          <w:bCs/>
          <w:szCs w:val="24"/>
          <w:rtl/>
        </w:rPr>
        <w:t>סָבִיב</w:t>
      </w:r>
      <w:r w:rsidRPr="00037650">
        <w:rPr>
          <w:rFonts w:cs="David"/>
          <w:b/>
          <w:bCs/>
          <w:szCs w:val="24"/>
          <w:rtl/>
        </w:rPr>
        <w:t xml:space="preserve"> </w:t>
      </w:r>
      <w:r w:rsidRPr="00037650">
        <w:rPr>
          <w:rFonts w:cs="David" w:hint="eastAsia"/>
          <w:b/>
          <w:bCs/>
          <w:szCs w:val="24"/>
          <w:rtl/>
        </w:rPr>
        <w:t>הוּא</w:t>
      </w:r>
      <w:r w:rsidRPr="00037650">
        <w:rPr>
          <w:rFonts w:cs="David"/>
          <w:b/>
          <w:bCs/>
          <w:szCs w:val="24"/>
          <w:rtl/>
        </w:rPr>
        <w:t xml:space="preserve"> </w:t>
      </w:r>
      <w:r w:rsidRPr="00037650">
        <w:rPr>
          <w:rFonts w:cs="David" w:hint="eastAsia"/>
          <w:b/>
          <w:bCs/>
          <w:szCs w:val="24"/>
          <w:rtl/>
        </w:rPr>
        <w:t>מַרְאֵה</w:t>
      </w:r>
      <w:r w:rsidRPr="00037650">
        <w:rPr>
          <w:rFonts w:cs="David"/>
          <w:b/>
          <w:bCs/>
          <w:szCs w:val="24"/>
          <w:rtl/>
        </w:rPr>
        <w:t xml:space="preserve"> </w:t>
      </w:r>
      <w:r w:rsidRPr="00037650">
        <w:rPr>
          <w:rFonts w:cs="David" w:hint="eastAsia"/>
          <w:b/>
          <w:bCs/>
          <w:szCs w:val="24"/>
          <w:rtl/>
        </w:rPr>
        <w:t>דְּמוּת</w:t>
      </w:r>
      <w:r w:rsidRPr="00037650">
        <w:rPr>
          <w:rFonts w:cs="David"/>
          <w:b/>
          <w:bCs/>
          <w:szCs w:val="24"/>
          <w:rtl/>
        </w:rPr>
        <w:t xml:space="preserve"> </w:t>
      </w:r>
      <w:r w:rsidRPr="00037650">
        <w:rPr>
          <w:rFonts w:cs="David" w:hint="eastAsia"/>
          <w:b/>
          <w:bCs/>
          <w:szCs w:val="24"/>
          <w:rtl/>
        </w:rPr>
        <w:t>כְּבוֹד</w:t>
      </w:r>
      <w:r w:rsidRPr="00037650">
        <w:rPr>
          <w:rFonts w:cs="David"/>
          <w:b/>
          <w:bCs/>
          <w:szCs w:val="24"/>
          <w:rtl/>
        </w:rPr>
        <w:t xml:space="preserve"> </w:t>
      </w:r>
      <w:r w:rsidR="00583E6C" w:rsidRPr="00037650">
        <w:rPr>
          <w:rFonts w:cs="David"/>
          <w:b/>
          <w:bCs/>
          <w:szCs w:val="24"/>
          <w:rtl/>
        </w:rPr>
        <w:t>ה' ...</w:t>
      </w:r>
      <w:r w:rsidR="00553B8A">
        <w:rPr>
          <w:rFonts w:cs="David" w:hint="cs"/>
          <w:b/>
          <w:bCs/>
          <w:szCs w:val="24"/>
          <w:rtl/>
        </w:rPr>
        <w:t>:</w:t>
      </w:r>
      <w:r w:rsidR="00583E6C" w:rsidRPr="00037650">
        <w:rPr>
          <w:rFonts w:cs="David"/>
          <w:b/>
          <w:bCs/>
          <w:szCs w:val="24"/>
          <w:rtl/>
        </w:rPr>
        <w:t xml:space="preserve"> </w:t>
      </w:r>
      <w:r w:rsidR="00583E6C" w:rsidRPr="00037650">
        <w:rPr>
          <w:rtl/>
        </w:rPr>
        <w:t>(יחזקאל א כח)</w:t>
      </w:r>
      <w:r w:rsidR="00553B8A">
        <w:rPr>
          <w:rFonts w:hint="cs"/>
          <w:rtl/>
        </w:rPr>
        <w:t>.</w:t>
      </w:r>
      <w:r w:rsidRPr="00037650">
        <w:rPr>
          <w:rStyle w:val="a5"/>
          <w:rtl/>
        </w:rPr>
        <w:footnoteReference w:id="2"/>
      </w:r>
    </w:p>
    <w:p w:rsidR="0099523E" w:rsidRPr="00037650" w:rsidRDefault="0099523E" w:rsidP="0099523E">
      <w:pPr>
        <w:pStyle w:val="ab"/>
        <w:rPr>
          <w:rtl/>
          <w:lang w:eastAsia="en-US"/>
        </w:rPr>
      </w:pPr>
      <w:r w:rsidRPr="00037650">
        <w:rPr>
          <w:rFonts w:hint="eastAsia"/>
          <w:rtl/>
          <w:lang w:eastAsia="en-US"/>
        </w:rPr>
        <w:t>כתר</w:t>
      </w:r>
      <w:r w:rsidRPr="00037650">
        <w:rPr>
          <w:rtl/>
          <w:lang w:eastAsia="en-US"/>
        </w:rPr>
        <w:t xml:space="preserve"> </w:t>
      </w:r>
      <w:r w:rsidRPr="00037650">
        <w:rPr>
          <w:rFonts w:hint="eastAsia"/>
          <w:rtl/>
          <w:lang w:eastAsia="en-US"/>
        </w:rPr>
        <w:t>יונתן</w:t>
      </w:r>
      <w:r w:rsidRPr="00037650">
        <w:rPr>
          <w:rtl/>
          <w:lang w:eastAsia="en-US"/>
        </w:rPr>
        <w:t xml:space="preserve"> </w:t>
      </w:r>
      <w:r w:rsidRPr="00037650">
        <w:rPr>
          <w:rFonts w:hint="eastAsia"/>
          <w:rtl/>
          <w:lang w:eastAsia="en-US"/>
        </w:rPr>
        <w:t>בראשית</w:t>
      </w:r>
      <w:r w:rsidRPr="00037650">
        <w:rPr>
          <w:rtl/>
          <w:lang w:eastAsia="en-US"/>
        </w:rPr>
        <w:t xml:space="preserve"> </w:t>
      </w:r>
      <w:r w:rsidRPr="00037650">
        <w:rPr>
          <w:rFonts w:hint="eastAsia"/>
          <w:rtl/>
          <w:lang w:eastAsia="en-US"/>
        </w:rPr>
        <w:t>פרק</w:t>
      </w:r>
      <w:r w:rsidRPr="00037650">
        <w:rPr>
          <w:rtl/>
          <w:lang w:eastAsia="en-US"/>
        </w:rPr>
        <w:t xml:space="preserve"> </w:t>
      </w:r>
      <w:r w:rsidRPr="00037650">
        <w:rPr>
          <w:rFonts w:hint="eastAsia"/>
          <w:rtl/>
          <w:lang w:eastAsia="en-US"/>
        </w:rPr>
        <w:t>ט</w:t>
      </w:r>
      <w:r w:rsidRPr="00037650">
        <w:rPr>
          <w:rtl/>
          <w:lang w:eastAsia="en-US"/>
        </w:rPr>
        <w:t xml:space="preserve"> </w:t>
      </w:r>
      <w:r w:rsidRPr="00037650">
        <w:rPr>
          <w:rFonts w:hint="eastAsia"/>
          <w:rtl/>
          <w:lang w:eastAsia="en-US"/>
        </w:rPr>
        <w:t>פסוק</w:t>
      </w:r>
      <w:r w:rsidRPr="00037650">
        <w:rPr>
          <w:rtl/>
          <w:lang w:eastAsia="en-US"/>
        </w:rPr>
        <w:t xml:space="preserve"> </w:t>
      </w:r>
      <w:proofErr w:type="spellStart"/>
      <w:r w:rsidRPr="00037650">
        <w:rPr>
          <w:rFonts w:hint="eastAsia"/>
          <w:rtl/>
          <w:lang w:eastAsia="en-US"/>
        </w:rPr>
        <w:t>יג</w:t>
      </w:r>
      <w:proofErr w:type="spellEnd"/>
      <w:r w:rsidRPr="00037650">
        <w:rPr>
          <w:rtl/>
          <w:lang w:eastAsia="en-US"/>
        </w:rPr>
        <w:t xml:space="preserve"> </w:t>
      </w:r>
    </w:p>
    <w:p w:rsidR="0099523E" w:rsidRPr="00037650" w:rsidRDefault="0099523E" w:rsidP="0099523E">
      <w:pPr>
        <w:pStyle w:val="ac"/>
        <w:rPr>
          <w:rFonts w:hint="cs"/>
          <w:rtl/>
          <w:lang w:eastAsia="en-US"/>
        </w:rPr>
      </w:pPr>
      <w:r w:rsidRPr="00037650">
        <w:rPr>
          <w:rFonts w:hint="eastAsia"/>
          <w:rtl/>
          <w:lang w:eastAsia="en-US"/>
        </w:rPr>
        <w:t>את</w:t>
      </w:r>
      <w:r w:rsidRPr="00037650">
        <w:rPr>
          <w:rtl/>
          <w:lang w:eastAsia="en-US"/>
        </w:rPr>
        <w:t xml:space="preserve"> </w:t>
      </w:r>
      <w:r w:rsidRPr="00037650">
        <w:rPr>
          <w:rFonts w:hint="eastAsia"/>
          <w:rtl/>
          <w:lang w:eastAsia="en-US"/>
        </w:rPr>
        <w:t>קשתי</w:t>
      </w:r>
      <w:r w:rsidRPr="00037650">
        <w:rPr>
          <w:rtl/>
          <w:lang w:eastAsia="en-US"/>
        </w:rPr>
        <w:t xml:space="preserve"> </w:t>
      </w:r>
      <w:r w:rsidRPr="00037650">
        <w:rPr>
          <w:rFonts w:hint="eastAsia"/>
          <w:rtl/>
          <w:lang w:eastAsia="en-US"/>
        </w:rPr>
        <w:t>נתתי</w:t>
      </w:r>
      <w:r w:rsidRPr="00037650">
        <w:rPr>
          <w:rtl/>
          <w:lang w:eastAsia="en-US"/>
        </w:rPr>
        <w:t xml:space="preserve"> </w:t>
      </w:r>
      <w:r w:rsidRPr="00037650">
        <w:rPr>
          <w:rFonts w:hint="eastAsia"/>
          <w:rtl/>
          <w:lang w:eastAsia="en-US"/>
        </w:rPr>
        <w:t>בענן</w:t>
      </w:r>
      <w:r w:rsidRPr="00037650">
        <w:rPr>
          <w:rtl/>
          <w:lang w:eastAsia="en-US"/>
        </w:rPr>
        <w:t xml:space="preserve"> </w:t>
      </w:r>
      <w:proofErr w:type="spellStart"/>
      <w:r w:rsidRPr="00037650">
        <w:rPr>
          <w:rFonts w:hint="eastAsia"/>
          <w:rtl/>
          <w:lang w:eastAsia="en-US"/>
        </w:rPr>
        <w:t>והיתה</w:t>
      </w:r>
      <w:proofErr w:type="spellEnd"/>
      <w:r w:rsidRPr="00037650">
        <w:rPr>
          <w:rtl/>
          <w:lang w:eastAsia="en-US"/>
        </w:rPr>
        <w:t xml:space="preserve"> </w:t>
      </w:r>
      <w:r w:rsidRPr="00037650">
        <w:rPr>
          <w:rFonts w:hint="eastAsia"/>
          <w:rtl/>
          <w:lang w:eastAsia="en-US"/>
        </w:rPr>
        <w:t>לאות</w:t>
      </w:r>
      <w:r w:rsidRPr="00037650">
        <w:rPr>
          <w:rtl/>
          <w:lang w:eastAsia="en-US"/>
        </w:rPr>
        <w:t xml:space="preserve"> </w:t>
      </w:r>
      <w:r w:rsidRPr="00037650">
        <w:rPr>
          <w:rFonts w:hint="eastAsia"/>
          <w:rtl/>
          <w:lang w:eastAsia="en-US"/>
        </w:rPr>
        <w:t>ברית</w:t>
      </w:r>
      <w:r w:rsidRPr="00037650">
        <w:rPr>
          <w:rtl/>
          <w:lang w:eastAsia="en-US"/>
        </w:rPr>
        <w:t xml:space="preserve"> </w:t>
      </w:r>
      <w:r w:rsidRPr="00037650">
        <w:rPr>
          <w:rFonts w:hint="eastAsia"/>
          <w:rtl/>
          <w:lang w:eastAsia="en-US"/>
        </w:rPr>
        <w:t>בין</w:t>
      </w:r>
      <w:r w:rsidRPr="00037650">
        <w:rPr>
          <w:rtl/>
          <w:lang w:eastAsia="en-US"/>
        </w:rPr>
        <w:t xml:space="preserve"> </w:t>
      </w:r>
      <w:r w:rsidRPr="00037650">
        <w:rPr>
          <w:rFonts w:hint="eastAsia"/>
          <w:rtl/>
          <w:lang w:eastAsia="en-US"/>
        </w:rPr>
        <w:t>מאמרי</w:t>
      </w:r>
      <w:r w:rsidRPr="00037650">
        <w:rPr>
          <w:rtl/>
          <w:lang w:eastAsia="en-US"/>
        </w:rPr>
        <w:t xml:space="preserve"> </w:t>
      </w:r>
      <w:r w:rsidRPr="00037650">
        <w:rPr>
          <w:rFonts w:hint="eastAsia"/>
          <w:rtl/>
          <w:lang w:eastAsia="en-US"/>
        </w:rPr>
        <w:t>ובין</w:t>
      </w:r>
      <w:r w:rsidRPr="00037650">
        <w:rPr>
          <w:rtl/>
          <w:lang w:eastAsia="en-US"/>
        </w:rPr>
        <w:t xml:space="preserve"> </w:t>
      </w:r>
      <w:r w:rsidRPr="00037650">
        <w:rPr>
          <w:rFonts w:hint="eastAsia"/>
          <w:rtl/>
          <w:lang w:eastAsia="en-US"/>
        </w:rPr>
        <w:t>הארץ</w:t>
      </w:r>
      <w:r w:rsidRPr="00037650">
        <w:rPr>
          <w:rFonts w:hint="cs"/>
          <w:rtl/>
          <w:lang w:eastAsia="en-US"/>
        </w:rPr>
        <w:t>.</w:t>
      </w:r>
      <w:r w:rsidRPr="00037650">
        <w:rPr>
          <w:rStyle w:val="a5"/>
          <w:rtl/>
          <w:lang w:eastAsia="en-US"/>
        </w:rPr>
        <w:footnoteReference w:id="3"/>
      </w:r>
    </w:p>
    <w:p w:rsidR="009900A6" w:rsidRPr="00037650" w:rsidRDefault="009900A6" w:rsidP="009900A6">
      <w:pPr>
        <w:pStyle w:val="ab"/>
        <w:rPr>
          <w:rtl/>
          <w:lang w:eastAsia="en-US"/>
        </w:rPr>
      </w:pPr>
      <w:r w:rsidRPr="00037650">
        <w:rPr>
          <w:rFonts w:hint="eastAsia"/>
          <w:rtl/>
          <w:lang w:eastAsia="en-US"/>
        </w:rPr>
        <w:t>מסכת</w:t>
      </w:r>
      <w:r w:rsidRPr="00037650">
        <w:rPr>
          <w:rtl/>
          <w:lang w:eastAsia="en-US"/>
        </w:rPr>
        <w:t xml:space="preserve"> </w:t>
      </w:r>
      <w:r w:rsidRPr="00037650">
        <w:rPr>
          <w:rFonts w:hint="eastAsia"/>
          <w:rtl/>
          <w:lang w:eastAsia="en-US"/>
        </w:rPr>
        <w:t>אבות</w:t>
      </w:r>
      <w:r w:rsidRPr="00037650">
        <w:rPr>
          <w:rtl/>
          <w:lang w:eastAsia="en-US"/>
        </w:rPr>
        <w:t xml:space="preserve"> </w:t>
      </w:r>
      <w:r w:rsidRPr="00037650">
        <w:rPr>
          <w:rFonts w:hint="eastAsia"/>
          <w:rtl/>
          <w:lang w:eastAsia="en-US"/>
        </w:rPr>
        <w:t>פרק</w:t>
      </w:r>
      <w:r w:rsidRPr="00037650">
        <w:rPr>
          <w:rtl/>
          <w:lang w:eastAsia="en-US"/>
        </w:rPr>
        <w:t xml:space="preserve"> </w:t>
      </w:r>
      <w:r w:rsidRPr="00037650">
        <w:rPr>
          <w:rFonts w:hint="eastAsia"/>
          <w:rtl/>
          <w:lang w:eastAsia="en-US"/>
        </w:rPr>
        <w:t>ה</w:t>
      </w:r>
      <w:r w:rsidRPr="00037650">
        <w:rPr>
          <w:rtl/>
          <w:lang w:eastAsia="en-US"/>
        </w:rPr>
        <w:t xml:space="preserve"> </w:t>
      </w:r>
      <w:r w:rsidRPr="00037650">
        <w:rPr>
          <w:rFonts w:hint="eastAsia"/>
          <w:rtl/>
          <w:lang w:eastAsia="en-US"/>
        </w:rPr>
        <w:t>משנה</w:t>
      </w:r>
      <w:r w:rsidRPr="00037650">
        <w:rPr>
          <w:rtl/>
          <w:lang w:eastAsia="en-US"/>
        </w:rPr>
        <w:t xml:space="preserve"> </w:t>
      </w:r>
      <w:r w:rsidRPr="00037650">
        <w:rPr>
          <w:rFonts w:hint="eastAsia"/>
          <w:rtl/>
          <w:lang w:eastAsia="en-US"/>
        </w:rPr>
        <w:t>ו</w:t>
      </w:r>
      <w:r w:rsidRPr="00037650">
        <w:rPr>
          <w:rtl/>
          <w:lang w:eastAsia="en-US"/>
        </w:rPr>
        <w:t xml:space="preserve"> </w:t>
      </w:r>
    </w:p>
    <w:p w:rsidR="009900A6" w:rsidRPr="00037650" w:rsidRDefault="009900A6" w:rsidP="009900A6">
      <w:pPr>
        <w:pStyle w:val="ac"/>
        <w:rPr>
          <w:rFonts w:hint="cs"/>
          <w:rtl/>
          <w:lang w:eastAsia="en-US"/>
        </w:rPr>
      </w:pPr>
      <w:r w:rsidRPr="00037650">
        <w:rPr>
          <w:rFonts w:hint="eastAsia"/>
          <w:rtl/>
          <w:lang w:eastAsia="en-US"/>
        </w:rPr>
        <w:t>עשרה</w:t>
      </w:r>
      <w:r w:rsidRPr="00037650">
        <w:rPr>
          <w:rtl/>
          <w:lang w:eastAsia="en-US"/>
        </w:rPr>
        <w:t xml:space="preserve"> </w:t>
      </w:r>
      <w:r w:rsidRPr="00037650">
        <w:rPr>
          <w:rFonts w:hint="eastAsia"/>
          <w:rtl/>
          <w:lang w:eastAsia="en-US"/>
        </w:rPr>
        <w:t>דברים</w:t>
      </w:r>
      <w:r w:rsidRPr="00037650">
        <w:rPr>
          <w:rtl/>
          <w:lang w:eastAsia="en-US"/>
        </w:rPr>
        <w:t xml:space="preserve"> </w:t>
      </w:r>
      <w:r w:rsidRPr="00037650">
        <w:rPr>
          <w:rFonts w:hint="eastAsia"/>
          <w:rtl/>
          <w:lang w:eastAsia="en-US"/>
        </w:rPr>
        <w:t>נבראו</w:t>
      </w:r>
      <w:r w:rsidRPr="00037650">
        <w:rPr>
          <w:rtl/>
          <w:lang w:eastAsia="en-US"/>
        </w:rPr>
        <w:t xml:space="preserve"> </w:t>
      </w:r>
      <w:r w:rsidRPr="00037650">
        <w:rPr>
          <w:rFonts w:hint="eastAsia"/>
          <w:rtl/>
          <w:lang w:eastAsia="en-US"/>
        </w:rPr>
        <w:t>בערב</w:t>
      </w:r>
      <w:r w:rsidRPr="00037650">
        <w:rPr>
          <w:rtl/>
          <w:lang w:eastAsia="en-US"/>
        </w:rPr>
        <w:t xml:space="preserve"> </w:t>
      </w:r>
      <w:r w:rsidRPr="00037650">
        <w:rPr>
          <w:rFonts w:hint="eastAsia"/>
          <w:rtl/>
          <w:lang w:eastAsia="en-US"/>
        </w:rPr>
        <w:t>שבת</w:t>
      </w:r>
      <w:r w:rsidRPr="00037650">
        <w:rPr>
          <w:rtl/>
          <w:lang w:eastAsia="en-US"/>
        </w:rPr>
        <w:t xml:space="preserve"> </w:t>
      </w:r>
      <w:r w:rsidRPr="00037650">
        <w:rPr>
          <w:rFonts w:hint="eastAsia"/>
          <w:rtl/>
          <w:lang w:eastAsia="en-US"/>
        </w:rPr>
        <w:t>בין</w:t>
      </w:r>
      <w:r w:rsidRPr="00037650">
        <w:rPr>
          <w:rtl/>
          <w:lang w:eastAsia="en-US"/>
        </w:rPr>
        <w:t xml:space="preserve"> </w:t>
      </w:r>
      <w:r w:rsidRPr="00037650">
        <w:rPr>
          <w:rFonts w:hint="eastAsia"/>
          <w:rtl/>
          <w:lang w:eastAsia="en-US"/>
        </w:rPr>
        <w:t>השמשות</w:t>
      </w:r>
      <w:r w:rsidRPr="00037650">
        <w:rPr>
          <w:rtl/>
          <w:lang w:eastAsia="en-US"/>
        </w:rPr>
        <w:t xml:space="preserve"> </w:t>
      </w:r>
      <w:r w:rsidRPr="00037650">
        <w:rPr>
          <w:rFonts w:hint="eastAsia"/>
          <w:rtl/>
          <w:lang w:eastAsia="en-US"/>
        </w:rPr>
        <w:t>ואלו</w:t>
      </w:r>
      <w:r w:rsidRPr="00037650">
        <w:rPr>
          <w:rtl/>
          <w:lang w:eastAsia="en-US"/>
        </w:rPr>
        <w:t xml:space="preserve"> </w:t>
      </w:r>
      <w:r w:rsidRPr="00037650">
        <w:rPr>
          <w:rFonts w:hint="eastAsia"/>
          <w:rtl/>
          <w:lang w:eastAsia="en-US"/>
        </w:rPr>
        <w:t>הן</w:t>
      </w:r>
      <w:r w:rsidR="00752FE4">
        <w:rPr>
          <w:rFonts w:hint="cs"/>
          <w:rtl/>
          <w:lang w:eastAsia="en-US"/>
        </w:rPr>
        <w:t>:</w:t>
      </w:r>
      <w:r w:rsidRPr="00037650">
        <w:rPr>
          <w:rtl/>
          <w:lang w:eastAsia="en-US"/>
        </w:rPr>
        <w:t xml:space="preserve"> </w:t>
      </w:r>
      <w:r w:rsidRPr="00037650">
        <w:rPr>
          <w:rFonts w:hint="eastAsia"/>
          <w:rtl/>
          <w:lang w:eastAsia="en-US"/>
        </w:rPr>
        <w:t>פי</w:t>
      </w:r>
      <w:r w:rsidRPr="00037650">
        <w:rPr>
          <w:rtl/>
          <w:lang w:eastAsia="en-US"/>
        </w:rPr>
        <w:t xml:space="preserve"> </w:t>
      </w:r>
      <w:r w:rsidRPr="00037650">
        <w:rPr>
          <w:rFonts w:hint="eastAsia"/>
          <w:rtl/>
          <w:lang w:eastAsia="en-US"/>
        </w:rPr>
        <w:t>הארץ</w:t>
      </w:r>
      <w:r w:rsidRPr="00037650">
        <w:rPr>
          <w:rtl/>
          <w:lang w:eastAsia="en-US"/>
        </w:rPr>
        <w:t xml:space="preserve"> </w:t>
      </w:r>
      <w:r w:rsidRPr="00037650">
        <w:rPr>
          <w:rFonts w:hint="eastAsia"/>
          <w:rtl/>
          <w:lang w:eastAsia="en-US"/>
        </w:rPr>
        <w:t>ופי</w:t>
      </w:r>
      <w:r w:rsidRPr="00037650">
        <w:rPr>
          <w:rtl/>
          <w:lang w:eastAsia="en-US"/>
        </w:rPr>
        <w:t xml:space="preserve"> </w:t>
      </w:r>
      <w:r w:rsidRPr="00037650">
        <w:rPr>
          <w:rFonts w:hint="eastAsia"/>
          <w:rtl/>
          <w:lang w:eastAsia="en-US"/>
        </w:rPr>
        <w:t>הבאר</w:t>
      </w:r>
      <w:r w:rsidRPr="00037650">
        <w:rPr>
          <w:rtl/>
          <w:lang w:eastAsia="en-US"/>
        </w:rPr>
        <w:t xml:space="preserve"> </w:t>
      </w:r>
      <w:r w:rsidRPr="00037650">
        <w:rPr>
          <w:rFonts w:hint="eastAsia"/>
          <w:rtl/>
          <w:lang w:eastAsia="en-US"/>
        </w:rPr>
        <w:t>ופי</w:t>
      </w:r>
      <w:r w:rsidRPr="00037650">
        <w:rPr>
          <w:rtl/>
          <w:lang w:eastAsia="en-US"/>
        </w:rPr>
        <w:t xml:space="preserve"> </w:t>
      </w:r>
      <w:r w:rsidRPr="00037650">
        <w:rPr>
          <w:rFonts w:hint="eastAsia"/>
          <w:rtl/>
          <w:lang w:eastAsia="en-US"/>
        </w:rPr>
        <w:t>האתון</w:t>
      </w:r>
      <w:r w:rsidRPr="00037650">
        <w:rPr>
          <w:rtl/>
          <w:lang w:eastAsia="en-US"/>
        </w:rPr>
        <w:t xml:space="preserve"> </w:t>
      </w:r>
      <w:r w:rsidRPr="00037650">
        <w:rPr>
          <w:rFonts w:hint="eastAsia"/>
          <w:rtl/>
          <w:lang w:eastAsia="en-US"/>
        </w:rPr>
        <w:t>והקשת</w:t>
      </w:r>
      <w:r w:rsidRPr="00037650">
        <w:rPr>
          <w:rtl/>
          <w:lang w:eastAsia="en-US"/>
        </w:rPr>
        <w:t xml:space="preserve"> </w:t>
      </w:r>
      <w:r w:rsidRPr="00037650">
        <w:rPr>
          <w:rFonts w:hint="eastAsia"/>
          <w:rtl/>
          <w:lang w:eastAsia="en-US"/>
        </w:rPr>
        <w:t>והמן</w:t>
      </w:r>
      <w:r w:rsidRPr="00037650">
        <w:rPr>
          <w:rtl/>
          <w:lang w:eastAsia="en-US"/>
        </w:rPr>
        <w:t xml:space="preserve"> </w:t>
      </w:r>
      <w:r w:rsidRPr="00037650">
        <w:rPr>
          <w:rFonts w:hint="eastAsia"/>
          <w:rtl/>
          <w:lang w:eastAsia="en-US"/>
        </w:rPr>
        <w:t>והמטה</w:t>
      </w:r>
      <w:r w:rsidRPr="00037650">
        <w:rPr>
          <w:rtl/>
          <w:lang w:eastAsia="en-US"/>
        </w:rPr>
        <w:t xml:space="preserve"> </w:t>
      </w:r>
      <w:r w:rsidRPr="00037650">
        <w:rPr>
          <w:rFonts w:hint="eastAsia"/>
          <w:rtl/>
          <w:lang w:eastAsia="en-US"/>
        </w:rPr>
        <w:t>והשמיר</w:t>
      </w:r>
      <w:r w:rsidRPr="00037650">
        <w:rPr>
          <w:rtl/>
          <w:lang w:eastAsia="en-US"/>
        </w:rPr>
        <w:t xml:space="preserve"> </w:t>
      </w:r>
      <w:r w:rsidRPr="00037650">
        <w:rPr>
          <w:rFonts w:hint="eastAsia"/>
          <w:rtl/>
          <w:lang w:eastAsia="en-US"/>
        </w:rPr>
        <w:t>והכתב</w:t>
      </w:r>
      <w:r w:rsidRPr="00037650">
        <w:rPr>
          <w:rtl/>
          <w:lang w:eastAsia="en-US"/>
        </w:rPr>
        <w:t xml:space="preserve"> </w:t>
      </w:r>
      <w:r w:rsidRPr="00037650">
        <w:rPr>
          <w:rFonts w:hint="eastAsia"/>
          <w:rtl/>
          <w:lang w:eastAsia="en-US"/>
        </w:rPr>
        <w:t>והמכתב</w:t>
      </w:r>
      <w:r w:rsidRPr="00037650">
        <w:rPr>
          <w:rtl/>
          <w:lang w:eastAsia="en-US"/>
        </w:rPr>
        <w:t xml:space="preserve"> </w:t>
      </w:r>
      <w:r w:rsidRPr="00037650">
        <w:rPr>
          <w:rFonts w:hint="eastAsia"/>
          <w:rtl/>
          <w:lang w:eastAsia="en-US"/>
        </w:rPr>
        <w:t>והלוחות</w:t>
      </w:r>
      <w:r w:rsidRPr="00037650">
        <w:rPr>
          <w:rFonts w:hint="cs"/>
          <w:rtl/>
          <w:lang w:eastAsia="en-US"/>
        </w:rPr>
        <w:t xml:space="preserve"> ... ויש אומרים</w:t>
      </w:r>
      <w:r w:rsidR="00752FE4">
        <w:rPr>
          <w:rFonts w:hint="cs"/>
          <w:rtl/>
          <w:lang w:eastAsia="en-US"/>
        </w:rPr>
        <w:t>:</w:t>
      </w:r>
      <w:r w:rsidRPr="00037650">
        <w:rPr>
          <w:rFonts w:hint="cs"/>
          <w:rtl/>
          <w:lang w:eastAsia="en-US"/>
        </w:rPr>
        <w:t xml:space="preserve"> אף צבת בצבת עשויה.</w:t>
      </w:r>
      <w:r w:rsidRPr="00037650">
        <w:rPr>
          <w:rStyle w:val="a5"/>
          <w:rtl/>
          <w:lang w:eastAsia="en-US"/>
        </w:rPr>
        <w:footnoteReference w:id="4"/>
      </w:r>
    </w:p>
    <w:p w:rsidR="00C14D4C" w:rsidRPr="00037650" w:rsidRDefault="00C14D4C" w:rsidP="00FC08FB">
      <w:pPr>
        <w:pStyle w:val="ab"/>
        <w:rPr>
          <w:rtl/>
          <w:lang w:eastAsia="en-US"/>
        </w:rPr>
      </w:pPr>
      <w:r w:rsidRPr="00037650">
        <w:rPr>
          <w:rFonts w:hint="eastAsia"/>
          <w:rtl/>
          <w:lang w:eastAsia="en-US"/>
        </w:rPr>
        <w:t>רמב</w:t>
      </w:r>
      <w:r w:rsidRPr="00037650">
        <w:rPr>
          <w:rtl/>
          <w:lang w:eastAsia="en-US"/>
        </w:rPr>
        <w:t>"</w:t>
      </w:r>
      <w:r w:rsidRPr="00037650">
        <w:rPr>
          <w:rFonts w:hint="eastAsia"/>
          <w:rtl/>
          <w:lang w:eastAsia="en-US"/>
        </w:rPr>
        <w:t>ן</w:t>
      </w:r>
      <w:r w:rsidRPr="00037650">
        <w:rPr>
          <w:rtl/>
          <w:lang w:eastAsia="en-US"/>
        </w:rPr>
        <w:t xml:space="preserve"> </w:t>
      </w:r>
      <w:r w:rsidRPr="00037650">
        <w:rPr>
          <w:rFonts w:hint="eastAsia"/>
          <w:rtl/>
          <w:lang w:eastAsia="en-US"/>
        </w:rPr>
        <w:t>בראשית</w:t>
      </w:r>
      <w:r w:rsidRPr="00037650">
        <w:rPr>
          <w:rtl/>
          <w:lang w:eastAsia="en-US"/>
        </w:rPr>
        <w:t xml:space="preserve"> </w:t>
      </w:r>
      <w:r w:rsidRPr="00037650">
        <w:rPr>
          <w:rFonts w:hint="eastAsia"/>
          <w:rtl/>
          <w:lang w:eastAsia="en-US"/>
        </w:rPr>
        <w:t>פרק</w:t>
      </w:r>
      <w:r w:rsidRPr="00037650">
        <w:rPr>
          <w:rtl/>
          <w:lang w:eastAsia="en-US"/>
        </w:rPr>
        <w:t xml:space="preserve"> </w:t>
      </w:r>
      <w:r w:rsidRPr="00037650">
        <w:rPr>
          <w:rFonts w:hint="eastAsia"/>
          <w:rtl/>
          <w:lang w:eastAsia="en-US"/>
        </w:rPr>
        <w:t>ט</w:t>
      </w:r>
      <w:r w:rsidRPr="00037650">
        <w:rPr>
          <w:rtl/>
          <w:lang w:eastAsia="en-US"/>
        </w:rPr>
        <w:t xml:space="preserve"> </w:t>
      </w:r>
      <w:r w:rsidRPr="00037650">
        <w:rPr>
          <w:rFonts w:hint="eastAsia"/>
          <w:rtl/>
          <w:lang w:eastAsia="en-US"/>
        </w:rPr>
        <w:t>פסוק</w:t>
      </w:r>
      <w:r w:rsidRPr="00037650">
        <w:rPr>
          <w:rtl/>
          <w:lang w:eastAsia="en-US"/>
        </w:rPr>
        <w:t xml:space="preserve"> </w:t>
      </w:r>
      <w:proofErr w:type="spellStart"/>
      <w:r w:rsidRPr="00037650">
        <w:rPr>
          <w:rFonts w:hint="eastAsia"/>
          <w:rtl/>
          <w:lang w:eastAsia="en-US"/>
        </w:rPr>
        <w:t>יב</w:t>
      </w:r>
      <w:proofErr w:type="spellEnd"/>
      <w:r w:rsidRPr="00037650">
        <w:rPr>
          <w:rtl/>
          <w:lang w:eastAsia="en-US"/>
        </w:rPr>
        <w:t xml:space="preserve"> </w:t>
      </w:r>
    </w:p>
    <w:p w:rsidR="00C14D4C" w:rsidRPr="00037650" w:rsidRDefault="00C14D4C" w:rsidP="004D1344">
      <w:pPr>
        <w:pStyle w:val="ac"/>
        <w:rPr>
          <w:rFonts w:hint="cs"/>
          <w:rtl/>
          <w:lang w:eastAsia="en-US"/>
        </w:rPr>
      </w:pPr>
      <w:r w:rsidRPr="00037650">
        <w:rPr>
          <w:rFonts w:hint="eastAsia"/>
          <w:rtl/>
          <w:lang w:eastAsia="en-US"/>
        </w:rPr>
        <w:t>המשמע</w:t>
      </w:r>
      <w:r w:rsidRPr="00037650">
        <w:rPr>
          <w:rtl/>
          <w:lang w:eastAsia="en-US"/>
        </w:rPr>
        <w:t xml:space="preserve"> </w:t>
      </w:r>
      <w:r w:rsidRPr="00037650">
        <w:rPr>
          <w:rFonts w:hint="eastAsia"/>
          <w:rtl/>
          <w:lang w:eastAsia="en-US"/>
        </w:rPr>
        <w:t>מן</w:t>
      </w:r>
      <w:r w:rsidRPr="00037650">
        <w:rPr>
          <w:rtl/>
          <w:lang w:eastAsia="en-US"/>
        </w:rPr>
        <w:t xml:space="preserve"> </w:t>
      </w:r>
      <w:r w:rsidRPr="00037650">
        <w:rPr>
          <w:rFonts w:hint="eastAsia"/>
          <w:rtl/>
          <w:lang w:eastAsia="en-US"/>
        </w:rPr>
        <w:t>האות</w:t>
      </w:r>
      <w:r w:rsidRPr="00037650">
        <w:rPr>
          <w:rtl/>
          <w:lang w:eastAsia="en-US"/>
        </w:rPr>
        <w:t xml:space="preserve"> </w:t>
      </w:r>
      <w:r w:rsidRPr="00037650">
        <w:rPr>
          <w:rFonts w:hint="eastAsia"/>
          <w:rtl/>
          <w:lang w:eastAsia="en-US"/>
        </w:rPr>
        <w:t>הזה</w:t>
      </w:r>
      <w:r w:rsidRPr="00037650">
        <w:rPr>
          <w:rtl/>
          <w:lang w:eastAsia="en-US"/>
        </w:rPr>
        <w:t xml:space="preserve"> </w:t>
      </w:r>
      <w:r w:rsidRPr="00037650">
        <w:rPr>
          <w:rFonts w:hint="eastAsia"/>
          <w:rtl/>
          <w:lang w:eastAsia="en-US"/>
        </w:rPr>
        <w:t>שלא</w:t>
      </w:r>
      <w:r w:rsidRPr="00037650">
        <w:rPr>
          <w:rtl/>
          <w:lang w:eastAsia="en-US"/>
        </w:rPr>
        <w:t xml:space="preserve"> </w:t>
      </w:r>
      <w:r w:rsidRPr="00037650">
        <w:rPr>
          <w:rFonts w:hint="eastAsia"/>
          <w:rtl/>
          <w:lang w:eastAsia="en-US"/>
        </w:rPr>
        <w:t>היה</w:t>
      </w:r>
      <w:r w:rsidRPr="00037650">
        <w:rPr>
          <w:rtl/>
          <w:lang w:eastAsia="en-US"/>
        </w:rPr>
        <w:t xml:space="preserve"> </w:t>
      </w:r>
      <w:r w:rsidRPr="00037650">
        <w:rPr>
          <w:rFonts w:hint="eastAsia"/>
          <w:rtl/>
          <w:lang w:eastAsia="en-US"/>
        </w:rPr>
        <w:t>קשת</w:t>
      </w:r>
      <w:r w:rsidRPr="00037650">
        <w:rPr>
          <w:rtl/>
          <w:lang w:eastAsia="en-US"/>
        </w:rPr>
        <w:t xml:space="preserve"> </w:t>
      </w:r>
      <w:r w:rsidRPr="00037650">
        <w:rPr>
          <w:rFonts w:hint="eastAsia"/>
          <w:rtl/>
          <w:lang w:eastAsia="en-US"/>
        </w:rPr>
        <w:t>בענן</w:t>
      </w:r>
      <w:r w:rsidRPr="00037650">
        <w:rPr>
          <w:rtl/>
          <w:lang w:eastAsia="en-US"/>
        </w:rPr>
        <w:t xml:space="preserve"> </w:t>
      </w:r>
      <w:r w:rsidRPr="00037650">
        <w:rPr>
          <w:rFonts w:hint="eastAsia"/>
          <w:rtl/>
          <w:lang w:eastAsia="en-US"/>
        </w:rPr>
        <w:t>ממעשה</w:t>
      </w:r>
      <w:r w:rsidRPr="00037650">
        <w:rPr>
          <w:rtl/>
          <w:lang w:eastAsia="en-US"/>
        </w:rPr>
        <w:t xml:space="preserve"> </w:t>
      </w:r>
      <w:r w:rsidRPr="00037650">
        <w:rPr>
          <w:rFonts w:hint="eastAsia"/>
          <w:rtl/>
          <w:lang w:eastAsia="en-US"/>
        </w:rPr>
        <w:t>בראשית</w:t>
      </w:r>
      <w:r w:rsidRPr="00037650">
        <w:rPr>
          <w:rtl/>
          <w:lang w:eastAsia="en-US"/>
        </w:rPr>
        <w:t xml:space="preserve">, </w:t>
      </w:r>
      <w:r w:rsidRPr="00037650">
        <w:rPr>
          <w:rFonts w:hint="eastAsia"/>
          <w:rtl/>
          <w:lang w:eastAsia="en-US"/>
        </w:rPr>
        <w:t>ועתה</w:t>
      </w:r>
      <w:r w:rsidRPr="00037650">
        <w:rPr>
          <w:rtl/>
          <w:lang w:eastAsia="en-US"/>
        </w:rPr>
        <w:t xml:space="preserve"> </w:t>
      </w:r>
      <w:r w:rsidRPr="00037650">
        <w:rPr>
          <w:rFonts w:hint="eastAsia"/>
          <w:rtl/>
          <w:lang w:eastAsia="en-US"/>
        </w:rPr>
        <w:t>ברא</w:t>
      </w:r>
      <w:r w:rsidRPr="00037650">
        <w:rPr>
          <w:rtl/>
          <w:lang w:eastAsia="en-US"/>
        </w:rPr>
        <w:t xml:space="preserve"> </w:t>
      </w:r>
      <w:r w:rsidRPr="00037650">
        <w:rPr>
          <w:rFonts w:hint="eastAsia"/>
          <w:rtl/>
          <w:lang w:eastAsia="en-US"/>
        </w:rPr>
        <w:t>ה</w:t>
      </w:r>
      <w:r w:rsidRPr="00037650">
        <w:rPr>
          <w:rtl/>
          <w:lang w:eastAsia="en-US"/>
        </w:rPr>
        <w:t xml:space="preserve">' </w:t>
      </w:r>
      <w:r w:rsidRPr="00037650">
        <w:rPr>
          <w:rFonts w:hint="eastAsia"/>
          <w:rtl/>
          <w:lang w:eastAsia="en-US"/>
        </w:rPr>
        <w:t>חדשה</w:t>
      </w:r>
      <w:r w:rsidRPr="00037650">
        <w:rPr>
          <w:rtl/>
          <w:lang w:eastAsia="en-US"/>
        </w:rPr>
        <w:t xml:space="preserve"> </w:t>
      </w:r>
      <w:r w:rsidRPr="00037650">
        <w:rPr>
          <w:rFonts w:hint="eastAsia"/>
          <w:rtl/>
          <w:lang w:eastAsia="en-US"/>
        </w:rPr>
        <w:t>לעשות</w:t>
      </w:r>
      <w:r w:rsidRPr="00037650">
        <w:rPr>
          <w:rtl/>
          <w:lang w:eastAsia="en-US"/>
        </w:rPr>
        <w:t xml:space="preserve"> </w:t>
      </w:r>
      <w:r w:rsidRPr="00037650">
        <w:rPr>
          <w:rFonts w:hint="eastAsia"/>
          <w:rtl/>
          <w:lang w:eastAsia="en-US"/>
        </w:rPr>
        <w:t>קשת</w:t>
      </w:r>
      <w:r w:rsidRPr="00037650">
        <w:rPr>
          <w:rtl/>
          <w:lang w:eastAsia="en-US"/>
        </w:rPr>
        <w:t xml:space="preserve"> </w:t>
      </w:r>
      <w:r w:rsidRPr="00037650">
        <w:rPr>
          <w:rFonts w:hint="eastAsia"/>
          <w:rtl/>
          <w:lang w:eastAsia="en-US"/>
        </w:rPr>
        <w:t>בשמים</w:t>
      </w:r>
      <w:r w:rsidRPr="00037650">
        <w:rPr>
          <w:rtl/>
          <w:lang w:eastAsia="en-US"/>
        </w:rPr>
        <w:t xml:space="preserve"> </w:t>
      </w:r>
      <w:r w:rsidRPr="00037650">
        <w:rPr>
          <w:rFonts w:hint="eastAsia"/>
          <w:rtl/>
          <w:lang w:eastAsia="en-US"/>
        </w:rPr>
        <w:t>ביום</w:t>
      </w:r>
      <w:r w:rsidRPr="00037650">
        <w:rPr>
          <w:rtl/>
          <w:lang w:eastAsia="en-US"/>
        </w:rPr>
        <w:t xml:space="preserve"> </w:t>
      </w:r>
      <w:r w:rsidRPr="00037650">
        <w:rPr>
          <w:rFonts w:hint="eastAsia"/>
          <w:rtl/>
          <w:lang w:eastAsia="en-US"/>
        </w:rPr>
        <w:t>ענן</w:t>
      </w:r>
      <w:r w:rsidR="009E25B5" w:rsidRPr="00037650">
        <w:rPr>
          <w:rFonts w:hint="cs"/>
          <w:rtl/>
          <w:lang w:eastAsia="en-US"/>
        </w:rPr>
        <w:t xml:space="preserve"> ... </w:t>
      </w:r>
      <w:r w:rsidR="009E25B5" w:rsidRPr="00037650">
        <w:rPr>
          <w:rFonts w:hint="eastAsia"/>
          <w:rtl/>
          <w:lang w:eastAsia="en-US"/>
        </w:rPr>
        <w:t>ואנחנו</w:t>
      </w:r>
      <w:r w:rsidR="009E25B5" w:rsidRPr="00037650">
        <w:rPr>
          <w:rtl/>
          <w:lang w:eastAsia="en-US"/>
        </w:rPr>
        <w:t xml:space="preserve"> </w:t>
      </w:r>
      <w:r w:rsidR="009E25B5" w:rsidRPr="00037650">
        <w:rPr>
          <w:rFonts w:hint="eastAsia"/>
          <w:rtl/>
          <w:lang w:eastAsia="en-US"/>
        </w:rPr>
        <w:t>על</w:t>
      </w:r>
      <w:r w:rsidR="009E25B5" w:rsidRPr="00037650">
        <w:rPr>
          <w:rtl/>
          <w:lang w:eastAsia="en-US"/>
        </w:rPr>
        <w:t xml:space="preserve"> </w:t>
      </w:r>
      <w:r w:rsidR="009E25B5" w:rsidRPr="00037650">
        <w:rPr>
          <w:rFonts w:hint="eastAsia"/>
          <w:rtl/>
          <w:lang w:eastAsia="en-US"/>
        </w:rPr>
        <w:t>כ</w:t>
      </w:r>
      <w:r w:rsidR="00553B8A">
        <w:rPr>
          <w:rFonts w:hint="cs"/>
          <w:rtl/>
          <w:lang w:eastAsia="en-US"/>
        </w:rPr>
        <w:t>ו</w:t>
      </w:r>
      <w:r w:rsidR="009E25B5" w:rsidRPr="00037650">
        <w:rPr>
          <w:rFonts w:hint="eastAsia"/>
          <w:rtl/>
          <w:lang w:eastAsia="en-US"/>
        </w:rPr>
        <w:t>רחנו</w:t>
      </w:r>
      <w:r w:rsidR="009E25B5" w:rsidRPr="00037650">
        <w:rPr>
          <w:rtl/>
          <w:lang w:eastAsia="en-US"/>
        </w:rPr>
        <w:t xml:space="preserve"> </w:t>
      </w:r>
      <w:r w:rsidR="009E25B5" w:rsidRPr="00037650">
        <w:rPr>
          <w:rFonts w:hint="eastAsia"/>
          <w:rtl/>
          <w:lang w:eastAsia="en-US"/>
        </w:rPr>
        <w:t>נאמין</w:t>
      </w:r>
      <w:r w:rsidR="009E25B5" w:rsidRPr="00037650">
        <w:rPr>
          <w:rtl/>
          <w:lang w:eastAsia="en-US"/>
        </w:rPr>
        <w:t xml:space="preserve"> </w:t>
      </w:r>
      <w:r w:rsidR="009E25B5" w:rsidRPr="00037650">
        <w:rPr>
          <w:rFonts w:hint="eastAsia"/>
          <w:rtl/>
          <w:lang w:eastAsia="en-US"/>
        </w:rPr>
        <w:t>לדברי</w:t>
      </w:r>
      <w:r w:rsidR="009E25B5" w:rsidRPr="00037650">
        <w:rPr>
          <w:rtl/>
          <w:lang w:eastAsia="en-US"/>
        </w:rPr>
        <w:t xml:space="preserve"> </w:t>
      </w:r>
      <w:r w:rsidR="009E25B5" w:rsidRPr="00037650">
        <w:rPr>
          <w:rFonts w:hint="eastAsia"/>
          <w:rtl/>
          <w:lang w:eastAsia="en-US"/>
        </w:rPr>
        <w:t>היונים</w:t>
      </w:r>
      <w:r w:rsidR="009E25B5" w:rsidRPr="00037650">
        <w:rPr>
          <w:rtl/>
          <w:lang w:eastAsia="en-US"/>
        </w:rPr>
        <w:t xml:space="preserve"> </w:t>
      </w:r>
      <w:r w:rsidR="009E25B5" w:rsidRPr="00037650">
        <w:rPr>
          <w:rFonts w:hint="eastAsia"/>
          <w:rtl/>
          <w:lang w:eastAsia="en-US"/>
        </w:rPr>
        <w:t>שמלהט</w:t>
      </w:r>
      <w:r w:rsidR="009E25B5" w:rsidRPr="00037650">
        <w:rPr>
          <w:rtl/>
          <w:lang w:eastAsia="en-US"/>
        </w:rPr>
        <w:t xml:space="preserve"> </w:t>
      </w:r>
      <w:r w:rsidR="009E25B5" w:rsidRPr="00037650">
        <w:rPr>
          <w:rFonts w:hint="eastAsia"/>
          <w:rtl/>
          <w:lang w:eastAsia="en-US"/>
        </w:rPr>
        <w:t>השמש</w:t>
      </w:r>
      <w:r w:rsidR="009E25B5" w:rsidRPr="00037650">
        <w:rPr>
          <w:rtl/>
          <w:lang w:eastAsia="en-US"/>
        </w:rPr>
        <w:t xml:space="preserve"> </w:t>
      </w:r>
      <w:r w:rsidR="009E25B5" w:rsidRPr="00037650">
        <w:rPr>
          <w:rFonts w:hint="eastAsia"/>
          <w:rtl/>
          <w:lang w:eastAsia="en-US"/>
        </w:rPr>
        <w:t>באויר</w:t>
      </w:r>
      <w:r w:rsidR="009E25B5" w:rsidRPr="00037650">
        <w:rPr>
          <w:rtl/>
          <w:lang w:eastAsia="en-US"/>
        </w:rPr>
        <w:t xml:space="preserve"> </w:t>
      </w:r>
      <w:r w:rsidR="009E25B5" w:rsidRPr="00037650">
        <w:rPr>
          <w:rFonts w:hint="eastAsia"/>
          <w:rtl/>
          <w:lang w:eastAsia="en-US"/>
        </w:rPr>
        <w:t>הלח</w:t>
      </w:r>
      <w:r w:rsidR="009E25B5" w:rsidRPr="00037650">
        <w:rPr>
          <w:rtl/>
          <w:lang w:eastAsia="en-US"/>
        </w:rPr>
        <w:t xml:space="preserve"> </w:t>
      </w:r>
      <w:r w:rsidR="009E25B5" w:rsidRPr="00037650">
        <w:rPr>
          <w:rFonts w:hint="eastAsia"/>
          <w:rtl/>
          <w:lang w:eastAsia="en-US"/>
        </w:rPr>
        <w:t>יהיה</w:t>
      </w:r>
      <w:r w:rsidR="009E25B5" w:rsidRPr="00037650">
        <w:rPr>
          <w:rtl/>
          <w:lang w:eastAsia="en-US"/>
        </w:rPr>
        <w:t xml:space="preserve"> </w:t>
      </w:r>
      <w:r w:rsidR="009E25B5" w:rsidRPr="00037650">
        <w:rPr>
          <w:rFonts w:hint="eastAsia"/>
          <w:rtl/>
          <w:lang w:eastAsia="en-US"/>
        </w:rPr>
        <w:t>הקשת</w:t>
      </w:r>
      <w:r w:rsidR="009E25B5" w:rsidRPr="00037650">
        <w:rPr>
          <w:rtl/>
          <w:lang w:eastAsia="en-US"/>
        </w:rPr>
        <w:t xml:space="preserve"> </w:t>
      </w:r>
      <w:r w:rsidR="009E25B5" w:rsidRPr="00037650">
        <w:rPr>
          <w:rFonts w:hint="eastAsia"/>
          <w:rtl/>
          <w:lang w:eastAsia="en-US"/>
        </w:rPr>
        <w:t>בתולדה</w:t>
      </w:r>
      <w:r w:rsidR="009E25B5" w:rsidRPr="00037650">
        <w:rPr>
          <w:rtl/>
          <w:lang w:eastAsia="en-US"/>
        </w:rPr>
        <w:t xml:space="preserve">, </w:t>
      </w:r>
      <w:r w:rsidR="009E25B5" w:rsidRPr="00037650">
        <w:rPr>
          <w:rFonts w:hint="eastAsia"/>
          <w:rtl/>
          <w:lang w:eastAsia="en-US"/>
        </w:rPr>
        <w:t>כי</w:t>
      </w:r>
      <w:r w:rsidR="009E25B5" w:rsidRPr="00037650">
        <w:rPr>
          <w:rtl/>
          <w:lang w:eastAsia="en-US"/>
        </w:rPr>
        <w:t xml:space="preserve"> </w:t>
      </w:r>
      <w:r w:rsidR="009E25B5" w:rsidRPr="00037650">
        <w:rPr>
          <w:rFonts w:hint="eastAsia"/>
          <w:rtl/>
          <w:lang w:eastAsia="en-US"/>
        </w:rPr>
        <w:t>בכלי</w:t>
      </w:r>
      <w:r w:rsidR="009E25B5" w:rsidRPr="00037650">
        <w:rPr>
          <w:rtl/>
          <w:lang w:eastAsia="en-US"/>
        </w:rPr>
        <w:t xml:space="preserve"> </w:t>
      </w:r>
      <w:r w:rsidR="009E25B5" w:rsidRPr="00037650">
        <w:rPr>
          <w:rFonts w:hint="eastAsia"/>
          <w:rtl/>
          <w:lang w:eastAsia="en-US"/>
        </w:rPr>
        <w:t>מים</w:t>
      </w:r>
      <w:r w:rsidR="009E25B5" w:rsidRPr="00037650">
        <w:rPr>
          <w:rtl/>
          <w:lang w:eastAsia="en-US"/>
        </w:rPr>
        <w:t xml:space="preserve"> </w:t>
      </w:r>
      <w:r w:rsidR="009E25B5" w:rsidRPr="00037650">
        <w:rPr>
          <w:rFonts w:hint="eastAsia"/>
          <w:rtl/>
          <w:lang w:eastAsia="en-US"/>
        </w:rPr>
        <w:t>לפני</w:t>
      </w:r>
      <w:r w:rsidR="009E25B5" w:rsidRPr="00037650">
        <w:rPr>
          <w:rtl/>
          <w:lang w:eastAsia="en-US"/>
        </w:rPr>
        <w:t xml:space="preserve"> </w:t>
      </w:r>
      <w:r w:rsidR="009E25B5" w:rsidRPr="00037650">
        <w:rPr>
          <w:rFonts w:hint="eastAsia"/>
          <w:rtl/>
          <w:lang w:eastAsia="en-US"/>
        </w:rPr>
        <w:t>השמש</w:t>
      </w:r>
      <w:r w:rsidR="009E25B5" w:rsidRPr="00037650">
        <w:rPr>
          <w:rtl/>
          <w:lang w:eastAsia="en-US"/>
        </w:rPr>
        <w:t xml:space="preserve"> </w:t>
      </w:r>
      <w:r w:rsidR="009E25B5" w:rsidRPr="00037650">
        <w:rPr>
          <w:rFonts w:hint="eastAsia"/>
          <w:rtl/>
          <w:lang w:eastAsia="en-US"/>
        </w:rPr>
        <w:t>יראה</w:t>
      </w:r>
      <w:r w:rsidR="009E25B5" w:rsidRPr="00037650">
        <w:rPr>
          <w:rtl/>
          <w:lang w:eastAsia="en-US"/>
        </w:rPr>
        <w:t xml:space="preserve"> </w:t>
      </w:r>
      <w:r w:rsidR="009E25B5" w:rsidRPr="00037650">
        <w:rPr>
          <w:rFonts w:hint="eastAsia"/>
          <w:rtl/>
          <w:lang w:eastAsia="en-US"/>
        </w:rPr>
        <w:t>כמראה</w:t>
      </w:r>
      <w:r w:rsidR="009E25B5" w:rsidRPr="00037650">
        <w:rPr>
          <w:rtl/>
          <w:lang w:eastAsia="en-US"/>
        </w:rPr>
        <w:t xml:space="preserve"> </w:t>
      </w:r>
      <w:r w:rsidR="009E25B5" w:rsidRPr="00037650">
        <w:rPr>
          <w:rFonts w:hint="eastAsia"/>
          <w:rtl/>
          <w:lang w:eastAsia="en-US"/>
        </w:rPr>
        <w:t>הקשת</w:t>
      </w:r>
      <w:r w:rsidR="009E25B5" w:rsidRPr="00037650">
        <w:rPr>
          <w:rFonts w:hint="cs"/>
          <w:rtl/>
          <w:lang w:eastAsia="en-US"/>
        </w:rPr>
        <w:t xml:space="preserve">. </w:t>
      </w:r>
      <w:r w:rsidRPr="00037650">
        <w:rPr>
          <w:rFonts w:hint="eastAsia"/>
          <w:rtl/>
          <w:lang w:eastAsia="en-US"/>
        </w:rPr>
        <w:t>וכאשר</w:t>
      </w:r>
      <w:r w:rsidRPr="00037650">
        <w:rPr>
          <w:rtl/>
          <w:lang w:eastAsia="en-US"/>
        </w:rPr>
        <w:t xml:space="preserve"> </w:t>
      </w:r>
      <w:r w:rsidRPr="00037650">
        <w:rPr>
          <w:rFonts w:hint="eastAsia"/>
          <w:rtl/>
          <w:lang w:eastAsia="en-US"/>
        </w:rPr>
        <w:t>נסתכל</w:t>
      </w:r>
      <w:r w:rsidRPr="00037650">
        <w:rPr>
          <w:rtl/>
          <w:lang w:eastAsia="en-US"/>
        </w:rPr>
        <w:t xml:space="preserve"> </w:t>
      </w:r>
      <w:r w:rsidRPr="00037650">
        <w:rPr>
          <w:rFonts w:hint="eastAsia"/>
          <w:rtl/>
          <w:lang w:eastAsia="en-US"/>
        </w:rPr>
        <w:t>עוד</w:t>
      </w:r>
      <w:r w:rsidRPr="00037650">
        <w:rPr>
          <w:rtl/>
          <w:lang w:eastAsia="en-US"/>
        </w:rPr>
        <w:t xml:space="preserve"> </w:t>
      </w:r>
      <w:r w:rsidRPr="00037650">
        <w:rPr>
          <w:rFonts w:hint="eastAsia"/>
          <w:rtl/>
          <w:lang w:eastAsia="en-US"/>
        </w:rPr>
        <w:t>בלשון</w:t>
      </w:r>
      <w:r w:rsidRPr="00037650">
        <w:rPr>
          <w:rtl/>
          <w:lang w:eastAsia="en-US"/>
        </w:rPr>
        <w:t xml:space="preserve"> </w:t>
      </w:r>
      <w:r w:rsidRPr="00037650">
        <w:rPr>
          <w:rFonts w:hint="eastAsia"/>
          <w:rtl/>
          <w:lang w:eastAsia="en-US"/>
        </w:rPr>
        <w:t>הכתוב</w:t>
      </w:r>
      <w:r w:rsidRPr="00037650">
        <w:rPr>
          <w:rtl/>
          <w:lang w:eastAsia="en-US"/>
        </w:rPr>
        <w:t xml:space="preserve"> </w:t>
      </w:r>
      <w:r w:rsidRPr="00037650">
        <w:rPr>
          <w:rFonts w:hint="eastAsia"/>
          <w:rtl/>
          <w:lang w:eastAsia="en-US"/>
        </w:rPr>
        <w:t>נבין</w:t>
      </w:r>
      <w:r w:rsidRPr="00037650">
        <w:rPr>
          <w:rtl/>
          <w:lang w:eastAsia="en-US"/>
        </w:rPr>
        <w:t xml:space="preserve"> </w:t>
      </w:r>
      <w:r w:rsidRPr="00037650">
        <w:rPr>
          <w:rFonts w:hint="eastAsia"/>
          <w:rtl/>
          <w:lang w:eastAsia="en-US"/>
        </w:rPr>
        <w:t>כן</w:t>
      </w:r>
      <w:r w:rsidRPr="00037650">
        <w:rPr>
          <w:rtl/>
          <w:lang w:eastAsia="en-US"/>
        </w:rPr>
        <w:t xml:space="preserve">, </w:t>
      </w:r>
      <w:r w:rsidRPr="00037650">
        <w:rPr>
          <w:rFonts w:hint="eastAsia"/>
          <w:rtl/>
          <w:lang w:eastAsia="en-US"/>
        </w:rPr>
        <w:t>כי</w:t>
      </w:r>
      <w:r w:rsidRPr="00037650">
        <w:rPr>
          <w:rtl/>
          <w:lang w:eastAsia="en-US"/>
        </w:rPr>
        <w:t xml:space="preserve"> </w:t>
      </w:r>
      <w:r w:rsidRPr="00037650">
        <w:rPr>
          <w:rFonts w:hint="eastAsia"/>
          <w:rtl/>
          <w:lang w:eastAsia="en-US"/>
        </w:rPr>
        <w:t>אמר</w:t>
      </w:r>
      <w:r w:rsidRPr="00037650">
        <w:rPr>
          <w:rtl/>
          <w:lang w:eastAsia="en-US"/>
        </w:rPr>
        <w:t xml:space="preserve"> </w:t>
      </w:r>
      <w:r w:rsidRPr="00037650">
        <w:rPr>
          <w:rFonts w:hint="eastAsia"/>
          <w:rtl/>
          <w:lang w:eastAsia="en-US"/>
        </w:rPr>
        <w:t>את</w:t>
      </w:r>
      <w:r w:rsidRPr="00037650">
        <w:rPr>
          <w:rtl/>
          <w:lang w:eastAsia="en-US"/>
        </w:rPr>
        <w:t xml:space="preserve"> </w:t>
      </w:r>
      <w:r w:rsidRPr="00037650">
        <w:rPr>
          <w:rFonts w:hint="eastAsia"/>
          <w:rtl/>
          <w:lang w:eastAsia="en-US"/>
        </w:rPr>
        <w:t>קשתי</w:t>
      </w:r>
      <w:r w:rsidRPr="00037650">
        <w:rPr>
          <w:rtl/>
          <w:lang w:eastAsia="en-US"/>
        </w:rPr>
        <w:t xml:space="preserve"> "</w:t>
      </w:r>
      <w:r w:rsidRPr="00037650">
        <w:rPr>
          <w:rFonts w:hint="eastAsia"/>
          <w:rtl/>
          <w:lang w:eastAsia="en-US"/>
        </w:rPr>
        <w:t>נתתי</w:t>
      </w:r>
      <w:r w:rsidRPr="00037650">
        <w:rPr>
          <w:rtl/>
          <w:lang w:eastAsia="en-US"/>
        </w:rPr>
        <w:t xml:space="preserve">" </w:t>
      </w:r>
      <w:r w:rsidRPr="00037650">
        <w:rPr>
          <w:rFonts w:hint="eastAsia"/>
          <w:rtl/>
          <w:lang w:eastAsia="en-US"/>
        </w:rPr>
        <w:t>בענן</w:t>
      </w:r>
      <w:r w:rsidRPr="00037650">
        <w:rPr>
          <w:rtl/>
          <w:lang w:eastAsia="en-US"/>
        </w:rPr>
        <w:t xml:space="preserve">, </w:t>
      </w:r>
      <w:r w:rsidRPr="00037650">
        <w:rPr>
          <w:rFonts w:hint="eastAsia"/>
          <w:rtl/>
          <w:lang w:eastAsia="en-US"/>
        </w:rPr>
        <w:t>ולא</w:t>
      </w:r>
      <w:r w:rsidRPr="00037650">
        <w:rPr>
          <w:rtl/>
          <w:lang w:eastAsia="en-US"/>
        </w:rPr>
        <w:t xml:space="preserve"> </w:t>
      </w:r>
      <w:r w:rsidRPr="00037650">
        <w:rPr>
          <w:rFonts w:hint="eastAsia"/>
          <w:rtl/>
          <w:lang w:eastAsia="en-US"/>
        </w:rPr>
        <w:t>אמר</w:t>
      </w:r>
      <w:r w:rsidRPr="00037650">
        <w:rPr>
          <w:rtl/>
          <w:lang w:eastAsia="en-US"/>
        </w:rPr>
        <w:t xml:space="preserve"> "</w:t>
      </w:r>
      <w:r w:rsidRPr="00037650">
        <w:rPr>
          <w:rFonts w:hint="eastAsia"/>
          <w:rtl/>
          <w:lang w:eastAsia="en-US"/>
        </w:rPr>
        <w:t>אני</w:t>
      </w:r>
      <w:r w:rsidRPr="00037650">
        <w:rPr>
          <w:rtl/>
          <w:lang w:eastAsia="en-US"/>
        </w:rPr>
        <w:t xml:space="preserve"> </w:t>
      </w:r>
      <w:r w:rsidRPr="00037650">
        <w:rPr>
          <w:rFonts w:hint="eastAsia"/>
          <w:rtl/>
          <w:lang w:eastAsia="en-US"/>
        </w:rPr>
        <w:t>נותן</w:t>
      </w:r>
      <w:r w:rsidRPr="00037650">
        <w:rPr>
          <w:rtl/>
          <w:lang w:eastAsia="en-US"/>
        </w:rPr>
        <w:t xml:space="preserve">" </w:t>
      </w:r>
      <w:r w:rsidRPr="00037650">
        <w:rPr>
          <w:rFonts w:hint="eastAsia"/>
          <w:rtl/>
          <w:lang w:eastAsia="en-US"/>
        </w:rPr>
        <w:t>בענן</w:t>
      </w:r>
      <w:r w:rsidRPr="00037650">
        <w:rPr>
          <w:rtl/>
          <w:lang w:eastAsia="en-US"/>
        </w:rPr>
        <w:t xml:space="preserve">, </w:t>
      </w:r>
      <w:r w:rsidRPr="00037650">
        <w:rPr>
          <w:rFonts w:hint="eastAsia"/>
          <w:rtl/>
          <w:lang w:eastAsia="en-US"/>
        </w:rPr>
        <w:t>כאשר</w:t>
      </w:r>
      <w:r w:rsidRPr="00037650">
        <w:rPr>
          <w:rtl/>
          <w:lang w:eastAsia="en-US"/>
        </w:rPr>
        <w:t xml:space="preserve"> </w:t>
      </w:r>
      <w:r w:rsidRPr="00037650">
        <w:rPr>
          <w:rFonts w:hint="eastAsia"/>
          <w:rtl/>
          <w:lang w:eastAsia="en-US"/>
        </w:rPr>
        <w:t>אמר</w:t>
      </w:r>
      <w:r w:rsidRPr="00037650">
        <w:rPr>
          <w:rtl/>
          <w:lang w:eastAsia="en-US"/>
        </w:rPr>
        <w:t xml:space="preserve"> </w:t>
      </w:r>
      <w:r w:rsidRPr="00037650">
        <w:rPr>
          <w:rFonts w:hint="eastAsia"/>
          <w:rtl/>
          <w:lang w:eastAsia="en-US"/>
        </w:rPr>
        <w:t>זאת</w:t>
      </w:r>
      <w:r w:rsidRPr="00037650">
        <w:rPr>
          <w:rtl/>
          <w:lang w:eastAsia="en-US"/>
        </w:rPr>
        <w:t xml:space="preserve"> </w:t>
      </w:r>
      <w:r w:rsidRPr="00037650">
        <w:rPr>
          <w:rFonts w:hint="eastAsia"/>
          <w:rtl/>
          <w:lang w:eastAsia="en-US"/>
        </w:rPr>
        <w:t>אות</w:t>
      </w:r>
      <w:r w:rsidRPr="00037650">
        <w:rPr>
          <w:rtl/>
          <w:lang w:eastAsia="en-US"/>
        </w:rPr>
        <w:t xml:space="preserve"> </w:t>
      </w:r>
      <w:r w:rsidRPr="00037650">
        <w:rPr>
          <w:rFonts w:hint="eastAsia"/>
          <w:rtl/>
          <w:lang w:eastAsia="en-US"/>
        </w:rPr>
        <w:t>הברית</w:t>
      </w:r>
      <w:r w:rsidRPr="00037650">
        <w:rPr>
          <w:rtl/>
          <w:lang w:eastAsia="en-US"/>
        </w:rPr>
        <w:t xml:space="preserve"> </w:t>
      </w:r>
      <w:r w:rsidRPr="00037650">
        <w:rPr>
          <w:rFonts w:hint="eastAsia"/>
          <w:rtl/>
          <w:lang w:eastAsia="en-US"/>
        </w:rPr>
        <w:t>אשר</w:t>
      </w:r>
      <w:r w:rsidRPr="00037650">
        <w:rPr>
          <w:rtl/>
          <w:lang w:eastAsia="en-US"/>
        </w:rPr>
        <w:t xml:space="preserve"> "</w:t>
      </w:r>
      <w:r w:rsidRPr="00037650">
        <w:rPr>
          <w:rFonts w:hint="eastAsia"/>
          <w:rtl/>
          <w:lang w:eastAsia="en-US"/>
        </w:rPr>
        <w:t>אני</w:t>
      </w:r>
      <w:r w:rsidRPr="00037650">
        <w:rPr>
          <w:rtl/>
          <w:lang w:eastAsia="en-US"/>
        </w:rPr>
        <w:t xml:space="preserve"> </w:t>
      </w:r>
      <w:r w:rsidRPr="00037650">
        <w:rPr>
          <w:rFonts w:hint="eastAsia"/>
          <w:rtl/>
          <w:lang w:eastAsia="en-US"/>
        </w:rPr>
        <w:t>נותן</w:t>
      </w:r>
      <w:r w:rsidRPr="00037650">
        <w:rPr>
          <w:rtl/>
          <w:lang w:eastAsia="en-US"/>
        </w:rPr>
        <w:t xml:space="preserve">". </w:t>
      </w:r>
      <w:r w:rsidRPr="00037650">
        <w:rPr>
          <w:rFonts w:hint="eastAsia"/>
          <w:rtl/>
          <w:lang w:eastAsia="en-US"/>
        </w:rPr>
        <w:t>ומלת</w:t>
      </w:r>
      <w:r w:rsidRPr="00037650">
        <w:rPr>
          <w:rtl/>
          <w:lang w:eastAsia="en-US"/>
        </w:rPr>
        <w:t xml:space="preserve"> </w:t>
      </w:r>
      <w:r w:rsidRPr="00037650">
        <w:rPr>
          <w:rFonts w:hint="eastAsia"/>
          <w:rtl/>
          <w:lang w:eastAsia="en-US"/>
        </w:rPr>
        <w:t>קשתי</w:t>
      </w:r>
      <w:r w:rsidRPr="00037650">
        <w:rPr>
          <w:rtl/>
          <w:lang w:eastAsia="en-US"/>
        </w:rPr>
        <w:t xml:space="preserve"> </w:t>
      </w:r>
      <w:r w:rsidRPr="00037650">
        <w:rPr>
          <w:rFonts w:hint="eastAsia"/>
          <w:rtl/>
          <w:lang w:eastAsia="en-US"/>
        </w:rPr>
        <w:t>מורה</w:t>
      </w:r>
      <w:r w:rsidRPr="00037650">
        <w:rPr>
          <w:rtl/>
          <w:lang w:eastAsia="en-US"/>
        </w:rPr>
        <w:t xml:space="preserve"> </w:t>
      </w:r>
      <w:r w:rsidRPr="00037650">
        <w:rPr>
          <w:rFonts w:hint="eastAsia"/>
          <w:rtl/>
          <w:lang w:eastAsia="en-US"/>
        </w:rPr>
        <w:t>שהיתה</w:t>
      </w:r>
      <w:r w:rsidRPr="00037650">
        <w:rPr>
          <w:rtl/>
          <w:lang w:eastAsia="en-US"/>
        </w:rPr>
        <w:t xml:space="preserve"> </w:t>
      </w:r>
      <w:r w:rsidRPr="00037650">
        <w:rPr>
          <w:rFonts w:hint="eastAsia"/>
          <w:rtl/>
          <w:lang w:eastAsia="en-US"/>
        </w:rPr>
        <w:t>לו</w:t>
      </w:r>
      <w:r w:rsidRPr="00037650">
        <w:rPr>
          <w:rtl/>
          <w:lang w:eastAsia="en-US"/>
        </w:rPr>
        <w:t xml:space="preserve"> </w:t>
      </w:r>
      <w:r w:rsidRPr="00037650">
        <w:rPr>
          <w:rFonts w:hint="eastAsia"/>
          <w:rtl/>
          <w:lang w:eastAsia="en-US"/>
        </w:rPr>
        <w:t>הקשת</w:t>
      </w:r>
      <w:r w:rsidRPr="00037650">
        <w:rPr>
          <w:rtl/>
          <w:lang w:eastAsia="en-US"/>
        </w:rPr>
        <w:t xml:space="preserve"> </w:t>
      </w:r>
      <w:r w:rsidRPr="00037650">
        <w:rPr>
          <w:rFonts w:hint="eastAsia"/>
          <w:rtl/>
          <w:lang w:eastAsia="en-US"/>
        </w:rPr>
        <w:t>תח</w:t>
      </w:r>
      <w:r w:rsidR="004D1344">
        <w:rPr>
          <w:rFonts w:hint="cs"/>
          <w:rtl/>
          <w:lang w:eastAsia="en-US"/>
        </w:rPr>
        <w:t>י</w:t>
      </w:r>
      <w:r w:rsidRPr="00037650">
        <w:rPr>
          <w:rFonts w:hint="eastAsia"/>
          <w:rtl/>
          <w:lang w:eastAsia="en-US"/>
        </w:rPr>
        <w:t>לה</w:t>
      </w:r>
      <w:r w:rsidRPr="00037650">
        <w:rPr>
          <w:rtl/>
          <w:lang w:eastAsia="en-US"/>
        </w:rPr>
        <w:t xml:space="preserve">. </w:t>
      </w:r>
      <w:r w:rsidRPr="00037650">
        <w:rPr>
          <w:rFonts w:hint="eastAsia"/>
          <w:rtl/>
          <w:lang w:eastAsia="en-US"/>
        </w:rPr>
        <w:t>ולכן</w:t>
      </w:r>
      <w:r w:rsidRPr="00037650">
        <w:rPr>
          <w:rtl/>
          <w:lang w:eastAsia="en-US"/>
        </w:rPr>
        <w:t xml:space="preserve"> </w:t>
      </w:r>
      <w:r w:rsidRPr="00037650">
        <w:rPr>
          <w:rFonts w:hint="eastAsia"/>
          <w:rtl/>
          <w:lang w:eastAsia="en-US"/>
        </w:rPr>
        <w:t>נפרש</w:t>
      </w:r>
      <w:r w:rsidRPr="00037650">
        <w:rPr>
          <w:rtl/>
          <w:lang w:eastAsia="en-US"/>
        </w:rPr>
        <w:t xml:space="preserve"> </w:t>
      </w:r>
      <w:r w:rsidRPr="00037650">
        <w:rPr>
          <w:rFonts w:hint="eastAsia"/>
          <w:rtl/>
          <w:lang w:eastAsia="en-US"/>
        </w:rPr>
        <w:t>הכתוב</w:t>
      </w:r>
      <w:r w:rsidRPr="00037650">
        <w:rPr>
          <w:rtl/>
          <w:lang w:eastAsia="en-US"/>
        </w:rPr>
        <w:t xml:space="preserve">, </w:t>
      </w:r>
      <w:r w:rsidRPr="00037650">
        <w:rPr>
          <w:rFonts w:hint="eastAsia"/>
          <w:rtl/>
          <w:lang w:eastAsia="en-US"/>
        </w:rPr>
        <w:t>הקשת</w:t>
      </w:r>
      <w:r w:rsidRPr="00037650">
        <w:rPr>
          <w:rtl/>
          <w:lang w:eastAsia="en-US"/>
        </w:rPr>
        <w:t xml:space="preserve"> </w:t>
      </w:r>
      <w:r w:rsidRPr="00037650">
        <w:rPr>
          <w:rFonts w:hint="eastAsia"/>
          <w:rtl/>
          <w:lang w:eastAsia="en-US"/>
        </w:rPr>
        <w:t>אשר</w:t>
      </w:r>
      <w:r w:rsidRPr="00037650">
        <w:rPr>
          <w:rtl/>
          <w:lang w:eastAsia="en-US"/>
        </w:rPr>
        <w:t xml:space="preserve"> </w:t>
      </w:r>
      <w:r w:rsidRPr="00037650">
        <w:rPr>
          <w:rFonts w:hint="eastAsia"/>
          <w:rtl/>
          <w:lang w:eastAsia="en-US"/>
        </w:rPr>
        <w:t>נתתי</w:t>
      </w:r>
      <w:r w:rsidRPr="00037650">
        <w:rPr>
          <w:rtl/>
          <w:lang w:eastAsia="en-US"/>
        </w:rPr>
        <w:t xml:space="preserve"> </w:t>
      </w:r>
      <w:r w:rsidRPr="00037650">
        <w:rPr>
          <w:rFonts w:hint="eastAsia"/>
          <w:rtl/>
          <w:lang w:eastAsia="en-US"/>
        </w:rPr>
        <w:t>בענן</w:t>
      </w:r>
      <w:r w:rsidRPr="00037650">
        <w:rPr>
          <w:rtl/>
          <w:lang w:eastAsia="en-US"/>
        </w:rPr>
        <w:t xml:space="preserve"> </w:t>
      </w:r>
      <w:r w:rsidRPr="00037650">
        <w:rPr>
          <w:rFonts w:hint="eastAsia"/>
          <w:rtl/>
          <w:lang w:eastAsia="en-US"/>
        </w:rPr>
        <w:t>מיום</w:t>
      </w:r>
      <w:r w:rsidRPr="00037650">
        <w:rPr>
          <w:rtl/>
          <w:lang w:eastAsia="en-US"/>
        </w:rPr>
        <w:t xml:space="preserve"> </w:t>
      </w:r>
      <w:r w:rsidRPr="00037650">
        <w:rPr>
          <w:rFonts w:hint="eastAsia"/>
          <w:rtl/>
          <w:lang w:eastAsia="en-US"/>
        </w:rPr>
        <w:t>הבריאה</w:t>
      </w:r>
      <w:r w:rsidR="004D1344">
        <w:rPr>
          <w:rFonts w:hint="cs"/>
          <w:rtl/>
          <w:lang w:eastAsia="en-US"/>
        </w:rPr>
        <w:t>,</w:t>
      </w:r>
      <w:r w:rsidRPr="00037650">
        <w:rPr>
          <w:rtl/>
          <w:lang w:eastAsia="en-US"/>
        </w:rPr>
        <w:t xml:space="preserve"> </w:t>
      </w:r>
      <w:r w:rsidRPr="00037650">
        <w:rPr>
          <w:rFonts w:hint="eastAsia"/>
          <w:rtl/>
          <w:lang w:eastAsia="en-US"/>
        </w:rPr>
        <w:t>תהיה</w:t>
      </w:r>
      <w:r w:rsidRPr="00037650">
        <w:rPr>
          <w:rtl/>
          <w:lang w:eastAsia="en-US"/>
        </w:rPr>
        <w:t xml:space="preserve"> </w:t>
      </w:r>
      <w:r w:rsidRPr="00037650">
        <w:rPr>
          <w:rFonts w:hint="eastAsia"/>
          <w:rtl/>
          <w:lang w:eastAsia="en-US"/>
        </w:rPr>
        <w:t>מן</w:t>
      </w:r>
      <w:r w:rsidRPr="00037650">
        <w:rPr>
          <w:rtl/>
          <w:lang w:eastAsia="en-US"/>
        </w:rPr>
        <w:t xml:space="preserve"> </w:t>
      </w:r>
      <w:r w:rsidRPr="00037650">
        <w:rPr>
          <w:rFonts w:hint="eastAsia"/>
          <w:rtl/>
          <w:lang w:eastAsia="en-US"/>
        </w:rPr>
        <w:t>היום</w:t>
      </w:r>
      <w:r w:rsidRPr="00037650">
        <w:rPr>
          <w:rtl/>
          <w:lang w:eastAsia="en-US"/>
        </w:rPr>
        <w:t xml:space="preserve"> </w:t>
      </w:r>
      <w:r w:rsidRPr="00037650">
        <w:rPr>
          <w:rFonts w:hint="eastAsia"/>
          <w:rtl/>
          <w:lang w:eastAsia="en-US"/>
        </w:rPr>
        <w:t>הזה</w:t>
      </w:r>
      <w:r w:rsidRPr="00037650">
        <w:rPr>
          <w:rtl/>
          <w:lang w:eastAsia="en-US"/>
        </w:rPr>
        <w:t xml:space="preserve"> </w:t>
      </w:r>
      <w:r w:rsidRPr="00037650">
        <w:rPr>
          <w:rFonts w:hint="eastAsia"/>
          <w:rtl/>
          <w:lang w:eastAsia="en-US"/>
        </w:rPr>
        <w:t>והלאה</w:t>
      </w:r>
      <w:r w:rsidRPr="00037650">
        <w:rPr>
          <w:rtl/>
          <w:lang w:eastAsia="en-US"/>
        </w:rPr>
        <w:t xml:space="preserve"> </w:t>
      </w:r>
      <w:r w:rsidRPr="00037650">
        <w:rPr>
          <w:rFonts w:hint="eastAsia"/>
          <w:rtl/>
          <w:lang w:eastAsia="en-US"/>
        </w:rPr>
        <w:t>לאות</w:t>
      </w:r>
      <w:r w:rsidRPr="00037650">
        <w:rPr>
          <w:rtl/>
          <w:lang w:eastAsia="en-US"/>
        </w:rPr>
        <w:t xml:space="preserve"> </w:t>
      </w:r>
      <w:r w:rsidRPr="00037650">
        <w:rPr>
          <w:rFonts w:hint="eastAsia"/>
          <w:rtl/>
          <w:lang w:eastAsia="en-US"/>
        </w:rPr>
        <w:t>ברית</w:t>
      </w:r>
      <w:r w:rsidRPr="00037650">
        <w:rPr>
          <w:rtl/>
          <w:lang w:eastAsia="en-US"/>
        </w:rPr>
        <w:t xml:space="preserve"> </w:t>
      </w:r>
      <w:r w:rsidRPr="00037650">
        <w:rPr>
          <w:rFonts w:hint="eastAsia"/>
          <w:rtl/>
          <w:lang w:eastAsia="en-US"/>
        </w:rPr>
        <w:t>ביני</w:t>
      </w:r>
      <w:r w:rsidRPr="00037650">
        <w:rPr>
          <w:rtl/>
          <w:lang w:eastAsia="en-US"/>
        </w:rPr>
        <w:t xml:space="preserve"> </w:t>
      </w:r>
      <w:r w:rsidRPr="00037650">
        <w:rPr>
          <w:rFonts w:hint="eastAsia"/>
          <w:rtl/>
          <w:lang w:eastAsia="en-US"/>
        </w:rPr>
        <w:t>וביניכם</w:t>
      </w:r>
      <w:r w:rsidR="004D1344">
        <w:rPr>
          <w:rFonts w:hint="cs"/>
          <w:rtl/>
          <w:lang w:eastAsia="en-US"/>
        </w:rPr>
        <w:t>.</w:t>
      </w:r>
      <w:r w:rsidRPr="00037650">
        <w:rPr>
          <w:rtl/>
          <w:lang w:eastAsia="en-US"/>
        </w:rPr>
        <w:t xml:space="preserve"> </w:t>
      </w:r>
      <w:r w:rsidRPr="00037650">
        <w:rPr>
          <w:rFonts w:hint="eastAsia"/>
          <w:rtl/>
          <w:lang w:eastAsia="en-US"/>
        </w:rPr>
        <w:t>שכל</w:t>
      </w:r>
      <w:r w:rsidRPr="00037650">
        <w:rPr>
          <w:rtl/>
          <w:lang w:eastAsia="en-US"/>
        </w:rPr>
        <w:t xml:space="preserve"> </w:t>
      </w:r>
      <w:r w:rsidRPr="00037650">
        <w:rPr>
          <w:rFonts w:hint="eastAsia"/>
          <w:rtl/>
          <w:lang w:eastAsia="en-US"/>
        </w:rPr>
        <w:t>זמן</w:t>
      </w:r>
      <w:r w:rsidRPr="00037650">
        <w:rPr>
          <w:rtl/>
          <w:lang w:eastAsia="en-US"/>
        </w:rPr>
        <w:t xml:space="preserve"> </w:t>
      </w:r>
      <w:proofErr w:type="spellStart"/>
      <w:r w:rsidRPr="00037650">
        <w:rPr>
          <w:rFonts w:hint="eastAsia"/>
          <w:rtl/>
          <w:lang w:eastAsia="en-US"/>
        </w:rPr>
        <w:t>שאראנה</w:t>
      </w:r>
      <w:proofErr w:type="spellEnd"/>
      <w:r w:rsidRPr="00037650">
        <w:rPr>
          <w:rtl/>
          <w:lang w:eastAsia="en-US"/>
        </w:rPr>
        <w:t xml:space="preserve"> </w:t>
      </w:r>
      <w:r w:rsidRPr="00037650">
        <w:rPr>
          <w:rFonts w:hint="eastAsia"/>
          <w:rtl/>
          <w:lang w:eastAsia="en-US"/>
        </w:rPr>
        <w:t>אזכיר</w:t>
      </w:r>
      <w:r w:rsidRPr="00037650">
        <w:rPr>
          <w:rtl/>
          <w:lang w:eastAsia="en-US"/>
        </w:rPr>
        <w:t xml:space="preserve"> </w:t>
      </w:r>
      <w:r w:rsidRPr="00037650">
        <w:rPr>
          <w:rFonts w:hint="eastAsia"/>
          <w:rtl/>
          <w:lang w:eastAsia="en-US"/>
        </w:rPr>
        <w:t>כי</w:t>
      </w:r>
      <w:r w:rsidRPr="00037650">
        <w:rPr>
          <w:rtl/>
          <w:lang w:eastAsia="en-US"/>
        </w:rPr>
        <w:t xml:space="preserve"> </w:t>
      </w:r>
      <w:r w:rsidRPr="00037650">
        <w:rPr>
          <w:rFonts w:hint="eastAsia"/>
          <w:rtl/>
          <w:lang w:eastAsia="en-US"/>
        </w:rPr>
        <w:t>ברית</w:t>
      </w:r>
      <w:r w:rsidRPr="00037650">
        <w:rPr>
          <w:rtl/>
          <w:lang w:eastAsia="en-US"/>
        </w:rPr>
        <w:t xml:space="preserve"> </w:t>
      </w:r>
      <w:r w:rsidRPr="00037650">
        <w:rPr>
          <w:rFonts w:hint="eastAsia"/>
          <w:rtl/>
          <w:lang w:eastAsia="en-US"/>
        </w:rPr>
        <w:t>שלום</w:t>
      </w:r>
      <w:r w:rsidRPr="00037650">
        <w:rPr>
          <w:rtl/>
          <w:lang w:eastAsia="en-US"/>
        </w:rPr>
        <w:t xml:space="preserve"> </w:t>
      </w:r>
      <w:r w:rsidRPr="00037650">
        <w:rPr>
          <w:rFonts w:hint="eastAsia"/>
          <w:rtl/>
          <w:lang w:eastAsia="en-US"/>
        </w:rPr>
        <w:t>ביני</w:t>
      </w:r>
      <w:r w:rsidRPr="00037650">
        <w:rPr>
          <w:rtl/>
          <w:lang w:eastAsia="en-US"/>
        </w:rPr>
        <w:t xml:space="preserve"> </w:t>
      </w:r>
      <w:r w:rsidRPr="00037650">
        <w:rPr>
          <w:rFonts w:hint="eastAsia"/>
          <w:rtl/>
          <w:lang w:eastAsia="en-US"/>
        </w:rPr>
        <w:t>וביניכם</w:t>
      </w:r>
      <w:r w:rsidR="004526CF" w:rsidRPr="00037650">
        <w:rPr>
          <w:rFonts w:hint="cs"/>
          <w:rtl/>
          <w:lang w:eastAsia="en-US"/>
        </w:rPr>
        <w:t>.</w:t>
      </w:r>
      <w:r w:rsidR="00C14D6A" w:rsidRPr="00037650">
        <w:rPr>
          <w:rStyle w:val="a5"/>
          <w:rtl/>
          <w:lang w:eastAsia="en-US"/>
        </w:rPr>
        <w:footnoteReference w:id="5"/>
      </w:r>
    </w:p>
    <w:p w:rsidR="00FC08FB" w:rsidRPr="00037650" w:rsidRDefault="00FC08FB" w:rsidP="0010508E">
      <w:pPr>
        <w:pStyle w:val="ab"/>
        <w:rPr>
          <w:rFonts w:hint="cs"/>
          <w:rtl/>
          <w:lang w:eastAsia="en-US"/>
        </w:rPr>
      </w:pPr>
      <w:r w:rsidRPr="00037650">
        <w:rPr>
          <w:rFonts w:hint="eastAsia"/>
          <w:rtl/>
          <w:lang w:eastAsia="en-US"/>
        </w:rPr>
        <w:t>אבן</w:t>
      </w:r>
      <w:r w:rsidRPr="00037650">
        <w:rPr>
          <w:rtl/>
          <w:lang w:eastAsia="en-US"/>
        </w:rPr>
        <w:t xml:space="preserve"> </w:t>
      </w:r>
      <w:r w:rsidRPr="00037650">
        <w:rPr>
          <w:rFonts w:hint="eastAsia"/>
          <w:rtl/>
          <w:lang w:eastAsia="en-US"/>
        </w:rPr>
        <w:t>עזרא</w:t>
      </w:r>
      <w:r w:rsidRPr="00037650">
        <w:rPr>
          <w:rtl/>
          <w:lang w:eastAsia="en-US"/>
        </w:rPr>
        <w:t xml:space="preserve"> </w:t>
      </w:r>
      <w:r w:rsidRPr="00037650">
        <w:rPr>
          <w:rFonts w:hint="eastAsia"/>
          <w:rtl/>
          <w:lang w:eastAsia="en-US"/>
        </w:rPr>
        <w:t>בראשית</w:t>
      </w:r>
      <w:r w:rsidRPr="00037650">
        <w:rPr>
          <w:rtl/>
          <w:lang w:eastAsia="en-US"/>
        </w:rPr>
        <w:t xml:space="preserve"> </w:t>
      </w:r>
      <w:r w:rsidRPr="00037650">
        <w:rPr>
          <w:rFonts w:hint="eastAsia"/>
          <w:rtl/>
          <w:lang w:eastAsia="en-US"/>
        </w:rPr>
        <w:t>פרק</w:t>
      </w:r>
      <w:r w:rsidRPr="00037650">
        <w:rPr>
          <w:rtl/>
          <w:lang w:eastAsia="en-US"/>
        </w:rPr>
        <w:t xml:space="preserve"> </w:t>
      </w:r>
      <w:r w:rsidRPr="00037650">
        <w:rPr>
          <w:rFonts w:hint="eastAsia"/>
          <w:rtl/>
          <w:lang w:eastAsia="en-US"/>
        </w:rPr>
        <w:t>ט</w:t>
      </w:r>
      <w:r w:rsidRPr="00037650">
        <w:rPr>
          <w:rtl/>
          <w:lang w:eastAsia="en-US"/>
        </w:rPr>
        <w:t xml:space="preserve"> </w:t>
      </w:r>
      <w:r w:rsidRPr="00037650">
        <w:rPr>
          <w:rFonts w:hint="eastAsia"/>
          <w:rtl/>
          <w:lang w:eastAsia="en-US"/>
        </w:rPr>
        <w:t>פסוק</w:t>
      </w:r>
      <w:r w:rsidR="0010508E" w:rsidRPr="00037650">
        <w:rPr>
          <w:rFonts w:hint="cs"/>
          <w:rtl/>
          <w:lang w:eastAsia="en-US"/>
        </w:rPr>
        <w:t>ים</w:t>
      </w:r>
      <w:r w:rsidRPr="00037650">
        <w:rPr>
          <w:rtl/>
          <w:lang w:eastAsia="en-US"/>
        </w:rPr>
        <w:t xml:space="preserve"> </w:t>
      </w:r>
      <w:proofErr w:type="spellStart"/>
      <w:r w:rsidRPr="00037650">
        <w:rPr>
          <w:rFonts w:hint="eastAsia"/>
          <w:rtl/>
          <w:lang w:eastAsia="en-US"/>
        </w:rPr>
        <w:t>יג</w:t>
      </w:r>
      <w:proofErr w:type="spellEnd"/>
      <w:r w:rsidR="0010508E" w:rsidRPr="00037650">
        <w:rPr>
          <w:rFonts w:hint="cs"/>
          <w:rtl/>
          <w:lang w:eastAsia="en-US"/>
        </w:rPr>
        <w:t>, יד</w:t>
      </w:r>
    </w:p>
    <w:p w:rsidR="0010508E" w:rsidRPr="00037650" w:rsidRDefault="00FC08FB" w:rsidP="0010508E">
      <w:pPr>
        <w:pStyle w:val="ac"/>
        <w:rPr>
          <w:rFonts w:hint="cs"/>
          <w:rtl/>
        </w:rPr>
      </w:pPr>
      <w:r w:rsidRPr="00037650">
        <w:rPr>
          <w:rFonts w:hint="eastAsia"/>
          <w:rtl/>
        </w:rPr>
        <w:t>את</w:t>
      </w:r>
      <w:r w:rsidRPr="00037650">
        <w:rPr>
          <w:rtl/>
        </w:rPr>
        <w:t xml:space="preserve"> </w:t>
      </w:r>
      <w:r w:rsidRPr="00037650">
        <w:rPr>
          <w:rFonts w:hint="eastAsia"/>
          <w:rtl/>
        </w:rPr>
        <w:t>קשתי</w:t>
      </w:r>
      <w:r w:rsidRPr="00037650">
        <w:rPr>
          <w:rtl/>
          <w:lang w:eastAsia="en-US"/>
        </w:rPr>
        <w:t xml:space="preserve"> </w:t>
      </w:r>
      <w:r w:rsidRPr="00037650">
        <w:rPr>
          <w:rFonts w:hint="eastAsia"/>
          <w:rtl/>
          <w:lang w:eastAsia="en-US"/>
        </w:rPr>
        <w:t>הנה</w:t>
      </w:r>
      <w:r w:rsidRPr="00037650">
        <w:rPr>
          <w:rtl/>
          <w:lang w:eastAsia="en-US"/>
        </w:rPr>
        <w:t xml:space="preserve"> </w:t>
      </w:r>
      <w:r w:rsidRPr="00037650">
        <w:rPr>
          <w:rFonts w:hint="eastAsia"/>
          <w:rtl/>
          <w:lang w:eastAsia="en-US"/>
        </w:rPr>
        <w:t>נתתי</w:t>
      </w:r>
      <w:r w:rsidRPr="00037650">
        <w:rPr>
          <w:rtl/>
          <w:lang w:eastAsia="en-US"/>
        </w:rPr>
        <w:t xml:space="preserve"> </w:t>
      </w:r>
      <w:r w:rsidRPr="00037650">
        <w:rPr>
          <w:rFonts w:hint="eastAsia"/>
          <w:rtl/>
          <w:lang w:eastAsia="en-US"/>
        </w:rPr>
        <w:t>עתה</w:t>
      </w:r>
      <w:r w:rsidRPr="00037650">
        <w:rPr>
          <w:rtl/>
          <w:lang w:eastAsia="en-US"/>
        </w:rPr>
        <w:t xml:space="preserve"> </w:t>
      </w:r>
      <w:r w:rsidRPr="00037650">
        <w:rPr>
          <w:rFonts w:hint="eastAsia"/>
          <w:rtl/>
          <w:lang w:eastAsia="en-US"/>
        </w:rPr>
        <w:t>קשת</w:t>
      </w:r>
      <w:r w:rsidRPr="00037650">
        <w:rPr>
          <w:rtl/>
          <w:lang w:eastAsia="en-US"/>
        </w:rPr>
        <w:t xml:space="preserve"> </w:t>
      </w:r>
      <w:r w:rsidRPr="00037650">
        <w:rPr>
          <w:rFonts w:hint="eastAsia"/>
          <w:rtl/>
          <w:lang w:eastAsia="en-US"/>
        </w:rPr>
        <w:t>בענן</w:t>
      </w:r>
      <w:r w:rsidRPr="00037650">
        <w:rPr>
          <w:rtl/>
          <w:lang w:eastAsia="en-US"/>
        </w:rPr>
        <w:t xml:space="preserve">. </w:t>
      </w:r>
      <w:r w:rsidRPr="00037650">
        <w:rPr>
          <w:rFonts w:hint="eastAsia"/>
          <w:rtl/>
          <w:lang w:eastAsia="en-US"/>
        </w:rPr>
        <w:t>ואין</w:t>
      </w:r>
      <w:r w:rsidRPr="00037650">
        <w:rPr>
          <w:rtl/>
          <w:lang w:eastAsia="en-US"/>
        </w:rPr>
        <w:t xml:space="preserve"> </w:t>
      </w:r>
      <w:r w:rsidRPr="00037650">
        <w:rPr>
          <w:rFonts w:hint="eastAsia"/>
          <w:rtl/>
          <w:lang w:eastAsia="en-US"/>
        </w:rPr>
        <w:t>פירושו</w:t>
      </w:r>
      <w:r w:rsidRPr="00037650">
        <w:rPr>
          <w:rtl/>
          <w:lang w:eastAsia="en-US"/>
        </w:rPr>
        <w:t xml:space="preserve"> </w:t>
      </w:r>
      <w:r w:rsidRPr="00037650">
        <w:rPr>
          <w:rFonts w:hint="eastAsia"/>
          <w:rtl/>
          <w:lang w:eastAsia="en-US"/>
        </w:rPr>
        <w:t>כאשר</w:t>
      </w:r>
      <w:r w:rsidRPr="00037650">
        <w:rPr>
          <w:rtl/>
          <w:lang w:eastAsia="en-US"/>
        </w:rPr>
        <w:t xml:space="preserve"> </w:t>
      </w:r>
      <w:r w:rsidRPr="00037650">
        <w:rPr>
          <w:rFonts w:hint="eastAsia"/>
          <w:rtl/>
          <w:lang w:eastAsia="en-US"/>
        </w:rPr>
        <w:t>אמר</w:t>
      </w:r>
      <w:r w:rsidRPr="00037650">
        <w:rPr>
          <w:rtl/>
          <w:lang w:eastAsia="en-US"/>
        </w:rPr>
        <w:t xml:space="preserve"> </w:t>
      </w:r>
      <w:r w:rsidRPr="00037650">
        <w:rPr>
          <w:rFonts w:hint="eastAsia"/>
          <w:rtl/>
          <w:lang w:eastAsia="en-US"/>
        </w:rPr>
        <w:t>הגאון</w:t>
      </w:r>
      <w:r w:rsidRPr="00037650">
        <w:rPr>
          <w:rtl/>
          <w:lang w:eastAsia="en-US"/>
        </w:rPr>
        <w:t xml:space="preserve"> </w:t>
      </w:r>
      <w:r w:rsidRPr="00037650">
        <w:rPr>
          <w:rFonts w:hint="eastAsia"/>
          <w:rtl/>
          <w:lang w:eastAsia="en-US"/>
        </w:rPr>
        <w:t>כי</w:t>
      </w:r>
      <w:r w:rsidRPr="00037650">
        <w:rPr>
          <w:rtl/>
          <w:lang w:eastAsia="en-US"/>
        </w:rPr>
        <w:t xml:space="preserve"> </w:t>
      </w:r>
      <w:r w:rsidRPr="00037650">
        <w:rPr>
          <w:rFonts w:hint="eastAsia"/>
          <w:rtl/>
          <w:lang w:eastAsia="en-US"/>
        </w:rPr>
        <w:t>בתח</w:t>
      </w:r>
      <w:r w:rsidR="0010508E" w:rsidRPr="00037650">
        <w:rPr>
          <w:rFonts w:hint="cs"/>
          <w:rtl/>
          <w:lang w:eastAsia="en-US"/>
        </w:rPr>
        <w:t>י</w:t>
      </w:r>
      <w:r w:rsidRPr="00037650">
        <w:rPr>
          <w:rFonts w:hint="eastAsia"/>
          <w:rtl/>
          <w:lang w:eastAsia="en-US"/>
        </w:rPr>
        <w:t>לה</w:t>
      </w:r>
      <w:r w:rsidRPr="00037650">
        <w:rPr>
          <w:rtl/>
          <w:lang w:eastAsia="en-US"/>
        </w:rPr>
        <w:t xml:space="preserve"> </w:t>
      </w:r>
      <w:proofErr w:type="spellStart"/>
      <w:r w:rsidRPr="00037650">
        <w:rPr>
          <w:rFonts w:hint="eastAsia"/>
          <w:rtl/>
          <w:lang w:eastAsia="en-US"/>
        </w:rPr>
        <w:t>היתה</w:t>
      </w:r>
      <w:proofErr w:type="spellEnd"/>
      <w:r w:rsidRPr="00037650">
        <w:rPr>
          <w:rtl/>
          <w:lang w:eastAsia="en-US"/>
        </w:rPr>
        <w:t>:</w:t>
      </w:r>
      <w:r w:rsidR="0010508E" w:rsidRPr="00037650">
        <w:rPr>
          <w:rFonts w:hint="cs"/>
          <w:rtl/>
          <w:lang w:eastAsia="en-US"/>
        </w:rPr>
        <w:t xml:space="preserve"> </w:t>
      </w:r>
    </w:p>
    <w:p w:rsidR="00FC08FB" w:rsidRPr="00037650" w:rsidRDefault="00FC08FB" w:rsidP="0010508E">
      <w:pPr>
        <w:pStyle w:val="ac"/>
        <w:rPr>
          <w:rFonts w:hint="cs"/>
          <w:rtl/>
          <w:lang w:eastAsia="en-US"/>
        </w:rPr>
      </w:pPr>
      <w:r w:rsidRPr="00037650">
        <w:rPr>
          <w:rFonts w:hint="eastAsia"/>
          <w:rtl/>
        </w:rPr>
        <w:t>ונראתה</w:t>
      </w:r>
      <w:r w:rsidRPr="00037650">
        <w:rPr>
          <w:rtl/>
        </w:rPr>
        <w:t xml:space="preserve"> </w:t>
      </w:r>
      <w:r w:rsidRPr="00037650">
        <w:rPr>
          <w:rFonts w:hint="eastAsia"/>
          <w:rtl/>
        </w:rPr>
        <w:t>הקשת</w:t>
      </w:r>
      <w:r w:rsidRPr="00037650">
        <w:rPr>
          <w:rtl/>
          <w:lang w:eastAsia="en-US"/>
        </w:rPr>
        <w:t xml:space="preserve"> </w:t>
      </w:r>
      <w:r w:rsidR="0010508E" w:rsidRPr="00037650">
        <w:rPr>
          <w:rFonts w:hint="cs"/>
          <w:rtl/>
          <w:lang w:eastAsia="en-US"/>
        </w:rPr>
        <w:t xml:space="preserve">- </w:t>
      </w:r>
      <w:r w:rsidRPr="00037650">
        <w:rPr>
          <w:rFonts w:hint="eastAsia"/>
          <w:rtl/>
          <w:lang w:eastAsia="en-US"/>
        </w:rPr>
        <w:t>א</w:t>
      </w:r>
      <w:r w:rsidR="0010508E" w:rsidRPr="00037650">
        <w:rPr>
          <w:rFonts w:hint="cs"/>
          <w:rtl/>
          <w:lang w:eastAsia="en-US"/>
        </w:rPr>
        <w:t>י</w:t>
      </w:r>
      <w:r w:rsidRPr="00037650">
        <w:rPr>
          <w:rFonts w:hint="eastAsia"/>
          <w:rtl/>
          <w:lang w:eastAsia="en-US"/>
        </w:rPr>
        <w:t>לו</w:t>
      </w:r>
      <w:r w:rsidRPr="00037650">
        <w:rPr>
          <w:rtl/>
          <w:lang w:eastAsia="en-US"/>
        </w:rPr>
        <w:t xml:space="preserve"> </w:t>
      </w:r>
      <w:r w:rsidRPr="00037650">
        <w:rPr>
          <w:rFonts w:hint="eastAsia"/>
          <w:rtl/>
          <w:lang w:eastAsia="en-US"/>
        </w:rPr>
        <w:t>היינו</w:t>
      </w:r>
      <w:r w:rsidRPr="00037650">
        <w:rPr>
          <w:rtl/>
          <w:lang w:eastAsia="en-US"/>
        </w:rPr>
        <w:t xml:space="preserve"> </w:t>
      </w:r>
      <w:r w:rsidRPr="00037650">
        <w:rPr>
          <w:rFonts w:hint="eastAsia"/>
          <w:rtl/>
          <w:lang w:eastAsia="en-US"/>
        </w:rPr>
        <w:t>מאמינים</w:t>
      </w:r>
      <w:r w:rsidRPr="00037650">
        <w:rPr>
          <w:rtl/>
          <w:lang w:eastAsia="en-US"/>
        </w:rPr>
        <w:t xml:space="preserve"> </w:t>
      </w:r>
      <w:r w:rsidRPr="00037650">
        <w:rPr>
          <w:rFonts w:hint="eastAsia"/>
          <w:rtl/>
          <w:lang w:eastAsia="en-US"/>
        </w:rPr>
        <w:t>בדברי</w:t>
      </w:r>
      <w:r w:rsidRPr="00037650">
        <w:rPr>
          <w:rtl/>
          <w:lang w:eastAsia="en-US"/>
        </w:rPr>
        <w:t xml:space="preserve"> </w:t>
      </w:r>
      <w:r w:rsidRPr="00037650">
        <w:rPr>
          <w:rFonts w:hint="eastAsia"/>
          <w:rtl/>
          <w:lang w:eastAsia="en-US"/>
        </w:rPr>
        <w:t>חכמי</w:t>
      </w:r>
      <w:r w:rsidRPr="00037650">
        <w:rPr>
          <w:rtl/>
          <w:lang w:eastAsia="en-US"/>
        </w:rPr>
        <w:t xml:space="preserve"> </w:t>
      </w:r>
      <w:r w:rsidRPr="00037650">
        <w:rPr>
          <w:rFonts w:hint="eastAsia"/>
          <w:rtl/>
          <w:lang w:eastAsia="en-US"/>
        </w:rPr>
        <w:t>יון</w:t>
      </w:r>
      <w:r w:rsidRPr="00037650">
        <w:rPr>
          <w:rtl/>
          <w:lang w:eastAsia="en-US"/>
        </w:rPr>
        <w:t xml:space="preserve">, </w:t>
      </w:r>
      <w:r w:rsidRPr="00037650">
        <w:rPr>
          <w:rFonts w:hint="eastAsia"/>
          <w:rtl/>
          <w:lang w:eastAsia="en-US"/>
        </w:rPr>
        <w:t>שמלהט</w:t>
      </w:r>
      <w:r w:rsidRPr="00037650">
        <w:rPr>
          <w:rtl/>
          <w:lang w:eastAsia="en-US"/>
        </w:rPr>
        <w:t xml:space="preserve"> </w:t>
      </w:r>
      <w:r w:rsidRPr="00037650">
        <w:rPr>
          <w:rFonts w:hint="eastAsia"/>
          <w:rtl/>
          <w:lang w:eastAsia="en-US"/>
        </w:rPr>
        <w:t>השמש</w:t>
      </w:r>
      <w:r w:rsidRPr="00037650">
        <w:rPr>
          <w:rtl/>
          <w:lang w:eastAsia="en-US"/>
        </w:rPr>
        <w:t xml:space="preserve"> </w:t>
      </w:r>
      <w:proofErr w:type="spellStart"/>
      <w:r w:rsidRPr="00037650">
        <w:rPr>
          <w:rFonts w:hint="eastAsia"/>
          <w:rtl/>
          <w:lang w:eastAsia="en-US"/>
        </w:rPr>
        <w:t>תולד</w:t>
      </w:r>
      <w:proofErr w:type="spellEnd"/>
      <w:r w:rsidRPr="00037650">
        <w:rPr>
          <w:rtl/>
          <w:lang w:eastAsia="en-US"/>
        </w:rPr>
        <w:t xml:space="preserve"> </w:t>
      </w:r>
      <w:r w:rsidRPr="00037650">
        <w:rPr>
          <w:rFonts w:hint="eastAsia"/>
          <w:rtl/>
          <w:lang w:eastAsia="en-US"/>
        </w:rPr>
        <w:t>הקשת</w:t>
      </w:r>
      <w:r w:rsidRPr="00037650">
        <w:rPr>
          <w:rtl/>
          <w:lang w:eastAsia="en-US"/>
        </w:rPr>
        <w:t xml:space="preserve">, </w:t>
      </w:r>
      <w:r w:rsidRPr="00037650">
        <w:rPr>
          <w:rFonts w:hint="eastAsia"/>
          <w:rtl/>
          <w:lang w:eastAsia="en-US"/>
        </w:rPr>
        <w:t>יש</w:t>
      </w:r>
      <w:r w:rsidRPr="00037650">
        <w:rPr>
          <w:rtl/>
          <w:lang w:eastAsia="en-US"/>
        </w:rPr>
        <w:t xml:space="preserve"> </w:t>
      </w:r>
      <w:r w:rsidRPr="00037650">
        <w:rPr>
          <w:rFonts w:hint="eastAsia"/>
          <w:rtl/>
          <w:lang w:eastAsia="en-US"/>
        </w:rPr>
        <w:t>לומר</w:t>
      </w:r>
      <w:r w:rsidRPr="00037650">
        <w:rPr>
          <w:rtl/>
          <w:lang w:eastAsia="en-US"/>
        </w:rPr>
        <w:t xml:space="preserve"> </w:t>
      </w:r>
      <w:r w:rsidRPr="00037650">
        <w:rPr>
          <w:rFonts w:hint="eastAsia"/>
          <w:rtl/>
          <w:lang w:eastAsia="en-US"/>
        </w:rPr>
        <w:t>כי</w:t>
      </w:r>
      <w:r w:rsidRPr="00037650">
        <w:rPr>
          <w:rtl/>
          <w:lang w:eastAsia="en-US"/>
        </w:rPr>
        <w:t xml:space="preserve"> </w:t>
      </w:r>
      <w:r w:rsidRPr="00037650">
        <w:rPr>
          <w:rFonts w:hint="eastAsia"/>
          <w:rtl/>
          <w:lang w:eastAsia="en-US"/>
        </w:rPr>
        <w:t>השם</w:t>
      </w:r>
      <w:r w:rsidRPr="00037650">
        <w:rPr>
          <w:rtl/>
          <w:lang w:eastAsia="en-US"/>
        </w:rPr>
        <w:t xml:space="preserve"> </w:t>
      </w:r>
      <w:r w:rsidRPr="00037650">
        <w:rPr>
          <w:rFonts w:hint="eastAsia"/>
          <w:rtl/>
          <w:lang w:eastAsia="en-US"/>
        </w:rPr>
        <w:t>ח</w:t>
      </w:r>
      <w:r w:rsidR="00F457BA" w:rsidRPr="00037650">
        <w:rPr>
          <w:rFonts w:hint="cs"/>
          <w:rtl/>
          <w:lang w:eastAsia="en-US"/>
        </w:rPr>
        <w:t>י</w:t>
      </w:r>
      <w:r w:rsidRPr="00037650">
        <w:rPr>
          <w:rFonts w:hint="eastAsia"/>
          <w:rtl/>
          <w:lang w:eastAsia="en-US"/>
        </w:rPr>
        <w:t>זק</w:t>
      </w:r>
      <w:r w:rsidRPr="00037650">
        <w:rPr>
          <w:rtl/>
          <w:lang w:eastAsia="en-US"/>
        </w:rPr>
        <w:t xml:space="preserve"> </w:t>
      </w:r>
      <w:r w:rsidRPr="00037650">
        <w:rPr>
          <w:rFonts w:hint="eastAsia"/>
          <w:rtl/>
          <w:lang w:eastAsia="en-US"/>
        </w:rPr>
        <w:t>אור</w:t>
      </w:r>
      <w:r w:rsidRPr="00037650">
        <w:rPr>
          <w:rtl/>
          <w:lang w:eastAsia="en-US"/>
        </w:rPr>
        <w:t xml:space="preserve"> </w:t>
      </w:r>
      <w:r w:rsidRPr="00037650">
        <w:rPr>
          <w:rFonts w:hint="eastAsia"/>
          <w:rtl/>
          <w:lang w:eastAsia="en-US"/>
        </w:rPr>
        <w:t>השמש</w:t>
      </w:r>
      <w:r w:rsidRPr="00037650">
        <w:rPr>
          <w:rtl/>
          <w:lang w:eastAsia="en-US"/>
        </w:rPr>
        <w:t xml:space="preserve"> </w:t>
      </w:r>
      <w:r w:rsidRPr="00037650">
        <w:rPr>
          <w:rFonts w:hint="eastAsia"/>
          <w:rtl/>
          <w:lang w:eastAsia="en-US"/>
        </w:rPr>
        <w:t>אחר</w:t>
      </w:r>
      <w:r w:rsidRPr="00037650">
        <w:rPr>
          <w:rtl/>
          <w:lang w:eastAsia="en-US"/>
        </w:rPr>
        <w:t xml:space="preserve"> </w:t>
      </w:r>
      <w:r w:rsidRPr="00037650">
        <w:rPr>
          <w:rFonts w:hint="eastAsia"/>
          <w:rtl/>
          <w:lang w:eastAsia="en-US"/>
        </w:rPr>
        <w:t>המבול</w:t>
      </w:r>
      <w:r w:rsidRPr="00037650">
        <w:rPr>
          <w:rtl/>
          <w:lang w:eastAsia="en-US"/>
        </w:rPr>
        <w:t xml:space="preserve">, </w:t>
      </w:r>
      <w:r w:rsidRPr="00037650">
        <w:rPr>
          <w:rFonts w:hint="eastAsia"/>
          <w:rtl/>
          <w:lang w:eastAsia="en-US"/>
        </w:rPr>
        <w:t>והיא</w:t>
      </w:r>
      <w:r w:rsidRPr="00037650">
        <w:rPr>
          <w:rtl/>
          <w:lang w:eastAsia="en-US"/>
        </w:rPr>
        <w:t xml:space="preserve"> </w:t>
      </w:r>
      <w:r w:rsidRPr="00037650">
        <w:rPr>
          <w:rFonts w:hint="eastAsia"/>
          <w:rtl/>
          <w:lang w:eastAsia="en-US"/>
        </w:rPr>
        <w:t>דרך</w:t>
      </w:r>
      <w:r w:rsidRPr="00037650">
        <w:rPr>
          <w:rtl/>
          <w:lang w:eastAsia="en-US"/>
        </w:rPr>
        <w:t xml:space="preserve"> </w:t>
      </w:r>
      <w:r w:rsidRPr="00037650">
        <w:rPr>
          <w:rFonts w:hint="eastAsia"/>
          <w:rtl/>
          <w:lang w:eastAsia="en-US"/>
        </w:rPr>
        <w:t>נכונה</w:t>
      </w:r>
      <w:r w:rsidRPr="00037650">
        <w:rPr>
          <w:rtl/>
          <w:lang w:eastAsia="en-US"/>
        </w:rPr>
        <w:t xml:space="preserve"> </w:t>
      </w:r>
      <w:r w:rsidRPr="00037650">
        <w:rPr>
          <w:rFonts w:hint="eastAsia"/>
          <w:rtl/>
          <w:lang w:eastAsia="en-US"/>
        </w:rPr>
        <w:t>למבין</w:t>
      </w:r>
      <w:r w:rsidR="004526CF" w:rsidRPr="00037650">
        <w:rPr>
          <w:rFonts w:hint="cs"/>
          <w:rtl/>
          <w:lang w:eastAsia="en-US"/>
        </w:rPr>
        <w:t xml:space="preserve"> ... </w:t>
      </w:r>
      <w:r w:rsidRPr="00037650">
        <w:rPr>
          <w:rFonts w:hint="eastAsia"/>
          <w:rtl/>
          <w:lang w:eastAsia="en-US"/>
        </w:rPr>
        <w:t>וטעם</w:t>
      </w:r>
      <w:r w:rsidRPr="00037650">
        <w:rPr>
          <w:rtl/>
          <w:lang w:eastAsia="en-US"/>
        </w:rPr>
        <w:t xml:space="preserve"> </w:t>
      </w:r>
      <w:proofErr w:type="spellStart"/>
      <w:r w:rsidRPr="00037650">
        <w:rPr>
          <w:rFonts w:hint="eastAsia"/>
          <w:rtl/>
          <w:lang w:eastAsia="en-US"/>
        </w:rPr>
        <w:t>והיתה</w:t>
      </w:r>
      <w:proofErr w:type="spellEnd"/>
      <w:r w:rsidRPr="00037650">
        <w:rPr>
          <w:rtl/>
          <w:lang w:eastAsia="en-US"/>
        </w:rPr>
        <w:t xml:space="preserve"> </w:t>
      </w:r>
      <w:r w:rsidRPr="00037650">
        <w:rPr>
          <w:rFonts w:hint="eastAsia"/>
          <w:rtl/>
          <w:lang w:eastAsia="en-US"/>
        </w:rPr>
        <w:t>הקשת</w:t>
      </w:r>
      <w:r w:rsidRPr="00037650">
        <w:rPr>
          <w:rtl/>
          <w:lang w:eastAsia="en-US"/>
        </w:rPr>
        <w:t xml:space="preserve"> </w:t>
      </w:r>
      <w:r w:rsidRPr="00037650">
        <w:rPr>
          <w:rFonts w:hint="eastAsia"/>
          <w:rtl/>
          <w:lang w:eastAsia="en-US"/>
        </w:rPr>
        <w:t>בענן</w:t>
      </w:r>
      <w:r w:rsidRPr="00037650">
        <w:rPr>
          <w:rtl/>
          <w:lang w:eastAsia="en-US"/>
        </w:rPr>
        <w:t xml:space="preserve">. </w:t>
      </w:r>
      <w:r w:rsidRPr="00037650">
        <w:rPr>
          <w:rFonts w:hint="eastAsia"/>
          <w:rtl/>
          <w:lang w:eastAsia="en-US"/>
        </w:rPr>
        <w:t>שהיא</w:t>
      </w:r>
      <w:r w:rsidRPr="00037650">
        <w:rPr>
          <w:rtl/>
          <w:lang w:eastAsia="en-US"/>
        </w:rPr>
        <w:t xml:space="preserve"> </w:t>
      </w:r>
      <w:r w:rsidRPr="00037650">
        <w:rPr>
          <w:rFonts w:hint="eastAsia"/>
          <w:rtl/>
          <w:lang w:eastAsia="en-US"/>
        </w:rPr>
        <w:t>לעולם</w:t>
      </w:r>
      <w:r w:rsidRPr="00037650">
        <w:rPr>
          <w:rtl/>
          <w:lang w:eastAsia="en-US"/>
        </w:rPr>
        <w:t xml:space="preserve"> </w:t>
      </w:r>
      <w:r w:rsidRPr="00037650">
        <w:rPr>
          <w:rFonts w:hint="eastAsia"/>
          <w:rtl/>
          <w:lang w:eastAsia="en-US"/>
        </w:rPr>
        <w:t>שם</w:t>
      </w:r>
      <w:r w:rsidRPr="00037650">
        <w:rPr>
          <w:rtl/>
          <w:lang w:eastAsia="en-US"/>
        </w:rPr>
        <w:t xml:space="preserve"> </w:t>
      </w:r>
      <w:r w:rsidRPr="00037650">
        <w:rPr>
          <w:rFonts w:hint="eastAsia"/>
          <w:rtl/>
          <w:lang w:eastAsia="en-US"/>
        </w:rPr>
        <w:t>בסתר</w:t>
      </w:r>
      <w:r w:rsidRPr="00037650">
        <w:rPr>
          <w:rtl/>
          <w:lang w:eastAsia="en-US"/>
        </w:rPr>
        <w:t xml:space="preserve">, </w:t>
      </w:r>
      <w:r w:rsidRPr="00037650">
        <w:rPr>
          <w:rFonts w:hint="eastAsia"/>
          <w:rtl/>
          <w:lang w:eastAsia="en-US"/>
        </w:rPr>
        <w:t>והשם</w:t>
      </w:r>
      <w:r w:rsidRPr="00037650">
        <w:rPr>
          <w:rtl/>
          <w:lang w:eastAsia="en-US"/>
        </w:rPr>
        <w:t xml:space="preserve"> </w:t>
      </w:r>
      <w:r w:rsidRPr="00037650">
        <w:rPr>
          <w:rFonts w:hint="eastAsia"/>
          <w:rtl/>
          <w:lang w:eastAsia="en-US"/>
        </w:rPr>
        <w:t>רואה</w:t>
      </w:r>
      <w:r w:rsidRPr="00037650">
        <w:rPr>
          <w:rtl/>
          <w:lang w:eastAsia="en-US"/>
        </w:rPr>
        <w:t xml:space="preserve"> </w:t>
      </w:r>
      <w:r w:rsidRPr="00037650">
        <w:rPr>
          <w:rFonts w:hint="eastAsia"/>
          <w:rtl/>
          <w:lang w:eastAsia="en-US"/>
        </w:rPr>
        <w:t>אותה</w:t>
      </w:r>
      <w:r w:rsidR="004526CF" w:rsidRPr="00037650">
        <w:rPr>
          <w:rFonts w:hint="cs"/>
          <w:rtl/>
          <w:lang w:eastAsia="en-US"/>
        </w:rPr>
        <w:t>.</w:t>
      </w:r>
      <w:r w:rsidR="00C14D6A" w:rsidRPr="00037650">
        <w:rPr>
          <w:rStyle w:val="a5"/>
          <w:rtl/>
          <w:lang w:eastAsia="en-US"/>
        </w:rPr>
        <w:footnoteReference w:id="6"/>
      </w:r>
    </w:p>
    <w:p w:rsidR="006228B3" w:rsidRPr="00037650" w:rsidRDefault="006228B3" w:rsidP="006228B3">
      <w:pPr>
        <w:pStyle w:val="ab"/>
        <w:rPr>
          <w:rtl/>
          <w:lang w:eastAsia="en-US"/>
        </w:rPr>
      </w:pPr>
      <w:r w:rsidRPr="00037650">
        <w:rPr>
          <w:rFonts w:hint="eastAsia"/>
          <w:rtl/>
          <w:lang w:eastAsia="en-US"/>
        </w:rPr>
        <w:lastRenderedPageBreak/>
        <w:t>שמות</w:t>
      </w:r>
      <w:r w:rsidRPr="00037650">
        <w:rPr>
          <w:rtl/>
          <w:lang w:eastAsia="en-US"/>
        </w:rPr>
        <w:t xml:space="preserve"> </w:t>
      </w:r>
      <w:r w:rsidRPr="00037650">
        <w:rPr>
          <w:rFonts w:hint="eastAsia"/>
          <w:rtl/>
          <w:lang w:eastAsia="en-US"/>
        </w:rPr>
        <w:t>רבה</w:t>
      </w:r>
      <w:r w:rsidRPr="00037650">
        <w:rPr>
          <w:rtl/>
          <w:lang w:eastAsia="en-US"/>
        </w:rPr>
        <w:t xml:space="preserve"> (</w:t>
      </w:r>
      <w:r w:rsidRPr="00037650">
        <w:rPr>
          <w:rFonts w:hint="eastAsia"/>
          <w:rtl/>
          <w:lang w:eastAsia="en-US"/>
        </w:rPr>
        <w:t>שנאן</w:t>
      </w:r>
      <w:r w:rsidRPr="00037650">
        <w:rPr>
          <w:rtl/>
          <w:lang w:eastAsia="en-US"/>
        </w:rPr>
        <w:t xml:space="preserve">) </w:t>
      </w:r>
      <w:r w:rsidRPr="00037650">
        <w:rPr>
          <w:rFonts w:hint="eastAsia"/>
          <w:rtl/>
          <w:lang w:eastAsia="en-US"/>
        </w:rPr>
        <w:t>פרשה</w:t>
      </w:r>
      <w:r w:rsidRPr="00037650">
        <w:rPr>
          <w:rtl/>
          <w:lang w:eastAsia="en-US"/>
        </w:rPr>
        <w:t xml:space="preserve"> </w:t>
      </w:r>
      <w:r w:rsidRPr="00037650">
        <w:rPr>
          <w:rFonts w:hint="eastAsia"/>
          <w:rtl/>
          <w:lang w:eastAsia="en-US"/>
        </w:rPr>
        <w:t>ט</w:t>
      </w:r>
      <w:r w:rsidRPr="00037650">
        <w:rPr>
          <w:rtl/>
          <w:lang w:eastAsia="en-US"/>
        </w:rPr>
        <w:t xml:space="preserve"> </w:t>
      </w:r>
      <w:r w:rsidRPr="00037650">
        <w:rPr>
          <w:rFonts w:hint="cs"/>
          <w:rtl/>
          <w:lang w:eastAsia="en-US"/>
        </w:rPr>
        <w:t>סימן ט</w:t>
      </w:r>
      <w:r w:rsidRPr="00037650">
        <w:rPr>
          <w:rtl/>
          <w:lang w:eastAsia="en-US"/>
        </w:rPr>
        <w:t xml:space="preserve"> </w:t>
      </w:r>
    </w:p>
    <w:p w:rsidR="006228B3" w:rsidRDefault="006228B3" w:rsidP="006228B3">
      <w:pPr>
        <w:pStyle w:val="ac"/>
        <w:rPr>
          <w:rFonts w:hint="cs"/>
          <w:rtl/>
          <w:lang w:eastAsia="en-US"/>
        </w:rPr>
      </w:pPr>
      <w:r w:rsidRPr="00037650">
        <w:rPr>
          <w:rFonts w:hint="cs"/>
          <w:rtl/>
          <w:lang w:eastAsia="en-US"/>
        </w:rPr>
        <w:t>"</w:t>
      </w:r>
      <w:r w:rsidRPr="00037650">
        <w:rPr>
          <w:rFonts w:hint="eastAsia"/>
          <w:rtl/>
          <w:lang w:eastAsia="en-US"/>
        </w:rPr>
        <w:t>כי</w:t>
      </w:r>
      <w:r w:rsidRPr="00037650">
        <w:rPr>
          <w:rtl/>
          <w:lang w:eastAsia="en-US"/>
        </w:rPr>
        <w:t xml:space="preserve"> </w:t>
      </w:r>
      <w:r w:rsidRPr="00037650">
        <w:rPr>
          <w:rFonts w:hint="eastAsia"/>
          <w:rtl/>
          <w:lang w:eastAsia="en-US"/>
        </w:rPr>
        <w:t>ידבר</w:t>
      </w:r>
      <w:r w:rsidRPr="00037650">
        <w:rPr>
          <w:rtl/>
          <w:lang w:eastAsia="en-US"/>
        </w:rPr>
        <w:t xml:space="preserve"> </w:t>
      </w:r>
      <w:r w:rsidRPr="00037650">
        <w:rPr>
          <w:rFonts w:hint="eastAsia"/>
          <w:rtl/>
          <w:lang w:eastAsia="en-US"/>
        </w:rPr>
        <w:t>אליכם</w:t>
      </w:r>
      <w:r w:rsidRPr="00037650">
        <w:rPr>
          <w:rtl/>
          <w:lang w:eastAsia="en-US"/>
        </w:rPr>
        <w:t xml:space="preserve"> </w:t>
      </w:r>
      <w:r w:rsidRPr="00037650">
        <w:rPr>
          <w:rFonts w:hint="eastAsia"/>
          <w:rtl/>
          <w:lang w:eastAsia="en-US"/>
        </w:rPr>
        <w:t>פרעה</w:t>
      </w:r>
      <w:r w:rsidRPr="00037650">
        <w:rPr>
          <w:rtl/>
          <w:lang w:eastAsia="en-US"/>
        </w:rPr>
        <w:t xml:space="preserve"> </w:t>
      </w:r>
      <w:r w:rsidRPr="00037650">
        <w:rPr>
          <w:rFonts w:hint="eastAsia"/>
          <w:rtl/>
          <w:lang w:eastAsia="en-US"/>
        </w:rPr>
        <w:t>לאמר</w:t>
      </w:r>
      <w:r w:rsidRPr="00037650">
        <w:rPr>
          <w:rtl/>
          <w:lang w:eastAsia="en-US"/>
        </w:rPr>
        <w:t xml:space="preserve"> </w:t>
      </w:r>
      <w:r w:rsidRPr="00037650">
        <w:rPr>
          <w:rFonts w:hint="eastAsia"/>
          <w:rtl/>
          <w:lang w:eastAsia="en-US"/>
        </w:rPr>
        <w:t>תנו</w:t>
      </w:r>
      <w:r w:rsidRPr="00037650">
        <w:rPr>
          <w:rtl/>
          <w:lang w:eastAsia="en-US"/>
        </w:rPr>
        <w:t xml:space="preserve"> </w:t>
      </w:r>
      <w:r w:rsidRPr="00037650">
        <w:rPr>
          <w:rFonts w:hint="eastAsia"/>
          <w:rtl/>
          <w:lang w:eastAsia="en-US"/>
        </w:rPr>
        <w:t>לכם</w:t>
      </w:r>
      <w:r w:rsidRPr="00037650">
        <w:rPr>
          <w:rtl/>
          <w:lang w:eastAsia="en-US"/>
        </w:rPr>
        <w:t xml:space="preserve"> </w:t>
      </w:r>
      <w:r w:rsidRPr="00037650">
        <w:rPr>
          <w:rFonts w:hint="eastAsia"/>
          <w:rtl/>
          <w:lang w:eastAsia="en-US"/>
        </w:rPr>
        <w:t>מופת</w:t>
      </w:r>
      <w:r w:rsidRPr="00037650">
        <w:rPr>
          <w:rFonts w:hint="cs"/>
          <w:rtl/>
          <w:lang w:eastAsia="en-US"/>
        </w:rPr>
        <w:t>"</w:t>
      </w:r>
      <w:r w:rsidRPr="00037650">
        <w:rPr>
          <w:rtl/>
          <w:lang w:eastAsia="en-US"/>
        </w:rPr>
        <w:t xml:space="preserve"> (</w:t>
      </w:r>
      <w:r w:rsidRPr="00037650">
        <w:rPr>
          <w:rFonts w:hint="eastAsia"/>
          <w:rtl/>
          <w:lang w:eastAsia="en-US"/>
        </w:rPr>
        <w:t>שמות</w:t>
      </w:r>
      <w:r w:rsidRPr="00037650">
        <w:rPr>
          <w:rtl/>
          <w:lang w:eastAsia="en-US"/>
        </w:rPr>
        <w:t xml:space="preserve"> </w:t>
      </w:r>
      <w:r w:rsidRPr="00037650">
        <w:rPr>
          <w:rFonts w:hint="eastAsia"/>
          <w:rtl/>
          <w:lang w:eastAsia="en-US"/>
        </w:rPr>
        <w:t>ז</w:t>
      </w:r>
      <w:r w:rsidRPr="00037650">
        <w:rPr>
          <w:rFonts w:hint="cs"/>
          <w:rtl/>
          <w:lang w:eastAsia="en-US"/>
        </w:rPr>
        <w:t xml:space="preserve"> ט</w:t>
      </w:r>
      <w:r w:rsidRPr="00037650">
        <w:rPr>
          <w:rtl/>
          <w:lang w:eastAsia="en-US"/>
        </w:rPr>
        <w:t>)</w:t>
      </w:r>
      <w:r w:rsidRPr="00037650">
        <w:rPr>
          <w:rFonts w:hint="cs"/>
          <w:rtl/>
          <w:lang w:eastAsia="en-US"/>
        </w:rPr>
        <w:t xml:space="preserve"> ... </w:t>
      </w:r>
      <w:r w:rsidRPr="00037650">
        <w:rPr>
          <w:rFonts w:hint="eastAsia"/>
          <w:rtl/>
          <w:lang w:eastAsia="en-US"/>
        </w:rPr>
        <w:t>ר</w:t>
      </w:r>
      <w:r w:rsidRPr="00037650">
        <w:rPr>
          <w:rtl/>
          <w:lang w:eastAsia="en-US"/>
        </w:rPr>
        <w:t xml:space="preserve">' </w:t>
      </w:r>
      <w:smartTag w:uri="urn:schemas-microsoft-com:office:smarttags" w:element="PersonName">
        <w:smartTagPr>
          <w:attr w:name="ProductID" w:val="יהודה בר שלום"/>
        </w:smartTagPr>
        <w:r w:rsidRPr="00037650">
          <w:rPr>
            <w:rFonts w:hint="eastAsia"/>
            <w:rtl/>
            <w:lang w:eastAsia="en-US"/>
          </w:rPr>
          <w:t>יהודה</w:t>
        </w:r>
        <w:r w:rsidRPr="00037650">
          <w:rPr>
            <w:rtl/>
            <w:lang w:eastAsia="en-US"/>
          </w:rPr>
          <w:t xml:space="preserve"> </w:t>
        </w:r>
        <w:r w:rsidRPr="00037650">
          <w:rPr>
            <w:rFonts w:hint="eastAsia"/>
            <w:rtl/>
            <w:lang w:eastAsia="en-US"/>
          </w:rPr>
          <w:t>בר</w:t>
        </w:r>
        <w:r w:rsidRPr="00037650">
          <w:rPr>
            <w:rtl/>
            <w:lang w:eastAsia="en-US"/>
          </w:rPr>
          <w:t xml:space="preserve"> </w:t>
        </w:r>
        <w:r w:rsidRPr="00037650">
          <w:rPr>
            <w:rFonts w:hint="eastAsia"/>
            <w:rtl/>
            <w:lang w:eastAsia="en-US"/>
          </w:rPr>
          <w:t>שלום</w:t>
        </w:r>
      </w:smartTag>
      <w:r w:rsidRPr="00037650">
        <w:rPr>
          <w:rtl/>
          <w:lang w:eastAsia="en-US"/>
        </w:rPr>
        <w:t xml:space="preserve"> </w:t>
      </w:r>
      <w:r w:rsidRPr="00037650">
        <w:rPr>
          <w:rFonts w:hint="eastAsia"/>
          <w:rtl/>
          <w:lang w:eastAsia="en-US"/>
        </w:rPr>
        <w:t>אומר</w:t>
      </w:r>
      <w:r w:rsidRPr="00037650">
        <w:rPr>
          <w:rtl/>
          <w:lang w:eastAsia="en-US"/>
        </w:rPr>
        <w:t xml:space="preserve">: </w:t>
      </w:r>
      <w:r w:rsidRPr="00037650">
        <w:rPr>
          <w:rFonts w:hint="eastAsia"/>
          <w:rtl/>
          <w:lang w:eastAsia="en-US"/>
        </w:rPr>
        <w:t>כהוגן</w:t>
      </w:r>
      <w:r w:rsidRPr="00037650">
        <w:rPr>
          <w:rtl/>
          <w:lang w:eastAsia="en-US"/>
        </w:rPr>
        <w:t xml:space="preserve"> </w:t>
      </w:r>
      <w:r w:rsidRPr="00037650">
        <w:rPr>
          <w:rFonts w:hint="eastAsia"/>
          <w:rtl/>
          <w:lang w:eastAsia="en-US"/>
        </w:rPr>
        <w:t>הוא</w:t>
      </w:r>
      <w:r w:rsidRPr="00037650">
        <w:rPr>
          <w:rtl/>
          <w:lang w:eastAsia="en-US"/>
        </w:rPr>
        <w:t xml:space="preserve"> </w:t>
      </w:r>
      <w:r w:rsidRPr="00037650">
        <w:rPr>
          <w:rFonts w:hint="eastAsia"/>
          <w:rtl/>
          <w:lang w:eastAsia="en-US"/>
        </w:rPr>
        <w:t>מדבר</w:t>
      </w:r>
      <w:r w:rsidRPr="00037650">
        <w:rPr>
          <w:rtl/>
          <w:lang w:eastAsia="en-US"/>
        </w:rPr>
        <w:t xml:space="preserve"> </w:t>
      </w:r>
      <w:r w:rsidRPr="00037650">
        <w:rPr>
          <w:rFonts w:hint="eastAsia"/>
          <w:rtl/>
          <w:lang w:eastAsia="en-US"/>
        </w:rPr>
        <w:t>אליכם</w:t>
      </w:r>
      <w:r w:rsidRPr="00037650">
        <w:rPr>
          <w:rtl/>
          <w:lang w:eastAsia="en-US"/>
        </w:rPr>
        <w:t xml:space="preserve"> - </w:t>
      </w:r>
      <w:r w:rsidRPr="00037650">
        <w:rPr>
          <w:rFonts w:hint="eastAsia"/>
          <w:rtl/>
          <w:lang w:eastAsia="en-US"/>
        </w:rPr>
        <w:t>תנו</w:t>
      </w:r>
      <w:r w:rsidRPr="00037650">
        <w:rPr>
          <w:rtl/>
          <w:lang w:eastAsia="en-US"/>
        </w:rPr>
        <w:t xml:space="preserve"> </w:t>
      </w:r>
      <w:r w:rsidRPr="00037650">
        <w:rPr>
          <w:rFonts w:hint="eastAsia"/>
          <w:rtl/>
          <w:lang w:eastAsia="en-US"/>
        </w:rPr>
        <w:t>לכם</w:t>
      </w:r>
      <w:r w:rsidRPr="00037650">
        <w:rPr>
          <w:rtl/>
          <w:lang w:eastAsia="en-US"/>
        </w:rPr>
        <w:t xml:space="preserve"> </w:t>
      </w:r>
      <w:r w:rsidRPr="00037650">
        <w:rPr>
          <w:rFonts w:hint="eastAsia"/>
          <w:rtl/>
          <w:lang w:eastAsia="en-US"/>
        </w:rPr>
        <w:t>מופת</w:t>
      </w:r>
      <w:r w:rsidRPr="00037650">
        <w:rPr>
          <w:rtl/>
          <w:lang w:eastAsia="en-US"/>
        </w:rPr>
        <w:t xml:space="preserve">. </w:t>
      </w:r>
      <w:r w:rsidRPr="00037650">
        <w:rPr>
          <w:rFonts w:hint="eastAsia"/>
          <w:rtl/>
          <w:lang w:eastAsia="en-US"/>
        </w:rPr>
        <w:t>וכן</w:t>
      </w:r>
      <w:r w:rsidRPr="00037650">
        <w:rPr>
          <w:rtl/>
          <w:lang w:eastAsia="en-US"/>
        </w:rPr>
        <w:t xml:space="preserve"> </w:t>
      </w:r>
      <w:r w:rsidRPr="00037650">
        <w:rPr>
          <w:rFonts w:hint="eastAsia"/>
          <w:rtl/>
          <w:lang w:eastAsia="en-US"/>
        </w:rPr>
        <w:t>אתה</w:t>
      </w:r>
      <w:r w:rsidRPr="00037650">
        <w:rPr>
          <w:rtl/>
          <w:lang w:eastAsia="en-US"/>
        </w:rPr>
        <w:t xml:space="preserve"> </w:t>
      </w:r>
      <w:r w:rsidRPr="00037650">
        <w:rPr>
          <w:rFonts w:hint="eastAsia"/>
          <w:rtl/>
          <w:lang w:eastAsia="en-US"/>
        </w:rPr>
        <w:t>מוצא</w:t>
      </w:r>
      <w:r w:rsidRPr="00037650">
        <w:rPr>
          <w:rtl/>
          <w:lang w:eastAsia="en-US"/>
        </w:rPr>
        <w:t xml:space="preserve"> </w:t>
      </w:r>
      <w:r w:rsidRPr="00037650">
        <w:rPr>
          <w:rFonts w:hint="eastAsia"/>
          <w:rtl/>
          <w:lang w:eastAsia="en-US"/>
        </w:rPr>
        <w:t>בנח</w:t>
      </w:r>
      <w:r w:rsidRPr="00037650">
        <w:rPr>
          <w:rtl/>
          <w:lang w:eastAsia="en-US"/>
        </w:rPr>
        <w:t xml:space="preserve">, </w:t>
      </w:r>
      <w:r w:rsidRPr="00037650">
        <w:rPr>
          <w:rFonts w:hint="eastAsia"/>
          <w:rtl/>
          <w:lang w:eastAsia="en-US"/>
        </w:rPr>
        <w:t>אחר</w:t>
      </w:r>
      <w:r w:rsidRPr="00037650">
        <w:rPr>
          <w:rtl/>
          <w:lang w:eastAsia="en-US"/>
        </w:rPr>
        <w:t xml:space="preserve"> </w:t>
      </w:r>
      <w:r w:rsidRPr="00037650">
        <w:rPr>
          <w:rFonts w:hint="eastAsia"/>
          <w:rtl/>
          <w:lang w:eastAsia="en-US"/>
        </w:rPr>
        <w:t>הנסים</w:t>
      </w:r>
      <w:r w:rsidRPr="00037650">
        <w:rPr>
          <w:rtl/>
          <w:lang w:eastAsia="en-US"/>
        </w:rPr>
        <w:t xml:space="preserve"> </w:t>
      </w:r>
      <w:r w:rsidRPr="00037650">
        <w:rPr>
          <w:rFonts w:hint="eastAsia"/>
          <w:rtl/>
          <w:lang w:eastAsia="en-US"/>
        </w:rPr>
        <w:t>שעשה</w:t>
      </w:r>
      <w:r w:rsidRPr="00037650">
        <w:rPr>
          <w:rtl/>
          <w:lang w:eastAsia="en-US"/>
        </w:rPr>
        <w:t xml:space="preserve"> </w:t>
      </w:r>
      <w:r w:rsidRPr="00037650">
        <w:rPr>
          <w:rFonts w:hint="eastAsia"/>
          <w:rtl/>
          <w:lang w:eastAsia="en-US"/>
        </w:rPr>
        <w:t>לו</w:t>
      </w:r>
      <w:r w:rsidRPr="00037650">
        <w:rPr>
          <w:rtl/>
          <w:lang w:eastAsia="en-US"/>
        </w:rPr>
        <w:t xml:space="preserve"> </w:t>
      </w:r>
      <w:r w:rsidRPr="00037650">
        <w:rPr>
          <w:rFonts w:hint="eastAsia"/>
          <w:rtl/>
          <w:lang w:eastAsia="en-US"/>
        </w:rPr>
        <w:t>הקב</w:t>
      </w:r>
      <w:r w:rsidRPr="00037650">
        <w:rPr>
          <w:rtl/>
          <w:lang w:eastAsia="en-US"/>
        </w:rPr>
        <w:t>"</w:t>
      </w:r>
      <w:r w:rsidRPr="00037650">
        <w:rPr>
          <w:rFonts w:hint="eastAsia"/>
          <w:rtl/>
          <w:lang w:eastAsia="en-US"/>
        </w:rPr>
        <w:t>ה</w:t>
      </w:r>
      <w:r w:rsidRPr="00037650">
        <w:rPr>
          <w:rtl/>
          <w:lang w:eastAsia="en-US"/>
        </w:rPr>
        <w:t xml:space="preserve"> </w:t>
      </w:r>
      <w:r w:rsidRPr="00037650">
        <w:rPr>
          <w:rFonts w:hint="eastAsia"/>
          <w:rtl/>
          <w:lang w:eastAsia="en-US"/>
        </w:rPr>
        <w:t>בתיבה</w:t>
      </w:r>
      <w:r w:rsidRPr="00037650">
        <w:rPr>
          <w:rtl/>
          <w:lang w:eastAsia="en-US"/>
        </w:rPr>
        <w:t xml:space="preserve"> </w:t>
      </w:r>
      <w:r w:rsidRPr="00037650">
        <w:rPr>
          <w:rFonts w:hint="eastAsia"/>
          <w:rtl/>
          <w:lang w:eastAsia="en-US"/>
        </w:rPr>
        <w:t>והוציאו</w:t>
      </w:r>
      <w:r w:rsidRPr="00037650">
        <w:rPr>
          <w:rtl/>
          <w:lang w:eastAsia="en-US"/>
        </w:rPr>
        <w:t xml:space="preserve">, </w:t>
      </w:r>
      <w:r w:rsidRPr="00037650">
        <w:rPr>
          <w:rFonts w:hint="eastAsia"/>
          <w:rtl/>
          <w:lang w:eastAsia="en-US"/>
        </w:rPr>
        <w:t>אמר</w:t>
      </w:r>
      <w:r w:rsidRPr="00037650">
        <w:rPr>
          <w:rtl/>
          <w:lang w:eastAsia="en-US"/>
        </w:rPr>
        <w:t xml:space="preserve"> </w:t>
      </w:r>
      <w:r w:rsidRPr="00037650">
        <w:rPr>
          <w:rFonts w:hint="eastAsia"/>
          <w:rtl/>
          <w:lang w:eastAsia="en-US"/>
        </w:rPr>
        <w:t>לו</w:t>
      </w:r>
      <w:r w:rsidRPr="00037650">
        <w:rPr>
          <w:rtl/>
          <w:lang w:eastAsia="en-US"/>
        </w:rPr>
        <w:t xml:space="preserve">: </w:t>
      </w:r>
      <w:r w:rsidRPr="00037650">
        <w:rPr>
          <w:rFonts w:hint="cs"/>
          <w:rtl/>
          <w:lang w:eastAsia="en-US"/>
        </w:rPr>
        <w:t>"</w:t>
      </w:r>
      <w:r w:rsidRPr="00037650">
        <w:rPr>
          <w:rFonts w:hint="eastAsia"/>
          <w:rtl/>
          <w:lang w:eastAsia="en-US"/>
        </w:rPr>
        <w:t>ולא</w:t>
      </w:r>
      <w:r w:rsidRPr="00037650">
        <w:rPr>
          <w:rtl/>
          <w:lang w:eastAsia="en-US"/>
        </w:rPr>
        <w:t xml:space="preserve"> </w:t>
      </w:r>
      <w:r w:rsidRPr="00037650">
        <w:rPr>
          <w:rFonts w:hint="eastAsia"/>
          <w:rtl/>
          <w:lang w:eastAsia="en-US"/>
        </w:rPr>
        <w:t>יהיה</w:t>
      </w:r>
      <w:r w:rsidRPr="00037650">
        <w:rPr>
          <w:rtl/>
          <w:lang w:eastAsia="en-US"/>
        </w:rPr>
        <w:t xml:space="preserve"> </w:t>
      </w:r>
      <w:r w:rsidRPr="00037650">
        <w:rPr>
          <w:rFonts w:hint="eastAsia"/>
          <w:rtl/>
          <w:lang w:eastAsia="en-US"/>
        </w:rPr>
        <w:t>עוד</w:t>
      </w:r>
      <w:r w:rsidRPr="00037650">
        <w:rPr>
          <w:rtl/>
          <w:lang w:eastAsia="en-US"/>
        </w:rPr>
        <w:t xml:space="preserve"> </w:t>
      </w:r>
      <w:r w:rsidRPr="00037650">
        <w:rPr>
          <w:rFonts w:hint="eastAsia"/>
          <w:rtl/>
          <w:lang w:eastAsia="en-US"/>
        </w:rPr>
        <w:t>מבול</w:t>
      </w:r>
      <w:r w:rsidRPr="00037650">
        <w:rPr>
          <w:rtl/>
          <w:lang w:eastAsia="en-US"/>
        </w:rPr>
        <w:t xml:space="preserve"> </w:t>
      </w:r>
      <w:r w:rsidRPr="00037650">
        <w:rPr>
          <w:rFonts w:hint="eastAsia"/>
          <w:rtl/>
          <w:lang w:eastAsia="en-US"/>
        </w:rPr>
        <w:t>לשחת</w:t>
      </w:r>
      <w:r w:rsidRPr="00037650">
        <w:rPr>
          <w:rtl/>
          <w:lang w:eastAsia="en-US"/>
        </w:rPr>
        <w:t xml:space="preserve"> </w:t>
      </w:r>
      <w:r w:rsidRPr="00037650">
        <w:rPr>
          <w:rFonts w:hint="eastAsia"/>
          <w:rtl/>
          <w:lang w:eastAsia="en-US"/>
        </w:rPr>
        <w:t>הארץ</w:t>
      </w:r>
      <w:r w:rsidRPr="00037650">
        <w:rPr>
          <w:rFonts w:hint="cs"/>
          <w:rtl/>
          <w:lang w:eastAsia="en-US"/>
        </w:rPr>
        <w:t>"</w:t>
      </w:r>
      <w:r w:rsidRPr="00037650">
        <w:rPr>
          <w:rtl/>
          <w:lang w:eastAsia="en-US"/>
        </w:rPr>
        <w:t xml:space="preserve"> (</w:t>
      </w:r>
      <w:r w:rsidRPr="00037650">
        <w:rPr>
          <w:rFonts w:hint="eastAsia"/>
          <w:rtl/>
          <w:lang w:eastAsia="en-US"/>
        </w:rPr>
        <w:t>בראשית</w:t>
      </w:r>
      <w:r w:rsidRPr="00037650">
        <w:rPr>
          <w:rtl/>
          <w:lang w:eastAsia="en-US"/>
        </w:rPr>
        <w:t xml:space="preserve"> </w:t>
      </w:r>
      <w:r w:rsidRPr="00037650">
        <w:rPr>
          <w:rFonts w:hint="eastAsia"/>
          <w:rtl/>
          <w:lang w:eastAsia="en-US"/>
        </w:rPr>
        <w:t>ט</w:t>
      </w:r>
      <w:r w:rsidRPr="00037650">
        <w:rPr>
          <w:rFonts w:hint="cs"/>
          <w:rtl/>
          <w:lang w:eastAsia="en-US"/>
        </w:rPr>
        <w:t xml:space="preserve"> יא</w:t>
      </w:r>
      <w:r w:rsidRPr="00037650">
        <w:rPr>
          <w:rtl/>
          <w:lang w:eastAsia="en-US"/>
        </w:rPr>
        <w:t xml:space="preserve">), </w:t>
      </w:r>
      <w:r w:rsidRPr="00037650">
        <w:rPr>
          <w:rFonts w:hint="eastAsia"/>
          <w:rtl/>
          <w:lang w:eastAsia="en-US"/>
        </w:rPr>
        <w:t>התחיל</w:t>
      </w:r>
      <w:r w:rsidRPr="00037650">
        <w:rPr>
          <w:rtl/>
          <w:lang w:eastAsia="en-US"/>
        </w:rPr>
        <w:t xml:space="preserve"> </w:t>
      </w:r>
      <w:r w:rsidRPr="00037650">
        <w:rPr>
          <w:rFonts w:hint="eastAsia"/>
          <w:rtl/>
          <w:lang w:eastAsia="en-US"/>
        </w:rPr>
        <w:t>נח</w:t>
      </w:r>
      <w:r w:rsidRPr="00037650">
        <w:rPr>
          <w:rtl/>
          <w:lang w:eastAsia="en-US"/>
        </w:rPr>
        <w:t xml:space="preserve"> </w:t>
      </w:r>
      <w:r w:rsidRPr="00037650">
        <w:rPr>
          <w:rFonts w:hint="eastAsia"/>
          <w:rtl/>
          <w:lang w:eastAsia="en-US"/>
        </w:rPr>
        <w:t>מבקש</w:t>
      </w:r>
      <w:r w:rsidRPr="00037650">
        <w:rPr>
          <w:rtl/>
          <w:lang w:eastAsia="en-US"/>
        </w:rPr>
        <w:t xml:space="preserve"> </w:t>
      </w:r>
      <w:r w:rsidRPr="00037650">
        <w:rPr>
          <w:rFonts w:hint="eastAsia"/>
          <w:rtl/>
          <w:lang w:eastAsia="en-US"/>
        </w:rPr>
        <w:t>סימן</w:t>
      </w:r>
      <w:r w:rsidRPr="00037650">
        <w:rPr>
          <w:rtl/>
          <w:lang w:eastAsia="en-US"/>
        </w:rPr>
        <w:t xml:space="preserve"> </w:t>
      </w:r>
      <w:r w:rsidRPr="00037650">
        <w:rPr>
          <w:rFonts w:hint="eastAsia"/>
          <w:rtl/>
          <w:lang w:eastAsia="en-US"/>
        </w:rPr>
        <w:t>עד</w:t>
      </w:r>
      <w:r w:rsidRPr="00037650">
        <w:rPr>
          <w:rtl/>
          <w:lang w:eastAsia="en-US"/>
        </w:rPr>
        <w:t xml:space="preserve"> </w:t>
      </w:r>
      <w:r w:rsidRPr="00037650">
        <w:rPr>
          <w:rFonts w:hint="eastAsia"/>
          <w:rtl/>
          <w:lang w:eastAsia="en-US"/>
        </w:rPr>
        <w:t>שאמר</w:t>
      </w:r>
      <w:r w:rsidRPr="00037650">
        <w:rPr>
          <w:rtl/>
          <w:lang w:eastAsia="en-US"/>
        </w:rPr>
        <w:t xml:space="preserve"> </w:t>
      </w:r>
      <w:r w:rsidRPr="00037650">
        <w:rPr>
          <w:rFonts w:hint="eastAsia"/>
          <w:rtl/>
          <w:lang w:eastAsia="en-US"/>
        </w:rPr>
        <w:t>לו</w:t>
      </w:r>
      <w:r w:rsidRPr="00037650">
        <w:rPr>
          <w:rtl/>
          <w:lang w:eastAsia="en-US"/>
        </w:rPr>
        <w:t xml:space="preserve"> </w:t>
      </w:r>
      <w:r w:rsidRPr="00037650">
        <w:rPr>
          <w:rFonts w:hint="eastAsia"/>
          <w:rtl/>
          <w:lang w:eastAsia="en-US"/>
        </w:rPr>
        <w:t>הקב</w:t>
      </w:r>
      <w:r w:rsidRPr="00037650">
        <w:rPr>
          <w:rtl/>
          <w:lang w:eastAsia="en-US"/>
        </w:rPr>
        <w:t>"</w:t>
      </w:r>
      <w:r w:rsidRPr="00037650">
        <w:rPr>
          <w:rFonts w:hint="eastAsia"/>
          <w:rtl/>
          <w:lang w:eastAsia="en-US"/>
        </w:rPr>
        <w:t>ה</w:t>
      </w:r>
      <w:r w:rsidRPr="00037650">
        <w:rPr>
          <w:rtl/>
          <w:lang w:eastAsia="en-US"/>
        </w:rPr>
        <w:t xml:space="preserve">: </w:t>
      </w:r>
      <w:r w:rsidRPr="00037650">
        <w:rPr>
          <w:rFonts w:hint="eastAsia"/>
          <w:rtl/>
          <w:lang w:eastAsia="en-US"/>
        </w:rPr>
        <w:t>את</w:t>
      </w:r>
      <w:r w:rsidRPr="00037650">
        <w:rPr>
          <w:rtl/>
          <w:lang w:eastAsia="en-US"/>
        </w:rPr>
        <w:t xml:space="preserve"> </w:t>
      </w:r>
      <w:r w:rsidRPr="00037650">
        <w:rPr>
          <w:rFonts w:hint="eastAsia"/>
          <w:rtl/>
          <w:lang w:eastAsia="en-US"/>
        </w:rPr>
        <w:t>קשתי</w:t>
      </w:r>
      <w:r w:rsidRPr="00037650">
        <w:rPr>
          <w:rtl/>
          <w:lang w:eastAsia="en-US"/>
        </w:rPr>
        <w:t xml:space="preserve"> </w:t>
      </w:r>
      <w:r w:rsidRPr="00037650">
        <w:rPr>
          <w:rFonts w:hint="eastAsia"/>
          <w:rtl/>
          <w:lang w:eastAsia="en-US"/>
        </w:rPr>
        <w:t>נתתי</w:t>
      </w:r>
      <w:r w:rsidRPr="00037650">
        <w:rPr>
          <w:rtl/>
          <w:lang w:eastAsia="en-US"/>
        </w:rPr>
        <w:t xml:space="preserve"> </w:t>
      </w:r>
      <w:r w:rsidRPr="00037650">
        <w:rPr>
          <w:rFonts w:hint="eastAsia"/>
          <w:rtl/>
          <w:lang w:eastAsia="en-US"/>
        </w:rPr>
        <w:t>בענן</w:t>
      </w:r>
      <w:r w:rsidRPr="00037650">
        <w:rPr>
          <w:rtl/>
          <w:lang w:eastAsia="en-US"/>
        </w:rPr>
        <w:t xml:space="preserve"> </w:t>
      </w:r>
      <w:proofErr w:type="spellStart"/>
      <w:r w:rsidRPr="00037650">
        <w:rPr>
          <w:rFonts w:hint="eastAsia"/>
          <w:rtl/>
          <w:lang w:eastAsia="en-US"/>
        </w:rPr>
        <w:t>והיתה</w:t>
      </w:r>
      <w:proofErr w:type="spellEnd"/>
      <w:r w:rsidRPr="00037650">
        <w:rPr>
          <w:rtl/>
          <w:lang w:eastAsia="en-US"/>
        </w:rPr>
        <w:t xml:space="preserve"> </w:t>
      </w:r>
      <w:r w:rsidRPr="00037650">
        <w:rPr>
          <w:rFonts w:hint="eastAsia"/>
          <w:rtl/>
          <w:lang w:eastAsia="en-US"/>
        </w:rPr>
        <w:t>לאות</w:t>
      </w:r>
      <w:r w:rsidRPr="00037650">
        <w:rPr>
          <w:rtl/>
          <w:lang w:eastAsia="en-US"/>
        </w:rPr>
        <w:t xml:space="preserve"> </w:t>
      </w:r>
      <w:r w:rsidRPr="00037650">
        <w:rPr>
          <w:rFonts w:hint="eastAsia"/>
          <w:rtl/>
          <w:lang w:eastAsia="en-US"/>
        </w:rPr>
        <w:t>ברית</w:t>
      </w:r>
      <w:r w:rsidRPr="00037650">
        <w:rPr>
          <w:rtl/>
          <w:lang w:eastAsia="en-US"/>
        </w:rPr>
        <w:t xml:space="preserve"> (</w:t>
      </w:r>
      <w:r w:rsidRPr="00037650">
        <w:rPr>
          <w:rFonts w:hint="eastAsia"/>
          <w:rtl/>
          <w:lang w:eastAsia="en-US"/>
        </w:rPr>
        <w:t>שם</w:t>
      </w:r>
      <w:r w:rsidRPr="00037650">
        <w:rPr>
          <w:rtl/>
          <w:lang w:eastAsia="en-US"/>
        </w:rPr>
        <w:t xml:space="preserve">). </w:t>
      </w:r>
      <w:r w:rsidRPr="00037650">
        <w:rPr>
          <w:rFonts w:hint="eastAsia"/>
          <w:rtl/>
          <w:lang w:eastAsia="en-US"/>
        </w:rPr>
        <w:t>ומה</w:t>
      </w:r>
      <w:r w:rsidRPr="00037650">
        <w:rPr>
          <w:rtl/>
          <w:lang w:eastAsia="en-US"/>
        </w:rPr>
        <w:t xml:space="preserve"> </w:t>
      </w:r>
      <w:r w:rsidRPr="00037650">
        <w:rPr>
          <w:rFonts w:hint="eastAsia"/>
          <w:rtl/>
          <w:lang w:eastAsia="en-US"/>
        </w:rPr>
        <w:t>נח</w:t>
      </w:r>
      <w:r w:rsidRPr="00037650">
        <w:rPr>
          <w:rtl/>
          <w:lang w:eastAsia="en-US"/>
        </w:rPr>
        <w:t xml:space="preserve"> </w:t>
      </w:r>
      <w:r w:rsidRPr="00037650">
        <w:rPr>
          <w:rFonts w:hint="eastAsia"/>
          <w:rtl/>
          <w:lang w:eastAsia="en-US"/>
        </w:rPr>
        <w:t>הצדיק</w:t>
      </w:r>
      <w:r w:rsidRPr="00037650">
        <w:rPr>
          <w:rtl/>
          <w:lang w:eastAsia="en-US"/>
        </w:rPr>
        <w:t xml:space="preserve"> </w:t>
      </w:r>
      <w:r w:rsidRPr="00037650">
        <w:rPr>
          <w:rFonts w:hint="eastAsia"/>
          <w:rtl/>
          <w:lang w:eastAsia="en-US"/>
        </w:rPr>
        <w:t>ביקש</w:t>
      </w:r>
      <w:r w:rsidRPr="00037650">
        <w:rPr>
          <w:rtl/>
          <w:lang w:eastAsia="en-US"/>
        </w:rPr>
        <w:t xml:space="preserve"> </w:t>
      </w:r>
      <w:r w:rsidRPr="00037650">
        <w:rPr>
          <w:rFonts w:hint="eastAsia"/>
          <w:rtl/>
          <w:lang w:eastAsia="en-US"/>
        </w:rPr>
        <w:t>סימן</w:t>
      </w:r>
      <w:r w:rsidRPr="00037650">
        <w:rPr>
          <w:rtl/>
          <w:lang w:eastAsia="en-US"/>
        </w:rPr>
        <w:t xml:space="preserve"> - </w:t>
      </w:r>
      <w:r w:rsidRPr="00037650">
        <w:rPr>
          <w:rFonts w:hint="eastAsia"/>
          <w:rtl/>
          <w:lang w:eastAsia="en-US"/>
        </w:rPr>
        <w:t>פרעה</w:t>
      </w:r>
      <w:r w:rsidRPr="00037650">
        <w:rPr>
          <w:rtl/>
          <w:lang w:eastAsia="en-US"/>
        </w:rPr>
        <w:t xml:space="preserve"> </w:t>
      </w:r>
      <w:r w:rsidRPr="00037650">
        <w:rPr>
          <w:rFonts w:hint="eastAsia"/>
          <w:rtl/>
          <w:lang w:eastAsia="en-US"/>
        </w:rPr>
        <w:t>על</w:t>
      </w:r>
      <w:r w:rsidRPr="00037650">
        <w:rPr>
          <w:rtl/>
          <w:lang w:eastAsia="en-US"/>
        </w:rPr>
        <w:t xml:space="preserve"> </w:t>
      </w:r>
      <w:r w:rsidRPr="00037650">
        <w:rPr>
          <w:rFonts w:hint="eastAsia"/>
          <w:rtl/>
          <w:lang w:eastAsia="en-US"/>
        </w:rPr>
        <w:t>אחת</w:t>
      </w:r>
      <w:r w:rsidRPr="00037650">
        <w:rPr>
          <w:rtl/>
          <w:lang w:eastAsia="en-US"/>
        </w:rPr>
        <w:t xml:space="preserve"> </w:t>
      </w:r>
      <w:r w:rsidRPr="00037650">
        <w:rPr>
          <w:rFonts w:hint="eastAsia"/>
          <w:rtl/>
          <w:lang w:eastAsia="en-US"/>
        </w:rPr>
        <w:t>כמה</w:t>
      </w:r>
      <w:r w:rsidRPr="00037650">
        <w:rPr>
          <w:rtl/>
          <w:lang w:eastAsia="en-US"/>
        </w:rPr>
        <w:t xml:space="preserve"> </w:t>
      </w:r>
      <w:r w:rsidRPr="00037650">
        <w:rPr>
          <w:rFonts w:hint="eastAsia"/>
          <w:rtl/>
          <w:lang w:eastAsia="en-US"/>
        </w:rPr>
        <w:t>וכמה</w:t>
      </w:r>
      <w:r w:rsidRPr="00037650">
        <w:rPr>
          <w:rtl/>
          <w:lang w:eastAsia="en-US"/>
        </w:rPr>
        <w:t>!</w:t>
      </w:r>
      <w:r w:rsidRPr="00037650">
        <w:rPr>
          <w:rStyle w:val="a5"/>
          <w:rtl/>
          <w:lang w:eastAsia="en-US"/>
        </w:rPr>
        <w:footnoteReference w:id="7"/>
      </w:r>
      <w:r w:rsidRPr="00037650">
        <w:rPr>
          <w:rtl/>
          <w:lang w:eastAsia="en-US"/>
        </w:rPr>
        <w:t xml:space="preserve"> </w:t>
      </w:r>
    </w:p>
    <w:p w:rsidR="00F83000" w:rsidRDefault="00F83000" w:rsidP="00F83000">
      <w:pPr>
        <w:pStyle w:val="ab"/>
        <w:rPr>
          <w:rFonts w:hint="cs"/>
          <w:rtl/>
        </w:rPr>
      </w:pPr>
      <w:r w:rsidRPr="00BB6AB4">
        <w:rPr>
          <w:rtl/>
        </w:rPr>
        <w:t xml:space="preserve">בראשית רבה לד </w:t>
      </w:r>
      <w:r>
        <w:rPr>
          <w:rFonts w:hint="cs"/>
          <w:rtl/>
        </w:rPr>
        <w:t>ו</w:t>
      </w:r>
    </w:p>
    <w:p w:rsidR="00F83000" w:rsidRDefault="00F83000" w:rsidP="00F83000">
      <w:pPr>
        <w:pStyle w:val="ac"/>
        <w:rPr>
          <w:rFonts w:hint="cs"/>
          <w:rtl/>
        </w:rPr>
      </w:pPr>
      <w:r>
        <w:rPr>
          <w:rFonts w:hint="cs"/>
          <w:rtl/>
        </w:rPr>
        <w:t>"</w:t>
      </w:r>
      <w:r w:rsidRPr="00F83000">
        <w:rPr>
          <w:rtl/>
        </w:rPr>
        <w:t>צא מן התבה</w:t>
      </w:r>
      <w:r>
        <w:rPr>
          <w:rFonts w:hint="cs"/>
          <w:rtl/>
        </w:rPr>
        <w:t xml:space="preserve"> - ... </w:t>
      </w:r>
      <w:r>
        <w:rPr>
          <w:rtl/>
        </w:rPr>
        <w:t>ולא קיבל עליו לצאת</w:t>
      </w:r>
      <w:r>
        <w:rPr>
          <w:rFonts w:hint="cs"/>
          <w:rtl/>
        </w:rPr>
        <w:t>.</w:t>
      </w:r>
      <w:r>
        <w:rPr>
          <w:rtl/>
        </w:rPr>
        <w:t xml:space="preserve"> אמר</w:t>
      </w:r>
      <w:r>
        <w:rPr>
          <w:rFonts w:hint="cs"/>
          <w:rtl/>
        </w:rPr>
        <w:t>:</w:t>
      </w:r>
      <w:r>
        <w:rPr>
          <w:rtl/>
        </w:rPr>
        <w:t xml:space="preserve"> אצא </w:t>
      </w:r>
      <w:proofErr w:type="spellStart"/>
      <w:r>
        <w:rPr>
          <w:rtl/>
        </w:rPr>
        <w:t>ואהא</w:t>
      </w:r>
      <w:proofErr w:type="spellEnd"/>
      <w:r>
        <w:rPr>
          <w:rtl/>
        </w:rPr>
        <w:t xml:space="preserve"> פרה ורבה למאירה</w:t>
      </w:r>
      <w:r>
        <w:rPr>
          <w:rFonts w:hint="cs"/>
          <w:rtl/>
        </w:rPr>
        <w:t xml:space="preserve">? </w:t>
      </w:r>
      <w:r>
        <w:rPr>
          <w:rtl/>
        </w:rPr>
        <w:t>עד שנשבע לו הקב"ה שאינו מביא מבול לעולם עוד</w:t>
      </w:r>
      <w:r>
        <w:rPr>
          <w:rFonts w:hint="cs"/>
          <w:rtl/>
        </w:rPr>
        <w:t>,</w:t>
      </w:r>
      <w:r>
        <w:rPr>
          <w:rtl/>
        </w:rPr>
        <w:t xml:space="preserve"> שנ</w:t>
      </w:r>
      <w:r>
        <w:rPr>
          <w:rFonts w:hint="cs"/>
          <w:rtl/>
        </w:rPr>
        <w:t>אמר: "</w:t>
      </w:r>
      <w:r>
        <w:rPr>
          <w:rtl/>
        </w:rPr>
        <w:t xml:space="preserve">כי מי נח זאת לי אשר נשבעתי מעבור מי נח עוד וגו' </w:t>
      </w:r>
      <w:r>
        <w:rPr>
          <w:rFonts w:hint="cs"/>
          <w:rtl/>
        </w:rPr>
        <w:t>"</w:t>
      </w:r>
      <w:r w:rsidR="00553B8A">
        <w:rPr>
          <w:rFonts w:hint="cs"/>
          <w:rtl/>
        </w:rPr>
        <w:t xml:space="preserve"> </w:t>
      </w:r>
      <w:r>
        <w:rPr>
          <w:rtl/>
        </w:rPr>
        <w:t>(ישעיה נד ט)</w:t>
      </w:r>
      <w:r>
        <w:rPr>
          <w:rFonts w:hint="cs"/>
          <w:rtl/>
        </w:rPr>
        <w:t>.</w:t>
      </w:r>
      <w:r>
        <w:rPr>
          <w:rStyle w:val="a5"/>
          <w:rtl/>
        </w:rPr>
        <w:footnoteReference w:id="8"/>
      </w:r>
      <w:r>
        <w:rPr>
          <w:rFonts w:hint="cs"/>
          <w:rtl/>
        </w:rPr>
        <w:t xml:space="preserve"> </w:t>
      </w:r>
    </w:p>
    <w:p w:rsidR="00D6555C" w:rsidRPr="00037650" w:rsidRDefault="00D6555C" w:rsidP="00D6555C">
      <w:pPr>
        <w:spacing w:before="240" w:line="300" w:lineRule="atLeast"/>
        <w:rPr>
          <w:rFonts w:cs="Arial"/>
          <w:b/>
          <w:bCs/>
          <w:szCs w:val="24"/>
          <w:rtl/>
        </w:rPr>
      </w:pPr>
      <w:r w:rsidRPr="00037650">
        <w:rPr>
          <w:rFonts w:cs="Arial"/>
          <w:b/>
          <w:bCs/>
          <w:szCs w:val="24"/>
          <w:rtl/>
        </w:rPr>
        <w:t xml:space="preserve">רמב"ן בראשית פרק ט פסוק </w:t>
      </w:r>
      <w:proofErr w:type="spellStart"/>
      <w:r w:rsidRPr="00037650">
        <w:rPr>
          <w:rFonts w:cs="Arial"/>
          <w:b/>
          <w:bCs/>
          <w:szCs w:val="24"/>
          <w:rtl/>
        </w:rPr>
        <w:t>יב</w:t>
      </w:r>
      <w:proofErr w:type="spellEnd"/>
    </w:p>
    <w:p w:rsidR="00D6555C" w:rsidRDefault="00D6555C" w:rsidP="00D6555C">
      <w:pPr>
        <w:pStyle w:val="ac"/>
        <w:rPr>
          <w:rFonts w:hint="cs"/>
          <w:rtl/>
        </w:rPr>
      </w:pPr>
      <w:r w:rsidRPr="00037650">
        <w:rPr>
          <w:rFonts w:hint="eastAsia"/>
          <w:rtl/>
          <w:lang w:eastAsia="en-US"/>
        </w:rPr>
        <w:t>ואמרו</w:t>
      </w:r>
      <w:r w:rsidRPr="00037650">
        <w:rPr>
          <w:rtl/>
          <w:lang w:eastAsia="en-US"/>
        </w:rPr>
        <w:t xml:space="preserve"> </w:t>
      </w:r>
      <w:r w:rsidRPr="00037650">
        <w:rPr>
          <w:rFonts w:hint="eastAsia"/>
          <w:rtl/>
          <w:lang w:eastAsia="en-US"/>
        </w:rPr>
        <w:t>בטעם</w:t>
      </w:r>
      <w:r w:rsidRPr="00037650">
        <w:rPr>
          <w:rtl/>
          <w:lang w:eastAsia="en-US"/>
        </w:rPr>
        <w:t xml:space="preserve"> </w:t>
      </w:r>
      <w:r w:rsidRPr="00037650">
        <w:rPr>
          <w:rFonts w:hint="eastAsia"/>
          <w:rtl/>
          <w:lang w:eastAsia="en-US"/>
        </w:rPr>
        <w:t>האות</w:t>
      </w:r>
      <w:r w:rsidRPr="00037650">
        <w:rPr>
          <w:rtl/>
          <w:lang w:eastAsia="en-US"/>
        </w:rPr>
        <w:t xml:space="preserve"> </w:t>
      </w:r>
      <w:r w:rsidRPr="00037650">
        <w:rPr>
          <w:rFonts w:hint="eastAsia"/>
          <w:rtl/>
          <w:lang w:eastAsia="en-US"/>
        </w:rPr>
        <w:t>הזה</w:t>
      </w:r>
      <w:r w:rsidRPr="00037650">
        <w:rPr>
          <w:rtl/>
          <w:lang w:eastAsia="en-US"/>
        </w:rPr>
        <w:t xml:space="preserve">, </w:t>
      </w:r>
      <w:r w:rsidRPr="00037650">
        <w:rPr>
          <w:rFonts w:hint="eastAsia"/>
          <w:rtl/>
          <w:lang w:eastAsia="en-US"/>
        </w:rPr>
        <w:t>כי</w:t>
      </w:r>
      <w:r w:rsidRPr="00037650">
        <w:rPr>
          <w:rtl/>
          <w:lang w:eastAsia="en-US"/>
        </w:rPr>
        <w:t xml:space="preserve"> </w:t>
      </w:r>
      <w:r w:rsidRPr="00037650">
        <w:rPr>
          <w:rFonts w:hint="eastAsia"/>
          <w:rtl/>
          <w:lang w:eastAsia="en-US"/>
        </w:rPr>
        <w:t>הקשת</w:t>
      </w:r>
      <w:r w:rsidRPr="00037650">
        <w:rPr>
          <w:rtl/>
          <w:lang w:eastAsia="en-US"/>
        </w:rPr>
        <w:t xml:space="preserve"> </w:t>
      </w:r>
      <w:r w:rsidRPr="00037650">
        <w:rPr>
          <w:rFonts w:hint="eastAsia"/>
          <w:rtl/>
          <w:lang w:eastAsia="en-US"/>
        </w:rPr>
        <w:t>לא</w:t>
      </w:r>
      <w:r w:rsidRPr="00037650">
        <w:rPr>
          <w:rtl/>
          <w:lang w:eastAsia="en-US"/>
        </w:rPr>
        <w:t xml:space="preserve"> </w:t>
      </w:r>
      <w:proofErr w:type="spellStart"/>
      <w:r w:rsidRPr="00037650">
        <w:rPr>
          <w:rFonts w:hint="eastAsia"/>
          <w:rtl/>
          <w:lang w:eastAsia="en-US"/>
        </w:rPr>
        <w:t>עשאו</w:t>
      </w:r>
      <w:proofErr w:type="spellEnd"/>
      <w:r w:rsidRPr="00037650">
        <w:rPr>
          <w:rtl/>
          <w:lang w:eastAsia="en-US"/>
        </w:rPr>
        <w:t xml:space="preserve"> </w:t>
      </w:r>
      <w:r w:rsidRPr="00037650">
        <w:rPr>
          <w:rFonts w:hint="eastAsia"/>
          <w:rtl/>
          <w:lang w:eastAsia="en-US"/>
        </w:rPr>
        <w:t>שיהיו</w:t>
      </w:r>
      <w:r w:rsidRPr="00037650">
        <w:rPr>
          <w:rtl/>
          <w:lang w:eastAsia="en-US"/>
        </w:rPr>
        <w:t xml:space="preserve"> </w:t>
      </w:r>
      <w:r w:rsidRPr="00037650">
        <w:rPr>
          <w:rFonts w:hint="eastAsia"/>
          <w:rtl/>
          <w:lang w:eastAsia="en-US"/>
        </w:rPr>
        <w:t>רגליו</w:t>
      </w:r>
      <w:r w:rsidRPr="00037650">
        <w:rPr>
          <w:rtl/>
          <w:lang w:eastAsia="en-US"/>
        </w:rPr>
        <w:t xml:space="preserve"> </w:t>
      </w:r>
      <w:r w:rsidRPr="00037650">
        <w:rPr>
          <w:rFonts w:hint="eastAsia"/>
          <w:rtl/>
          <w:lang w:eastAsia="en-US"/>
        </w:rPr>
        <w:t>למעלה</w:t>
      </w:r>
      <w:r w:rsidRPr="00037650">
        <w:rPr>
          <w:rtl/>
          <w:lang w:eastAsia="en-US"/>
        </w:rPr>
        <w:t xml:space="preserve"> </w:t>
      </w:r>
      <w:r w:rsidRPr="00037650">
        <w:rPr>
          <w:rFonts w:hint="eastAsia"/>
          <w:rtl/>
          <w:lang w:eastAsia="en-US"/>
        </w:rPr>
        <w:t>שיראה</w:t>
      </w:r>
      <w:r w:rsidRPr="00037650">
        <w:rPr>
          <w:rtl/>
          <w:lang w:eastAsia="en-US"/>
        </w:rPr>
        <w:t xml:space="preserve"> </w:t>
      </w:r>
      <w:r w:rsidRPr="00037650">
        <w:rPr>
          <w:rFonts w:hint="eastAsia"/>
          <w:rtl/>
          <w:lang w:eastAsia="en-US"/>
        </w:rPr>
        <w:t>כאלו</w:t>
      </w:r>
      <w:r w:rsidRPr="00037650">
        <w:rPr>
          <w:rtl/>
          <w:lang w:eastAsia="en-US"/>
        </w:rPr>
        <w:t xml:space="preserve"> </w:t>
      </w:r>
      <w:r w:rsidRPr="00037650">
        <w:rPr>
          <w:rFonts w:hint="eastAsia"/>
          <w:rtl/>
          <w:lang w:eastAsia="en-US"/>
        </w:rPr>
        <w:t>מן</w:t>
      </w:r>
      <w:r w:rsidRPr="00037650">
        <w:rPr>
          <w:rtl/>
          <w:lang w:eastAsia="en-US"/>
        </w:rPr>
        <w:t xml:space="preserve"> </w:t>
      </w:r>
      <w:r w:rsidRPr="00037650">
        <w:rPr>
          <w:rFonts w:hint="eastAsia"/>
          <w:rtl/>
          <w:lang w:eastAsia="en-US"/>
        </w:rPr>
        <w:t>השמים</w:t>
      </w:r>
      <w:r w:rsidRPr="00037650">
        <w:rPr>
          <w:rtl/>
          <w:lang w:eastAsia="en-US"/>
        </w:rPr>
        <w:t xml:space="preserve"> </w:t>
      </w:r>
      <w:r w:rsidRPr="00037650">
        <w:rPr>
          <w:rFonts w:hint="eastAsia"/>
          <w:rtl/>
          <w:lang w:eastAsia="en-US"/>
        </w:rPr>
        <w:t>מורים</w:t>
      </w:r>
      <w:r w:rsidRPr="00037650">
        <w:rPr>
          <w:rtl/>
          <w:lang w:eastAsia="en-US"/>
        </w:rPr>
        <w:t xml:space="preserve"> </w:t>
      </w:r>
      <w:r w:rsidRPr="00037650">
        <w:rPr>
          <w:rFonts w:hint="eastAsia"/>
          <w:rtl/>
          <w:lang w:eastAsia="en-US"/>
        </w:rPr>
        <w:t>בו</w:t>
      </w:r>
      <w:r w:rsidRPr="00037650">
        <w:rPr>
          <w:rtl/>
          <w:lang w:eastAsia="en-US"/>
        </w:rPr>
        <w:t xml:space="preserve">, </w:t>
      </w:r>
      <w:r w:rsidRPr="00037650">
        <w:rPr>
          <w:rFonts w:hint="eastAsia"/>
          <w:rtl/>
          <w:lang w:eastAsia="en-US"/>
        </w:rPr>
        <w:t>וישלח</w:t>
      </w:r>
      <w:r w:rsidRPr="00037650">
        <w:rPr>
          <w:rtl/>
          <w:lang w:eastAsia="en-US"/>
        </w:rPr>
        <w:t xml:space="preserve"> </w:t>
      </w:r>
      <w:r w:rsidRPr="00037650">
        <w:rPr>
          <w:rFonts w:hint="eastAsia"/>
          <w:rtl/>
          <w:lang w:eastAsia="en-US"/>
        </w:rPr>
        <w:t>חציו</w:t>
      </w:r>
      <w:r w:rsidRPr="00037650">
        <w:rPr>
          <w:rtl/>
          <w:lang w:eastAsia="en-US"/>
        </w:rPr>
        <w:t xml:space="preserve"> </w:t>
      </w:r>
      <w:r w:rsidRPr="00037650">
        <w:rPr>
          <w:rFonts w:hint="eastAsia"/>
          <w:rtl/>
          <w:lang w:eastAsia="en-US"/>
        </w:rPr>
        <w:t>ויפיצם</w:t>
      </w:r>
      <w:r w:rsidRPr="00037650">
        <w:rPr>
          <w:rtl/>
          <w:lang w:eastAsia="en-US"/>
        </w:rPr>
        <w:t xml:space="preserve"> </w:t>
      </w:r>
      <w:r w:rsidRPr="00037650">
        <w:rPr>
          <w:rFonts w:hint="eastAsia"/>
          <w:rtl/>
          <w:lang w:eastAsia="en-US"/>
        </w:rPr>
        <w:t>בארץ</w:t>
      </w:r>
      <w:r w:rsidRPr="00037650">
        <w:rPr>
          <w:rtl/>
          <w:lang w:eastAsia="en-US"/>
        </w:rPr>
        <w:t xml:space="preserve"> (</w:t>
      </w:r>
      <w:r w:rsidRPr="00037650">
        <w:rPr>
          <w:rFonts w:hint="eastAsia"/>
          <w:rtl/>
          <w:lang w:eastAsia="en-US"/>
        </w:rPr>
        <w:t>תהלים</w:t>
      </w:r>
      <w:r w:rsidRPr="00037650">
        <w:rPr>
          <w:rtl/>
          <w:lang w:eastAsia="en-US"/>
        </w:rPr>
        <w:t xml:space="preserve"> </w:t>
      </w:r>
      <w:proofErr w:type="spellStart"/>
      <w:r w:rsidRPr="00037650">
        <w:rPr>
          <w:rFonts w:hint="eastAsia"/>
          <w:rtl/>
          <w:lang w:eastAsia="en-US"/>
        </w:rPr>
        <w:t>יח</w:t>
      </w:r>
      <w:proofErr w:type="spellEnd"/>
      <w:r w:rsidRPr="00037650">
        <w:rPr>
          <w:rtl/>
          <w:lang w:eastAsia="en-US"/>
        </w:rPr>
        <w:t xml:space="preserve"> </w:t>
      </w:r>
      <w:r w:rsidRPr="00037650">
        <w:rPr>
          <w:rFonts w:hint="eastAsia"/>
          <w:rtl/>
          <w:lang w:eastAsia="en-US"/>
        </w:rPr>
        <w:t>טו</w:t>
      </w:r>
      <w:r w:rsidRPr="00037650">
        <w:rPr>
          <w:rtl/>
          <w:lang w:eastAsia="en-US"/>
        </w:rPr>
        <w:t xml:space="preserve">), </w:t>
      </w:r>
      <w:r w:rsidRPr="00037650">
        <w:rPr>
          <w:rFonts w:hint="eastAsia"/>
          <w:rtl/>
          <w:lang w:eastAsia="en-US"/>
        </w:rPr>
        <w:t>אבל</w:t>
      </w:r>
      <w:r w:rsidRPr="00037650">
        <w:rPr>
          <w:rtl/>
          <w:lang w:eastAsia="en-US"/>
        </w:rPr>
        <w:t xml:space="preserve"> </w:t>
      </w:r>
      <w:proofErr w:type="spellStart"/>
      <w:r w:rsidRPr="00037650">
        <w:rPr>
          <w:rFonts w:hint="eastAsia"/>
          <w:rtl/>
          <w:lang w:eastAsia="en-US"/>
        </w:rPr>
        <w:t>עשאו</w:t>
      </w:r>
      <w:proofErr w:type="spellEnd"/>
      <w:r w:rsidRPr="00037650">
        <w:rPr>
          <w:rtl/>
          <w:lang w:eastAsia="en-US"/>
        </w:rPr>
        <w:t xml:space="preserve"> </w:t>
      </w:r>
      <w:r w:rsidRPr="00037650">
        <w:rPr>
          <w:rFonts w:hint="eastAsia"/>
          <w:rtl/>
          <w:lang w:eastAsia="en-US"/>
        </w:rPr>
        <w:t>בהפך</w:t>
      </w:r>
      <w:r w:rsidRPr="00037650">
        <w:rPr>
          <w:rtl/>
          <w:lang w:eastAsia="en-US"/>
        </w:rPr>
        <w:t xml:space="preserve"> </w:t>
      </w:r>
      <w:r w:rsidRPr="00037650">
        <w:rPr>
          <w:rFonts w:hint="eastAsia"/>
          <w:rtl/>
          <w:lang w:eastAsia="en-US"/>
        </w:rPr>
        <w:t>מזה</w:t>
      </w:r>
      <w:r w:rsidRPr="00037650">
        <w:rPr>
          <w:rtl/>
          <w:lang w:eastAsia="en-US"/>
        </w:rPr>
        <w:t xml:space="preserve"> </w:t>
      </w:r>
      <w:r w:rsidRPr="00037650">
        <w:rPr>
          <w:rFonts w:hint="eastAsia"/>
          <w:rtl/>
          <w:lang w:eastAsia="en-US"/>
        </w:rPr>
        <w:t>להראות</w:t>
      </w:r>
      <w:r w:rsidRPr="00037650">
        <w:rPr>
          <w:rtl/>
          <w:lang w:eastAsia="en-US"/>
        </w:rPr>
        <w:t xml:space="preserve"> </w:t>
      </w:r>
      <w:r w:rsidRPr="00037650">
        <w:rPr>
          <w:rFonts w:hint="eastAsia"/>
          <w:rtl/>
          <w:lang w:eastAsia="en-US"/>
        </w:rPr>
        <w:t>שלא</w:t>
      </w:r>
      <w:r w:rsidRPr="00037650">
        <w:rPr>
          <w:rtl/>
          <w:lang w:eastAsia="en-US"/>
        </w:rPr>
        <w:t xml:space="preserve"> </w:t>
      </w:r>
      <w:r w:rsidRPr="00037650">
        <w:rPr>
          <w:rFonts w:hint="eastAsia"/>
          <w:rtl/>
          <w:lang w:eastAsia="en-US"/>
        </w:rPr>
        <w:t>יורו</w:t>
      </w:r>
      <w:r w:rsidRPr="00037650">
        <w:rPr>
          <w:rtl/>
          <w:lang w:eastAsia="en-US"/>
        </w:rPr>
        <w:t xml:space="preserve"> </w:t>
      </w:r>
      <w:r w:rsidRPr="00037650">
        <w:rPr>
          <w:rFonts w:hint="eastAsia"/>
          <w:rtl/>
          <w:lang w:eastAsia="en-US"/>
        </w:rPr>
        <w:t>בו</w:t>
      </w:r>
      <w:r w:rsidRPr="00037650">
        <w:rPr>
          <w:rtl/>
          <w:lang w:eastAsia="en-US"/>
        </w:rPr>
        <w:t xml:space="preserve"> </w:t>
      </w:r>
      <w:r w:rsidRPr="00037650">
        <w:rPr>
          <w:rFonts w:hint="eastAsia"/>
          <w:rtl/>
          <w:lang w:eastAsia="en-US"/>
        </w:rPr>
        <w:t>מן</w:t>
      </w:r>
      <w:r w:rsidRPr="00037650">
        <w:rPr>
          <w:rtl/>
          <w:lang w:eastAsia="en-US"/>
        </w:rPr>
        <w:t xml:space="preserve"> </w:t>
      </w:r>
      <w:r w:rsidRPr="00037650">
        <w:rPr>
          <w:rFonts w:hint="eastAsia"/>
          <w:rtl/>
          <w:lang w:eastAsia="en-US"/>
        </w:rPr>
        <w:t>השמים</w:t>
      </w:r>
      <w:r>
        <w:rPr>
          <w:rFonts w:hint="cs"/>
          <w:rtl/>
          <w:lang w:eastAsia="en-US"/>
        </w:rPr>
        <w:t>.</w:t>
      </w:r>
      <w:r w:rsidRPr="00037650">
        <w:rPr>
          <w:rtl/>
          <w:lang w:eastAsia="en-US"/>
        </w:rPr>
        <w:t xml:space="preserve"> </w:t>
      </w:r>
      <w:r w:rsidRPr="00037650">
        <w:rPr>
          <w:rFonts w:hint="eastAsia"/>
          <w:rtl/>
          <w:lang w:eastAsia="en-US"/>
        </w:rPr>
        <w:t>וכן</w:t>
      </w:r>
      <w:r w:rsidRPr="00037650">
        <w:rPr>
          <w:rtl/>
          <w:lang w:eastAsia="en-US"/>
        </w:rPr>
        <w:t xml:space="preserve"> </w:t>
      </w:r>
      <w:r w:rsidRPr="00037650">
        <w:rPr>
          <w:rFonts w:hint="eastAsia"/>
          <w:rtl/>
          <w:lang w:eastAsia="en-US"/>
        </w:rPr>
        <w:t>דרך</w:t>
      </w:r>
      <w:r w:rsidRPr="00037650">
        <w:rPr>
          <w:rtl/>
          <w:lang w:eastAsia="en-US"/>
        </w:rPr>
        <w:t xml:space="preserve"> </w:t>
      </w:r>
      <w:r w:rsidRPr="00037650">
        <w:rPr>
          <w:rFonts w:hint="eastAsia"/>
          <w:rtl/>
          <w:lang w:eastAsia="en-US"/>
        </w:rPr>
        <w:t>הנלחמים</w:t>
      </w:r>
      <w:r w:rsidRPr="00037650">
        <w:rPr>
          <w:rtl/>
          <w:lang w:eastAsia="en-US"/>
        </w:rPr>
        <w:t xml:space="preserve"> </w:t>
      </w:r>
      <w:r w:rsidRPr="00037650">
        <w:rPr>
          <w:rFonts w:hint="eastAsia"/>
          <w:rtl/>
          <w:lang w:eastAsia="en-US"/>
        </w:rPr>
        <w:t>להפוך</w:t>
      </w:r>
      <w:r w:rsidRPr="00037650">
        <w:rPr>
          <w:rtl/>
          <w:lang w:eastAsia="en-US"/>
        </w:rPr>
        <w:t xml:space="preserve"> </w:t>
      </w:r>
      <w:r w:rsidRPr="00037650">
        <w:rPr>
          <w:rFonts w:hint="eastAsia"/>
          <w:rtl/>
          <w:lang w:eastAsia="en-US"/>
        </w:rPr>
        <w:t>אותו</w:t>
      </w:r>
      <w:r w:rsidRPr="00037650">
        <w:rPr>
          <w:rtl/>
          <w:lang w:eastAsia="en-US"/>
        </w:rPr>
        <w:t xml:space="preserve"> </w:t>
      </w:r>
      <w:r w:rsidRPr="00037650">
        <w:rPr>
          <w:rFonts w:hint="eastAsia"/>
          <w:rtl/>
          <w:lang w:eastAsia="en-US"/>
        </w:rPr>
        <w:t>בידם</w:t>
      </w:r>
      <w:r w:rsidRPr="00037650">
        <w:rPr>
          <w:rtl/>
          <w:lang w:eastAsia="en-US"/>
        </w:rPr>
        <w:t xml:space="preserve"> </w:t>
      </w:r>
      <w:r w:rsidRPr="00037650">
        <w:rPr>
          <w:rFonts w:hint="eastAsia"/>
          <w:rtl/>
          <w:lang w:eastAsia="en-US"/>
        </w:rPr>
        <w:t>ככה</w:t>
      </w:r>
      <w:r w:rsidRPr="00037650">
        <w:rPr>
          <w:rtl/>
          <w:lang w:eastAsia="en-US"/>
        </w:rPr>
        <w:t xml:space="preserve"> </w:t>
      </w:r>
      <w:r w:rsidRPr="00037650">
        <w:rPr>
          <w:rFonts w:hint="eastAsia"/>
          <w:rtl/>
          <w:lang w:eastAsia="en-US"/>
        </w:rPr>
        <w:t>כאשר</w:t>
      </w:r>
      <w:r w:rsidRPr="00037650">
        <w:rPr>
          <w:rtl/>
          <w:lang w:eastAsia="en-US"/>
        </w:rPr>
        <w:t xml:space="preserve"> </w:t>
      </w:r>
      <w:r w:rsidRPr="00037650">
        <w:rPr>
          <w:rFonts w:hint="eastAsia"/>
          <w:rtl/>
          <w:lang w:eastAsia="en-US"/>
        </w:rPr>
        <w:t>יקראו</w:t>
      </w:r>
      <w:r w:rsidRPr="00037650">
        <w:rPr>
          <w:rtl/>
          <w:lang w:eastAsia="en-US"/>
        </w:rPr>
        <w:t xml:space="preserve"> </w:t>
      </w:r>
      <w:r w:rsidRPr="00037650">
        <w:rPr>
          <w:rFonts w:hint="eastAsia"/>
          <w:rtl/>
          <w:lang w:eastAsia="en-US"/>
        </w:rPr>
        <w:t>לשלום</w:t>
      </w:r>
      <w:r w:rsidRPr="00037650">
        <w:rPr>
          <w:rtl/>
          <w:lang w:eastAsia="en-US"/>
        </w:rPr>
        <w:t xml:space="preserve"> </w:t>
      </w:r>
      <w:r w:rsidRPr="00037650">
        <w:rPr>
          <w:rFonts w:hint="eastAsia"/>
          <w:rtl/>
          <w:lang w:eastAsia="en-US"/>
        </w:rPr>
        <w:t>למי</w:t>
      </w:r>
      <w:r w:rsidRPr="00037650">
        <w:rPr>
          <w:rtl/>
          <w:lang w:eastAsia="en-US"/>
        </w:rPr>
        <w:t xml:space="preserve"> </w:t>
      </w:r>
      <w:r w:rsidRPr="00037650">
        <w:rPr>
          <w:rFonts w:hint="eastAsia"/>
          <w:rtl/>
          <w:lang w:eastAsia="en-US"/>
        </w:rPr>
        <w:t>שכנגדם</w:t>
      </w:r>
      <w:r w:rsidRPr="00037650">
        <w:rPr>
          <w:rtl/>
          <w:lang w:eastAsia="en-US"/>
        </w:rPr>
        <w:t xml:space="preserve">. </w:t>
      </w:r>
      <w:r w:rsidRPr="00037650">
        <w:rPr>
          <w:rFonts w:hint="eastAsia"/>
          <w:rtl/>
          <w:lang w:eastAsia="en-US"/>
        </w:rPr>
        <w:t>ועוד</w:t>
      </w:r>
      <w:r w:rsidRPr="00037650">
        <w:rPr>
          <w:rtl/>
          <w:lang w:eastAsia="en-US"/>
        </w:rPr>
        <w:t xml:space="preserve"> </w:t>
      </w:r>
      <w:r w:rsidRPr="00037650">
        <w:rPr>
          <w:rFonts w:hint="eastAsia"/>
          <w:rtl/>
          <w:lang w:eastAsia="en-US"/>
        </w:rPr>
        <w:t>שאין</w:t>
      </w:r>
      <w:r w:rsidRPr="00037650">
        <w:rPr>
          <w:rtl/>
          <w:lang w:eastAsia="en-US"/>
        </w:rPr>
        <w:t xml:space="preserve"> </w:t>
      </w:r>
      <w:r w:rsidRPr="00037650">
        <w:rPr>
          <w:rFonts w:hint="eastAsia"/>
          <w:rtl/>
          <w:lang w:eastAsia="en-US"/>
        </w:rPr>
        <w:t>לקשת</w:t>
      </w:r>
      <w:r w:rsidRPr="00037650">
        <w:rPr>
          <w:rtl/>
          <w:lang w:eastAsia="en-US"/>
        </w:rPr>
        <w:t xml:space="preserve"> </w:t>
      </w:r>
      <w:r w:rsidRPr="00037650">
        <w:rPr>
          <w:rFonts w:hint="eastAsia"/>
          <w:rtl/>
          <w:lang w:eastAsia="en-US"/>
        </w:rPr>
        <w:t>יתר</w:t>
      </w:r>
      <w:r w:rsidRPr="00037650">
        <w:rPr>
          <w:rtl/>
          <w:lang w:eastAsia="en-US"/>
        </w:rPr>
        <w:t xml:space="preserve"> </w:t>
      </w:r>
      <w:r w:rsidRPr="00037650">
        <w:rPr>
          <w:rFonts w:hint="eastAsia"/>
          <w:rtl/>
          <w:lang w:eastAsia="en-US"/>
        </w:rPr>
        <w:t>לכונן</w:t>
      </w:r>
      <w:r w:rsidRPr="00037650">
        <w:rPr>
          <w:rtl/>
          <w:lang w:eastAsia="en-US"/>
        </w:rPr>
        <w:t xml:space="preserve"> </w:t>
      </w:r>
      <w:r w:rsidRPr="00037650">
        <w:rPr>
          <w:rFonts w:hint="eastAsia"/>
          <w:rtl/>
          <w:lang w:eastAsia="en-US"/>
        </w:rPr>
        <w:t>חצים</w:t>
      </w:r>
      <w:r w:rsidRPr="00037650">
        <w:rPr>
          <w:rtl/>
          <w:lang w:eastAsia="en-US"/>
        </w:rPr>
        <w:t xml:space="preserve"> </w:t>
      </w:r>
      <w:r w:rsidRPr="00037650">
        <w:rPr>
          <w:rFonts w:hint="eastAsia"/>
          <w:rtl/>
          <w:lang w:eastAsia="en-US"/>
        </w:rPr>
        <w:t>עליו</w:t>
      </w:r>
      <w:r>
        <w:rPr>
          <w:rFonts w:hint="cs"/>
          <w:rtl/>
          <w:lang w:eastAsia="en-US"/>
        </w:rPr>
        <w:t>.</w:t>
      </w:r>
      <w:r>
        <w:rPr>
          <w:rStyle w:val="a5"/>
          <w:rtl/>
        </w:rPr>
        <w:footnoteReference w:id="9"/>
      </w:r>
    </w:p>
    <w:p w:rsidR="00E23D29" w:rsidRPr="00037650" w:rsidRDefault="00E23D29" w:rsidP="00E23D29">
      <w:pPr>
        <w:spacing w:before="240" w:line="300" w:lineRule="atLeast"/>
        <w:rPr>
          <w:rFonts w:cs="Arial"/>
          <w:b/>
          <w:bCs/>
          <w:szCs w:val="24"/>
          <w:rtl/>
        </w:rPr>
      </w:pPr>
      <w:r w:rsidRPr="00037650">
        <w:rPr>
          <w:rFonts w:cs="Arial"/>
          <w:b/>
          <w:bCs/>
          <w:szCs w:val="24"/>
          <w:rtl/>
        </w:rPr>
        <w:t>מסכת ברכות דף נט עמוד א</w:t>
      </w:r>
    </w:p>
    <w:p w:rsidR="00E23D29" w:rsidRPr="00037650" w:rsidRDefault="00E23D29" w:rsidP="00E23D29">
      <w:pPr>
        <w:pStyle w:val="ac"/>
        <w:rPr>
          <w:rFonts w:hint="cs"/>
          <w:rtl/>
          <w:lang w:eastAsia="en-US"/>
        </w:rPr>
      </w:pPr>
      <w:r w:rsidRPr="00037650">
        <w:rPr>
          <w:rtl/>
        </w:rPr>
        <w:t xml:space="preserve">אמר רבי </w:t>
      </w:r>
      <w:proofErr w:type="spellStart"/>
      <w:r w:rsidRPr="00037650">
        <w:rPr>
          <w:rtl/>
        </w:rPr>
        <w:t>אלכסנדרי</w:t>
      </w:r>
      <w:proofErr w:type="spellEnd"/>
      <w:r w:rsidRPr="00037650">
        <w:rPr>
          <w:rtl/>
        </w:rPr>
        <w:t xml:space="preserve"> אמר רבי יהושע </w:t>
      </w:r>
      <w:smartTag w:uri="urn:schemas-microsoft-com:office:smarttags" w:element="PersonName">
        <w:smartTagPr>
          <w:attr w:name="ProductID" w:val="בן לוי"/>
        </w:smartTagPr>
        <w:r w:rsidRPr="00037650">
          <w:rPr>
            <w:rtl/>
          </w:rPr>
          <w:t>בן לוי</w:t>
        </w:r>
      </w:smartTag>
      <w:r w:rsidRPr="00037650">
        <w:rPr>
          <w:rtl/>
        </w:rPr>
        <w:t>: לא נבראו רעמים אלא לפשוט עקמומית שבלב, שנאמר: "וה</w:t>
      </w:r>
      <w:r w:rsidR="00553B8A">
        <w:rPr>
          <w:rtl/>
        </w:rPr>
        <w:t>אל</w:t>
      </w:r>
      <w:r w:rsidRPr="00037650">
        <w:rPr>
          <w:rtl/>
        </w:rPr>
        <w:t xml:space="preserve">הים עשה שיראו מלפניו" (קהלת ג יד). ואמר רבי </w:t>
      </w:r>
      <w:proofErr w:type="spellStart"/>
      <w:r w:rsidRPr="00037650">
        <w:rPr>
          <w:rtl/>
        </w:rPr>
        <w:t>אלכסנדרי</w:t>
      </w:r>
      <w:proofErr w:type="spellEnd"/>
      <w:r w:rsidRPr="00037650">
        <w:rPr>
          <w:rtl/>
        </w:rPr>
        <w:t xml:space="preserve"> אמר רבי יהושע </w:t>
      </w:r>
      <w:smartTag w:uri="urn:schemas-microsoft-com:office:smarttags" w:element="PersonName">
        <w:smartTagPr>
          <w:attr w:name="ProductID" w:val="בן לוי"/>
        </w:smartTagPr>
        <w:r w:rsidRPr="00037650">
          <w:rPr>
            <w:rtl/>
          </w:rPr>
          <w:t>בן לוי</w:t>
        </w:r>
      </w:smartTag>
      <w:r w:rsidRPr="00037650">
        <w:rPr>
          <w:rtl/>
        </w:rPr>
        <w:t xml:space="preserve">: הרואה את הקשת בענן צריך שיפול על פניו, שנאמר: "כמראה הקשת אשר יהיה בענן ביום הגשם, כן מראה הנגה סביב, הוא מראה דמות כבוד ה' ואראה ואפול על פני" (יחזקאל א כח). </w:t>
      </w:r>
      <w:proofErr w:type="spellStart"/>
      <w:r w:rsidRPr="00037650">
        <w:rPr>
          <w:rtl/>
        </w:rPr>
        <w:t>לייטי</w:t>
      </w:r>
      <w:proofErr w:type="spellEnd"/>
      <w:r w:rsidRPr="00037650">
        <w:rPr>
          <w:rtl/>
        </w:rPr>
        <w:t xml:space="preserve"> עלה </w:t>
      </w:r>
      <w:proofErr w:type="spellStart"/>
      <w:r w:rsidRPr="00037650">
        <w:rPr>
          <w:rtl/>
        </w:rPr>
        <w:t>במערבא</w:t>
      </w:r>
      <w:proofErr w:type="spellEnd"/>
      <w:r w:rsidRPr="00037650">
        <w:rPr>
          <w:rtl/>
        </w:rPr>
        <w:t xml:space="preserve">, משום </w:t>
      </w:r>
      <w:proofErr w:type="spellStart"/>
      <w:r w:rsidRPr="00037650">
        <w:rPr>
          <w:rtl/>
        </w:rPr>
        <w:t>דמחזי</w:t>
      </w:r>
      <w:proofErr w:type="spellEnd"/>
      <w:r w:rsidRPr="00037650">
        <w:rPr>
          <w:rtl/>
        </w:rPr>
        <w:t xml:space="preserve"> כמאן </w:t>
      </w:r>
      <w:proofErr w:type="spellStart"/>
      <w:r w:rsidRPr="00037650">
        <w:rPr>
          <w:rtl/>
        </w:rPr>
        <w:t>דסגיד</w:t>
      </w:r>
      <w:proofErr w:type="spellEnd"/>
      <w:r w:rsidRPr="00037650">
        <w:rPr>
          <w:rtl/>
        </w:rPr>
        <w:t xml:space="preserve"> </w:t>
      </w:r>
      <w:proofErr w:type="spellStart"/>
      <w:r w:rsidRPr="00037650">
        <w:rPr>
          <w:rtl/>
        </w:rPr>
        <w:t>לקשתא</w:t>
      </w:r>
      <w:proofErr w:type="spellEnd"/>
      <w:r w:rsidRPr="00037650">
        <w:rPr>
          <w:rFonts w:hint="cs"/>
          <w:rtl/>
        </w:rPr>
        <w:t>.</w:t>
      </w:r>
      <w:r>
        <w:rPr>
          <w:rStyle w:val="a5"/>
          <w:rtl/>
        </w:rPr>
        <w:footnoteReference w:id="10"/>
      </w:r>
      <w:r w:rsidRPr="00037650">
        <w:rPr>
          <w:rtl/>
        </w:rPr>
        <w:t xml:space="preserve"> אבל ברוכי ודאי מברך. מאי מברך? "ברוך זוכר הברית". </w:t>
      </w:r>
      <w:proofErr w:type="spellStart"/>
      <w:r w:rsidRPr="00037650">
        <w:rPr>
          <w:rtl/>
        </w:rPr>
        <w:t>במתניתא</w:t>
      </w:r>
      <w:proofErr w:type="spellEnd"/>
      <w:r w:rsidRPr="00037650">
        <w:rPr>
          <w:rtl/>
        </w:rPr>
        <w:t xml:space="preserve"> תנא: רבי ישמעאל בנו של רבי יוחנן בן </w:t>
      </w:r>
      <w:proofErr w:type="spellStart"/>
      <w:r w:rsidRPr="00037650">
        <w:rPr>
          <w:rtl/>
        </w:rPr>
        <w:t>ברוקא</w:t>
      </w:r>
      <w:proofErr w:type="spellEnd"/>
      <w:r w:rsidRPr="00037650">
        <w:rPr>
          <w:rtl/>
        </w:rPr>
        <w:t xml:space="preserve"> אומר: "נאמן בבריתו וקיים במאמרו". אמר רב </w:t>
      </w:r>
      <w:proofErr w:type="spellStart"/>
      <w:r w:rsidRPr="00037650">
        <w:rPr>
          <w:rtl/>
        </w:rPr>
        <w:t>פפא</w:t>
      </w:r>
      <w:proofErr w:type="spellEnd"/>
      <w:r w:rsidRPr="00037650">
        <w:rPr>
          <w:rtl/>
        </w:rPr>
        <w:t xml:space="preserve">: הלכך </w:t>
      </w:r>
      <w:proofErr w:type="spellStart"/>
      <w:r w:rsidRPr="00037650">
        <w:rPr>
          <w:rtl/>
        </w:rPr>
        <w:t>נימרינהו</w:t>
      </w:r>
      <w:proofErr w:type="spellEnd"/>
      <w:r w:rsidRPr="00037650">
        <w:rPr>
          <w:rtl/>
        </w:rPr>
        <w:t xml:space="preserve"> </w:t>
      </w:r>
      <w:proofErr w:type="spellStart"/>
      <w:r w:rsidRPr="00037650">
        <w:rPr>
          <w:rtl/>
        </w:rPr>
        <w:t>לתרוייהו</w:t>
      </w:r>
      <w:proofErr w:type="spellEnd"/>
      <w:r w:rsidRPr="00037650">
        <w:rPr>
          <w:rtl/>
        </w:rPr>
        <w:t>: ברוך זוכר הברית ונאמן בבריתו וקיים במאמרו</w:t>
      </w:r>
      <w:r w:rsidRPr="00037650">
        <w:rPr>
          <w:rFonts w:hint="cs"/>
          <w:rtl/>
        </w:rPr>
        <w:t>.</w:t>
      </w:r>
      <w:r>
        <w:rPr>
          <w:rStyle w:val="a5"/>
          <w:rtl/>
        </w:rPr>
        <w:footnoteReference w:id="11"/>
      </w:r>
    </w:p>
    <w:p w:rsidR="00583E6C" w:rsidRPr="00037650" w:rsidRDefault="00583E6C" w:rsidP="00583E6C">
      <w:pPr>
        <w:pStyle w:val="ab"/>
        <w:rPr>
          <w:rtl/>
        </w:rPr>
      </w:pPr>
      <w:r w:rsidRPr="00037650">
        <w:rPr>
          <w:rtl/>
        </w:rPr>
        <w:lastRenderedPageBreak/>
        <w:t xml:space="preserve">מסכת חגיגה דף </w:t>
      </w:r>
      <w:proofErr w:type="spellStart"/>
      <w:r w:rsidRPr="00037650">
        <w:rPr>
          <w:rtl/>
        </w:rPr>
        <w:t>טז</w:t>
      </w:r>
      <w:proofErr w:type="spellEnd"/>
      <w:r w:rsidRPr="00037650">
        <w:rPr>
          <w:rtl/>
        </w:rPr>
        <w:t xml:space="preserve"> עמוד א</w:t>
      </w:r>
    </w:p>
    <w:p w:rsidR="00FD46E8" w:rsidRDefault="00583E6C" w:rsidP="006925EA">
      <w:pPr>
        <w:pStyle w:val="ac"/>
        <w:rPr>
          <w:rFonts w:hint="cs"/>
          <w:rtl/>
          <w:lang w:eastAsia="en-US"/>
        </w:rPr>
      </w:pPr>
      <w:r w:rsidRPr="00037650">
        <w:rPr>
          <w:rtl/>
        </w:rPr>
        <w:t xml:space="preserve">"כל המסתכל בארבעה דברים </w:t>
      </w:r>
      <w:proofErr w:type="spellStart"/>
      <w:r w:rsidRPr="00037650">
        <w:rPr>
          <w:rtl/>
        </w:rPr>
        <w:t>רתוי</w:t>
      </w:r>
      <w:proofErr w:type="spellEnd"/>
      <w:r w:rsidRPr="00037650">
        <w:rPr>
          <w:rtl/>
        </w:rPr>
        <w:t xml:space="preserve"> לו שלא בא לעולם: מה למעלה ומה למטה, מה לפנים ומה לאחור"</w:t>
      </w:r>
      <w:r w:rsidR="006925EA">
        <w:rPr>
          <w:rStyle w:val="a5"/>
          <w:rtl/>
        </w:rPr>
        <w:footnoteReference w:id="12"/>
      </w:r>
      <w:r w:rsidRPr="00037650">
        <w:rPr>
          <w:rtl/>
        </w:rPr>
        <w:t xml:space="preserve"> ... "כל שלא חס על כבוד קונו </w:t>
      </w:r>
      <w:proofErr w:type="spellStart"/>
      <w:r w:rsidRPr="00037650">
        <w:rPr>
          <w:rtl/>
        </w:rPr>
        <w:t>רתוי</w:t>
      </w:r>
      <w:proofErr w:type="spellEnd"/>
      <w:r w:rsidRPr="00037650">
        <w:rPr>
          <w:rtl/>
        </w:rPr>
        <w:t xml:space="preserve"> לו שלא בא לעולם"</w:t>
      </w:r>
      <w:r w:rsidR="007D11E7">
        <w:rPr>
          <w:rFonts w:hint="cs"/>
          <w:rtl/>
        </w:rPr>
        <w:t>.</w:t>
      </w:r>
      <w:r w:rsidR="006925EA">
        <w:rPr>
          <w:rStyle w:val="a5"/>
          <w:rtl/>
        </w:rPr>
        <w:footnoteReference w:id="13"/>
      </w:r>
      <w:r w:rsidRPr="00037650">
        <w:rPr>
          <w:rtl/>
        </w:rPr>
        <w:t xml:space="preserve"> מאי היא? רבי אבא אמר: זה המסתכל בקשת, רב יוסף אמר: זה העובר עבירה בסתר. מסתכל בקשת - דכתיב: "כמראה הקשת אשר יהיה בענן ביום הגשם כן מראה הנגה סביב הוא מראה דמות כבוד ה' " ... דרש ר' יהודה ברבי נחמני, </w:t>
      </w:r>
      <w:proofErr w:type="spellStart"/>
      <w:r w:rsidRPr="00037650">
        <w:rPr>
          <w:rtl/>
        </w:rPr>
        <w:t>מתורגמיה</w:t>
      </w:r>
      <w:proofErr w:type="spellEnd"/>
      <w:r w:rsidRPr="00037650">
        <w:rPr>
          <w:rtl/>
        </w:rPr>
        <w:t xml:space="preserve"> (</w:t>
      </w:r>
      <w:proofErr w:type="spellStart"/>
      <w:r w:rsidRPr="00037650">
        <w:rPr>
          <w:rtl/>
        </w:rPr>
        <w:t>מתורגמו</w:t>
      </w:r>
      <w:proofErr w:type="spellEnd"/>
      <w:r w:rsidRPr="00037650">
        <w:rPr>
          <w:rtl/>
        </w:rPr>
        <w:t xml:space="preserve">) </w:t>
      </w:r>
      <w:proofErr w:type="spellStart"/>
      <w:r w:rsidRPr="00037650">
        <w:rPr>
          <w:rtl/>
        </w:rPr>
        <w:t>דריש</w:t>
      </w:r>
      <w:proofErr w:type="spellEnd"/>
      <w:r w:rsidRPr="00037650">
        <w:rPr>
          <w:rtl/>
        </w:rPr>
        <w:t xml:space="preserve"> לקיש: כל המסתכל בשלשה דברים עיניו כהות: בקשת, ובנשיא ובכהנים.</w:t>
      </w:r>
      <w:r w:rsidR="00FD46E8" w:rsidRPr="00037650">
        <w:rPr>
          <w:rFonts w:hint="cs"/>
          <w:rtl/>
        </w:rPr>
        <w:t xml:space="preserve"> </w:t>
      </w:r>
      <w:r w:rsidR="00FD46E8" w:rsidRPr="00037650">
        <w:rPr>
          <w:rFonts w:hint="eastAsia"/>
          <w:rtl/>
          <w:lang w:eastAsia="en-US"/>
        </w:rPr>
        <w:t>בקשת</w:t>
      </w:r>
      <w:r w:rsidR="00FD46E8" w:rsidRPr="00037650">
        <w:rPr>
          <w:rtl/>
          <w:lang w:eastAsia="en-US"/>
        </w:rPr>
        <w:t xml:space="preserve"> </w:t>
      </w:r>
      <w:r w:rsidR="00C24C56">
        <w:rPr>
          <w:rtl/>
          <w:lang w:eastAsia="en-US"/>
        </w:rPr>
        <w:t>–</w:t>
      </w:r>
      <w:r w:rsidR="00FD46E8" w:rsidRPr="00037650">
        <w:rPr>
          <w:rtl/>
          <w:lang w:eastAsia="en-US"/>
        </w:rPr>
        <w:t xml:space="preserve"> </w:t>
      </w:r>
      <w:proofErr w:type="spellStart"/>
      <w:r w:rsidR="00FD46E8" w:rsidRPr="00037650">
        <w:rPr>
          <w:rFonts w:hint="eastAsia"/>
          <w:rtl/>
          <w:lang w:eastAsia="en-US"/>
        </w:rPr>
        <w:t>דכתיב</w:t>
      </w:r>
      <w:proofErr w:type="spellEnd"/>
      <w:r w:rsidR="00C24C56">
        <w:rPr>
          <w:rFonts w:hint="cs"/>
          <w:rtl/>
          <w:lang w:eastAsia="en-US"/>
        </w:rPr>
        <w:t>:</w:t>
      </w:r>
      <w:r w:rsidR="00FD46E8" w:rsidRPr="00037650">
        <w:rPr>
          <w:rtl/>
          <w:lang w:eastAsia="en-US"/>
        </w:rPr>
        <w:t xml:space="preserve"> </w:t>
      </w:r>
      <w:r w:rsidR="00C24C56">
        <w:rPr>
          <w:rFonts w:hint="cs"/>
          <w:rtl/>
          <w:lang w:eastAsia="en-US"/>
        </w:rPr>
        <w:t>"</w:t>
      </w:r>
      <w:r w:rsidR="00FD46E8" w:rsidRPr="00037650">
        <w:rPr>
          <w:rFonts w:hint="eastAsia"/>
          <w:rtl/>
          <w:lang w:eastAsia="en-US"/>
        </w:rPr>
        <w:t>כמראה</w:t>
      </w:r>
      <w:r w:rsidR="00FD46E8" w:rsidRPr="00037650">
        <w:rPr>
          <w:rtl/>
          <w:lang w:eastAsia="en-US"/>
        </w:rPr>
        <w:t xml:space="preserve"> </w:t>
      </w:r>
      <w:r w:rsidR="00FD46E8" w:rsidRPr="00037650">
        <w:rPr>
          <w:rFonts w:hint="eastAsia"/>
          <w:rtl/>
          <w:lang w:eastAsia="en-US"/>
        </w:rPr>
        <w:t>הקשת</w:t>
      </w:r>
      <w:r w:rsidR="00FD46E8" w:rsidRPr="00037650">
        <w:rPr>
          <w:rtl/>
          <w:lang w:eastAsia="en-US"/>
        </w:rPr>
        <w:t xml:space="preserve"> </w:t>
      </w:r>
      <w:r w:rsidR="00FD46E8" w:rsidRPr="00037650">
        <w:rPr>
          <w:rFonts w:hint="eastAsia"/>
          <w:rtl/>
          <w:lang w:eastAsia="en-US"/>
        </w:rPr>
        <w:t>אשר</w:t>
      </w:r>
      <w:r w:rsidR="00FD46E8" w:rsidRPr="00037650">
        <w:rPr>
          <w:rtl/>
          <w:lang w:eastAsia="en-US"/>
        </w:rPr>
        <w:t xml:space="preserve"> </w:t>
      </w:r>
      <w:r w:rsidR="00FD46E8" w:rsidRPr="00037650">
        <w:rPr>
          <w:rFonts w:hint="eastAsia"/>
          <w:rtl/>
          <w:lang w:eastAsia="en-US"/>
        </w:rPr>
        <w:t>יהיה</w:t>
      </w:r>
      <w:r w:rsidR="00FD46E8" w:rsidRPr="00037650">
        <w:rPr>
          <w:rtl/>
          <w:lang w:eastAsia="en-US"/>
        </w:rPr>
        <w:t xml:space="preserve"> </w:t>
      </w:r>
      <w:r w:rsidR="00FD46E8" w:rsidRPr="00037650">
        <w:rPr>
          <w:rFonts w:hint="eastAsia"/>
          <w:rtl/>
          <w:lang w:eastAsia="en-US"/>
        </w:rPr>
        <w:t>בענן</w:t>
      </w:r>
      <w:r w:rsidR="00FD46E8" w:rsidRPr="00037650">
        <w:rPr>
          <w:rtl/>
          <w:lang w:eastAsia="en-US"/>
        </w:rPr>
        <w:t xml:space="preserve"> </w:t>
      </w:r>
      <w:r w:rsidR="00FD46E8" w:rsidRPr="00037650">
        <w:rPr>
          <w:rFonts w:hint="eastAsia"/>
          <w:rtl/>
          <w:lang w:eastAsia="en-US"/>
        </w:rPr>
        <w:t>ביום</w:t>
      </w:r>
      <w:r w:rsidR="00FD46E8" w:rsidRPr="00037650">
        <w:rPr>
          <w:rtl/>
          <w:lang w:eastAsia="en-US"/>
        </w:rPr>
        <w:t xml:space="preserve"> </w:t>
      </w:r>
      <w:r w:rsidR="00FD46E8" w:rsidRPr="00037650">
        <w:rPr>
          <w:rFonts w:hint="eastAsia"/>
          <w:rtl/>
          <w:lang w:eastAsia="en-US"/>
        </w:rPr>
        <w:t>הגשם</w:t>
      </w:r>
      <w:r w:rsidR="00FD46E8" w:rsidRPr="00037650">
        <w:rPr>
          <w:rtl/>
          <w:lang w:eastAsia="en-US"/>
        </w:rPr>
        <w:t xml:space="preserve"> </w:t>
      </w:r>
      <w:r w:rsidR="00FD46E8" w:rsidRPr="00037650">
        <w:rPr>
          <w:rFonts w:hint="eastAsia"/>
          <w:rtl/>
          <w:lang w:eastAsia="en-US"/>
        </w:rPr>
        <w:t>הוא</w:t>
      </w:r>
      <w:r w:rsidR="00FD46E8" w:rsidRPr="00037650">
        <w:rPr>
          <w:rtl/>
          <w:lang w:eastAsia="en-US"/>
        </w:rPr>
        <w:t xml:space="preserve"> </w:t>
      </w:r>
      <w:r w:rsidR="00FD46E8" w:rsidRPr="00037650">
        <w:rPr>
          <w:rFonts w:hint="eastAsia"/>
          <w:rtl/>
          <w:lang w:eastAsia="en-US"/>
        </w:rPr>
        <w:t>מראה</w:t>
      </w:r>
      <w:r w:rsidR="00FD46E8" w:rsidRPr="00037650">
        <w:rPr>
          <w:rtl/>
          <w:lang w:eastAsia="en-US"/>
        </w:rPr>
        <w:t xml:space="preserve"> </w:t>
      </w:r>
      <w:r w:rsidR="00FD46E8" w:rsidRPr="00037650">
        <w:rPr>
          <w:rFonts w:hint="eastAsia"/>
          <w:rtl/>
          <w:lang w:eastAsia="en-US"/>
        </w:rPr>
        <w:t>דמות</w:t>
      </w:r>
      <w:r w:rsidR="00FD46E8" w:rsidRPr="00037650">
        <w:rPr>
          <w:rtl/>
          <w:lang w:eastAsia="en-US"/>
        </w:rPr>
        <w:t xml:space="preserve"> </w:t>
      </w:r>
      <w:r w:rsidR="00FD46E8" w:rsidRPr="00037650">
        <w:rPr>
          <w:rFonts w:hint="eastAsia"/>
          <w:rtl/>
          <w:lang w:eastAsia="en-US"/>
        </w:rPr>
        <w:t>כבוד</w:t>
      </w:r>
      <w:r w:rsidR="00FD46E8" w:rsidRPr="00037650">
        <w:rPr>
          <w:rtl/>
          <w:lang w:eastAsia="en-US"/>
        </w:rPr>
        <w:t xml:space="preserve"> </w:t>
      </w:r>
      <w:r w:rsidR="00FD46E8" w:rsidRPr="00037650">
        <w:rPr>
          <w:rFonts w:hint="eastAsia"/>
          <w:rtl/>
          <w:lang w:eastAsia="en-US"/>
        </w:rPr>
        <w:t>ה</w:t>
      </w:r>
      <w:r w:rsidR="00FD46E8" w:rsidRPr="00037650">
        <w:rPr>
          <w:rtl/>
          <w:lang w:eastAsia="en-US"/>
        </w:rPr>
        <w:t>'</w:t>
      </w:r>
      <w:r w:rsidR="00C24C56">
        <w:rPr>
          <w:rFonts w:hint="cs"/>
          <w:rtl/>
          <w:lang w:eastAsia="en-US"/>
        </w:rPr>
        <w:t xml:space="preserve"> "</w:t>
      </w:r>
      <w:r w:rsidR="00FD46E8" w:rsidRPr="00037650">
        <w:rPr>
          <w:rFonts w:hint="cs"/>
          <w:rtl/>
          <w:lang w:eastAsia="en-US"/>
        </w:rPr>
        <w:t>.</w:t>
      </w:r>
      <w:r w:rsidR="007D11E7">
        <w:rPr>
          <w:rStyle w:val="a5"/>
          <w:rtl/>
          <w:lang w:eastAsia="en-US"/>
        </w:rPr>
        <w:footnoteReference w:id="14"/>
      </w:r>
      <w:r w:rsidR="00FD46E8" w:rsidRPr="00037650">
        <w:rPr>
          <w:rtl/>
          <w:lang w:eastAsia="en-US"/>
        </w:rPr>
        <w:t xml:space="preserve"> </w:t>
      </w:r>
    </w:p>
    <w:p w:rsidR="004922F2" w:rsidRPr="00037650" w:rsidRDefault="004922F2" w:rsidP="004922F2">
      <w:pPr>
        <w:pStyle w:val="ab"/>
        <w:rPr>
          <w:rtl/>
          <w:lang w:eastAsia="en-US"/>
        </w:rPr>
      </w:pPr>
      <w:r w:rsidRPr="00037650">
        <w:rPr>
          <w:rFonts w:hint="eastAsia"/>
          <w:rtl/>
          <w:lang w:eastAsia="en-US"/>
        </w:rPr>
        <w:t>מסכת</w:t>
      </w:r>
      <w:r w:rsidRPr="00037650">
        <w:rPr>
          <w:rtl/>
          <w:lang w:eastAsia="en-US"/>
        </w:rPr>
        <w:t xml:space="preserve"> </w:t>
      </w:r>
      <w:r w:rsidRPr="00037650">
        <w:rPr>
          <w:rFonts w:hint="eastAsia"/>
          <w:rtl/>
          <w:lang w:eastAsia="en-US"/>
        </w:rPr>
        <w:t>חגיגה</w:t>
      </w:r>
      <w:r w:rsidRPr="00037650">
        <w:rPr>
          <w:rtl/>
          <w:lang w:eastAsia="en-US"/>
        </w:rPr>
        <w:t xml:space="preserve"> </w:t>
      </w:r>
      <w:r w:rsidRPr="00037650">
        <w:rPr>
          <w:rFonts w:hint="eastAsia"/>
          <w:rtl/>
          <w:lang w:eastAsia="en-US"/>
        </w:rPr>
        <w:t>דף</w:t>
      </w:r>
      <w:r w:rsidRPr="00037650">
        <w:rPr>
          <w:rtl/>
          <w:lang w:eastAsia="en-US"/>
        </w:rPr>
        <w:t xml:space="preserve"> </w:t>
      </w:r>
      <w:r w:rsidRPr="00037650">
        <w:rPr>
          <w:rFonts w:hint="eastAsia"/>
          <w:rtl/>
          <w:lang w:eastAsia="en-US"/>
        </w:rPr>
        <w:t>יד</w:t>
      </w:r>
      <w:r w:rsidRPr="00037650">
        <w:rPr>
          <w:rtl/>
          <w:lang w:eastAsia="en-US"/>
        </w:rPr>
        <w:t xml:space="preserve"> </w:t>
      </w:r>
      <w:r w:rsidRPr="00037650">
        <w:rPr>
          <w:rFonts w:hint="eastAsia"/>
          <w:rtl/>
          <w:lang w:eastAsia="en-US"/>
        </w:rPr>
        <w:t>עמוד</w:t>
      </w:r>
      <w:r w:rsidRPr="00037650">
        <w:rPr>
          <w:rtl/>
          <w:lang w:eastAsia="en-US"/>
        </w:rPr>
        <w:t xml:space="preserve"> </w:t>
      </w:r>
      <w:r w:rsidRPr="00037650">
        <w:rPr>
          <w:rFonts w:hint="eastAsia"/>
          <w:rtl/>
          <w:lang w:eastAsia="en-US"/>
        </w:rPr>
        <w:t>ב</w:t>
      </w:r>
      <w:r w:rsidRPr="00037650">
        <w:rPr>
          <w:rtl/>
          <w:lang w:eastAsia="en-US"/>
        </w:rPr>
        <w:t xml:space="preserve"> </w:t>
      </w:r>
    </w:p>
    <w:p w:rsidR="004922F2" w:rsidRPr="00037650" w:rsidRDefault="004922F2" w:rsidP="004922F2">
      <w:pPr>
        <w:pStyle w:val="ac"/>
        <w:rPr>
          <w:rFonts w:hint="cs"/>
          <w:rtl/>
          <w:lang w:eastAsia="en-US"/>
        </w:rPr>
      </w:pPr>
      <w:r w:rsidRPr="00037650">
        <w:rPr>
          <w:rFonts w:hint="cs"/>
          <w:rtl/>
          <w:lang w:eastAsia="en-US"/>
        </w:rPr>
        <w:t xml:space="preserve">... </w:t>
      </w:r>
      <w:r w:rsidRPr="00037650">
        <w:rPr>
          <w:rFonts w:hint="eastAsia"/>
          <w:rtl/>
          <w:lang w:eastAsia="en-US"/>
        </w:rPr>
        <w:t>וכשנאמרו</w:t>
      </w:r>
      <w:r w:rsidRPr="00037650">
        <w:rPr>
          <w:rtl/>
          <w:lang w:eastAsia="en-US"/>
        </w:rPr>
        <w:t xml:space="preserve"> </w:t>
      </w:r>
      <w:r w:rsidRPr="00037650">
        <w:rPr>
          <w:rFonts w:hint="eastAsia"/>
          <w:rtl/>
          <w:lang w:eastAsia="en-US"/>
        </w:rPr>
        <w:t>הדברים</w:t>
      </w:r>
      <w:r w:rsidRPr="00037650">
        <w:rPr>
          <w:rtl/>
          <w:lang w:eastAsia="en-US"/>
        </w:rPr>
        <w:t xml:space="preserve"> </w:t>
      </w:r>
      <w:r w:rsidRPr="00037650">
        <w:rPr>
          <w:rFonts w:hint="eastAsia"/>
          <w:rtl/>
          <w:lang w:eastAsia="en-US"/>
        </w:rPr>
        <w:t>לפני</w:t>
      </w:r>
      <w:r w:rsidRPr="00037650">
        <w:rPr>
          <w:rtl/>
          <w:lang w:eastAsia="en-US"/>
        </w:rPr>
        <w:t xml:space="preserve"> </w:t>
      </w:r>
      <w:r w:rsidRPr="00037650">
        <w:rPr>
          <w:rFonts w:hint="eastAsia"/>
          <w:rtl/>
          <w:lang w:eastAsia="en-US"/>
        </w:rPr>
        <w:t>רבי</w:t>
      </w:r>
      <w:r w:rsidRPr="00037650">
        <w:rPr>
          <w:rtl/>
          <w:lang w:eastAsia="en-US"/>
        </w:rPr>
        <w:t xml:space="preserve"> </w:t>
      </w:r>
      <w:r w:rsidRPr="00037650">
        <w:rPr>
          <w:rFonts w:hint="eastAsia"/>
          <w:rtl/>
          <w:lang w:eastAsia="en-US"/>
        </w:rPr>
        <w:t>יהושע</w:t>
      </w:r>
      <w:r w:rsidRPr="00037650">
        <w:rPr>
          <w:rtl/>
          <w:lang w:eastAsia="en-US"/>
        </w:rPr>
        <w:t xml:space="preserve"> </w:t>
      </w:r>
      <w:r w:rsidRPr="00037650">
        <w:rPr>
          <w:rFonts w:hint="eastAsia"/>
          <w:rtl/>
          <w:lang w:eastAsia="en-US"/>
        </w:rPr>
        <w:t>היה</w:t>
      </w:r>
      <w:r w:rsidRPr="00037650">
        <w:rPr>
          <w:rtl/>
          <w:lang w:eastAsia="en-US"/>
        </w:rPr>
        <w:t xml:space="preserve"> </w:t>
      </w:r>
      <w:r w:rsidRPr="00037650">
        <w:rPr>
          <w:rFonts w:hint="eastAsia"/>
          <w:rtl/>
          <w:lang w:eastAsia="en-US"/>
        </w:rPr>
        <w:t>הוא</w:t>
      </w:r>
      <w:r w:rsidRPr="00037650">
        <w:rPr>
          <w:rtl/>
          <w:lang w:eastAsia="en-US"/>
        </w:rPr>
        <w:t xml:space="preserve"> </w:t>
      </w:r>
      <w:r w:rsidRPr="00037650">
        <w:rPr>
          <w:rFonts w:hint="eastAsia"/>
          <w:rtl/>
          <w:lang w:eastAsia="en-US"/>
        </w:rPr>
        <w:t>ורבי</w:t>
      </w:r>
      <w:r w:rsidRPr="00037650">
        <w:rPr>
          <w:rtl/>
          <w:lang w:eastAsia="en-US"/>
        </w:rPr>
        <w:t xml:space="preserve"> </w:t>
      </w:r>
      <w:smartTag w:uri="urn:schemas-microsoft-com:office:smarttags" w:element="PersonName">
        <w:smartTagPr>
          <w:attr w:name="ProductID" w:val="יוסי הכהן"/>
        </w:smartTagPr>
        <w:r w:rsidRPr="00037650">
          <w:rPr>
            <w:rFonts w:hint="eastAsia"/>
            <w:rtl/>
            <w:lang w:eastAsia="en-US"/>
          </w:rPr>
          <w:t>יוסי</w:t>
        </w:r>
        <w:r w:rsidRPr="00037650">
          <w:rPr>
            <w:rtl/>
            <w:lang w:eastAsia="en-US"/>
          </w:rPr>
          <w:t xml:space="preserve"> </w:t>
        </w:r>
        <w:r w:rsidRPr="00037650">
          <w:rPr>
            <w:rFonts w:hint="eastAsia"/>
            <w:rtl/>
            <w:lang w:eastAsia="en-US"/>
          </w:rPr>
          <w:t>הכהן</w:t>
        </w:r>
      </w:smartTag>
      <w:r w:rsidRPr="00037650">
        <w:rPr>
          <w:rtl/>
          <w:lang w:eastAsia="en-US"/>
        </w:rPr>
        <w:t xml:space="preserve"> </w:t>
      </w:r>
      <w:r w:rsidRPr="00037650">
        <w:rPr>
          <w:rFonts w:hint="eastAsia"/>
          <w:rtl/>
          <w:lang w:eastAsia="en-US"/>
        </w:rPr>
        <w:t>מהלכים</w:t>
      </w:r>
      <w:r w:rsidRPr="00037650">
        <w:rPr>
          <w:rtl/>
          <w:lang w:eastAsia="en-US"/>
        </w:rPr>
        <w:t xml:space="preserve"> </w:t>
      </w:r>
      <w:r w:rsidRPr="00037650">
        <w:rPr>
          <w:rFonts w:hint="eastAsia"/>
          <w:rtl/>
          <w:lang w:eastAsia="en-US"/>
        </w:rPr>
        <w:t>בדרך</w:t>
      </w:r>
      <w:r w:rsidRPr="00037650">
        <w:rPr>
          <w:rtl/>
          <w:lang w:eastAsia="en-US"/>
        </w:rPr>
        <w:t xml:space="preserve">, </w:t>
      </w:r>
      <w:r w:rsidRPr="00037650">
        <w:rPr>
          <w:rFonts w:hint="eastAsia"/>
          <w:rtl/>
          <w:lang w:eastAsia="en-US"/>
        </w:rPr>
        <w:t>אמרו</w:t>
      </w:r>
      <w:r w:rsidRPr="00037650">
        <w:rPr>
          <w:rtl/>
          <w:lang w:eastAsia="en-US"/>
        </w:rPr>
        <w:t xml:space="preserve">: </w:t>
      </w:r>
      <w:r w:rsidRPr="00037650">
        <w:rPr>
          <w:rFonts w:hint="eastAsia"/>
          <w:rtl/>
          <w:lang w:eastAsia="en-US"/>
        </w:rPr>
        <w:t>אף</w:t>
      </w:r>
      <w:r w:rsidRPr="00037650">
        <w:rPr>
          <w:rtl/>
          <w:lang w:eastAsia="en-US"/>
        </w:rPr>
        <w:t xml:space="preserve"> </w:t>
      </w:r>
      <w:r w:rsidRPr="00037650">
        <w:rPr>
          <w:rFonts w:hint="eastAsia"/>
          <w:rtl/>
          <w:lang w:eastAsia="en-US"/>
        </w:rPr>
        <w:t>אנו</w:t>
      </w:r>
      <w:r w:rsidRPr="00037650">
        <w:rPr>
          <w:rtl/>
          <w:lang w:eastAsia="en-US"/>
        </w:rPr>
        <w:t xml:space="preserve"> </w:t>
      </w:r>
      <w:r w:rsidRPr="00037650">
        <w:rPr>
          <w:rFonts w:hint="eastAsia"/>
          <w:rtl/>
          <w:lang w:eastAsia="en-US"/>
        </w:rPr>
        <w:t>נדרוש</w:t>
      </w:r>
      <w:r w:rsidRPr="00037650">
        <w:rPr>
          <w:rtl/>
          <w:lang w:eastAsia="en-US"/>
        </w:rPr>
        <w:t xml:space="preserve"> </w:t>
      </w:r>
      <w:r w:rsidRPr="00037650">
        <w:rPr>
          <w:rFonts w:hint="eastAsia"/>
          <w:rtl/>
          <w:lang w:eastAsia="en-US"/>
        </w:rPr>
        <w:t>במעשה</w:t>
      </w:r>
      <w:r w:rsidRPr="00037650">
        <w:rPr>
          <w:rtl/>
          <w:lang w:eastAsia="en-US"/>
        </w:rPr>
        <w:t xml:space="preserve"> </w:t>
      </w:r>
      <w:r w:rsidRPr="00037650">
        <w:rPr>
          <w:rFonts w:hint="eastAsia"/>
          <w:rtl/>
          <w:lang w:eastAsia="en-US"/>
        </w:rPr>
        <w:t>מרכבה</w:t>
      </w:r>
      <w:r w:rsidRPr="00037650">
        <w:rPr>
          <w:rtl/>
          <w:lang w:eastAsia="en-US"/>
        </w:rPr>
        <w:t xml:space="preserve">. </w:t>
      </w:r>
      <w:r w:rsidRPr="00037650">
        <w:rPr>
          <w:rFonts w:hint="eastAsia"/>
          <w:rtl/>
          <w:lang w:eastAsia="en-US"/>
        </w:rPr>
        <w:t>פתח</w:t>
      </w:r>
      <w:r w:rsidRPr="00037650">
        <w:rPr>
          <w:rtl/>
          <w:lang w:eastAsia="en-US"/>
        </w:rPr>
        <w:t xml:space="preserve"> </w:t>
      </w:r>
      <w:r w:rsidRPr="00037650">
        <w:rPr>
          <w:rFonts w:hint="eastAsia"/>
          <w:rtl/>
          <w:lang w:eastAsia="en-US"/>
        </w:rPr>
        <w:t>רבי</w:t>
      </w:r>
      <w:r w:rsidRPr="00037650">
        <w:rPr>
          <w:rtl/>
          <w:lang w:eastAsia="en-US"/>
        </w:rPr>
        <w:t xml:space="preserve"> </w:t>
      </w:r>
      <w:r w:rsidRPr="00037650">
        <w:rPr>
          <w:rFonts w:hint="eastAsia"/>
          <w:rtl/>
          <w:lang w:eastAsia="en-US"/>
        </w:rPr>
        <w:t>יהושע</w:t>
      </w:r>
      <w:r w:rsidRPr="00037650">
        <w:rPr>
          <w:rtl/>
          <w:lang w:eastAsia="en-US"/>
        </w:rPr>
        <w:t xml:space="preserve"> </w:t>
      </w:r>
      <w:r w:rsidRPr="00037650">
        <w:rPr>
          <w:rFonts w:hint="eastAsia"/>
          <w:rtl/>
          <w:lang w:eastAsia="en-US"/>
        </w:rPr>
        <w:t>ודרש</w:t>
      </w:r>
      <w:r w:rsidRPr="00037650">
        <w:rPr>
          <w:rtl/>
          <w:lang w:eastAsia="en-US"/>
        </w:rPr>
        <w:t xml:space="preserve">. </w:t>
      </w:r>
      <w:r w:rsidRPr="00037650">
        <w:rPr>
          <w:rFonts w:hint="eastAsia"/>
          <w:rtl/>
          <w:lang w:eastAsia="en-US"/>
        </w:rPr>
        <w:t>ואותו</w:t>
      </w:r>
      <w:r w:rsidRPr="00037650">
        <w:rPr>
          <w:rtl/>
          <w:lang w:eastAsia="en-US"/>
        </w:rPr>
        <w:t xml:space="preserve"> </w:t>
      </w:r>
      <w:r w:rsidRPr="00037650">
        <w:rPr>
          <w:rFonts w:hint="eastAsia"/>
          <w:rtl/>
          <w:lang w:eastAsia="en-US"/>
        </w:rPr>
        <w:t>היום</w:t>
      </w:r>
      <w:r w:rsidRPr="00037650">
        <w:rPr>
          <w:rtl/>
          <w:lang w:eastAsia="en-US"/>
        </w:rPr>
        <w:t xml:space="preserve"> </w:t>
      </w:r>
      <w:r w:rsidRPr="00037650">
        <w:rPr>
          <w:rFonts w:hint="eastAsia"/>
          <w:rtl/>
          <w:lang w:eastAsia="en-US"/>
        </w:rPr>
        <w:t>תקופת</w:t>
      </w:r>
      <w:r w:rsidRPr="00037650">
        <w:rPr>
          <w:rtl/>
          <w:lang w:eastAsia="en-US"/>
        </w:rPr>
        <w:t xml:space="preserve"> </w:t>
      </w:r>
      <w:r w:rsidRPr="00037650">
        <w:rPr>
          <w:rFonts w:hint="eastAsia"/>
          <w:rtl/>
          <w:lang w:eastAsia="en-US"/>
        </w:rPr>
        <w:t>תמוז</w:t>
      </w:r>
      <w:r w:rsidRPr="00037650">
        <w:rPr>
          <w:rtl/>
          <w:lang w:eastAsia="en-US"/>
        </w:rPr>
        <w:t xml:space="preserve"> </w:t>
      </w:r>
      <w:r w:rsidRPr="00037650">
        <w:rPr>
          <w:rFonts w:hint="eastAsia"/>
          <w:rtl/>
          <w:lang w:eastAsia="en-US"/>
        </w:rPr>
        <w:t>היה</w:t>
      </w:r>
      <w:r w:rsidRPr="00037650">
        <w:rPr>
          <w:rtl/>
          <w:lang w:eastAsia="en-US"/>
        </w:rPr>
        <w:t xml:space="preserve">, </w:t>
      </w:r>
      <w:r w:rsidRPr="00037650">
        <w:rPr>
          <w:rFonts w:hint="eastAsia"/>
          <w:rtl/>
          <w:lang w:eastAsia="en-US"/>
        </w:rPr>
        <w:t>נתקשרו</w:t>
      </w:r>
      <w:r w:rsidRPr="00037650">
        <w:rPr>
          <w:rtl/>
          <w:lang w:eastAsia="en-US"/>
        </w:rPr>
        <w:t xml:space="preserve"> </w:t>
      </w:r>
      <w:r w:rsidRPr="00037650">
        <w:rPr>
          <w:rFonts w:hint="eastAsia"/>
          <w:rtl/>
          <w:lang w:eastAsia="en-US"/>
        </w:rPr>
        <w:t>שמים</w:t>
      </w:r>
      <w:r w:rsidRPr="00037650">
        <w:rPr>
          <w:rtl/>
          <w:lang w:eastAsia="en-US"/>
        </w:rPr>
        <w:t xml:space="preserve"> </w:t>
      </w:r>
      <w:r w:rsidRPr="00037650">
        <w:rPr>
          <w:rFonts w:hint="eastAsia"/>
          <w:rtl/>
          <w:lang w:eastAsia="en-US"/>
        </w:rPr>
        <w:t>בעבים</w:t>
      </w:r>
      <w:r w:rsidRPr="00037650">
        <w:rPr>
          <w:rtl/>
          <w:lang w:eastAsia="en-US"/>
        </w:rPr>
        <w:t xml:space="preserve"> </w:t>
      </w:r>
      <w:r w:rsidRPr="00037650">
        <w:rPr>
          <w:rFonts w:hint="eastAsia"/>
          <w:rtl/>
          <w:lang w:eastAsia="en-US"/>
        </w:rPr>
        <w:t>ונראה</w:t>
      </w:r>
      <w:r w:rsidRPr="00037650">
        <w:rPr>
          <w:rtl/>
          <w:lang w:eastAsia="en-US"/>
        </w:rPr>
        <w:t xml:space="preserve"> </w:t>
      </w:r>
      <w:r w:rsidRPr="00037650">
        <w:rPr>
          <w:rFonts w:hint="eastAsia"/>
          <w:rtl/>
          <w:lang w:eastAsia="en-US"/>
        </w:rPr>
        <w:t>כמין</w:t>
      </w:r>
      <w:r w:rsidRPr="00037650">
        <w:rPr>
          <w:rtl/>
          <w:lang w:eastAsia="en-US"/>
        </w:rPr>
        <w:t xml:space="preserve"> </w:t>
      </w:r>
      <w:r w:rsidRPr="00037650">
        <w:rPr>
          <w:rFonts w:hint="eastAsia"/>
          <w:rtl/>
          <w:lang w:eastAsia="en-US"/>
        </w:rPr>
        <w:t>קשת</w:t>
      </w:r>
      <w:r w:rsidRPr="00037650">
        <w:rPr>
          <w:rtl/>
          <w:lang w:eastAsia="en-US"/>
        </w:rPr>
        <w:t xml:space="preserve"> </w:t>
      </w:r>
      <w:r w:rsidRPr="00037650">
        <w:rPr>
          <w:rFonts w:hint="eastAsia"/>
          <w:rtl/>
          <w:lang w:eastAsia="en-US"/>
        </w:rPr>
        <w:t>בענן</w:t>
      </w:r>
      <w:r w:rsidRPr="00037650">
        <w:rPr>
          <w:rtl/>
          <w:lang w:eastAsia="en-US"/>
        </w:rPr>
        <w:t xml:space="preserve">, </w:t>
      </w:r>
      <w:r w:rsidRPr="00037650">
        <w:rPr>
          <w:rFonts w:hint="eastAsia"/>
          <w:rtl/>
          <w:lang w:eastAsia="en-US"/>
        </w:rPr>
        <w:t>והיו</w:t>
      </w:r>
      <w:r w:rsidRPr="00037650">
        <w:rPr>
          <w:rtl/>
          <w:lang w:eastAsia="en-US"/>
        </w:rPr>
        <w:t xml:space="preserve"> </w:t>
      </w:r>
      <w:r w:rsidRPr="00037650">
        <w:rPr>
          <w:rFonts w:hint="eastAsia"/>
          <w:rtl/>
          <w:lang w:eastAsia="en-US"/>
        </w:rPr>
        <w:t>מלאכי</w:t>
      </w:r>
      <w:r w:rsidRPr="00037650">
        <w:rPr>
          <w:rtl/>
          <w:lang w:eastAsia="en-US"/>
        </w:rPr>
        <w:t xml:space="preserve"> </w:t>
      </w:r>
      <w:r w:rsidRPr="00037650">
        <w:rPr>
          <w:rFonts w:hint="eastAsia"/>
          <w:rtl/>
          <w:lang w:eastAsia="en-US"/>
        </w:rPr>
        <w:t>השרת</w:t>
      </w:r>
      <w:r w:rsidRPr="00037650">
        <w:rPr>
          <w:rtl/>
          <w:lang w:eastAsia="en-US"/>
        </w:rPr>
        <w:t xml:space="preserve"> </w:t>
      </w:r>
      <w:proofErr w:type="spellStart"/>
      <w:r w:rsidRPr="00037650">
        <w:rPr>
          <w:rFonts w:hint="eastAsia"/>
          <w:rtl/>
          <w:lang w:eastAsia="en-US"/>
        </w:rPr>
        <w:t>מתקבצין</w:t>
      </w:r>
      <w:proofErr w:type="spellEnd"/>
      <w:r w:rsidRPr="00037650">
        <w:rPr>
          <w:rtl/>
          <w:lang w:eastAsia="en-US"/>
        </w:rPr>
        <w:t xml:space="preserve"> </w:t>
      </w:r>
      <w:r w:rsidRPr="00037650">
        <w:rPr>
          <w:rFonts w:hint="eastAsia"/>
          <w:rtl/>
          <w:lang w:eastAsia="en-US"/>
        </w:rPr>
        <w:t>ובאין</w:t>
      </w:r>
      <w:r w:rsidRPr="00037650">
        <w:rPr>
          <w:rtl/>
          <w:lang w:eastAsia="en-US"/>
        </w:rPr>
        <w:t xml:space="preserve"> </w:t>
      </w:r>
      <w:r w:rsidRPr="00037650">
        <w:rPr>
          <w:rFonts w:hint="eastAsia"/>
          <w:rtl/>
          <w:lang w:eastAsia="en-US"/>
        </w:rPr>
        <w:t>לשמוע</w:t>
      </w:r>
      <w:r w:rsidRPr="00037650">
        <w:rPr>
          <w:rtl/>
          <w:lang w:eastAsia="en-US"/>
        </w:rPr>
        <w:t xml:space="preserve">, </w:t>
      </w:r>
      <w:r w:rsidRPr="00037650">
        <w:rPr>
          <w:rFonts w:hint="eastAsia"/>
          <w:rtl/>
          <w:lang w:eastAsia="en-US"/>
        </w:rPr>
        <w:t>כבני</w:t>
      </w:r>
      <w:r w:rsidRPr="00037650">
        <w:rPr>
          <w:rtl/>
          <w:lang w:eastAsia="en-US"/>
        </w:rPr>
        <w:t xml:space="preserve"> </w:t>
      </w:r>
      <w:r w:rsidRPr="00037650">
        <w:rPr>
          <w:rFonts w:hint="eastAsia"/>
          <w:rtl/>
          <w:lang w:eastAsia="en-US"/>
        </w:rPr>
        <w:t>אדם</w:t>
      </w:r>
      <w:r w:rsidRPr="00037650">
        <w:rPr>
          <w:rtl/>
          <w:lang w:eastAsia="en-US"/>
        </w:rPr>
        <w:t xml:space="preserve"> </w:t>
      </w:r>
      <w:proofErr w:type="spellStart"/>
      <w:r w:rsidRPr="00037650">
        <w:rPr>
          <w:rFonts w:hint="eastAsia"/>
          <w:rtl/>
          <w:lang w:eastAsia="en-US"/>
        </w:rPr>
        <w:t>שמתקבצין</w:t>
      </w:r>
      <w:proofErr w:type="spellEnd"/>
      <w:r w:rsidRPr="00037650">
        <w:rPr>
          <w:rtl/>
          <w:lang w:eastAsia="en-US"/>
        </w:rPr>
        <w:t xml:space="preserve"> </w:t>
      </w:r>
      <w:r w:rsidRPr="00037650">
        <w:rPr>
          <w:rFonts w:hint="eastAsia"/>
          <w:rtl/>
          <w:lang w:eastAsia="en-US"/>
        </w:rPr>
        <w:t>ובאין</w:t>
      </w:r>
      <w:r w:rsidRPr="00037650">
        <w:rPr>
          <w:rtl/>
          <w:lang w:eastAsia="en-US"/>
        </w:rPr>
        <w:t xml:space="preserve"> </w:t>
      </w:r>
      <w:r w:rsidRPr="00037650">
        <w:rPr>
          <w:rFonts w:hint="eastAsia"/>
          <w:rtl/>
          <w:lang w:eastAsia="en-US"/>
        </w:rPr>
        <w:t>לראות</w:t>
      </w:r>
      <w:r w:rsidRPr="00037650">
        <w:rPr>
          <w:rtl/>
          <w:lang w:eastAsia="en-US"/>
        </w:rPr>
        <w:t xml:space="preserve"> </w:t>
      </w:r>
      <w:r w:rsidRPr="00037650">
        <w:rPr>
          <w:rFonts w:hint="eastAsia"/>
          <w:rtl/>
          <w:lang w:eastAsia="en-US"/>
        </w:rPr>
        <w:t>במזמוטי</w:t>
      </w:r>
      <w:r w:rsidRPr="00037650">
        <w:rPr>
          <w:rtl/>
          <w:lang w:eastAsia="en-US"/>
        </w:rPr>
        <w:t xml:space="preserve"> </w:t>
      </w:r>
      <w:r w:rsidRPr="00037650">
        <w:rPr>
          <w:rFonts w:hint="eastAsia"/>
          <w:rtl/>
          <w:lang w:eastAsia="en-US"/>
        </w:rPr>
        <w:t>חתן</w:t>
      </w:r>
      <w:r w:rsidRPr="00037650">
        <w:rPr>
          <w:rtl/>
          <w:lang w:eastAsia="en-US"/>
        </w:rPr>
        <w:t xml:space="preserve"> </w:t>
      </w:r>
      <w:r w:rsidRPr="00037650">
        <w:rPr>
          <w:rFonts w:hint="eastAsia"/>
          <w:rtl/>
          <w:lang w:eastAsia="en-US"/>
        </w:rPr>
        <w:t>וכלה</w:t>
      </w:r>
      <w:r>
        <w:rPr>
          <w:rtl/>
          <w:lang w:eastAsia="en-US"/>
        </w:rPr>
        <w:t>.</w:t>
      </w:r>
      <w:r w:rsidR="00EB1C27">
        <w:rPr>
          <w:rStyle w:val="a5"/>
          <w:rtl/>
          <w:lang w:eastAsia="en-US"/>
        </w:rPr>
        <w:footnoteReference w:id="15"/>
      </w:r>
    </w:p>
    <w:p w:rsidR="00583E6C" w:rsidRPr="00037650" w:rsidRDefault="00583E6C" w:rsidP="00583E6C">
      <w:pPr>
        <w:pStyle w:val="ab"/>
        <w:rPr>
          <w:rtl/>
        </w:rPr>
      </w:pPr>
      <w:r w:rsidRPr="00037650">
        <w:rPr>
          <w:rtl/>
        </w:rPr>
        <w:t>במדבר רבה פרשה יד ג "ביום השביעי"</w:t>
      </w:r>
      <w:r w:rsidRPr="00037650">
        <w:rPr>
          <w:rStyle w:val="a5"/>
          <w:b w:val="0"/>
          <w:bCs w:val="0"/>
          <w:rtl/>
        </w:rPr>
        <w:footnoteReference w:id="16"/>
      </w:r>
    </w:p>
    <w:p w:rsidR="00553B8A" w:rsidRDefault="00583E6C" w:rsidP="00553B8A">
      <w:pPr>
        <w:pStyle w:val="ac"/>
        <w:rPr>
          <w:rFonts w:hint="cs"/>
          <w:rtl/>
        </w:rPr>
      </w:pPr>
      <w:r w:rsidRPr="00037650">
        <w:rPr>
          <w:rtl/>
        </w:rPr>
        <w:t xml:space="preserve">אמר חזקיה: מה נשתנית תכלת משאר מיני </w:t>
      </w:r>
      <w:proofErr w:type="spellStart"/>
      <w:r w:rsidRPr="00037650">
        <w:rPr>
          <w:rtl/>
        </w:rPr>
        <w:t>צבעונין</w:t>
      </w:r>
      <w:proofErr w:type="spellEnd"/>
      <w:r w:rsidRPr="00037650">
        <w:rPr>
          <w:rtl/>
        </w:rPr>
        <w:t xml:space="preserve"> </w:t>
      </w:r>
      <w:proofErr w:type="spellStart"/>
      <w:r w:rsidRPr="00037650">
        <w:rPr>
          <w:rtl/>
        </w:rPr>
        <w:t>שציוה</w:t>
      </w:r>
      <w:proofErr w:type="spellEnd"/>
      <w:r w:rsidRPr="00037650">
        <w:rPr>
          <w:rtl/>
        </w:rPr>
        <w:t xml:space="preserve"> ה</w:t>
      </w:r>
      <w:r w:rsidR="00553B8A">
        <w:rPr>
          <w:rtl/>
        </w:rPr>
        <w:t>אל</w:t>
      </w:r>
      <w:r w:rsidRPr="00037650">
        <w:rPr>
          <w:rtl/>
        </w:rPr>
        <w:t>הים להיות בציצית? מפני שתכלת דומה לעשבים, והעשבים דומים לים, והים דומה לרקיע, והרקיע דומה לקשת, והקשת דומה לענן, והענן דומה לכסא, והכסא דומה לכבוד, שנאמר: "כמראה הקשת אשר יהיה בענן ... הוא מראה דמות ה'</w:t>
      </w:r>
      <w:r w:rsidR="00AD6CEB">
        <w:rPr>
          <w:rFonts w:hint="cs"/>
          <w:rtl/>
        </w:rPr>
        <w:t xml:space="preserve"> </w:t>
      </w:r>
      <w:r w:rsidRPr="00037650">
        <w:rPr>
          <w:rtl/>
        </w:rPr>
        <w:t>" (יחזקאל א כח). וחלק ליראיו תכלת שהוא מעין כבודו, שנאמר: "ונתנו על ציצית הכנף פתיל תכלת" (במדבר טו לח). הוי: "ויב</w:t>
      </w:r>
      <w:r w:rsidR="00553B8A">
        <w:rPr>
          <w:rFonts w:hint="cs"/>
          <w:rtl/>
        </w:rPr>
        <w:t>ו</w:t>
      </w:r>
      <w:r w:rsidRPr="00037650">
        <w:rPr>
          <w:rtl/>
        </w:rPr>
        <w:t>א מלך הכבוד" - שהוא חולק כבוד ליראיו</w:t>
      </w:r>
      <w:r w:rsidR="004922F2">
        <w:rPr>
          <w:rFonts w:hint="cs"/>
          <w:rtl/>
        </w:rPr>
        <w:t>.</w:t>
      </w:r>
      <w:r w:rsidR="00CB39D6">
        <w:rPr>
          <w:rStyle w:val="a5"/>
          <w:rtl/>
        </w:rPr>
        <w:footnoteReference w:id="17"/>
      </w:r>
    </w:p>
    <w:p w:rsidR="00E23D29" w:rsidRPr="00037650" w:rsidRDefault="00E23D29" w:rsidP="00553B8A">
      <w:pPr>
        <w:pStyle w:val="ab"/>
        <w:rPr>
          <w:rFonts w:hint="cs"/>
          <w:rtl/>
        </w:rPr>
      </w:pPr>
      <w:r w:rsidRPr="00037650">
        <w:rPr>
          <w:rtl/>
        </w:rPr>
        <w:lastRenderedPageBreak/>
        <w:t xml:space="preserve">בראשית רבה פרשה לה </w:t>
      </w:r>
      <w:r w:rsidRPr="00037650">
        <w:rPr>
          <w:rFonts w:hint="cs"/>
          <w:rtl/>
        </w:rPr>
        <w:t xml:space="preserve">סימנים </w:t>
      </w:r>
      <w:r w:rsidRPr="00037650">
        <w:rPr>
          <w:rtl/>
        </w:rPr>
        <w:t>ב</w:t>
      </w:r>
      <w:r w:rsidRPr="00037650">
        <w:rPr>
          <w:rFonts w:hint="cs"/>
          <w:rtl/>
        </w:rPr>
        <w:t>, ג</w:t>
      </w:r>
    </w:p>
    <w:p w:rsidR="00E23D29" w:rsidRPr="00037650" w:rsidRDefault="00E23D29" w:rsidP="00E23D29">
      <w:pPr>
        <w:spacing w:line="320" w:lineRule="atLeast"/>
        <w:jc w:val="both"/>
        <w:rPr>
          <w:rFonts w:cs="David"/>
          <w:szCs w:val="24"/>
          <w:rtl/>
        </w:rPr>
      </w:pPr>
      <w:r w:rsidRPr="00037650">
        <w:rPr>
          <w:rFonts w:cs="David"/>
          <w:szCs w:val="24"/>
          <w:rtl/>
        </w:rPr>
        <w:t xml:space="preserve">"ויאמר </w:t>
      </w:r>
      <w:r w:rsidR="00553B8A">
        <w:rPr>
          <w:rFonts w:cs="David"/>
          <w:szCs w:val="24"/>
          <w:rtl/>
        </w:rPr>
        <w:t>אל</w:t>
      </w:r>
      <w:r w:rsidRPr="00037650">
        <w:rPr>
          <w:rFonts w:cs="David"/>
          <w:szCs w:val="24"/>
          <w:rtl/>
        </w:rPr>
        <w:t>הים זאת אות הברית אשר אני נותן ביני וביניכם ... לד</w:t>
      </w:r>
      <w:r>
        <w:rPr>
          <w:rFonts w:cs="David"/>
          <w:szCs w:val="24"/>
          <w:rtl/>
        </w:rPr>
        <w:t>ֹ</w:t>
      </w:r>
      <w:r w:rsidRPr="00037650">
        <w:rPr>
          <w:rFonts w:cs="David"/>
          <w:szCs w:val="24"/>
          <w:rtl/>
        </w:rPr>
        <w:t>ר</w:t>
      </w:r>
      <w:r>
        <w:rPr>
          <w:rFonts w:cs="David"/>
          <w:szCs w:val="24"/>
          <w:rtl/>
        </w:rPr>
        <w:t>ֹ</w:t>
      </w:r>
      <w:r w:rsidRPr="00037650">
        <w:rPr>
          <w:rFonts w:cs="David"/>
          <w:szCs w:val="24"/>
          <w:rtl/>
        </w:rPr>
        <w:t xml:space="preserve">ת עולם". - אמר ר' </w:t>
      </w:r>
      <w:proofErr w:type="spellStart"/>
      <w:r w:rsidRPr="00037650">
        <w:rPr>
          <w:rFonts w:cs="David"/>
          <w:szCs w:val="24"/>
          <w:rtl/>
        </w:rPr>
        <w:t>יודן</w:t>
      </w:r>
      <w:proofErr w:type="spellEnd"/>
      <w:r w:rsidRPr="00037650">
        <w:rPr>
          <w:rFonts w:cs="David"/>
          <w:szCs w:val="24"/>
          <w:rtl/>
        </w:rPr>
        <w:t>: לד</w:t>
      </w:r>
      <w:r>
        <w:rPr>
          <w:rFonts w:cs="David"/>
          <w:szCs w:val="24"/>
          <w:rtl/>
        </w:rPr>
        <w:t>ֹ</w:t>
      </w:r>
      <w:r w:rsidRPr="00037650">
        <w:rPr>
          <w:rFonts w:cs="David"/>
          <w:szCs w:val="24"/>
          <w:rtl/>
        </w:rPr>
        <w:t>ר</w:t>
      </w:r>
      <w:r>
        <w:rPr>
          <w:rFonts w:cs="David"/>
          <w:szCs w:val="24"/>
          <w:rtl/>
        </w:rPr>
        <w:t>ֹ</w:t>
      </w:r>
      <w:r w:rsidRPr="00037650">
        <w:rPr>
          <w:rFonts w:cs="David"/>
          <w:szCs w:val="24"/>
          <w:rtl/>
        </w:rPr>
        <w:t>ת כתוב,</w:t>
      </w:r>
      <w:r>
        <w:rPr>
          <w:rStyle w:val="a5"/>
          <w:rFonts w:cs="David"/>
          <w:szCs w:val="24"/>
          <w:rtl/>
        </w:rPr>
        <w:footnoteReference w:id="18"/>
      </w:r>
      <w:r w:rsidRPr="00037650">
        <w:rPr>
          <w:rFonts w:cs="David"/>
          <w:szCs w:val="24"/>
          <w:rtl/>
        </w:rPr>
        <w:t xml:space="preserve"> פרט לשני דורות, לדורו של חזקיהו ולדורם של אנשי כנסת הגדולה. ר' חזקיה מוציא דורם של אנשי כנסת הגדולה ומביא דורו של ר' שמעון בן יוחאי.</w:t>
      </w:r>
      <w:r w:rsidR="007057B0">
        <w:rPr>
          <w:rStyle w:val="a5"/>
          <w:rFonts w:cs="David"/>
          <w:szCs w:val="24"/>
          <w:rtl/>
        </w:rPr>
        <w:footnoteReference w:id="19"/>
      </w:r>
      <w:r w:rsidRPr="00037650">
        <w:rPr>
          <w:rFonts w:cs="David"/>
          <w:szCs w:val="24"/>
          <w:rtl/>
        </w:rPr>
        <w:t xml:space="preserve"> </w:t>
      </w:r>
    </w:p>
    <w:p w:rsidR="00E23D29" w:rsidRPr="00037650" w:rsidRDefault="00E23D29" w:rsidP="00F83000">
      <w:pPr>
        <w:pStyle w:val="ac"/>
        <w:rPr>
          <w:rFonts w:hint="cs"/>
          <w:rtl/>
        </w:rPr>
      </w:pPr>
      <w:r w:rsidRPr="00037650">
        <w:rPr>
          <w:rtl/>
        </w:rPr>
        <w:t xml:space="preserve">אליהו זכור לטוב ור' יהושע </w:t>
      </w:r>
      <w:smartTag w:uri="urn:schemas-microsoft-com:office:smarttags" w:element="PersonName">
        <w:smartTagPr>
          <w:attr w:name="ProductID" w:val="בן לוי"/>
        </w:smartTagPr>
        <w:r w:rsidRPr="00037650">
          <w:rPr>
            <w:rtl/>
          </w:rPr>
          <w:t>בן לוי</w:t>
        </w:r>
      </w:smartTag>
      <w:r w:rsidRPr="00037650">
        <w:rPr>
          <w:rtl/>
        </w:rPr>
        <w:t xml:space="preserve"> היו יושבים ושונים כאחד. הגיעו לשמועה משל ר' שמעון בן יוחאי, אמרו: הרי בעל השמועה, ניכנס ונשאל אותו. נכנס אליהו זכור לטוב אצלו. אמר לו: מי עמך? אמר לו: גדול הדור הוא, ר' יהושע בן לוי. אמר לו: נראתה הקשת בימיו? אמר לו: הן. אמר לו: אם נראתה הקשת בימיו, אין הוא ראוי לראות סבר פני.</w:t>
      </w:r>
      <w:r w:rsidR="00F83000">
        <w:rPr>
          <w:rStyle w:val="a5"/>
          <w:rtl/>
        </w:rPr>
        <w:footnoteReference w:id="20"/>
      </w:r>
    </w:p>
    <w:p w:rsidR="00404F7B" w:rsidRDefault="00E23D29" w:rsidP="003539D7">
      <w:pPr>
        <w:pStyle w:val="ac"/>
        <w:rPr>
          <w:rFonts w:hint="cs"/>
          <w:rtl/>
          <w:lang w:eastAsia="en-US"/>
        </w:rPr>
      </w:pPr>
      <w:r w:rsidRPr="00037650">
        <w:rPr>
          <w:rFonts w:hint="cs"/>
          <w:rtl/>
          <w:lang w:eastAsia="en-US"/>
        </w:rPr>
        <w:t>"</w:t>
      </w:r>
      <w:r w:rsidRPr="00037650">
        <w:rPr>
          <w:rFonts w:hint="eastAsia"/>
          <w:rtl/>
          <w:lang w:eastAsia="en-US"/>
        </w:rPr>
        <w:t>את</w:t>
      </w:r>
      <w:r w:rsidRPr="00037650">
        <w:rPr>
          <w:rtl/>
          <w:lang w:eastAsia="en-US"/>
        </w:rPr>
        <w:t xml:space="preserve"> </w:t>
      </w:r>
      <w:r w:rsidRPr="00037650">
        <w:rPr>
          <w:rFonts w:hint="eastAsia"/>
          <w:rtl/>
          <w:lang w:eastAsia="en-US"/>
        </w:rPr>
        <w:t>קשתי</w:t>
      </w:r>
      <w:r w:rsidRPr="00037650">
        <w:rPr>
          <w:rtl/>
          <w:lang w:eastAsia="en-US"/>
        </w:rPr>
        <w:t xml:space="preserve"> </w:t>
      </w:r>
      <w:r w:rsidRPr="00037650">
        <w:rPr>
          <w:rFonts w:hint="eastAsia"/>
          <w:rtl/>
          <w:lang w:eastAsia="en-US"/>
        </w:rPr>
        <w:t>נתתי</w:t>
      </w:r>
      <w:r w:rsidRPr="00037650">
        <w:rPr>
          <w:rFonts w:hint="cs"/>
          <w:rtl/>
          <w:lang w:eastAsia="en-US"/>
        </w:rPr>
        <w:t>" -</w:t>
      </w:r>
      <w:proofErr w:type="spellStart"/>
      <w:r w:rsidRPr="00037650">
        <w:rPr>
          <w:rFonts w:hint="eastAsia"/>
          <w:rtl/>
          <w:lang w:eastAsia="en-US"/>
        </w:rPr>
        <w:t>קישותי</w:t>
      </w:r>
      <w:proofErr w:type="spellEnd"/>
      <w:r w:rsidRPr="00037650">
        <w:rPr>
          <w:rtl/>
          <w:lang w:eastAsia="en-US"/>
        </w:rPr>
        <w:t xml:space="preserve"> </w:t>
      </w:r>
      <w:r w:rsidRPr="00037650">
        <w:rPr>
          <w:rFonts w:hint="eastAsia"/>
          <w:rtl/>
          <w:lang w:eastAsia="en-US"/>
        </w:rPr>
        <w:t>דבר</w:t>
      </w:r>
      <w:r w:rsidRPr="00037650">
        <w:rPr>
          <w:rtl/>
          <w:lang w:eastAsia="en-US"/>
        </w:rPr>
        <w:t xml:space="preserve"> </w:t>
      </w:r>
      <w:r w:rsidRPr="00037650">
        <w:rPr>
          <w:rFonts w:hint="eastAsia"/>
          <w:rtl/>
          <w:lang w:eastAsia="en-US"/>
        </w:rPr>
        <w:t>שהוא</w:t>
      </w:r>
      <w:r w:rsidRPr="00037650">
        <w:rPr>
          <w:rtl/>
          <w:lang w:eastAsia="en-US"/>
        </w:rPr>
        <w:t xml:space="preserve"> </w:t>
      </w:r>
      <w:r w:rsidRPr="00037650">
        <w:rPr>
          <w:rFonts w:hint="eastAsia"/>
          <w:rtl/>
          <w:lang w:eastAsia="en-US"/>
        </w:rPr>
        <w:t>מוּקָשׁ</w:t>
      </w:r>
      <w:r w:rsidRPr="00037650">
        <w:rPr>
          <w:rtl/>
          <w:lang w:eastAsia="en-US"/>
        </w:rPr>
        <w:t xml:space="preserve"> </w:t>
      </w:r>
      <w:r w:rsidRPr="00037650">
        <w:rPr>
          <w:rFonts w:hint="eastAsia"/>
          <w:rtl/>
          <w:lang w:eastAsia="en-US"/>
        </w:rPr>
        <w:t>לי</w:t>
      </w:r>
      <w:r w:rsidRPr="00037650">
        <w:rPr>
          <w:rFonts w:hint="cs"/>
          <w:rtl/>
          <w:lang w:eastAsia="en-US"/>
        </w:rPr>
        <w:t>.</w:t>
      </w:r>
      <w:r w:rsidRPr="00037650">
        <w:rPr>
          <w:rStyle w:val="a5"/>
          <w:rtl/>
          <w:lang w:eastAsia="en-US"/>
        </w:rPr>
        <w:footnoteReference w:id="21"/>
      </w:r>
      <w:r w:rsidRPr="00037650">
        <w:rPr>
          <w:rtl/>
          <w:lang w:eastAsia="en-US"/>
        </w:rPr>
        <w:t xml:space="preserve"> </w:t>
      </w:r>
      <w:r w:rsidRPr="00037650">
        <w:rPr>
          <w:rFonts w:hint="eastAsia"/>
          <w:rtl/>
          <w:lang w:eastAsia="en-US"/>
        </w:rPr>
        <w:t>אפשר</w:t>
      </w:r>
      <w:r w:rsidRPr="00037650">
        <w:rPr>
          <w:rtl/>
          <w:lang w:eastAsia="en-US"/>
        </w:rPr>
        <w:t xml:space="preserve"> </w:t>
      </w:r>
      <w:r w:rsidRPr="00037650">
        <w:rPr>
          <w:rFonts w:hint="eastAsia"/>
          <w:rtl/>
          <w:lang w:eastAsia="en-US"/>
        </w:rPr>
        <w:t>כן</w:t>
      </w:r>
      <w:r w:rsidRPr="00037650">
        <w:rPr>
          <w:rtl/>
          <w:lang w:eastAsia="en-US"/>
        </w:rPr>
        <w:t xml:space="preserve">, </w:t>
      </w:r>
      <w:r w:rsidRPr="00037650">
        <w:rPr>
          <w:rFonts w:hint="eastAsia"/>
          <w:rtl/>
          <w:lang w:eastAsia="en-US"/>
        </w:rPr>
        <w:t>אלא</w:t>
      </w:r>
      <w:r w:rsidRPr="00037650">
        <w:rPr>
          <w:rtl/>
          <w:lang w:eastAsia="en-US"/>
        </w:rPr>
        <w:t xml:space="preserve"> </w:t>
      </w:r>
      <w:r w:rsidRPr="00037650">
        <w:rPr>
          <w:rFonts w:hint="eastAsia"/>
          <w:rtl/>
          <w:lang w:eastAsia="en-US"/>
        </w:rPr>
        <w:t>קשי</w:t>
      </w:r>
      <w:r w:rsidR="003539D7">
        <w:rPr>
          <w:rFonts w:hint="cs"/>
          <w:rtl/>
          <w:lang w:eastAsia="en-US"/>
        </w:rPr>
        <w:t>ם של פירות.</w:t>
      </w:r>
      <w:r w:rsidR="003539D7">
        <w:rPr>
          <w:rStyle w:val="a5"/>
          <w:rtl/>
          <w:lang w:eastAsia="en-US"/>
        </w:rPr>
        <w:footnoteReference w:id="22"/>
      </w:r>
    </w:p>
    <w:p w:rsidR="00E23D29" w:rsidRPr="00037650" w:rsidRDefault="00404F7B" w:rsidP="003539D7">
      <w:pPr>
        <w:pStyle w:val="ac"/>
        <w:rPr>
          <w:rFonts w:hint="cs"/>
          <w:rtl/>
          <w:lang w:eastAsia="en-US"/>
        </w:rPr>
      </w:pPr>
      <w:r>
        <w:rPr>
          <w:rFonts w:hint="cs"/>
          <w:rtl/>
          <w:lang w:eastAsia="en-US"/>
        </w:rPr>
        <w:t xml:space="preserve">"והיה בענני על הארץ" </w:t>
      </w:r>
      <w:r>
        <w:rPr>
          <w:rtl/>
          <w:lang w:eastAsia="en-US"/>
        </w:rPr>
        <w:t>–</w:t>
      </w:r>
      <w:r>
        <w:rPr>
          <w:rFonts w:hint="cs"/>
          <w:rtl/>
          <w:lang w:eastAsia="en-US"/>
        </w:rPr>
        <w:t xml:space="preserve"> ר' </w:t>
      </w:r>
      <w:proofErr w:type="spellStart"/>
      <w:r>
        <w:rPr>
          <w:rFonts w:hint="cs"/>
          <w:rtl/>
          <w:lang w:eastAsia="en-US"/>
        </w:rPr>
        <w:t>יודן</w:t>
      </w:r>
      <w:proofErr w:type="spellEnd"/>
      <w:r>
        <w:rPr>
          <w:rFonts w:hint="cs"/>
          <w:rtl/>
          <w:lang w:eastAsia="en-US"/>
        </w:rPr>
        <w:t xml:space="preserve"> בשם ר' סימון: (משל) לאחד שהיה בידו קו</w:t>
      </w:r>
      <w:r>
        <w:rPr>
          <w:rFonts w:hint="eastAsia"/>
          <w:rtl/>
          <w:lang w:eastAsia="en-US"/>
        </w:rPr>
        <w:t>ֹ</w:t>
      </w:r>
      <w:r>
        <w:rPr>
          <w:rFonts w:hint="cs"/>
          <w:rtl/>
          <w:lang w:eastAsia="en-US"/>
        </w:rPr>
        <w:t>ל</w:t>
      </w:r>
      <w:r>
        <w:rPr>
          <w:rFonts w:hint="eastAsia"/>
          <w:rtl/>
          <w:lang w:eastAsia="en-US"/>
        </w:rPr>
        <w:t>ֶ</w:t>
      </w:r>
      <w:r>
        <w:rPr>
          <w:rFonts w:hint="cs"/>
          <w:rtl/>
          <w:lang w:eastAsia="en-US"/>
        </w:rPr>
        <w:t>ב</w:t>
      </w:r>
      <w:r>
        <w:rPr>
          <w:rStyle w:val="a5"/>
          <w:rtl/>
          <w:lang w:eastAsia="en-US"/>
        </w:rPr>
        <w:footnoteReference w:id="23"/>
      </w:r>
      <w:r>
        <w:rPr>
          <w:rFonts w:hint="cs"/>
          <w:rtl/>
          <w:lang w:eastAsia="en-US"/>
        </w:rPr>
        <w:t xml:space="preserve"> רותח. ביקש לתנו על בנו ונתנו על עבדו.</w:t>
      </w:r>
      <w:r w:rsidR="00F442B2">
        <w:rPr>
          <w:rStyle w:val="a5"/>
          <w:rtl/>
          <w:lang w:eastAsia="en-US"/>
        </w:rPr>
        <w:footnoteReference w:id="24"/>
      </w:r>
      <w:r w:rsidR="00E23D29" w:rsidRPr="00037650">
        <w:rPr>
          <w:rtl/>
          <w:lang w:eastAsia="en-US"/>
        </w:rPr>
        <w:t xml:space="preserve"> </w:t>
      </w:r>
    </w:p>
    <w:p w:rsidR="00E23D29" w:rsidRPr="00037650" w:rsidRDefault="00E23D29" w:rsidP="00E23D29">
      <w:pPr>
        <w:pStyle w:val="ac"/>
        <w:rPr>
          <w:rtl/>
          <w:lang w:eastAsia="en-US"/>
        </w:rPr>
      </w:pPr>
      <w:r w:rsidRPr="00037650">
        <w:rPr>
          <w:rFonts w:hint="cs"/>
          <w:rtl/>
          <w:lang w:eastAsia="en-US"/>
        </w:rPr>
        <w:t xml:space="preserve">... </w:t>
      </w:r>
      <w:r w:rsidRPr="00037650">
        <w:rPr>
          <w:rFonts w:hint="eastAsia"/>
          <w:rtl/>
          <w:lang w:eastAsia="en-US"/>
        </w:rPr>
        <w:t>ו</w:t>
      </w:r>
      <w:r w:rsidRPr="00037650">
        <w:rPr>
          <w:rFonts w:hint="cs"/>
          <w:rtl/>
          <w:lang w:eastAsia="en-US"/>
        </w:rPr>
        <w:t>ה</w:t>
      </w:r>
      <w:r w:rsidRPr="00037650">
        <w:rPr>
          <w:rFonts w:hint="eastAsia"/>
          <w:rtl/>
          <w:lang w:eastAsia="en-US"/>
        </w:rPr>
        <w:t>אחר</w:t>
      </w:r>
      <w:r w:rsidRPr="00037650">
        <w:rPr>
          <w:rtl/>
          <w:lang w:eastAsia="en-US"/>
        </w:rPr>
        <w:t xml:space="preserve"> </w:t>
      </w:r>
      <w:r w:rsidRPr="00037650">
        <w:rPr>
          <w:rFonts w:hint="eastAsia"/>
          <w:rtl/>
          <w:lang w:eastAsia="en-US"/>
        </w:rPr>
        <w:t>דרש</w:t>
      </w:r>
      <w:r w:rsidRPr="00037650">
        <w:rPr>
          <w:rFonts w:hint="cs"/>
          <w:rtl/>
          <w:lang w:eastAsia="en-US"/>
        </w:rPr>
        <w:t xml:space="preserve">: </w:t>
      </w:r>
      <w:r w:rsidRPr="00037650">
        <w:rPr>
          <w:rFonts w:hint="eastAsia"/>
          <w:rtl/>
          <w:lang w:eastAsia="en-US"/>
        </w:rPr>
        <w:t>כת</w:t>
      </w:r>
      <w:r w:rsidRPr="00037650">
        <w:rPr>
          <w:rFonts w:hint="cs"/>
          <w:rtl/>
          <w:lang w:eastAsia="en-US"/>
        </w:rPr>
        <w:t>ו</w:t>
      </w:r>
      <w:r w:rsidRPr="00037650">
        <w:rPr>
          <w:rFonts w:hint="eastAsia"/>
          <w:rtl/>
          <w:lang w:eastAsia="en-US"/>
        </w:rPr>
        <w:t>ב</w:t>
      </w:r>
      <w:r w:rsidRPr="00037650">
        <w:rPr>
          <w:rFonts w:hint="cs"/>
          <w:rtl/>
          <w:lang w:eastAsia="en-US"/>
        </w:rPr>
        <w:t>: "</w:t>
      </w:r>
      <w:proofErr w:type="spellStart"/>
      <w:r w:rsidRPr="00037650">
        <w:rPr>
          <w:rFonts w:hint="eastAsia"/>
          <w:rtl/>
          <w:lang w:eastAsia="en-US"/>
        </w:rPr>
        <w:t>והיתה</w:t>
      </w:r>
      <w:proofErr w:type="spellEnd"/>
      <w:r w:rsidRPr="00037650">
        <w:rPr>
          <w:rtl/>
          <w:lang w:eastAsia="en-US"/>
        </w:rPr>
        <w:t xml:space="preserve"> </w:t>
      </w:r>
      <w:r w:rsidRPr="00037650">
        <w:rPr>
          <w:rFonts w:hint="eastAsia"/>
          <w:rtl/>
          <w:lang w:eastAsia="en-US"/>
        </w:rPr>
        <w:t>הקשת</w:t>
      </w:r>
      <w:r w:rsidRPr="00037650">
        <w:rPr>
          <w:rtl/>
          <w:lang w:eastAsia="en-US"/>
        </w:rPr>
        <w:t xml:space="preserve"> </w:t>
      </w:r>
      <w:r w:rsidRPr="00037650">
        <w:rPr>
          <w:rFonts w:hint="eastAsia"/>
          <w:rtl/>
          <w:lang w:eastAsia="en-US"/>
        </w:rPr>
        <w:t>בענן</w:t>
      </w:r>
      <w:r w:rsidRPr="00037650">
        <w:rPr>
          <w:rtl/>
          <w:lang w:eastAsia="en-US"/>
        </w:rPr>
        <w:t xml:space="preserve"> </w:t>
      </w:r>
      <w:r w:rsidRPr="00037650">
        <w:rPr>
          <w:rFonts w:hint="eastAsia"/>
          <w:rtl/>
          <w:lang w:eastAsia="en-US"/>
        </w:rPr>
        <w:t>וראיתיה</w:t>
      </w:r>
      <w:r w:rsidRPr="00037650">
        <w:rPr>
          <w:rtl/>
          <w:lang w:eastAsia="en-US"/>
        </w:rPr>
        <w:t xml:space="preserve"> </w:t>
      </w:r>
      <w:r w:rsidRPr="00037650">
        <w:rPr>
          <w:rFonts w:hint="eastAsia"/>
          <w:rtl/>
          <w:lang w:eastAsia="en-US"/>
        </w:rPr>
        <w:t>לזכור</w:t>
      </w:r>
      <w:r w:rsidRPr="00037650">
        <w:rPr>
          <w:rtl/>
          <w:lang w:eastAsia="en-US"/>
        </w:rPr>
        <w:t xml:space="preserve"> </w:t>
      </w:r>
      <w:r w:rsidRPr="00037650">
        <w:rPr>
          <w:rFonts w:hint="eastAsia"/>
          <w:rtl/>
          <w:lang w:eastAsia="en-US"/>
        </w:rPr>
        <w:t>ברית</w:t>
      </w:r>
      <w:r w:rsidRPr="00037650">
        <w:rPr>
          <w:rtl/>
          <w:lang w:eastAsia="en-US"/>
        </w:rPr>
        <w:t xml:space="preserve"> </w:t>
      </w:r>
      <w:r w:rsidRPr="00037650">
        <w:rPr>
          <w:rFonts w:hint="eastAsia"/>
          <w:rtl/>
          <w:lang w:eastAsia="en-US"/>
        </w:rPr>
        <w:t>עולם</w:t>
      </w:r>
      <w:r w:rsidRPr="00037650">
        <w:rPr>
          <w:rtl/>
          <w:lang w:eastAsia="en-US"/>
        </w:rPr>
        <w:t xml:space="preserve"> </w:t>
      </w:r>
      <w:r w:rsidRPr="00037650">
        <w:rPr>
          <w:rFonts w:hint="eastAsia"/>
          <w:rtl/>
          <w:lang w:eastAsia="en-US"/>
        </w:rPr>
        <w:t>בין</w:t>
      </w:r>
      <w:r w:rsidRPr="00037650">
        <w:rPr>
          <w:rtl/>
          <w:lang w:eastAsia="en-US"/>
        </w:rPr>
        <w:t xml:space="preserve"> </w:t>
      </w:r>
      <w:r w:rsidRPr="00037650">
        <w:rPr>
          <w:rFonts w:hint="eastAsia"/>
          <w:rtl/>
          <w:lang w:eastAsia="en-US"/>
        </w:rPr>
        <w:t>אלהים</w:t>
      </w:r>
      <w:r w:rsidRPr="00037650">
        <w:rPr>
          <w:rtl/>
          <w:lang w:eastAsia="en-US"/>
        </w:rPr>
        <w:t xml:space="preserve"> </w:t>
      </w:r>
      <w:r w:rsidRPr="00037650">
        <w:rPr>
          <w:rFonts w:hint="eastAsia"/>
          <w:rtl/>
          <w:lang w:eastAsia="en-US"/>
        </w:rPr>
        <w:t>ובין</w:t>
      </w:r>
      <w:r w:rsidRPr="00037650">
        <w:rPr>
          <w:rtl/>
          <w:lang w:eastAsia="en-US"/>
        </w:rPr>
        <w:t xml:space="preserve"> </w:t>
      </w:r>
      <w:r w:rsidRPr="00037650">
        <w:rPr>
          <w:rFonts w:hint="eastAsia"/>
          <w:rtl/>
          <w:lang w:eastAsia="en-US"/>
        </w:rPr>
        <w:t>כל</w:t>
      </w:r>
      <w:r w:rsidRPr="00037650">
        <w:rPr>
          <w:rtl/>
          <w:lang w:eastAsia="en-US"/>
        </w:rPr>
        <w:t xml:space="preserve"> </w:t>
      </w:r>
      <w:r w:rsidRPr="00037650">
        <w:rPr>
          <w:rFonts w:hint="eastAsia"/>
          <w:rtl/>
          <w:lang w:eastAsia="en-US"/>
        </w:rPr>
        <w:t>נפש</w:t>
      </w:r>
      <w:r w:rsidRPr="00037650">
        <w:rPr>
          <w:rtl/>
          <w:lang w:eastAsia="en-US"/>
        </w:rPr>
        <w:t xml:space="preserve"> </w:t>
      </w:r>
      <w:r w:rsidRPr="00037650">
        <w:rPr>
          <w:rFonts w:hint="eastAsia"/>
          <w:rtl/>
          <w:lang w:eastAsia="en-US"/>
        </w:rPr>
        <w:t>חיה</w:t>
      </w:r>
      <w:r w:rsidRPr="00037650">
        <w:rPr>
          <w:rFonts w:hint="cs"/>
          <w:rtl/>
          <w:lang w:eastAsia="en-US"/>
        </w:rPr>
        <w:t>". "</w:t>
      </w:r>
      <w:r w:rsidRPr="00037650">
        <w:rPr>
          <w:rFonts w:hint="eastAsia"/>
          <w:rtl/>
          <w:lang w:eastAsia="en-US"/>
        </w:rPr>
        <w:t>בין</w:t>
      </w:r>
      <w:r w:rsidRPr="00037650">
        <w:rPr>
          <w:rtl/>
          <w:lang w:eastAsia="en-US"/>
        </w:rPr>
        <w:t xml:space="preserve"> </w:t>
      </w:r>
      <w:r w:rsidRPr="00037650">
        <w:rPr>
          <w:rFonts w:hint="eastAsia"/>
          <w:rtl/>
          <w:lang w:eastAsia="en-US"/>
        </w:rPr>
        <w:t>אלהים</w:t>
      </w:r>
      <w:r w:rsidRPr="00037650">
        <w:rPr>
          <w:rFonts w:hint="cs"/>
          <w:rtl/>
          <w:lang w:eastAsia="en-US"/>
        </w:rPr>
        <w:t>" -</w:t>
      </w:r>
      <w:r w:rsidRPr="00037650">
        <w:rPr>
          <w:rtl/>
          <w:lang w:eastAsia="en-US"/>
        </w:rPr>
        <w:t xml:space="preserve"> </w:t>
      </w:r>
      <w:r w:rsidRPr="00037650">
        <w:rPr>
          <w:rFonts w:hint="eastAsia"/>
          <w:rtl/>
          <w:lang w:eastAsia="en-US"/>
        </w:rPr>
        <w:t>זו</w:t>
      </w:r>
      <w:r w:rsidRPr="00037650">
        <w:rPr>
          <w:rtl/>
          <w:lang w:eastAsia="en-US"/>
        </w:rPr>
        <w:t xml:space="preserve"> </w:t>
      </w:r>
      <w:r w:rsidRPr="00037650">
        <w:rPr>
          <w:rFonts w:hint="eastAsia"/>
          <w:rtl/>
          <w:lang w:eastAsia="en-US"/>
        </w:rPr>
        <w:t>מדת</w:t>
      </w:r>
      <w:r w:rsidRPr="00037650">
        <w:rPr>
          <w:rtl/>
          <w:lang w:eastAsia="en-US"/>
        </w:rPr>
        <w:t xml:space="preserve"> </w:t>
      </w:r>
      <w:r w:rsidRPr="00037650">
        <w:rPr>
          <w:rFonts w:hint="eastAsia"/>
          <w:rtl/>
          <w:lang w:eastAsia="en-US"/>
        </w:rPr>
        <w:t>הדין</w:t>
      </w:r>
      <w:r w:rsidRPr="00037650">
        <w:rPr>
          <w:rtl/>
          <w:lang w:eastAsia="en-US"/>
        </w:rPr>
        <w:t xml:space="preserve"> </w:t>
      </w:r>
      <w:r w:rsidRPr="00037650">
        <w:rPr>
          <w:rFonts w:hint="eastAsia"/>
          <w:rtl/>
          <w:lang w:eastAsia="en-US"/>
        </w:rPr>
        <w:t>שלמעלה</w:t>
      </w:r>
      <w:r w:rsidRPr="00037650">
        <w:rPr>
          <w:rtl/>
          <w:lang w:eastAsia="en-US"/>
        </w:rPr>
        <w:t xml:space="preserve">, </w:t>
      </w:r>
      <w:r w:rsidRPr="00037650">
        <w:rPr>
          <w:rFonts w:hint="cs"/>
          <w:rtl/>
          <w:lang w:eastAsia="en-US"/>
        </w:rPr>
        <w:t>"</w:t>
      </w:r>
      <w:r w:rsidRPr="00037650">
        <w:rPr>
          <w:rFonts w:hint="eastAsia"/>
          <w:rtl/>
          <w:lang w:eastAsia="en-US"/>
        </w:rPr>
        <w:t>ובין</w:t>
      </w:r>
      <w:r w:rsidRPr="00037650">
        <w:rPr>
          <w:rtl/>
          <w:lang w:eastAsia="en-US"/>
        </w:rPr>
        <w:t xml:space="preserve"> </w:t>
      </w:r>
      <w:r w:rsidRPr="00037650">
        <w:rPr>
          <w:rFonts w:hint="eastAsia"/>
          <w:rtl/>
          <w:lang w:eastAsia="en-US"/>
        </w:rPr>
        <w:t>כל</w:t>
      </w:r>
      <w:r w:rsidRPr="00037650">
        <w:rPr>
          <w:rtl/>
          <w:lang w:eastAsia="en-US"/>
        </w:rPr>
        <w:t xml:space="preserve"> </w:t>
      </w:r>
      <w:r w:rsidRPr="00037650">
        <w:rPr>
          <w:rFonts w:hint="eastAsia"/>
          <w:rtl/>
          <w:lang w:eastAsia="en-US"/>
        </w:rPr>
        <w:t>נפש</w:t>
      </w:r>
      <w:r w:rsidRPr="00037650">
        <w:rPr>
          <w:rtl/>
          <w:lang w:eastAsia="en-US"/>
        </w:rPr>
        <w:t xml:space="preserve"> </w:t>
      </w:r>
      <w:r w:rsidRPr="00037650">
        <w:rPr>
          <w:rFonts w:hint="eastAsia"/>
          <w:rtl/>
          <w:lang w:eastAsia="en-US"/>
        </w:rPr>
        <w:t>חיה</w:t>
      </w:r>
      <w:r w:rsidRPr="00037650">
        <w:rPr>
          <w:rFonts w:hint="cs"/>
          <w:rtl/>
          <w:lang w:eastAsia="en-US"/>
        </w:rPr>
        <w:t>" -</w:t>
      </w:r>
      <w:r w:rsidRPr="00037650">
        <w:rPr>
          <w:rtl/>
          <w:lang w:eastAsia="en-US"/>
        </w:rPr>
        <w:t xml:space="preserve"> </w:t>
      </w:r>
      <w:r w:rsidRPr="00037650">
        <w:rPr>
          <w:rFonts w:hint="eastAsia"/>
          <w:rtl/>
          <w:lang w:eastAsia="en-US"/>
        </w:rPr>
        <w:t>זו</w:t>
      </w:r>
      <w:r w:rsidRPr="00037650">
        <w:rPr>
          <w:rtl/>
          <w:lang w:eastAsia="en-US"/>
        </w:rPr>
        <w:t xml:space="preserve"> </w:t>
      </w:r>
      <w:r w:rsidRPr="00037650">
        <w:rPr>
          <w:rFonts w:hint="eastAsia"/>
          <w:rtl/>
          <w:lang w:eastAsia="en-US"/>
        </w:rPr>
        <w:t>מדת</w:t>
      </w:r>
      <w:r w:rsidRPr="00037650">
        <w:rPr>
          <w:rtl/>
          <w:lang w:eastAsia="en-US"/>
        </w:rPr>
        <w:t xml:space="preserve"> </w:t>
      </w:r>
      <w:r w:rsidRPr="00037650">
        <w:rPr>
          <w:rFonts w:hint="eastAsia"/>
          <w:rtl/>
          <w:lang w:eastAsia="en-US"/>
        </w:rPr>
        <w:t>הדין</w:t>
      </w:r>
      <w:r w:rsidRPr="00037650">
        <w:rPr>
          <w:rtl/>
          <w:lang w:eastAsia="en-US"/>
        </w:rPr>
        <w:t xml:space="preserve"> </w:t>
      </w:r>
      <w:r w:rsidRPr="00037650">
        <w:rPr>
          <w:rFonts w:hint="eastAsia"/>
          <w:rtl/>
          <w:lang w:eastAsia="en-US"/>
        </w:rPr>
        <w:t>של</w:t>
      </w:r>
      <w:r w:rsidRPr="00037650">
        <w:rPr>
          <w:rtl/>
          <w:lang w:eastAsia="en-US"/>
        </w:rPr>
        <w:t xml:space="preserve"> </w:t>
      </w:r>
      <w:r w:rsidRPr="00037650">
        <w:rPr>
          <w:rFonts w:hint="eastAsia"/>
          <w:rtl/>
          <w:lang w:eastAsia="en-US"/>
        </w:rPr>
        <w:t>מטה</w:t>
      </w:r>
      <w:r w:rsidRPr="00037650">
        <w:rPr>
          <w:rFonts w:hint="cs"/>
          <w:rtl/>
          <w:lang w:eastAsia="en-US"/>
        </w:rPr>
        <w:t>.</w:t>
      </w:r>
      <w:r w:rsidRPr="00037650">
        <w:rPr>
          <w:rtl/>
          <w:lang w:eastAsia="en-US"/>
        </w:rPr>
        <w:t xml:space="preserve"> </w:t>
      </w:r>
      <w:r w:rsidRPr="00037650">
        <w:rPr>
          <w:rFonts w:hint="eastAsia"/>
          <w:rtl/>
          <w:lang w:eastAsia="en-US"/>
        </w:rPr>
        <w:t>מדת</w:t>
      </w:r>
      <w:r w:rsidRPr="00037650">
        <w:rPr>
          <w:rtl/>
          <w:lang w:eastAsia="en-US"/>
        </w:rPr>
        <w:t xml:space="preserve"> </w:t>
      </w:r>
      <w:r w:rsidRPr="00037650">
        <w:rPr>
          <w:rFonts w:hint="eastAsia"/>
          <w:rtl/>
          <w:lang w:eastAsia="en-US"/>
        </w:rPr>
        <w:t>הדין</w:t>
      </w:r>
      <w:r w:rsidRPr="00037650">
        <w:rPr>
          <w:rtl/>
          <w:lang w:eastAsia="en-US"/>
        </w:rPr>
        <w:t xml:space="preserve"> </w:t>
      </w:r>
      <w:r w:rsidRPr="00037650">
        <w:rPr>
          <w:rFonts w:hint="eastAsia"/>
          <w:rtl/>
          <w:lang w:eastAsia="en-US"/>
        </w:rPr>
        <w:t>של</w:t>
      </w:r>
      <w:r w:rsidRPr="00037650">
        <w:rPr>
          <w:rtl/>
          <w:lang w:eastAsia="en-US"/>
        </w:rPr>
        <w:t xml:space="preserve"> </w:t>
      </w:r>
      <w:r w:rsidRPr="00037650">
        <w:rPr>
          <w:rFonts w:hint="eastAsia"/>
          <w:rtl/>
          <w:lang w:eastAsia="en-US"/>
        </w:rPr>
        <w:t>מעלה</w:t>
      </w:r>
      <w:r w:rsidRPr="00037650">
        <w:rPr>
          <w:rtl/>
          <w:lang w:eastAsia="en-US"/>
        </w:rPr>
        <w:t xml:space="preserve"> </w:t>
      </w:r>
      <w:r w:rsidRPr="00037650">
        <w:rPr>
          <w:rFonts w:hint="eastAsia"/>
          <w:rtl/>
          <w:lang w:eastAsia="en-US"/>
        </w:rPr>
        <w:t>קשה</w:t>
      </w:r>
      <w:r w:rsidRPr="00037650">
        <w:rPr>
          <w:rtl/>
          <w:lang w:eastAsia="en-US"/>
        </w:rPr>
        <w:t xml:space="preserve">, </w:t>
      </w:r>
      <w:r w:rsidRPr="00037650">
        <w:rPr>
          <w:rFonts w:hint="eastAsia"/>
          <w:rtl/>
          <w:lang w:eastAsia="en-US"/>
        </w:rPr>
        <w:t>ומדת</w:t>
      </w:r>
      <w:r w:rsidRPr="00037650">
        <w:rPr>
          <w:rtl/>
          <w:lang w:eastAsia="en-US"/>
        </w:rPr>
        <w:t xml:space="preserve"> </w:t>
      </w:r>
      <w:r w:rsidRPr="00037650">
        <w:rPr>
          <w:rFonts w:hint="eastAsia"/>
          <w:rtl/>
          <w:lang w:eastAsia="en-US"/>
        </w:rPr>
        <w:t>הדין</w:t>
      </w:r>
      <w:r w:rsidRPr="00037650">
        <w:rPr>
          <w:rtl/>
          <w:lang w:eastAsia="en-US"/>
        </w:rPr>
        <w:t xml:space="preserve"> </w:t>
      </w:r>
      <w:r w:rsidRPr="00037650">
        <w:rPr>
          <w:rFonts w:hint="eastAsia"/>
          <w:rtl/>
          <w:lang w:eastAsia="en-US"/>
        </w:rPr>
        <w:t>של</w:t>
      </w:r>
      <w:r w:rsidRPr="00037650">
        <w:rPr>
          <w:rtl/>
          <w:lang w:eastAsia="en-US"/>
        </w:rPr>
        <w:t xml:space="preserve"> </w:t>
      </w:r>
      <w:r w:rsidRPr="00037650">
        <w:rPr>
          <w:rFonts w:hint="eastAsia"/>
          <w:rtl/>
          <w:lang w:eastAsia="en-US"/>
        </w:rPr>
        <w:t>מטה</w:t>
      </w:r>
      <w:r w:rsidRPr="00037650">
        <w:rPr>
          <w:rtl/>
          <w:lang w:eastAsia="en-US"/>
        </w:rPr>
        <w:t xml:space="preserve"> </w:t>
      </w:r>
      <w:r w:rsidRPr="00037650">
        <w:rPr>
          <w:rFonts w:hint="eastAsia"/>
          <w:rtl/>
          <w:lang w:eastAsia="en-US"/>
        </w:rPr>
        <w:t>רפה</w:t>
      </w:r>
      <w:r w:rsidRPr="00037650">
        <w:rPr>
          <w:rFonts w:hint="cs"/>
          <w:rtl/>
          <w:lang w:eastAsia="en-US"/>
        </w:rPr>
        <w:t>.</w:t>
      </w:r>
      <w:r w:rsidRPr="00037650">
        <w:rPr>
          <w:rStyle w:val="a5"/>
          <w:rtl/>
          <w:lang w:eastAsia="en-US"/>
        </w:rPr>
        <w:footnoteReference w:id="25"/>
      </w:r>
      <w:r w:rsidRPr="00037650">
        <w:rPr>
          <w:rtl/>
          <w:lang w:eastAsia="en-US"/>
        </w:rPr>
        <w:t xml:space="preserve"> </w:t>
      </w:r>
    </w:p>
    <w:p w:rsidR="00583E6C" w:rsidRPr="00037650" w:rsidRDefault="00C5212A" w:rsidP="00877460">
      <w:pPr>
        <w:pStyle w:val="ad"/>
        <w:spacing w:before="240"/>
        <w:rPr>
          <w:rFonts w:hint="cs"/>
          <w:rtl/>
          <w:lang w:eastAsia="en-US"/>
        </w:rPr>
      </w:pPr>
      <w:r w:rsidRPr="00037650">
        <w:rPr>
          <w:rFonts w:hint="cs"/>
          <w:rtl/>
          <w:lang w:eastAsia="en-US"/>
        </w:rPr>
        <w:t xml:space="preserve">שבת שלום </w:t>
      </w:r>
    </w:p>
    <w:p w:rsidR="00C5212A" w:rsidRPr="00037650" w:rsidRDefault="00C5212A" w:rsidP="00583E6C">
      <w:pPr>
        <w:pStyle w:val="ad"/>
        <w:rPr>
          <w:rFonts w:hint="cs"/>
          <w:rtl/>
          <w:lang w:eastAsia="en-US"/>
        </w:rPr>
      </w:pPr>
      <w:r w:rsidRPr="00037650">
        <w:rPr>
          <w:rFonts w:hint="cs"/>
          <w:rtl/>
          <w:lang w:eastAsia="en-US"/>
        </w:rPr>
        <w:t>ו</w:t>
      </w:r>
      <w:r w:rsidR="00854037" w:rsidRPr="00037650">
        <w:rPr>
          <w:rFonts w:hint="cs"/>
          <w:rtl/>
          <w:lang w:eastAsia="en-US"/>
        </w:rPr>
        <w:t>גשמים בעיתם</w:t>
      </w:r>
      <w:r w:rsidR="0013079E" w:rsidRPr="00037650">
        <w:rPr>
          <w:rStyle w:val="a5"/>
          <w:rtl/>
          <w:lang w:eastAsia="en-US"/>
        </w:rPr>
        <w:footnoteReference w:id="26"/>
      </w:r>
      <w:r w:rsidR="0013079E" w:rsidRPr="00037650">
        <w:rPr>
          <w:rFonts w:hint="cs"/>
          <w:rtl/>
          <w:lang w:eastAsia="en-US"/>
        </w:rPr>
        <w:t xml:space="preserve"> וכתיק</w:t>
      </w:r>
      <w:r w:rsidR="00583E6C" w:rsidRPr="00037650">
        <w:rPr>
          <w:rFonts w:hint="cs"/>
          <w:rtl/>
          <w:lang w:eastAsia="en-US"/>
        </w:rPr>
        <w:t>ו</w:t>
      </w:r>
      <w:r w:rsidR="0013079E" w:rsidRPr="00037650">
        <w:rPr>
          <w:rFonts w:hint="cs"/>
          <w:rtl/>
          <w:lang w:eastAsia="en-US"/>
        </w:rPr>
        <w:t>נם</w:t>
      </w:r>
      <w:r w:rsidR="0013079E" w:rsidRPr="00037650">
        <w:rPr>
          <w:rStyle w:val="a5"/>
          <w:rtl/>
          <w:lang w:eastAsia="en-US"/>
        </w:rPr>
        <w:footnoteReference w:id="27"/>
      </w:r>
      <w:r w:rsidRPr="00037650">
        <w:rPr>
          <w:rFonts w:hint="cs"/>
          <w:rtl/>
          <w:lang w:eastAsia="en-US"/>
        </w:rPr>
        <w:t xml:space="preserve"> </w:t>
      </w:r>
    </w:p>
    <w:p w:rsidR="00C5212A" w:rsidRPr="00037650" w:rsidRDefault="00C5212A" w:rsidP="0085426F">
      <w:pPr>
        <w:pStyle w:val="ad"/>
        <w:rPr>
          <w:rFonts w:hint="cs"/>
          <w:rtl/>
          <w:lang w:eastAsia="en-US"/>
        </w:rPr>
      </w:pPr>
      <w:r w:rsidRPr="00037650">
        <w:rPr>
          <w:rtl/>
          <w:lang w:eastAsia="en-US"/>
        </w:rPr>
        <w:t>מחלקי המים</w:t>
      </w:r>
    </w:p>
    <w:sectPr w:rsidR="00C5212A" w:rsidRPr="00037650" w:rsidSect="007B06E0">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CFA" w:rsidRDefault="00EF2CFA">
      <w:r>
        <w:separator/>
      </w:r>
    </w:p>
  </w:endnote>
  <w:endnote w:type="continuationSeparator" w:id="0">
    <w:p w:rsidR="00EF2CFA" w:rsidRDefault="00EF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B8A" w:rsidRDefault="00553B8A" w:rsidP="00553B8A">
    <w:pPr>
      <w:pStyle w:val="a8"/>
      <w:jc w:val="right"/>
    </w:pPr>
    <w:r>
      <w:rPr>
        <w:rStyle w:val="af1"/>
        <w:rFonts w:hint="cs"/>
        <w:rtl/>
      </w:rPr>
      <w:t xml:space="preserve">עמ' </w:t>
    </w:r>
    <w:r>
      <w:rPr>
        <w:rStyle w:val="af1"/>
        <w:rtl/>
      </w:rPr>
      <w:fldChar w:fldCharType="begin"/>
    </w:r>
    <w:r>
      <w:rPr>
        <w:rStyle w:val="af1"/>
      </w:rPr>
      <w:instrText xml:space="preserve"> PAGE </w:instrText>
    </w:r>
    <w:r>
      <w:rPr>
        <w:rStyle w:val="af1"/>
        <w:rtl/>
      </w:rPr>
      <w:fldChar w:fldCharType="separate"/>
    </w:r>
    <w:r w:rsidR="00B934A0">
      <w:rPr>
        <w:rStyle w:val="af1"/>
        <w:noProof/>
        <w:rtl/>
      </w:rPr>
      <w:t>4</w:t>
    </w:r>
    <w:r>
      <w:rPr>
        <w:rStyle w:val="af1"/>
        <w:rtl/>
      </w:rPr>
      <w:fldChar w:fldCharType="end"/>
    </w:r>
    <w:r>
      <w:rPr>
        <w:rStyle w:val="af1"/>
        <w:rFonts w:hint="cs"/>
        <w:rtl/>
      </w:rPr>
      <w:t xml:space="preserve"> מתוך </w:t>
    </w:r>
    <w:r>
      <w:rPr>
        <w:rStyle w:val="af1"/>
        <w:rtl/>
      </w:rPr>
      <w:fldChar w:fldCharType="begin"/>
    </w:r>
    <w:r>
      <w:rPr>
        <w:rStyle w:val="af1"/>
      </w:rPr>
      <w:instrText xml:space="preserve"> NUMPAGES </w:instrText>
    </w:r>
    <w:r>
      <w:rPr>
        <w:rStyle w:val="af1"/>
        <w:rtl/>
      </w:rPr>
      <w:fldChar w:fldCharType="separate"/>
    </w:r>
    <w:r w:rsidR="00B934A0">
      <w:rPr>
        <w:rStyle w:val="af1"/>
        <w:noProof/>
        <w:rtl/>
      </w:rPr>
      <w:t>4</w:t>
    </w:r>
    <w:r>
      <w:rPr>
        <w:rStyle w:val="af1"/>
        <w:rtl/>
      </w:rPr>
      <w:fldChar w:fldCharType="end"/>
    </w:r>
  </w:p>
  <w:p w:rsidR="00553B8A" w:rsidRDefault="00553B8A" w:rsidP="00553B8A">
    <w:pPr>
      <w:pStyle w:val="a8"/>
    </w:pPr>
  </w:p>
  <w:p w:rsidR="00553B8A" w:rsidRDefault="00553B8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CFA" w:rsidRDefault="00EF2CFA">
      <w:pPr>
        <w:rPr>
          <w:lang w:eastAsia="en-US"/>
        </w:rPr>
      </w:pPr>
      <w:r>
        <w:rPr>
          <w:rFonts w:cs="Miriam"/>
        </w:rPr>
        <w:separator/>
      </w:r>
    </w:p>
  </w:footnote>
  <w:footnote w:type="continuationSeparator" w:id="0">
    <w:p w:rsidR="00EF2CFA" w:rsidRDefault="00EF2CFA">
      <w:r>
        <w:continuationSeparator/>
      </w:r>
    </w:p>
  </w:footnote>
  <w:footnote w:id="1">
    <w:p w:rsidR="00490EFD" w:rsidRDefault="00490EFD" w:rsidP="004D1344">
      <w:pPr>
        <w:pStyle w:val="a3"/>
        <w:rPr>
          <w:rFonts w:hint="cs"/>
          <w:rtl/>
        </w:rPr>
      </w:pPr>
      <w:r>
        <w:rPr>
          <w:rStyle w:val="a5"/>
        </w:rPr>
        <w:footnoteRef/>
      </w:r>
      <w:r>
        <w:rPr>
          <w:rtl/>
        </w:rPr>
        <w:t xml:space="preserve"> </w:t>
      </w:r>
      <w:r>
        <w:rPr>
          <w:rFonts w:hint="cs"/>
          <w:rtl/>
        </w:rPr>
        <w:t xml:space="preserve">ובפסוק </w:t>
      </w:r>
      <w:proofErr w:type="spellStart"/>
      <w:r>
        <w:rPr>
          <w:rFonts w:hint="cs"/>
          <w:rtl/>
        </w:rPr>
        <w:t>יג</w:t>
      </w:r>
      <w:proofErr w:type="spellEnd"/>
      <w:r>
        <w:rPr>
          <w:rFonts w:hint="cs"/>
          <w:rtl/>
        </w:rPr>
        <w:t xml:space="preserve"> הסמוך: </w:t>
      </w:r>
      <w:r>
        <w:rPr>
          <w:rFonts w:hint="cs"/>
          <w:rtl/>
          <w:lang w:eastAsia="en-US"/>
        </w:rPr>
        <w:t>"</w:t>
      </w:r>
      <w:r>
        <w:rPr>
          <w:rFonts w:hint="eastAsia"/>
          <w:rtl/>
          <w:lang w:eastAsia="en-US"/>
        </w:rPr>
        <w:t>וְהָיָה</w:t>
      </w:r>
      <w:r>
        <w:rPr>
          <w:rtl/>
          <w:lang w:eastAsia="en-US"/>
        </w:rPr>
        <w:t xml:space="preserve"> </w:t>
      </w:r>
      <w:r>
        <w:rPr>
          <w:rFonts w:hint="eastAsia"/>
          <w:rtl/>
          <w:lang w:eastAsia="en-US"/>
        </w:rPr>
        <w:t>בְּעַנְנִי</w:t>
      </w:r>
      <w:r>
        <w:rPr>
          <w:rtl/>
          <w:lang w:eastAsia="en-US"/>
        </w:rPr>
        <w:t xml:space="preserve"> </w:t>
      </w:r>
      <w:r>
        <w:rPr>
          <w:rFonts w:hint="eastAsia"/>
          <w:rtl/>
          <w:lang w:eastAsia="en-US"/>
        </w:rPr>
        <w:t>עָנָן</w:t>
      </w:r>
      <w:r>
        <w:rPr>
          <w:rtl/>
          <w:lang w:eastAsia="en-US"/>
        </w:rPr>
        <w:t xml:space="preserve"> </w:t>
      </w:r>
      <w:r>
        <w:rPr>
          <w:rFonts w:hint="eastAsia"/>
          <w:rtl/>
          <w:lang w:eastAsia="en-US"/>
        </w:rPr>
        <w:t>עַל</w:t>
      </w:r>
      <w:r>
        <w:rPr>
          <w:rtl/>
          <w:lang w:eastAsia="en-US"/>
        </w:rPr>
        <w:t xml:space="preserve"> </w:t>
      </w:r>
      <w:r>
        <w:rPr>
          <w:rFonts w:hint="eastAsia"/>
          <w:rtl/>
          <w:lang w:eastAsia="en-US"/>
        </w:rPr>
        <w:t>הָאָרֶץ</w:t>
      </w:r>
      <w:r>
        <w:rPr>
          <w:rtl/>
          <w:lang w:eastAsia="en-US"/>
        </w:rPr>
        <w:t xml:space="preserve"> </w:t>
      </w:r>
      <w:r>
        <w:rPr>
          <w:rFonts w:hint="eastAsia"/>
          <w:rtl/>
          <w:lang w:eastAsia="en-US"/>
        </w:rPr>
        <w:t>וְנִרְאֲתָה</w:t>
      </w:r>
      <w:r>
        <w:rPr>
          <w:rtl/>
          <w:lang w:eastAsia="en-US"/>
        </w:rPr>
        <w:t xml:space="preserve"> </w:t>
      </w:r>
      <w:r>
        <w:rPr>
          <w:rFonts w:hint="eastAsia"/>
          <w:rtl/>
          <w:lang w:eastAsia="en-US"/>
        </w:rPr>
        <w:t>הַקֶּשֶׁת</w:t>
      </w:r>
      <w:r>
        <w:rPr>
          <w:rtl/>
          <w:lang w:eastAsia="en-US"/>
        </w:rPr>
        <w:t xml:space="preserve"> </w:t>
      </w:r>
      <w:r>
        <w:rPr>
          <w:rFonts w:hint="eastAsia"/>
          <w:rtl/>
          <w:lang w:eastAsia="en-US"/>
        </w:rPr>
        <w:t>בֶּעָנָן</w:t>
      </w:r>
      <w:r>
        <w:rPr>
          <w:rFonts w:hint="cs"/>
          <w:rtl/>
          <w:lang w:eastAsia="en-US"/>
        </w:rPr>
        <w:t xml:space="preserve">". ושני פסוקים בהמשך, פסוק </w:t>
      </w:r>
      <w:proofErr w:type="spellStart"/>
      <w:r>
        <w:rPr>
          <w:rFonts w:hint="cs"/>
          <w:rtl/>
          <w:lang w:eastAsia="en-US"/>
        </w:rPr>
        <w:t>טז</w:t>
      </w:r>
      <w:proofErr w:type="spellEnd"/>
      <w:r>
        <w:rPr>
          <w:rFonts w:hint="cs"/>
          <w:rtl/>
          <w:lang w:eastAsia="en-US"/>
        </w:rPr>
        <w:t xml:space="preserve"> </w:t>
      </w:r>
      <w:r>
        <w:rPr>
          <w:rtl/>
          <w:lang w:eastAsia="en-US"/>
        </w:rPr>
        <w:t>:</w:t>
      </w:r>
      <w:r>
        <w:rPr>
          <w:rFonts w:hint="cs"/>
          <w:rtl/>
          <w:lang w:eastAsia="en-US"/>
        </w:rPr>
        <w:t xml:space="preserve"> "</w:t>
      </w:r>
      <w:proofErr w:type="spellStart"/>
      <w:r>
        <w:rPr>
          <w:rFonts w:hint="eastAsia"/>
          <w:rtl/>
          <w:lang w:eastAsia="en-US"/>
        </w:rPr>
        <w:t>וְהָיְתָה</w:t>
      </w:r>
      <w:proofErr w:type="spellEnd"/>
      <w:r>
        <w:rPr>
          <w:rtl/>
          <w:lang w:eastAsia="en-US"/>
        </w:rPr>
        <w:t xml:space="preserve"> </w:t>
      </w:r>
      <w:r>
        <w:rPr>
          <w:rFonts w:hint="eastAsia"/>
          <w:rtl/>
          <w:lang w:eastAsia="en-US"/>
        </w:rPr>
        <w:t>הַקֶּשֶׁת</w:t>
      </w:r>
      <w:r>
        <w:rPr>
          <w:rtl/>
          <w:lang w:eastAsia="en-US"/>
        </w:rPr>
        <w:t xml:space="preserve"> </w:t>
      </w:r>
      <w:r>
        <w:rPr>
          <w:rFonts w:hint="eastAsia"/>
          <w:rtl/>
          <w:lang w:eastAsia="en-US"/>
        </w:rPr>
        <w:t>בֶּעָנָן</w:t>
      </w:r>
      <w:r>
        <w:rPr>
          <w:rtl/>
          <w:lang w:eastAsia="en-US"/>
        </w:rPr>
        <w:t xml:space="preserve"> </w:t>
      </w:r>
      <w:r>
        <w:rPr>
          <w:rFonts w:hint="eastAsia"/>
          <w:rtl/>
          <w:lang w:eastAsia="en-US"/>
        </w:rPr>
        <w:t>וּרְאִיתִיהָ</w:t>
      </w:r>
      <w:r>
        <w:rPr>
          <w:rtl/>
          <w:lang w:eastAsia="en-US"/>
        </w:rPr>
        <w:t xml:space="preserve"> </w:t>
      </w:r>
      <w:r>
        <w:rPr>
          <w:rFonts w:hint="eastAsia"/>
          <w:rtl/>
          <w:lang w:eastAsia="en-US"/>
        </w:rPr>
        <w:t>לִזְכֹּר</w:t>
      </w:r>
      <w:r>
        <w:rPr>
          <w:rtl/>
          <w:lang w:eastAsia="en-US"/>
        </w:rPr>
        <w:t xml:space="preserve"> </w:t>
      </w:r>
      <w:r>
        <w:rPr>
          <w:rFonts w:hint="eastAsia"/>
          <w:rtl/>
          <w:lang w:eastAsia="en-US"/>
        </w:rPr>
        <w:t>בְּרִית</w:t>
      </w:r>
      <w:r>
        <w:rPr>
          <w:rtl/>
          <w:lang w:eastAsia="en-US"/>
        </w:rPr>
        <w:t xml:space="preserve"> </w:t>
      </w:r>
      <w:r>
        <w:rPr>
          <w:rFonts w:hint="eastAsia"/>
          <w:rtl/>
          <w:lang w:eastAsia="en-US"/>
        </w:rPr>
        <w:t>עוֹלָם</w:t>
      </w:r>
      <w:r>
        <w:rPr>
          <w:rtl/>
          <w:lang w:eastAsia="en-US"/>
        </w:rPr>
        <w:t xml:space="preserve"> </w:t>
      </w:r>
      <w:r>
        <w:rPr>
          <w:rFonts w:hint="eastAsia"/>
          <w:rtl/>
          <w:lang w:eastAsia="en-US"/>
        </w:rPr>
        <w:t>בֵּין</w:t>
      </w:r>
      <w:r>
        <w:rPr>
          <w:rtl/>
          <w:lang w:eastAsia="en-US"/>
        </w:rPr>
        <w:t xml:space="preserve"> </w:t>
      </w:r>
      <w:r>
        <w:rPr>
          <w:rFonts w:hint="eastAsia"/>
          <w:rtl/>
          <w:lang w:eastAsia="en-US"/>
        </w:rPr>
        <w:t>אֱלֹהִים</w:t>
      </w:r>
      <w:r>
        <w:rPr>
          <w:rtl/>
          <w:lang w:eastAsia="en-US"/>
        </w:rPr>
        <w:t xml:space="preserve"> </w:t>
      </w:r>
      <w:r>
        <w:rPr>
          <w:rFonts w:hint="eastAsia"/>
          <w:rtl/>
          <w:lang w:eastAsia="en-US"/>
        </w:rPr>
        <w:t>וּבֵין</w:t>
      </w:r>
      <w:r>
        <w:rPr>
          <w:rtl/>
          <w:lang w:eastAsia="en-US"/>
        </w:rPr>
        <w:t xml:space="preserve"> </w:t>
      </w:r>
      <w:r>
        <w:rPr>
          <w:rFonts w:hint="eastAsia"/>
          <w:rtl/>
          <w:lang w:eastAsia="en-US"/>
        </w:rPr>
        <w:t>כָּל</w:t>
      </w:r>
      <w:r>
        <w:rPr>
          <w:rtl/>
          <w:lang w:eastAsia="en-US"/>
        </w:rPr>
        <w:t xml:space="preserve"> </w:t>
      </w:r>
      <w:r>
        <w:rPr>
          <w:rFonts w:hint="eastAsia"/>
          <w:rtl/>
          <w:lang w:eastAsia="en-US"/>
        </w:rPr>
        <w:t>נֶפֶשׁ</w:t>
      </w:r>
      <w:r>
        <w:rPr>
          <w:rtl/>
          <w:lang w:eastAsia="en-US"/>
        </w:rPr>
        <w:t xml:space="preserve"> </w:t>
      </w:r>
      <w:r>
        <w:rPr>
          <w:rFonts w:hint="eastAsia"/>
          <w:rtl/>
          <w:lang w:eastAsia="en-US"/>
        </w:rPr>
        <w:t>חַיָּה</w:t>
      </w:r>
      <w:r>
        <w:rPr>
          <w:rtl/>
          <w:lang w:eastAsia="en-US"/>
        </w:rPr>
        <w:t xml:space="preserve"> </w:t>
      </w:r>
      <w:r>
        <w:rPr>
          <w:rFonts w:hint="eastAsia"/>
          <w:rtl/>
          <w:lang w:eastAsia="en-US"/>
        </w:rPr>
        <w:t>בְּכָל</w:t>
      </w:r>
      <w:r>
        <w:rPr>
          <w:rtl/>
          <w:lang w:eastAsia="en-US"/>
        </w:rPr>
        <w:t xml:space="preserve"> </w:t>
      </w:r>
      <w:r>
        <w:rPr>
          <w:rFonts w:hint="eastAsia"/>
          <w:rtl/>
          <w:lang w:eastAsia="en-US"/>
        </w:rPr>
        <w:t>בָּשָׂר</w:t>
      </w:r>
      <w:r>
        <w:rPr>
          <w:rtl/>
          <w:lang w:eastAsia="en-US"/>
        </w:rPr>
        <w:t xml:space="preserve"> </w:t>
      </w:r>
      <w:r>
        <w:rPr>
          <w:rFonts w:hint="eastAsia"/>
          <w:rtl/>
          <w:lang w:eastAsia="en-US"/>
        </w:rPr>
        <w:t>אֲשֶׁר</w:t>
      </w:r>
      <w:r>
        <w:rPr>
          <w:rtl/>
          <w:lang w:eastAsia="en-US"/>
        </w:rPr>
        <w:t xml:space="preserve"> </w:t>
      </w:r>
      <w:r>
        <w:rPr>
          <w:rFonts w:hint="eastAsia"/>
          <w:rtl/>
          <w:lang w:eastAsia="en-US"/>
        </w:rPr>
        <w:t>עַל</w:t>
      </w:r>
      <w:r>
        <w:rPr>
          <w:rtl/>
          <w:lang w:eastAsia="en-US"/>
        </w:rPr>
        <w:t xml:space="preserve"> </w:t>
      </w:r>
      <w:r>
        <w:rPr>
          <w:rFonts w:hint="eastAsia"/>
          <w:rtl/>
          <w:lang w:eastAsia="en-US"/>
        </w:rPr>
        <w:t>הָאָרֶץ</w:t>
      </w:r>
      <w:r>
        <w:rPr>
          <w:rFonts w:hint="cs"/>
          <w:rtl/>
          <w:lang w:eastAsia="en-US"/>
        </w:rPr>
        <w:t>". שלוש פעמים מופיע כאן הביטוי "קשת בענן". הקשת המכילה את כל צבעי הטבע, מופיעה תמיד על רקע אפרוריות ושחור העננים. ובתווך נמצאים המים המביאים חיים לעולם.</w:t>
      </w:r>
    </w:p>
  </w:footnote>
  <w:footnote w:id="2">
    <w:p w:rsidR="00490EFD" w:rsidRDefault="00490EFD">
      <w:pPr>
        <w:pStyle w:val="a3"/>
        <w:rPr>
          <w:rFonts w:hint="cs"/>
        </w:rPr>
      </w:pPr>
      <w:r>
        <w:rPr>
          <w:rStyle w:val="a5"/>
        </w:rPr>
        <w:footnoteRef/>
      </w:r>
      <w:r>
        <w:rPr>
          <w:rtl/>
        </w:rPr>
        <w:t xml:space="preserve"> </w:t>
      </w:r>
      <w:r>
        <w:rPr>
          <w:rFonts w:hint="cs"/>
          <w:rtl/>
        </w:rPr>
        <w:t xml:space="preserve">איזה דימוי מוצא יחזקאל לנוגה כבוד ה' שהוא רואה במעשה המרכבה? - קשת בענן. ודווקא הוא מדגיש גם את המים </w:t>
      </w:r>
      <w:r>
        <w:rPr>
          <w:rtl/>
        </w:rPr>
        <w:t>–</w:t>
      </w:r>
      <w:r>
        <w:rPr>
          <w:rFonts w:hint="cs"/>
          <w:rtl/>
        </w:rPr>
        <w:t xml:space="preserve"> את "יום הגשם". ראה שם גם פסוק קודם "כעין החשמל" שאולי מתקשר </w:t>
      </w:r>
      <w:r w:rsidR="00752FE4">
        <w:rPr>
          <w:rFonts w:hint="cs"/>
          <w:rtl/>
        </w:rPr>
        <w:t xml:space="preserve">גם </w:t>
      </w:r>
      <w:r>
        <w:rPr>
          <w:rFonts w:hint="cs"/>
          <w:rtl/>
        </w:rPr>
        <w:t>לברק.</w:t>
      </w:r>
    </w:p>
  </w:footnote>
  <w:footnote w:id="3">
    <w:p w:rsidR="00490EFD" w:rsidRPr="009900A6" w:rsidRDefault="00490EFD" w:rsidP="00752FE4">
      <w:pPr>
        <w:pStyle w:val="a3"/>
        <w:rPr>
          <w:rFonts w:hint="cs"/>
          <w:rtl/>
        </w:rPr>
      </w:pPr>
      <w:r>
        <w:rPr>
          <w:rStyle w:val="a5"/>
        </w:rPr>
        <w:footnoteRef/>
      </w:r>
      <w:r>
        <w:rPr>
          <w:rtl/>
        </w:rPr>
        <w:t xml:space="preserve"> </w:t>
      </w:r>
      <w:r>
        <w:rPr>
          <w:rFonts w:hint="cs"/>
          <w:rtl/>
        </w:rPr>
        <w:t xml:space="preserve">תרגום </w:t>
      </w:r>
      <w:r w:rsidR="00752FE4">
        <w:rPr>
          <w:rFonts w:hint="cs"/>
          <w:rtl/>
        </w:rPr>
        <w:t xml:space="preserve">(המיוחס ל) </w:t>
      </w:r>
      <w:r>
        <w:rPr>
          <w:rFonts w:hint="cs"/>
          <w:rtl/>
        </w:rPr>
        <w:t xml:space="preserve">יונתן, אשר בניגוד לתרגום אונקלוס, מרחיב ומבאר את הפסוקים (ראה ספרו של </w:t>
      </w:r>
      <w:hyperlink r:id="rId1" w:history="1">
        <w:r w:rsidR="00752FE4" w:rsidRPr="00752FE4">
          <w:rPr>
            <w:rStyle w:val="Hyperlink"/>
            <w:rFonts w:hint="cs"/>
            <w:rtl/>
          </w:rPr>
          <w:t xml:space="preserve">א. </w:t>
        </w:r>
        <w:r w:rsidRPr="00752FE4">
          <w:rPr>
            <w:rStyle w:val="Hyperlink"/>
            <w:rFonts w:hint="cs"/>
            <w:rtl/>
          </w:rPr>
          <w:t>שנאן: תרגום ואגדה בו, מאגנס, ירושלי</w:t>
        </w:r>
        <w:r w:rsidRPr="00752FE4">
          <w:rPr>
            <w:rStyle w:val="Hyperlink"/>
            <w:rFonts w:hint="cs"/>
            <w:rtl/>
          </w:rPr>
          <w:t>ם</w:t>
        </w:r>
        <w:r w:rsidRPr="00752FE4">
          <w:rPr>
            <w:rStyle w:val="Hyperlink"/>
            <w:rFonts w:hint="cs"/>
            <w:rtl/>
          </w:rPr>
          <w:t xml:space="preserve"> תשנ"ג</w:t>
        </w:r>
      </w:hyperlink>
      <w:r>
        <w:rPr>
          <w:rFonts w:hint="cs"/>
          <w:rtl/>
        </w:rPr>
        <w:t xml:space="preserve">) מתרגם "ביני" ל"מאמרי". כך הוא גם מתרגם את פסוק </w:t>
      </w:r>
      <w:proofErr w:type="spellStart"/>
      <w:r>
        <w:rPr>
          <w:rFonts w:hint="cs"/>
          <w:rtl/>
        </w:rPr>
        <w:t>טז</w:t>
      </w:r>
      <w:proofErr w:type="spellEnd"/>
      <w:r>
        <w:rPr>
          <w:rFonts w:hint="cs"/>
          <w:rtl/>
        </w:rPr>
        <w:t xml:space="preserve"> </w:t>
      </w:r>
      <w:r w:rsidRPr="009900A6">
        <w:rPr>
          <w:rFonts w:hint="cs"/>
          <w:rtl/>
        </w:rPr>
        <w:t xml:space="preserve">להלן: </w:t>
      </w:r>
      <w:r w:rsidRPr="009900A6">
        <w:rPr>
          <w:rFonts w:hint="cs"/>
          <w:rtl/>
          <w:lang w:eastAsia="en-US"/>
        </w:rPr>
        <w:t>"</w:t>
      </w:r>
      <w:proofErr w:type="spellStart"/>
      <w:r w:rsidRPr="009900A6">
        <w:rPr>
          <w:rFonts w:hint="eastAsia"/>
          <w:rtl/>
          <w:lang w:eastAsia="en-US"/>
        </w:rPr>
        <w:t>והיתה</w:t>
      </w:r>
      <w:proofErr w:type="spellEnd"/>
      <w:r w:rsidRPr="009900A6">
        <w:rPr>
          <w:rtl/>
          <w:lang w:eastAsia="en-US"/>
        </w:rPr>
        <w:t xml:space="preserve"> </w:t>
      </w:r>
      <w:r w:rsidRPr="009900A6">
        <w:rPr>
          <w:rFonts w:hint="eastAsia"/>
          <w:rtl/>
          <w:lang w:eastAsia="en-US"/>
        </w:rPr>
        <w:t>קשת</w:t>
      </w:r>
      <w:r w:rsidRPr="009900A6">
        <w:rPr>
          <w:rtl/>
          <w:lang w:eastAsia="en-US"/>
        </w:rPr>
        <w:t xml:space="preserve"> </w:t>
      </w:r>
      <w:r w:rsidRPr="009900A6">
        <w:rPr>
          <w:rFonts w:hint="eastAsia"/>
          <w:rtl/>
          <w:lang w:eastAsia="en-US"/>
        </w:rPr>
        <w:t>בענן</w:t>
      </w:r>
      <w:r w:rsidRPr="009900A6">
        <w:rPr>
          <w:rtl/>
          <w:lang w:eastAsia="en-US"/>
        </w:rPr>
        <w:t xml:space="preserve"> </w:t>
      </w:r>
      <w:proofErr w:type="spellStart"/>
      <w:r w:rsidRPr="009900A6">
        <w:rPr>
          <w:rFonts w:hint="eastAsia"/>
          <w:rtl/>
          <w:lang w:eastAsia="en-US"/>
        </w:rPr>
        <w:t>ואראנה</w:t>
      </w:r>
      <w:proofErr w:type="spellEnd"/>
      <w:r w:rsidRPr="009900A6">
        <w:rPr>
          <w:rtl/>
          <w:lang w:eastAsia="en-US"/>
        </w:rPr>
        <w:t xml:space="preserve"> </w:t>
      </w:r>
      <w:r w:rsidRPr="009900A6">
        <w:rPr>
          <w:rFonts w:hint="eastAsia"/>
          <w:rtl/>
          <w:lang w:eastAsia="en-US"/>
        </w:rPr>
        <w:t>לזכור</w:t>
      </w:r>
      <w:r w:rsidRPr="009900A6">
        <w:rPr>
          <w:rtl/>
          <w:lang w:eastAsia="en-US"/>
        </w:rPr>
        <w:t xml:space="preserve"> </w:t>
      </w:r>
      <w:r w:rsidRPr="009900A6">
        <w:rPr>
          <w:rFonts w:hint="eastAsia"/>
          <w:rtl/>
          <w:lang w:eastAsia="en-US"/>
        </w:rPr>
        <w:t>ברית</w:t>
      </w:r>
      <w:r w:rsidRPr="009900A6">
        <w:rPr>
          <w:rtl/>
          <w:lang w:eastAsia="en-US"/>
        </w:rPr>
        <w:t xml:space="preserve"> </w:t>
      </w:r>
      <w:r w:rsidRPr="009900A6">
        <w:rPr>
          <w:rFonts w:hint="eastAsia"/>
          <w:rtl/>
          <w:lang w:eastAsia="en-US"/>
        </w:rPr>
        <w:t>עולם</w:t>
      </w:r>
      <w:r w:rsidRPr="009900A6">
        <w:rPr>
          <w:rtl/>
          <w:lang w:eastAsia="en-US"/>
        </w:rPr>
        <w:t xml:space="preserve"> </w:t>
      </w:r>
      <w:r w:rsidRPr="009900A6">
        <w:rPr>
          <w:rFonts w:hint="eastAsia"/>
          <w:rtl/>
          <w:lang w:eastAsia="en-US"/>
        </w:rPr>
        <w:t>בין</w:t>
      </w:r>
      <w:r w:rsidRPr="009900A6">
        <w:rPr>
          <w:rtl/>
          <w:lang w:eastAsia="en-US"/>
        </w:rPr>
        <w:t xml:space="preserve"> </w:t>
      </w:r>
      <w:r w:rsidRPr="009900A6">
        <w:rPr>
          <w:rFonts w:hint="eastAsia"/>
          <w:rtl/>
          <w:lang w:eastAsia="en-US"/>
        </w:rPr>
        <w:t>מאמרו</w:t>
      </w:r>
      <w:r w:rsidRPr="009900A6">
        <w:rPr>
          <w:rtl/>
          <w:lang w:eastAsia="en-US"/>
        </w:rPr>
        <w:t xml:space="preserve"> </w:t>
      </w:r>
      <w:r w:rsidRPr="009900A6">
        <w:rPr>
          <w:rFonts w:hint="eastAsia"/>
          <w:rtl/>
          <w:lang w:eastAsia="en-US"/>
        </w:rPr>
        <w:t>של</w:t>
      </w:r>
      <w:r w:rsidRPr="009900A6">
        <w:rPr>
          <w:rtl/>
          <w:lang w:eastAsia="en-US"/>
        </w:rPr>
        <w:t xml:space="preserve"> </w:t>
      </w:r>
      <w:r w:rsidRPr="009900A6">
        <w:rPr>
          <w:rFonts w:hint="eastAsia"/>
          <w:rtl/>
          <w:lang w:eastAsia="en-US"/>
        </w:rPr>
        <w:t>יי</w:t>
      </w:r>
      <w:r w:rsidRPr="009900A6">
        <w:rPr>
          <w:rtl/>
          <w:lang w:eastAsia="en-US"/>
        </w:rPr>
        <w:t xml:space="preserve"> </w:t>
      </w:r>
      <w:r w:rsidRPr="009900A6">
        <w:rPr>
          <w:rFonts w:hint="eastAsia"/>
          <w:rtl/>
          <w:lang w:eastAsia="en-US"/>
        </w:rPr>
        <w:t>ובין</w:t>
      </w:r>
      <w:r w:rsidRPr="009900A6">
        <w:rPr>
          <w:rtl/>
          <w:lang w:eastAsia="en-US"/>
        </w:rPr>
        <w:t xml:space="preserve"> </w:t>
      </w:r>
      <w:r w:rsidRPr="009900A6">
        <w:rPr>
          <w:rFonts w:hint="eastAsia"/>
          <w:rtl/>
          <w:lang w:eastAsia="en-US"/>
        </w:rPr>
        <w:t>כל</w:t>
      </w:r>
      <w:r w:rsidRPr="009900A6">
        <w:rPr>
          <w:rtl/>
          <w:lang w:eastAsia="en-US"/>
        </w:rPr>
        <w:t xml:space="preserve"> </w:t>
      </w:r>
      <w:r w:rsidRPr="009900A6">
        <w:rPr>
          <w:rFonts w:hint="eastAsia"/>
          <w:rtl/>
          <w:lang w:eastAsia="en-US"/>
        </w:rPr>
        <w:t>נפש</w:t>
      </w:r>
      <w:r w:rsidRPr="009900A6">
        <w:rPr>
          <w:rtl/>
          <w:lang w:eastAsia="en-US"/>
        </w:rPr>
        <w:t xml:space="preserve"> </w:t>
      </w:r>
      <w:r w:rsidRPr="009900A6">
        <w:rPr>
          <w:rFonts w:hint="eastAsia"/>
          <w:rtl/>
          <w:lang w:eastAsia="en-US"/>
        </w:rPr>
        <w:t>חיה</w:t>
      </w:r>
      <w:r w:rsidRPr="009900A6">
        <w:rPr>
          <w:rtl/>
          <w:lang w:eastAsia="en-US"/>
        </w:rPr>
        <w:t xml:space="preserve"> </w:t>
      </w:r>
      <w:r w:rsidRPr="009900A6">
        <w:rPr>
          <w:rFonts w:hint="eastAsia"/>
          <w:rtl/>
          <w:lang w:eastAsia="en-US"/>
        </w:rPr>
        <w:t>בכל</w:t>
      </w:r>
      <w:r w:rsidRPr="009900A6">
        <w:rPr>
          <w:rtl/>
          <w:lang w:eastAsia="en-US"/>
        </w:rPr>
        <w:t xml:space="preserve"> </w:t>
      </w:r>
      <w:r w:rsidRPr="009900A6">
        <w:rPr>
          <w:rFonts w:hint="eastAsia"/>
          <w:rtl/>
          <w:lang w:eastAsia="en-US"/>
        </w:rPr>
        <w:t>בשר</w:t>
      </w:r>
      <w:r w:rsidRPr="009900A6">
        <w:rPr>
          <w:rtl/>
          <w:lang w:eastAsia="en-US"/>
        </w:rPr>
        <w:t xml:space="preserve"> </w:t>
      </w:r>
      <w:r w:rsidRPr="009900A6">
        <w:rPr>
          <w:rFonts w:hint="eastAsia"/>
          <w:rtl/>
          <w:lang w:eastAsia="en-US"/>
        </w:rPr>
        <w:t>שעל</w:t>
      </w:r>
      <w:r w:rsidRPr="009900A6">
        <w:rPr>
          <w:rtl/>
          <w:lang w:eastAsia="en-US"/>
        </w:rPr>
        <w:t xml:space="preserve"> </w:t>
      </w:r>
      <w:r w:rsidRPr="009900A6">
        <w:rPr>
          <w:rFonts w:hint="eastAsia"/>
          <w:rtl/>
          <w:lang w:eastAsia="en-US"/>
        </w:rPr>
        <w:t>הארץ</w:t>
      </w:r>
      <w:r w:rsidRPr="009900A6">
        <w:rPr>
          <w:rFonts w:hint="cs"/>
          <w:rtl/>
          <w:lang w:eastAsia="en-US"/>
        </w:rPr>
        <w:t>". ה"מאמר" מזכיר, כמובן את הבריאה שכולה במאמר הקב"ה: "בעשרה מאמרות נברא העולם" (מסכת אבות פרק ה משנה א). "ברוך שאמר והיה העולם</w:t>
      </w:r>
      <w:r>
        <w:rPr>
          <w:rFonts w:hint="cs"/>
          <w:rtl/>
          <w:lang w:eastAsia="en-US"/>
        </w:rPr>
        <w:t>".</w:t>
      </w:r>
      <w:r w:rsidRPr="009900A6">
        <w:rPr>
          <w:rFonts w:hint="cs"/>
          <w:rtl/>
          <w:lang w:eastAsia="en-US"/>
        </w:rPr>
        <w:t xml:space="preserve"> וכאן, לאחר המבול יש צורך להזכיר ש</w:t>
      </w:r>
      <w:r>
        <w:rPr>
          <w:rFonts w:hint="cs"/>
          <w:rtl/>
          <w:lang w:eastAsia="en-US"/>
        </w:rPr>
        <w:t xml:space="preserve">המאמר </w:t>
      </w:r>
      <w:r w:rsidRPr="009900A6">
        <w:rPr>
          <w:rFonts w:hint="cs"/>
          <w:rtl/>
          <w:lang w:eastAsia="en-US"/>
        </w:rPr>
        <w:t>לא נמחה במבול.</w:t>
      </w:r>
    </w:p>
  </w:footnote>
  <w:footnote w:id="4">
    <w:p w:rsidR="00490EFD" w:rsidRDefault="00490EFD" w:rsidP="00752FE4">
      <w:pPr>
        <w:pStyle w:val="a3"/>
        <w:rPr>
          <w:rFonts w:hint="cs"/>
        </w:rPr>
      </w:pPr>
      <w:r w:rsidRPr="009900A6">
        <w:rPr>
          <w:rStyle w:val="a5"/>
        </w:rPr>
        <w:footnoteRef/>
      </w:r>
      <w:r w:rsidRPr="009900A6">
        <w:rPr>
          <w:rtl/>
        </w:rPr>
        <w:t xml:space="preserve"> </w:t>
      </w:r>
      <w:r w:rsidRPr="009900A6">
        <w:rPr>
          <w:rFonts w:hint="cs"/>
          <w:rtl/>
        </w:rPr>
        <w:t xml:space="preserve">הקשת שייכת לאותן תופעות פלאיות, כמו המן ופי האתון וכו' אשר "התגלו" לאחר בריאת העולם, אך הם חלק מהבריאה. זאת, כדי למעט בניסים ובבריאה נוספת (אבל משה אומר על פי הארץ: "אם בריאה יברא ה' ", במדבר </w:t>
      </w:r>
      <w:proofErr w:type="spellStart"/>
      <w:r w:rsidRPr="009900A6">
        <w:rPr>
          <w:rFonts w:hint="cs"/>
          <w:rtl/>
        </w:rPr>
        <w:t>טז</w:t>
      </w:r>
      <w:proofErr w:type="spellEnd"/>
      <w:r w:rsidRPr="009900A6">
        <w:rPr>
          <w:rFonts w:hint="cs"/>
          <w:rtl/>
        </w:rPr>
        <w:t xml:space="preserve"> ל). </w:t>
      </w:r>
      <w:r w:rsidR="00AD6CEB">
        <w:rPr>
          <w:rFonts w:hint="cs"/>
          <w:rtl/>
        </w:rPr>
        <w:t xml:space="preserve">ראה פירוש המשנה לרמב"ם על משנה זו. </w:t>
      </w:r>
      <w:r w:rsidRPr="009900A6">
        <w:rPr>
          <w:rFonts w:hint="cs"/>
          <w:rtl/>
        </w:rPr>
        <w:t xml:space="preserve">הקשת, מצטרפת דווקא לכתב ולמכתב ולצבת שהם פלאיים במהותם, אך מרגע שהתגלו הפכו לחלק בלתי נפרד מחיי </w:t>
      </w:r>
      <w:smartTag w:uri="urn:schemas-microsoft-com:office:smarttags" w:element="PersonName">
        <w:smartTagPr>
          <w:attr w:name="ProductID" w:val="טבע ובני"/>
        </w:smartTagPr>
        <w:r w:rsidRPr="009900A6">
          <w:rPr>
            <w:rFonts w:hint="cs"/>
            <w:rtl/>
          </w:rPr>
          <w:t>טבע ובני</w:t>
        </w:r>
      </w:smartTag>
      <w:r w:rsidRPr="009900A6">
        <w:rPr>
          <w:rFonts w:hint="cs"/>
          <w:rtl/>
        </w:rPr>
        <w:t xml:space="preserve"> אדם ולא אירוע חד-פעמי או דבר שהופיע ונעלם כמו השמיר, הבאר, המן, פי האתון וכו'. הקשת היא תופעה פלאית</w:t>
      </w:r>
      <w:r w:rsidR="00AD6CEB">
        <w:rPr>
          <w:rFonts w:hint="cs"/>
          <w:rtl/>
        </w:rPr>
        <w:t>,</w:t>
      </w:r>
      <w:r w:rsidRPr="009900A6">
        <w:rPr>
          <w:rFonts w:hint="cs"/>
          <w:rtl/>
        </w:rPr>
        <w:t xml:space="preserve"> אך משהופיעה היא חלק מטבע והמציאות. אגב, לגבי אותם עשרה דברים שנבראו בין השמשות, רגע לפני סיום מלאכת הבריאה, יש גרסאות שונות. ראה למשל </w:t>
      </w:r>
      <w:r w:rsidRPr="009900A6">
        <w:rPr>
          <w:rFonts w:hint="eastAsia"/>
          <w:rtl/>
          <w:lang w:eastAsia="en-US"/>
        </w:rPr>
        <w:t>אבות</w:t>
      </w:r>
      <w:r w:rsidRPr="009900A6">
        <w:rPr>
          <w:rtl/>
          <w:lang w:eastAsia="en-US"/>
        </w:rPr>
        <w:t xml:space="preserve"> </w:t>
      </w:r>
      <w:r w:rsidRPr="009900A6">
        <w:rPr>
          <w:rFonts w:hint="eastAsia"/>
          <w:rtl/>
          <w:lang w:eastAsia="en-US"/>
        </w:rPr>
        <w:t>דרבי</w:t>
      </w:r>
      <w:r w:rsidRPr="009900A6">
        <w:rPr>
          <w:rtl/>
          <w:lang w:eastAsia="en-US"/>
        </w:rPr>
        <w:t xml:space="preserve"> </w:t>
      </w:r>
      <w:r w:rsidRPr="009900A6">
        <w:rPr>
          <w:rFonts w:hint="eastAsia"/>
          <w:rtl/>
          <w:lang w:eastAsia="en-US"/>
        </w:rPr>
        <w:t>נתן</w:t>
      </w:r>
      <w:r w:rsidRPr="009900A6">
        <w:rPr>
          <w:rtl/>
          <w:lang w:eastAsia="en-US"/>
        </w:rPr>
        <w:t xml:space="preserve"> </w:t>
      </w:r>
      <w:r w:rsidRPr="009900A6">
        <w:rPr>
          <w:rFonts w:hint="eastAsia"/>
          <w:rtl/>
          <w:lang w:eastAsia="en-US"/>
        </w:rPr>
        <w:t>נוסח</w:t>
      </w:r>
      <w:r w:rsidRPr="009900A6">
        <w:rPr>
          <w:rtl/>
          <w:lang w:eastAsia="en-US"/>
        </w:rPr>
        <w:t xml:space="preserve"> </w:t>
      </w:r>
      <w:r w:rsidRPr="009900A6">
        <w:rPr>
          <w:rFonts w:hint="eastAsia"/>
          <w:rtl/>
          <w:lang w:eastAsia="en-US"/>
        </w:rPr>
        <w:t>ב</w:t>
      </w:r>
      <w:r w:rsidRPr="009900A6">
        <w:rPr>
          <w:rtl/>
          <w:lang w:eastAsia="en-US"/>
        </w:rPr>
        <w:t xml:space="preserve"> </w:t>
      </w:r>
      <w:r w:rsidRPr="009900A6">
        <w:rPr>
          <w:rFonts w:hint="eastAsia"/>
          <w:rtl/>
          <w:lang w:eastAsia="en-US"/>
        </w:rPr>
        <w:t>פרק</w:t>
      </w:r>
      <w:r w:rsidRPr="009900A6">
        <w:rPr>
          <w:rtl/>
          <w:lang w:eastAsia="en-US"/>
        </w:rPr>
        <w:t xml:space="preserve"> </w:t>
      </w:r>
      <w:proofErr w:type="spellStart"/>
      <w:r w:rsidRPr="009900A6">
        <w:rPr>
          <w:rFonts w:hint="eastAsia"/>
          <w:rtl/>
          <w:lang w:eastAsia="en-US"/>
        </w:rPr>
        <w:t>לז</w:t>
      </w:r>
      <w:proofErr w:type="spellEnd"/>
      <w:r w:rsidRPr="009900A6">
        <w:rPr>
          <w:rFonts w:hint="cs"/>
          <w:rtl/>
          <w:lang w:eastAsia="en-US"/>
        </w:rPr>
        <w:t>: "</w:t>
      </w:r>
      <w:r w:rsidRPr="009900A6">
        <w:rPr>
          <w:rFonts w:hint="eastAsia"/>
          <w:rtl/>
          <w:lang w:eastAsia="en-US"/>
        </w:rPr>
        <w:t>עשרה</w:t>
      </w:r>
      <w:r w:rsidRPr="009900A6">
        <w:rPr>
          <w:rtl/>
          <w:lang w:eastAsia="en-US"/>
        </w:rPr>
        <w:t xml:space="preserve"> </w:t>
      </w:r>
      <w:r w:rsidRPr="009900A6">
        <w:rPr>
          <w:rFonts w:hint="eastAsia"/>
          <w:rtl/>
          <w:lang w:eastAsia="en-US"/>
        </w:rPr>
        <w:t>דברים</w:t>
      </w:r>
      <w:r w:rsidRPr="009900A6">
        <w:rPr>
          <w:rtl/>
          <w:lang w:eastAsia="en-US"/>
        </w:rPr>
        <w:t xml:space="preserve"> </w:t>
      </w:r>
      <w:r w:rsidRPr="009900A6">
        <w:rPr>
          <w:rFonts w:hint="eastAsia"/>
          <w:rtl/>
          <w:lang w:eastAsia="en-US"/>
        </w:rPr>
        <w:t>נבראו</w:t>
      </w:r>
      <w:r w:rsidRPr="009900A6">
        <w:rPr>
          <w:rtl/>
          <w:lang w:eastAsia="en-US"/>
        </w:rPr>
        <w:t xml:space="preserve"> </w:t>
      </w:r>
      <w:r w:rsidRPr="009900A6">
        <w:rPr>
          <w:rFonts w:hint="eastAsia"/>
          <w:rtl/>
          <w:lang w:eastAsia="en-US"/>
        </w:rPr>
        <w:t>בין</w:t>
      </w:r>
      <w:r w:rsidRPr="009900A6">
        <w:rPr>
          <w:rtl/>
          <w:lang w:eastAsia="en-US"/>
        </w:rPr>
        <w:t xml:space="preserve"> </w:t>
      </w:r>
      <w:r w:rsidRPr="009900A6">
        <w:rPr>
          <w:rFonts w:hint="eastAsia"/>
          <w:rtl/>
          <w:lang w:eastAsia="en-US"/>
        </w:rPr>
        <w:t>השמשות</w:t>
      </w:r>
      <w:r w:rsidR="00752FE4">
        <w:rPr>
          <w:rFonts w:hint="cs"/>
          <w:rtl/>
          <w:lang w:eastAsia="en-US"/>
        </w:rPr>
        <w:t>:</w:t>
      </w:r>
      <w:r w:rsidRPr="009900A6">
        <w:rPr>
          <w:rtl/>
          <w:lang w:eastAsia="en-US"/>
        </w:rPr>
        <w:t xml:space="preserve"> </w:t>
      </w:r>
      <w:r w:rsidRPr="009900A6">
        <w:rPr>
          <w:rFonts w:hint="eastAsia"/>
          <w:rtl/>
          <w:lang w:eastAsia="en-US"/>
        </w:rPr>
        <w:t>הקשת</w:t>
      </w:r>
      <w:r w:rsidRPr="009900A6">
        <w:rPr>
          <w:rtl/>
          <w:lang w:eastAsia="en-US"/>
        </w:rPr>
        <w:t xml:space="preserve"> </w:t>
      </w:r>
      <w:r w:rsidRPr="009900A6">
        <w:rPr>
          <w:rFonts w:hint="eastAsia"/>
          <w:rtl/>
          <w:lang w:eastAsia="en-US"/>
        </w:rPr>
        <w:t>והזיקים</w:t>
      </w:r>
      <w:r w:rsidRPr="009900A6">
        <w:rPr>
          <w:rtl/>
          <w:lang w:eastAsia="en-US"/>
        </w:rPr>
        <w:t xml:space="preserve"> </w:t>
      </w:r>
      <w:r w:rsidRPr="009900A6">
        <w:rPr>
          <w:rFonts w:hint="eastAsia"/>
          <w:rtl/>
          <w:lang w:eastAsia="en-US"/>
        </w:rPr>
        <w:t>והעננים</w:t>
      </w:r>
      <w:r w:rsidRPr="009900A6">
        <w:rPr>
          <w:rtl/>
          <w:lang w:eastAsia="en-US"/>
        </w:rPr>
        <w:t xml:space="preserve"> </w:t>
      </w:r>
      <w:r w:rsidRPr="009900A6">
        <w:rPr>
          <w:rFonts w:hint="eastAsia"/>
          <w:rtl/>
          <w:lang w:eastAsia="en-US"/>
        </w:rPr>
        <w:t>הבאר</w:t>
      </w:r>
      <w:r w:rsidRPr="009900A6">
        <w:rPr>
          <w:rtl/>
          <w:lang w:eastAsia="en-US"/>
        </w:rPr>
        <w:t xml:space="preserve"> </w:t>
      </w:r>
      <w:r w:rsidRPr="009900A6">
        <w:rPr>
          <w:rFonts w:hint="eastAsia"/>
          <w:rtl/>
          <w:lang w:eastAsia="en-US"/>
        </w:rPr>
        <w:t>והמן</w:t>
      </w:r>
      <w:r w:rsidRPr="009900A6">
        <w:rPr>
          <w:rtl/>
          <w:lang w:eastAsia="en-US"/>
        </w:rPr>
        <w:t xml:space="preserve"> </w:t>
      </w:r>
      <w:r w:rsidRPr="009900A6">
        <w:rPr>
          <w:rFonts w:hint="eastAsia"/>
          <w:rtl/>
          <w:lang w:eastAsia="en-US"/>
        </w:rPr>
        <w:t>והמטה</w:t>
      </w:r>
      <w:r w:rsidRPr="009900A6">
        <w:rPr>
          <w:rtl/>
          <w:lang w:eastAsia="en-US"/>
        </w:rPr>
        <w:t xml:space="preserve"> </w:t>
      </w:r>
      <w:r w:rsidRPr="009900A6">
        <w:rPr>
          <w:rFonts w:hint="eastAsia"/>
          <w:rtl/>
          <w:lang w:eastAsia="en-US"/>
        </w:rPr>
        <w:t>ופי</w:t>
      </w:r>
      <w:r w:rsidRPr="009900A6">
        <w:rPr>
          <w:rtl/>
          <w:lang w:eastAsia="en-US"/>
        </w:rPr>
        <w:t xml:space="preserve"> </w:t>
      </w:r>
      <w:r w:rsidRPr="009900A6">
        <w:rPr>
          <w:rFonts w:hint="eastAsia"/>
          <w:rtl/>
          <w:lang w:eastAsia="en-US"/>
        </w:rPr>
        <w:t>הארץ</w:t>
      </w:r>
      <w:r w:rsidRPr="009900A6">
        <w:rPr>
          <w:rtl/>
          <w:lang w:eastAsia="en-US"/>
        </w:rPr>
        <w:t xml:space="preserve"> </w:t>
      </w:r>
      <w:r w:rsidRPr="009900A6">
        <w:rPr>
          <w:rFonts w:hint="eastAsia"/>
          <w:rtl/>
          <w:lang w:eastAsia="en-US"/>
        </w:rPr>
        <w:t>ופי</w:t>
      </w:r>
      <w:r w:rsidRPr="009900A6">
        <w:rPr>
          <w:rtl/>
          <w:lang w:eastAsia="en-US"/>
        </w:rPr>
        <w:t xml:space="preserve"> </w:t>
      </w:r>
      <w:r w:rsidRPr="009900A6">
        <w:rPr>
          <w:rFonts w:hint="eastAsia"/>
          <w:rtl/>
          <w:lang w:eastAsia="en-US"/>
        </w:rPr>
        <w:t>האתון</w:t>
      </w:r>
      <w:r w:rsidRPr="009900A6">
        <w:rPr>
          <w:rtl/>
          <w:lang w:eastAsia="en-US"/>
        </w:rPr>
        <w:t xml:space="preserve"> </w:t>
      </w:r>
      <w:r w:rsidRPr="009900A6">
        <w:rPr>
          <w:rFonts w:hint="eastAsia"/>
          <w:rtl/>
          <w:lang w:eastAsia="en-US"/>
        </w:rPr>
        <w:t>ומקלו</w:t>
      </w:r>
      <w:r w:rsidRPr="009900A6">
        <w:rPr>
          <w:rtl/>
          <w:lang w:eastAsia="en-US"/>
        </w:rPr>
        <w:t xml:space="preserve"> </w:t>
      </w:r>
      <w:r w:rsidRPr="009900A6">
        <w:rPr>
          <w:rFonts w:hint="eastAsia"/>
          <w:rtl/>
          <w:lang w:eastAsia="en-US"/>
        </w:rPr>
        <w:t>של</w:t>
      </w:r>
      <w:r w:rsidRPr="009900A6">
        <w:rPr>
          <w:rtl/>
          <w:lang w:eastAsia="en-US"/>
        </w:rPr>
        <w:t xml:space="preserve"> </w:t>
      </w:r>
      <w:r w:rsidRPr="009900A6">
        <w:rPr>
          <w:rFonts w:hint="eastAsia"/>
          <w:rtl/>
          <w:lang w:eastAsia="en-US"/>
        </w:rPr>
        <w:t>אהרן</w:t>
      </w:r>
      <w:r w:rsidRPr="009900A6">
        <w:rPr>
          <w:rtl/>
          <w:lang w:eastAsia="en-US"/>
        </w:rPr>
        <w:t xml:space="preserve"> </w:t>
      </w:r>
      <w:r w:rsidRPr="009900A6">
        <w:rPr>
          <w:rFonts w:hint="eastAsia"/>
          <w:rtl/>
          <w:lang w:eastAsia="en-US"/>
        </w:rPr>
        <w:t>והמערה</w:t>
      </w:r>
      <w:r w:rsidRPr="009900A6">
        <w:rPr>
          <w:rtl/>
          <w:lang w:eastAsia="en-US"/>
        </w:rPr>
        <w:t xml:space="preserve">. </w:t>
      </w:r>
      <w:r w:rsidRPr="009900A6">
        <w:rPr>
          <w:rFonts w:hint="eastAsia"/>
          <w:rtl/>
          <w:lang w:eastAsia="en-US"/>
        </w:rPr>
        <w:t>ויש</w:t>
      </w:r>
      <w:r w:rsidRPr="009900A6">
        <w:rPr>
          <w:rtl/>
          <w:lang w:eastAsia="en-US"/>
        </w:rPr>
        <w:t xml:space="preserve"> </w:t>
      </w:r>
      <w:r w:rsidRPr="009900A6">
        <w:rPr>
          <w:rFonts w:hint="eastAsia"/>
          <w:rtl/>
          <w:lang w:eastAsia="en-US"/>
        </w:rPr>
        <w:t>אומרים</w:t>
      </w:r>
      <w:r>
        <w:rPr>
          <w:rFonts w:hint="cs"/>
          <w:rtl/>
          <w:lang w:eastAsia="en-US"/>
        </w:rPr>
        <w:t>:</w:t>
      </w:r>
      <w:r w:rsidRPr="009900A6">
        <w:rPr>
          <w:rtl/>
          <w:lang w:eastAsia="en-US"/>
        </w:rPr>
        <w:t xml:space="preserve"> </w:t>
      </w:r>
      <w:r w:rsidRPr="009900A6">
        <w:rPr>
          <w:rFonts w:hint="eastAsia"/>
          <w:rtl/>
          <w:lang w:eastAsia="en-US"/>
        </w:rPr>
        <w:t>אף</w:t>
      </w:r>
      <w:r w:rsidRPr="009900A6">
        <w:rPr>
          <w:rtl/>
          <w:lang w:eastAsia="en-US"/>
        </w:rPr>
        <w:t xml:space="preserve"> </w:t>
      </w:r>
      <w:r w:rsidRPr="009900A6">
        <w:rPr>
          <w:rFonts w:hint="eastAsia"/>
          <w:rtl/>
          <w:lang w:eastAsia="en-US"/>
        </w:rPr>
        <w:t>קברו</w:t>
      </w:r>
      <w:r w:rsidRPr="009900A6">
        <w:rPr>
          <w:rtl/>
          <w:lang w:eastAsia="en-US"/>
        </w:rPr>
        <w:t xml:space="preserve"> </w:t>
      </w:r>
      <w:r w:rsidRPr="009900A6">
        <w:rPr>
          <w:rFonts w:hint="eastAsia"/>
          <w:rtl/>
          <w:lang w:eastAsia="en-US"/>
        </w:rPr>
        <w:t>של</w:t>
      </w:r>
      <w:r w:rsidRPr="009900A6">
        <w:rPr>
          <w:rtl/>
          <w:lang w:eastAsia="en-US"/>
        </w:rPr>
        <w:t xml:space="preserve"> </w:t>
      </w:r>
      <w:r w:rsidRPr="009900A6">
        <w:rPr>
          <w:rFonts w:hint="eastAsia"/>
          <w:rtl/>
          <w:lang w:eastAsia="en-US"/>
        </w:rPr>
        <w:t>משה</w:t>
      </w:r>
      <w:r w:rsidRPr="009900A6">
        <w:rPr>
          <w:rtl/>
          <w:lang w:eastAsia="en-US"/>
        </w:rPr>
        <w:t xml:space="preserve"> </w:t>
      </w:r>
      <w:r w:rsidRPr="009900A6">
        <w:rPr>
          <w:rFonts w:hint="eastAsia"/>
          <w:rtl/>
          <w:lang w:eastAsia="en-US"/>
        </w:rPr>
        <w:t>רבינו</w:t>
      </w:r>
      <w:r w:rsidRPr="009900A6">
        <w:rPr>
          <w:rtl/>
          <w:lang w:eastAsia="en-US"/>
        </w:rPr>
        <w:t xml:space="preserve">. </w:t>
      </w:r>
      <w:r w:rsidRPr="009900A6">
        <w:rPr>
          <w:rFonts w:hint="eastAsia"/>
          <w:rtl/>
          <w:lang w:eastAsia="en-US"/>
        </w:rPr>
        <w:t>וא</w:t>
      </w:r>
      <w:r w:rsidR="00752FE4">
        <w:rPr>
          <w:rFonts w:hint="eastAsia"/>
          <w:rtl/>
          <w:lang w:eastAsia="en-US"/>
        </w:rPr>
        <w:t>ֵ</w:t>
      </w:r>
      <w:r w:rsidRPr="009900A6">
        <w:rPr>
          <w:rFonts w:hint="eastAsia"/>
          <w:rtl/>
          <w:lang w:eastAsia="en-US"/>
        </w:rPr>
        <w:t>ילו</w:t>
      </w:r>
      <w:r w:rsidRPr="009900A6">
        <w:rPr>
          <w:rtl/>
          <w:lang w:eastAsia="en-US"/>
        </w:rPr>
        <w:t xml:space="preserve"> </w:t>
      </w:r>
      <w:r w:rsidRPr="009900A6">
        <w:rPr>
          <w:rFonts w:hint="eastAsia"/>
          <w:rtl/>
          <w:lang w:eastAsia="en-US"/>
        </w:rPr>
        <w:t>של</w:t>
      </w:r>
      <w:r w:rsidRPr="009900A6">
        <w:rPr>
          <w:rtl/>
          <w:lang w:eastAsia="en-US"/>
        </w:rPr>
        <w:t xml:space="preserve"> </w:t>
      </w:r>
      <w:r w:rsidRPr="009900A6">
        <w:rPr>
          <w:rFonts w:hint="eastAsia"/>
          <w:rtl/>
          <w:lang w:eastAsia="en-US"/>
        </w:rPr>
        <w:t>אברהם</w:t>
      </w:r>
      <w:r w:rsidRPr="009900A6">
        <w:rPr>
          <w:rtl/>
          <w:lang w:eastAsia="en-US"/>
        </w:rPr>
        <w:t xml:space="preserve"> </w:t>
      </w:r>
      <w:r w:rsidRPr="009900A6">
        <w:rPr>
          <w:rFonts w:hint="eastAsia"/>
          <w:rtl/>
          <w:lang w:eastAsia="en-US"/>
        </w:rPr>
        <w:t>אבינו</w:t>
      </w:r>
      <w:r w:rsidRPr="009900A6">
        <w:rPr>
          <w:rtl/>
          <w:lang w:eastAsia="en-US"/>
        </w:rPr>
        <w:t xml:space="preserve">. </w:t>
      </w:r>
      <w:r w:rsidRPr="009900A6">
        <w:rPr>
          <w:rFonts w:hint="eastAsia"/>
          <w:rtl/>
          <w:lang w:eastAsia="en-US"/>
        </w:rPr>
        <w:t>רבי</w:t>
      </w:r>
      <w:r w:rsidRPr="009900A6">
        <w:rPr>
          <w:rtl/>
          <w:lang w:eastAsia="en-US"/>
        </w:rPr>
        <w:t xml:space="preserve"> </w:t>
      </w:r>
      <w:r w:rsidRPr="009900A6">
        <w:rPr>
          <w:rFonts w:hint="eastAsia"/>
          <w:rtl/>
          <w:lang w:eastAsia="en-US"/>
        </w:rPr>
        <w:t>נתן</w:t>
      </w:r>
      <w:r w:rsidRPr="009900A6">
        <w:rPr>
          <w:rtl/>
          <w:lang w:eastAsia="en-US"/>
        </w:rPr>
        <w:t xml:space="preserve"> </w:t>
      </w:r>
      <w:r w:rsidRPr="009900A6">
        <w:rPr>
          <w:rFonts w:hint="eastAsia"/>
          <w:rtl/>
          <w:lang w:eastAsia="en-US"/>
        </w:rPr>
        <w:t>אומר</w:t>
      </w:r>
      <w:r>
        <w:rPr>
          <w:rFonts w:hint="cs"/>
          <w:rtl/>
          <w:lang w:eastAsia="en-US"/>
        </w:rPr>
        <w:t>:</w:t>
      </w:r>
      <w:r w:rsidRPr="009900A6">
        <w:rPr>
          <w:rtl/>
          <w:lang w:eastAsia="en-US"/>
        </w:rPr>
        <w:t xml:space="preserve"> </w:t>
      </w:r>
      <w:r w:rsidRPr="009900A6">
        <w:rPr>
          <w:rFonts w:hint="eastAsia"/>
          <w:rtl/>
          <w:lang w:eastAsia="en-US"/>
        </w:rPr>
        <w:t>אף</w:t>
      </w:r>
      <w:r w:rsidRPr="009900A6">
        <w:rPr>
          <w:rtl/>
          <w:lang w:eastAsia="en-US"/>
        </w:rPr>
        <w:t xml:space="preserve"> </w:t>
      </w:r>
      <w:r w:rsidRPr="009900A6">
        <w:rPr>
          <w:rFonts w:hint="eastAsia"/>
          <w:rtl/>
          <w:lang w:eastAsia="en-US"/>
        </w:rPr>
        <w:t>כתב</w:t>
      </w:r>
      <w:r w:rsidRPr="009900A6">
        <w:rPr>
          <w:rtl/>
          <w:lang w:eastAsia="en-US"/>
        </w:rPr>
        <w:t xml:space="preserve"> </w:t>
      </w:r>
      <w:r w:rsidRPr="009900A6">
        <w:rPr>
          <w:rFonts w:hint="eastAsia"/>
          <w:rtl/>
          <w:lang w:eastAsia="en-US"/>
        </w:rPr>
        <w:t>והמכתב</w:t>
      </w:r>
      <w:r>
        <w:rPr>
          <w:rtl/>
          <w:lang w:eastAsia="en-US"/>
        </w:rPr>
        <w:t xml:space="preserve"> </w:t>
      </w:r>
      <w:r>
        <w:rPr>
          <w:rFonts w:hint="eastAsia"/>
          <w:rtl/>
          <w:lang w:eastAsia="en-US"/>
        </w:rPr>
        <w:t>והלוחות</w:t>
      </w:r>
      <w:r>
        <w:rPr>
          <w:rtl/>
          <w:lang w:eastAsia="en-US"/>
        </w:rPr>
        <w:t xml:space="preserve">. </w:t>
      </w:r>
      <w:r>
        <w:rPr>
          <w:rFonts w:hint="eastAsia"/>
          <w:rtl/>
          <w:lang w:eastAsia="en-US"/>
        </w:rPr>
        <w:t>רבי</w:t>
      </w:r>
      <w:r>
        <w:rPr>
          <w:rtl/>
          <w:lang w:eastAsia="en-US"/>
        </w:rPr>
        <w:t xml:space="preserve"> </w:t>
      </w:r>
      <w:r>
        <w:rPr>
          <w:rFonts w:hint="eastAsia"/>
          <w:rtl/>
          <w:lang w:eastAsia="en-US"/>
        </w:rPr>
        <w:t>יהושע</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העור</w:t>
      </w:r>
      <w:r>
        <w:rPr>
          <w:rtl/>
          <w:lang w:eastAsia="en-US"/>
        </w:rPr>
        <w:t xml:space="preserve"> </w:t>
      </w:r>
      <w:r>
        <w:rPr>
          <w:rFonts w:hint="eastAsia"/>
          <w:rtl/>
          <w:lang w:eastAsia="en-US"/>
        </w:rPr>
        <w:t>והשמיר</w:t>
      </w:r>
      <w:r>
        <w:rPr>
          <w:rtl/>
          <w:lang w:eastAsia="en-US"/>
        </w:rPr>
        <w:t xml:space="preserve">. </w:t>
      </w:r>
      <w:r>
        <w:rPr>
          <w:rFonts w:hint="eastAsia"/>
          <w:rtl/>
          <w:lang w:eastAsia="en-US"/>
        </w:rPr>
        <w:t>רבי</w:t>
      </w:r>
      <w:r>
        <w:rPr>
          <w:rtl/>
          <w:lang w:eastAsia="en-US"/>
        </w:rPr>
        <w:t xml:space="preserve"> </w:t>
      </w:r>
      <w:r>
        <w:rPr>
          <w:rFonts w:hint="eastAsia"/>
          <w:rtl/>
          <w:lang w:eastAsia="en-US"/>
        </w:rPr>
        <w:t>נחמיה</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האור</w:t>
      </w:r>
      <w:r>
        <w:rPr>
          <w:rtl/>
          <w:lang w:eastAsia="en-US"/>
        </w:rPr>
        <w:t xml:space="preserve"> </w:t>
      </w:r>
      <w:r>
        <w:rPr>
          <w:rFonts w:hint="eastAsia"/>
          <w:rtl/>
          <w:lang w:eastAsia="en-US"/>
        </w:rPr>
        <w:t>והפרדה</w:t>
      </w:r>
      <w:r>
        <w:rPr>
          <w:rFonts w:hint="cs"/>
          <w:rtl/>
          <w:lang w:eastAsia="en-US"/>
        </w:rPr>
        <w:t xml:space="preserve">". ראה גם </w:t>
      </w:r>
      <w:r w:rsidR="00752FE4">
        <w:rPr>
          <w:rFonts w:hint="cs"/>
          <w:rtl/>
          <w:lang w:eastAsia="en-US"/>
        </w:rPr>
        <w:t xml:space="preserve">גמרא </w:t>
      </w:r>
      <w:r>
        <w:rPr>
          <w:rFonts w:hint="cs"/>
          <w:rtl/>
          <w:lang w:eastAsia="en-US"/>
        </w:rPr>
        <w:t>פסחים נד ע"א.</w:t>
      </w:r>
    </w:p>
  </w:footnote>
  <w:footnote w:id="5">
    <w:p w:rsidR="00490EFD" w:rsidRDefault="00490EFD" w:rsidP="00752FE4">
      <w:pPr>
        <w:pStyle w:val="a3"/>
        <w:rPr>
          <w:rFonts w:hint="cs"/>
          <w:rtl/>
        </w:rPr>
      </w:pPr>
      <w:r>
        <w:rPr>
          <w:rStyle w:val="a5"/>
        </w:rPr>
        <w:footnoteRef/>
      </w:r>
      <w:r>
        <w:rPr>
          <w:rtl/>
        </w:rPr>
        <w:t xml:space="preserve"> </w:t>
      </w:r>
      <w:r>
        <w:rPr>
          <w:rFonts w:hint="cs"/>
          <w:rtl/>
          <w:lang w:eastAsia="en-US"/>
        </w:rPr>
        <w:t>לכאורה, אומר רמב"ן, יש סיבה טובה לחשוב שרק כאן, לאחר המבול, נוצרה הקשת. אך במחשבה שנייה, ובפרט מאז שהמדע הוכיח שזו תופעת טבע שנובעת ממפגש השמש (האור) והמים, מה גם שניתן לראות קשת בכל דלי מים שמוצב מול השמש (פריזמה), אף אנו נקרא את הפסוקים שנית ונראה שאכן הקשת קיימת מבריאת העולם</w:t>
      </w:r>
      <w:r w:rsidR="00752FE4">
        <w:rPr>
          <w:rFonts w:hint="cs"/>
          <w:rtl/>
          <w:lang w:eastAsia="en-US"/>
        </w:rPr>
        <w:t>,</w:t>
      </w:r>
      <w:r>
        <w:rPr>
          <w:rFonts w:hint="cs"/>
          <w:rtl/>
          <w:lang w:eastAsia="en-US"/>
        </w:rPr>
        <w:t xml:space="preserve"> ורק האות, המשמעות שלה כברית בין הקב"ה ובני האדם, היא החידוש שלאחר המבול. בכך, מצטרף רמב"ן לגישת רס"ג שמדגיש את מילת נתתי ואומר: "כבר נתתיה בענן" והחידוש כאן, לאחר המבול, הוא רק באות ובברית.</w:t>
      </w:r>
      <w:r>
        <w:rPr>
          <w:rFonts w:hint="cs"/>
          <w:rtl/>
        </w:rPr>
        <w:t xml:space="preserve"> ביני וביניכם.</w:t>
      </w:r>
    </w:p>
  </w:footnote>
  <w:footnote w:id="6">
    <w:p w:rsidR="00490EFD" w:rsidRDefault="00490EFD" w:rsidP="00752FE4">
      <w:pPr>
        <w:pStyle w:val="a3"/>
        <w:rPr>
          <w:rFonts w:hint="cs"/>
          <w:rtl/>
        </w:rPr>
      </w:pPr>
      <w:r>
        <w:rPr>
          <w:rStyle w:val="a5"/>
        </w:rPr>
        <w:footnoteRef/>
      </w:r>
      <w:r>
        <w:rPr>
          <w:rtl/>
        </w:rPr>
        <w:t xml:space="preserve"> </w:t>
      </w:r>
      <w:r>
        <w:rPr>
          <w:rFonts w:hint="cs"/>
          <w:rtl/>
        </w:rPr>
        <w:t xml:space="preserve">הגאון אצל אבן עזרא הוא רס"ג שמפרש שהקשת מעולם הייתה. </w:t>
      </w:r>
      <w:r>
        <w:rPr>
          <w:rFonts w:hint="cs"/>
          <w:rtl/>
          <w:lang w:eastAsia="en-US"/>
        </w:rPr>
        <w:t xml:space="preserve">לדעת אבן עזרא "נתתי" הוא בלשון בינוני ולא עבר. עכשיו נתתי. ומה נעשה עם טענות המדע? נאמר שאור השמש שלאחר המבול נעשה חזק יותר וכעת הספקטרום נראה גם לעין האדם. אבל גם לשיטת אבן עזרא הקשת הייתה תמיד שם, בסתר, מעבר לענן ורק הקב"ה ראה אותה. לאחר המבול וכאשר הקב"ה רוצה לתת אות לבני האדם, הוא מגלה אותה. בין אבן עזרא לרמב"ן ורס"ג נמצאת שיטת ספורנו שאומר: "את קשתי נתתי בענן </w:t>
      </w:r>
      <w:r>
        <w:rPr>
          <w:rtl/>
          <w:lang w:eastAsia="en-US"/>
        </w:rPr>
        <w:t>–</w:t>
      </w:r>
      <w:r>
        <w:rPr>
          <w:rFonts w:hint="cs"/>
          <w:rtl/>
          <w:lang w:eastAsia="en-US"/>
        </w:rPr>
        <w:t xml:space="preserve"> סדרתי שיהיה בטבע", אבל </w:t>
      </w:r>
      <w:r w:rsidR="00752FE4">
        <w:rPr>
          <w:rFonts w:hint="cs"/>
          <w:rtl/>
          <w:lang w:eastAsia="en-US"/>
        </w:rPr>
        <w:t xml:space="preserve">הוא </w:t>
      </w:r>
      <w:r>
        <w:rPr>
          <w:rFonts w:hint="cs"/>
          <w:rtl/>
          <w:lang w:eastAsia="en-US"/>
        </w:rPr>
        <w:t>מדגיש בהמשך דבריו</w:t>
      </w:r>
      <w:r w:rsidR="00752FE4">
        <w:rPr>
          <w:rFonts w:hint="cs"/>
          <w:rtl/>
          <w:lang w:eastAsia="en-US"/>
        </w:rPr>
        <w:t>,</w:t>
      </w:r>
      <w:r>
        <w:rPr>
          <w:rFonts w:hint="cs"/>
          <w:rtl/>
          <w:lang w:eastAsia="en-US"/>
        </w:rPr>
        <w:t xml:space="preserve"> שכאן נעשתה הקשת כפולה שזה דבר שחכמי הטבע נלאו לתת לו הסבר. עד כאן דברינו בצד מדעי הטבע של הקשת.</w:t>
      </w:r>
      <w:r>
        <w:rPr>
          <w:rFonts w:hint="cs"/>
          <w:rtl/>
        </w:rPr>
        <w:t xml:space="preserve"> חז"ל, כפי שראינו ונראה לא התעסקו בצד המדעי וכבר הסכימו שהקשת נבראה בערב שבת בין השמשות (נבראה בין השמשות ומופיעה בין שמש לענן), אלא ביפי תפארתה של הקשת ובמה שהיא מסמלת.</w:t>
      </w:r>
    </w:p>
  </w:footnote>
  <w:footnote w:id="7">
    <w:p w:rsidR="00490EFD" w:rsidRDefault="00490EFD" w:rsidP="00F83000">
      <w:pPr>
        <w:pStyle w:val="a3"/>
        <w:rPr>
          <w:rFonts w:hint="cs"/>
        </w:rPr>
      </w:pPr>
      <w:r>
        <w:rPr>
          <w:rStyle w:val="a5"/>
        </w:rPr>
        <w:footnoteRef/>
      </w:r>
      <w:r>
        <w:rPr>
          <w:rtl/>
        </w:rPr>
        <w:t xml:space="preserve"> </w:t>
      </w:r>
      <w:r>
        <w:rPr>
          <w:rFonts w:hint="cs"/>
          <w:rtl/>
        </w:rPr>
        <w:t xml:space="preserve">והמדרש ממשיך שם בתיאור אנשים שהלכו בדרכו של נח ובקשו אות וסימן, כמו חזקיהו, </w:t>
      </w:r>
      <w:r>
        <w:rPr>
          <w:rFonts w:hint="eastAsia"/>
          <w:rtl/>
          <w:lang w:eastAsia="en-US"/>
        </w:rPr>
        <w:t>חנניה</w:t>
      </w:r>
      <w:r>
        <w:rPr>
          <w:rtl/>
          <w:lang w:eastAsia="en-US"/>
        </w:rPr>
        <w:t xml:space="preserve"> </w:t>
      </w:r>
      <w:proofErr w:type="spellStart"/>
      <w:r>
        <w:rPr>
          <w:rFonts w:hint="eastAsia"/>
          <w:rtl/>
          <w:lang w:eastAsia="en-US"/>
        </w:rPr>
        <w:t>מישאל</w:t>
      </w:r>
      <w:proofErr w:type="spellEnd"/>
      <w:r>
        <w:rPr>
          <w:rtl/>
          <w:lang w:eastAsia="en-US"/>
        </w:rPr>
        <w:t xml:space="preserve"> </w:t>
      </w:r>
      <w:r>
        <w:rPr>
          <w:rFonts w:hint="eastAsia"/>
          <w:rtl/>
          <w:lang w:eastAsia="en-US"/>
        </w:rPr>
        <w:t>ועזריה</w:t>
      </w:r>
      <w:r>
        <w:rPr>
          <w:rFonts w:hint="cs"/>
          <w:rtl/>
        </w:rPr>
        <w:t xml:space="preserve">. ואם כך, גם פרעה נוהג כשורה כשהוא מבקש ממשה ואהרון אות או מופת על שליחותם. וכבר הארכנו לדון בנתינת אות ומופת בדברינו </w:t>
      </w:r>
      <w:hyperlink r:id="rId2" w:history="1">
        <w:r w:rsidRPr="007D316F">
          <w:rPr>
            <w:rStyle w:val="Hyperlink"/>
            <w:rFonts w:hint="cs"/>
            <w:rtl/>
          </w:rPr>
          <w:t>ונתן אליך אות או מופת</w:t>
        </w:r>
      </w:hyperlink>
      <w:r>
        <w:rPr>
          <w:rFonts w:hint="cs"/>
          <w:rtl/>
        </w:rPr>
        <w:t xml:space="preserve"> בפרשת ראה וכן בדברינו </w:t>
      </w:r>
      <w:hyperlink r:id="rId3" w:history="1">
        <w:r w:rsidRPr="007D316F">
          <w:rPr>
            <w:rStyle w:val="Hyperlink"/>
            <w:rFonts w:hint="cs"/>
            <w:rtl/>
          </w:rPr>
          <w:t>תנו לכם מופת</w:t>
        </w:r>
      </w:hyperlink>
      <w:r>
        <w:rPr>
          <w:rFonts w:hint="cs"/>
          <w:rtl/>
        </w:rPr>
        <w:t xml:space="preserve"> בפרשת </w:t>
      </w:r>
      <w:proofErr w:type="spellStart"/>
      <w:r>
        <w:rPr>
          <w:rFonts w:hint="cs"/>
          <w:rtl/>
        </w:rPr>
        <w:t>וארא</w:t>
      </w:r>
      <w:proofErr w:type="spellEnd"/>
      <w:r>
        <w:rPr>
          <w:rFonts w:hint="cs"/>
          <w:rtl/>
        </w:rPr>
        <w:t>. עכ"פ, נח הוא בית אב לכל מי שמבקשים אות או מופת, דרך משה ופרעה, גדעון, ועד נביא שיקום בכל דור שיקום</w:t>
      </w:r>
      <w:r w:rsidR="00553B8A">
        <w:rPr>
          <w:rFonts w:hint="cs"/>
          <w:rtl/>
        </w:rPr>
        <w:t>,</w:t>
      </w:r>
      <w:r>
        <w:rPr>
          <w:rFonts w:hint="cs"/>
          <w:rtl/>
        </w:rPr>
        <w:t xml:space="preserve"> שמבחנו </w:t>
      </w:r>
      <w:r w:rsidR="00752FE4">
        <w:rPr>
          <w:rFonts w:hint="cs"/>
          <w:rtl/>
        </w:rPr>
        <w:t xml:space="preserve">הוא </w:t>
      </w:r>
      <w:r>
        <w:rPr>
          <w:rFonts w:hint="cs"/>
          <w:rtl/>
        </w:rPr>
        <w:t>באות או מופת שיעשה.</w:t>
      </w:r>
    </w:p>
  </w:footnote>
  <w:footnote w:id="8">
    <w:p w:rsidR="00490EFD" w:rsidRDefault="00490EFD" w:rsidP="00752FE4">
      <w:pPr>
        <w:pStyle w:val="a3"/>
        <w:rPr>
          <w:rFonts w:hint="cs"/>
        </w:rPr>
      </w:pPr>
      <w:r>
        <w:rPr>
          <w:rStyle w:val="a5"/>
        </w:rPr>
        <w:footnoteRef/>
      </w:r>
      <w:r>
        <w:rPr>
          <w:rtl/>
        </w:rPr>
        <w:t xml:space="preserve"> </w:t>
      </w:r>
      <w:r>
        <w:rPr>
          <w:rFonts w:hint="cs"/>
          <w:rtl/>
        </w:rPr>
        <w:t>לפיכך אנו קוראים פרק זה של ישעיהו בהפטרת השבת. האות והברית שנח מקבל כאן, בדמות הקשת, הוא, עפ"י המדרש, השלמת התנאי שלו לצאת בכלל מהתיבה ולהתחיל חיים חדשים. הקשת היא האות והמופת שנח מבקש (דורש) על מנת לסמל את השבועה שהקב"ה נשבע לו, כשיצא מן התיבה, שלא יהיה עוד מבול על הארץ ושתם עידן העונש הקולקטיבי. ומנח למד אברהם לבקש אפילו על חלק מהעולם, על איזור מסוים שלא יושת עליו הרס כולל, ראה בראשית רבה לט ו בבקשת אברהם על סדום: "</w:t>
      </w:r>
      <w:r>
        <w:rPr>
          <w:rtl/>
        </w:rPr>
        <w:t xml:space="preserve">חלילה לך מעשות כדבר הזה להמית צדיק עם רשע </w:t>
      </w:r>
      <w:r w:rsidR="00752FE4">
        <w:rPr>
          <w:rFonts w:hint="cs"/>
          <w:rtl/>
        </w:rPr>
        <w:t xml:space="preserve">- </w:t>
      </w:r>
      <w:r>
        <w:rPr>
          <w:rtl/>
        </w:rPr>
        <w:t>אמר ר' אחא: נשבעת ואמרת שאין אתה מביא מבול לעולם, מה אתה מערים על השבועה? אתמהא! מבול של מים אין אתה מביא, מבול אש אתה מביא? אם כן לא יצאת ידי השבועה!</w:t>
      </w:r>
      <w:r>
        <w:rPr>
          <w:rFonts w:hint="cs"/>
          <w:rtl/>
        </w:rPr>
        <w:t xml:space="preserve">". </w:t>
      </w:r>
      <w:r w:rsidR="00AD6CEB">
        <w:rPr>
          <w:rFonts w:hint="cs"/>
          <w:rtl/>
        </w:rPr>
        <w:t xml:space="preserve">ראה דברינו </w:t>
      </w:r>
      <w:hyperlink r:id="rId4" w:history="1">
        <w:r w:rsidR="00AD6CEB" w:rsidRPr="00AD6CEB">
          <w:rPr>
            <w:rStyle w:val="Hyperlink"/>
            <w:rFonts w:hint="cs"/>
            <w:rtl/>
          </w:rPr>
          <w:t>השבועה לנח – קץ העונש הטוטאלי?</w:t>
        </w:r>
      </w:hyperlink>
      <w:r w:rsidR="00AD6CEB">
        <w:rPr>
          <w:rFonts w:hint="cs"/>
          <w:rtl/>
        </w:rPr>
        <w:t xml:space="preserve"> בפרשת זו. </w:t>
      </w:r>
      <w:r>
        <w:rPr>
          <w:rFonts w:hint="cs"/>
          <w:rtl/>
        </w:rPr>
        <w:t xml:space="preserve">הקשת היא </w:t>
      </w:r>
      <w:r w:rsidR="00AD6CEB">
        <w:rPr>
          <w:rFonts w:hint="cs"/>
          <w:rtl/>
        </w:rPr>
        <w:t xml:space="preserve">הסימן, היא </w:t>
      </w:r>
      <w:r>
        <w:rPr>
          <w:rFonts w:hint="cs"/>
          <w:rtl/>
        </w:rPr>
        <w:t>אות ברית חיים לעולם.</w:t>
      </w:r>
    </w:p>
  </w:footnote>
  <w:footnote w:id="9">
    <w:p w:rsidR="00490EFD" w:rsidRDefault="00490EFD" w:rsidP="007B06E0">
      <w:pPr>
        <w:pStyle w:val="a3"/>
        <w:rPr>
          <w:rFonts w:hint="cs"/>
          <w:rtl/>
        </w:rPr>
      </w:pPr>
      <w:r>
        <w:rPr>
          <w:rStyle w:val="a5"/>
        </w:rPr>
        <w:footnoteRef/>
      </w:r>
      <w:r>
        <w:rPr>
          <w:rtl/>
        </w:rPr>
        <w:t xml:space="preserve"> </w:t>
      </w:r>
      <w:r>
        <w:rPr>
          <w:rFonts w:hint="cs"/>
          <w:rtl/>
        </w:rPr>
        <w:t xml:space="preserve">חזרנו, לרגע, לפרשני המקרא. אפשר שהאות שנח מקבל אמנם </w:t>
      </w:r>
      <w:r w:rsidR="007B06E0">
        <w:rPr>
          <w:rFonts w:hint="cs"/>
          <w:rtl/>
        </w:rPr>
        <w:t>אות ש</w:t>
      </w:r>
      <w:r>
        <w:rPr>
          <w:rFonts w:hint="cs"/>
          <w:rtl/>
        </w:rPr>
        <w:t xml:space="preserve">מבטיח שלא יהיה עוד הרס טוטלי, אבל הוא מקפל בתוכו גם איום סמוי ותזכורת קשה. הרי הייתה סיבה למה בא מבול לעולם! במבול, הייתה כביכול הקשת הפוכה מזו שאנחנו רואים היום. קימורה היה מופנה כלפי מטה ולא כלפי מעלה. המיתר שעליו מושם החץ היה למעלה והחיצים נשלחו מלמעלה למטה. </w:t>
      </w:r>
      <w:r w:rsidR="00553B8A">
        <w:rPr>
          <w:rFonts w:hint="cs"/>
          <w:rtl/>
        </w:rPr>
        <w:t>אל</w:t>
      </w:r>
      <w:r>
        <w:rPr>
          <w:rFonts w:hint="cs"/>
          <w:rtl/>
        </w:rPr>
        <w:t xml:space="preserve">הים כביכול נלחם בבני האדם ובעולם אשר ברא. כעת, התהפכה הקשת, כמו לוחם שבא לקראת יריבו ומראה שאין לו כוונות זדון. אבל </w:t>
      </w:r>
      <w:r w:rsidR="007B06E0">
        <w:rPr>
          <w:rFonts w:hint="cs"/>
          <w:rtl/>
        </w:rPr>
        <w:t xml:space="preserve">זו תזכורת שהקשת </w:t>
      </w:r>
      <w:r>
        <w:rPr>
          <w:rFonts w:hint="cs"/>
          <w:rtl/>
        </w:rPr>
        <w:t xml:space="preserve">יכולה גם להתהפך </w:t>
      </w:r>
      <w:r w:rsidR="007B06E0">
        <w:rPr>
          <w:rFonts w:hint="cs"/>
          <w:rtl/>
        </w:rPr>
        <w:t xml:space="preserve">חס וחלילה </w:t>
      </w:r>
      <w:r>
        <w:rPr>
          <w:rFonts w:hint="cs"/>
          <w:rtl/>
        </w:rPr>
        <w:t>חזרה. נחזור למדרשי חז"ל ולראיית הקשת כשגב ומראה כבוד ה' ולא כאיום על האנושות.</w:t>
      </w:r>
    </w:p>
  </w:footnote>
  <w:footnote w:id="10">
    <w:p w:rsidR="00490EFD" w:rsidRDefault="00490EFD" w:rsidP="007B06E0">
      <w:pPr>
        <w:pStyle w:val="a3"/>
        <w:rPr>
          <w:rFonts w:hint="cs"/>
          <w:rtl/>
        </w:rPr>
      </w:pPr>
      <w:r>
        <w:rPr>
          <w:rStyle w:val="a5"/>
        </w:rPr>
        <w:footnoteRef/>
      </w:r>
      <w:r>
        <w:rPr>
          <w:rtl/>
        </w:rPr>
        <w:t xml:space="preserve"> </w:t>
      </w:r>
      <w:r>
        <w:rPr>
          <w:rFonts w:hint="cs"/>
          <w:rtl/>
        </w:rPr>
        <w:t>אנו חיים את חיי היום יום שלנו ולא תמיד חושבים, כנח ואברהם ושאר צדיקים יסודי עולם, על נושאים גלובליים וחובקי עולמות. בשבילנו, הקשת, כמו ברק (זיקים) ורעם ושאר פלאי הטבע</w:t>
      </w:r>
      <w:r w:rsidR="007B06E0">
        <w:rPr>
          <w:rFonts w:hint="cs"/>
          <w:rtl/>
        </w:rPr>
        <w:t xml:space="preserve"> </w:t>
      </w:r>
      <w:proofErr w:type="spellStart"/>
      <w:r w:rsidR="007B06E0">
        <w:rPr>
          <w:rFonts w:hint="cs"/>
          <w:rtl/>
        </w:rPr>
        <w:t>ומוראותיו</w:t>
      </w:r>
      <w:proofErr w:type="spellEnd"/>
      <w:r>
        <w:rPr>
          <w:rFonts w:hint="cs"/>
          <w:rtl/>
        </w:rPr>
        <w:t xml:space="preserve"> (הר געש</w:t>
      </w:r>
      <w:r w:rsidR="007B06E0">
        <w:rPr>
          <w:rFonts w:hint="cs"/>
          <w:rtl/>
        </w:rPr>
        <w:t>,</w:t>
      </w:r>
      <w:r>
        <w:rPr>
          <w:rFonts w:hint="cs"/>
          <w:rtl/>
        </w:rPr>
        <w:t xml:space="preserve"> רעידת אדמה</w:t>
      </w:r>
      <w:r w:rsidR="007B06E0">
        <w:rPr>
          <w:rFonts w:hint="cs"/>
          <w:rtl/>
        </w:rPr>
        <w:t>,</w:t>
      </w:r>
      <w:r>
        <w:rPr>
          <w:rFonts w:hint="cs"/>
          <w:rtl/>
        </w:rPr>
        <w:t xml:space="preserve"> צונאמי</w:t>
      </w:r>
      <w:r w:rsidR="007B06E0">
        <w:rPr>
          <w:rFonts w:hint="cs"/>
          <w:rtl/>
        </w:rPr>
        <w:t>, הוריקן</w:t>
      </w:r>
      <w:r>
        <w:rPr>
          <w:rFonts w:hint="cs"/>
          <w:rtl/>
        </w:rPr>
        <w:t>) תפקידם להוציא אותנו מן השגרה, מלקיחת הטבע כדבר מובן מאליו ואף ללוש בו כרצוננו. יותר מכולם, הקשת "מפשטת עקמומיות לב האדם" החי בשגרה מסמאת ומחרשת</w:t>
      </w:r>
      <w:r w:rsidR="007B06E0">
        <w:rPr>
          <w:rFonts w:hint="cs"/>
          <w:rtl/>
        </w:rPr>
        <w:t xml:space="preserve">. היא עושה זאת </w:t>
      </w:r>
      <w:r>
        <w:rPr>
          <w:rFonts w:hint="cs"/>
          <w:rtl/>
        </w:rPr>
        <w:t xml:space="preserve">לא ברעש ולא בברק מסנוור או תנודות אדמה וים קולוסאליות, אלא בשקט, ביפי תפארת צבעיה שאינם אלא אותם צבעים החבויים בכל קרן אור רגילה שאנו רואים יום יום ושכעת התפרקו לגורמיהם. קשת בשקט. אדם שרואה ויודע להבחין, מיישר </w:t>
      </w:r>
      <w:r w:rsidR="007B06E0">
        <w:rPr>
          <w:rFonts w:hint="cs"/>
          <w:rtl/>
        </w:rPr>
        <w:t xml:space="preserve">לרגע </w:t>
      </w:r>
      <w:r>
        <w:rPr>
          <w:rFonts w:hint="cs"/>
          <w:rtl/>
        </w:rPr>
        <w:t xml:space="preserve">את ליבו מהעקמימות, נופל על פניו בהתפעלות והתרגשות. ומודה למאמר הקב"ה שגרם לו לעצור לרגע ולהביט ביפי הטבע. וכבר ראינו נפילות אפיים רבות במקרא ובתלמוד ואף אנו עושים כן כמעט כל יום. אלא </w:t>
      </w:r>
      <w:proofErr w:type="spellStart"/>
      <w:r>
        <w:rPr>
          <w:rFonts w:hint="cs"/>
          <w:rtl/>
        </w:rPr>
        <w:t>ש</w:t>
      </w:r>
      <w:r>
        <w:rPr>
          <w:rtl/>
        </w:rPr>
        <w:t>במערבא</w:t>
      </w:r>
      <w:proofErr w:type="spellEnd"/>
      <w:r>
        <w:rPr>
          <w:rtl/>
        </w:rPr>
        <w:t>, היינו ארץ ישראל, לא הסכימו עם דעה זו של התלמוד הבבלי שצריך ליפול על פניו</w:t>
      </w:r>
      <w:r>
        <w:rPr>
          <w:rFonts w:hint="cs"/>
          <w:rtl/>
        </w:rPr>
        <w:t xml:space="preserve"> בעת ראיית הקשת</w:t>
      </w:r>
      <w:r>
        <w:rPr>
          <w:rtl/>
        </w:rPr>
        <w:t xml:space="preserve"> (</w:t>
      </w:r>
      <w:proofErr w:type="spellStart"/>
      <w:r>
        <w:rPr>
          <w:rtl/>
        </w:rPr>
        <w:t>לייטי</w:t>
      </w:r>
      <w:proofErr w:type="spellEnd"/>
      <w:r>
        <w:rPr>
          <w:rtl/>
        </w:rPr>
        <w:t xml:space="preserve"> - קללו מי שעשה כך) שכן נראה כסוגד לקשת.</w:t>
      </w:r>
      <w:r>
        <w:rPr>
          <w:rFonts w:hint="cs"/>
          <w:rtl/>
        </w:rPr>
        <w:t xml:space="preserve"> ובין התפעלות מהטבע וסגידה לו (עבודה זרה) דק המרחק.</w:t>
      </w:r>
    </w:p>
  </w:footnote>
  <w:footnote w:id="11">
    <w:p w:rsidR="00490EFD" w:rsidRDefault="00490EFD" w:rsidP="00C24C56">
      <w:pPr>
        <w:pStyle w:val="a3"/>
        <w:rPr>
          <w:rFonts w:hint="cs"/>
          <w:rtl/>
        </w:rPr>
      </w:pPr>
      <w:r>
        <w:rPr>
          <w:rStyle w:val="a5"/>
        </w:rPr>
        <w:footnoteRef/>
      </w:r>
      <w:r>
        <w:rPr>
          <w:rtl/>
        </w:rPr>
        <w:t xml:space="preserve"> </w:t>
      </w:r>
      <w:r>
        <w:rPr>
          <w:rtl/>
        </w:rPr>
        <w:t>פשרה כגון זו של שילוב נוסחאות, בפרט במחלוקות לגבי נוסח ברכות ותפילות, נמצאת במספר מקומות. ראה למשל, תענית ז ע"א לגבי ברכת ההודאה על הגשם וכן ב</w:t>
      </w:r>
      <w:r w:rsidR="00C24C56">
        <w:rPr>
          <w:rFonts w:hint="cs"/>
          <w:rtl/>
        </w:rPr>
        <w:t>גמרא ב</w:t>
      </w:r>
      <w:r>
        <w:rPr>
          <w:rtl/>
        </w:rPr>
        <w:t xml:space="preserve">רכות י' ע"ב לגבי ברכת התורה "זו היא המעולה שבברכות". ראה גם שולחן ערוך אורח חיים סימן </w:t>
      </w:r>
      <w:proofErr w:type="spellStart"/>
      <w:r>
        <w:rPr>
          <w:rtl/>
        </w:rPr>
        <w:t>קכז</w:t>
      </w:r>
      <w:proofErr w:type="spellEnd"/>
      <w:r>
        <w:rPr>
          <w:rtl/>
        </w:rPr>
        <w:t xml:space="preserve"> לגבי נוסח "מודים" שאנו אומרים</w:t>
      </w:r>
      <w:r w:rsidR="00C24C56">
        <w:rPr>
          <w:rFonts w:hint="cs"/>
          <w:rtl/>
        </w:rPr>
        <w:t xml:space="preserve"> בחזרת הש"ץ</w:t>
      </w:r>
      <w:r>
        <w:rPr>
          <w:rtl/>
        </w:rPr>
        <w:t xml:space="preserve">. ולענייננו, תחילת דרשה זו רואה בקשת דבר שאסור להביט בו (נפילת אפיים) בגלל הפסוק ביחזקאל ואולי גם כהמשך לפסוק בקהלת שמובא בהקשר עם הרעמים (מדובר באותו דרשן). אך בסופה של הדרשה, התהפך העניין לגמרי. לא רק שאין ליפול אפיים משום שנראה כעבודה זרה, אלא שאדרבא, יש לברך על הקשת, בשם ומלכות, ולצורך כך ודאי שצריך </w:t>
      </w:r>
      <w:r>
        <w:rPr>
          <w:rFonts w:hint="cs"/>
          <w:rtl/>
        </w:rPr>
        <w:t xml:space="preserve">לפחות </w:t>
      </w:r>
      <w:r>
        <w:rPr>
          <w:rtl/>
        </w:rPr>
        <w:t>להביט בה.</w:t>
      </w:r>
    </w:p>
  </w:footnote>
  <w:footnote w:id="12">
    <w:p w:rsidR="00490EFD" w:rsidRDefault="00490EFD" w:rsidP="00C24C56">
      <w:pPr>
        <w:pStyle w:val="a3"/>
        <w:rPr>
          <w:rFonts w:hint="cs"/>
          <w:rtl/>
        </w:rPr>
      </w:pPr>
      <w:r>
        <w:rPr>
          <w:rStyle w:val="a5"/>
        </w:rPr>
        <w:footnoteRef/>
      </w:r>
      <w:r>
        <w:rPr>
          <w:rtl/>
        </w:rPr>
        <w:t xml:space="preserve"> </w:t>
      </w:r>
      <w:r>
        <w:rPr>
          <w:rtl/>
        </w:rPr>
        <w:t>אלה דברי המשנה בתחילת פרק שני (משנה א) במסכת חגיגה אשר דנה בתנאים המיוחדים בהם מותר לעסוק במעשה מרכבה ומעשה בראשית. הקשת המופיעה בפרשתנו ובמעשה המרכבה שפרק א ביחזקאל היא הקשר בין מעשה בראשית למעשה מרכבה. "</w:t>
      </w:r>
      <w:proofErr w:type="spellStart"/>
      <w:r>
        <w:rPr>
          <w:rtl/>
        </w:rPr>
        <w:t>רתוי</w:t>
      </w:r>
      <w:proofErr w:type="spellEnd"/>
      <w:r>
        <w:rPr>
          <w:rtl/>
        </w:rPr>
        <w:t xml:space="preserve">" הוא ראוי. ראה רש"י בגמרא שם דף יא ע"ב וכן </w:t>
      </w:r>
      <w:proofErr w:type="spellStart"/>
      <w:r>
        <w:rPr>
          <w:rtl/>
        </w:rPr>
        <w:t>שטיינזלץ</w:t>
      </w:r>
      <w:proofErr w:type="spellEnd"/>
      <w:r>
        <w:rPr>
          <w:rtl/>
        </w:rPr>
        <w:t xml:space="preserve"> ומילון אבן שושן בערך "</w:t>
      </w:r>
      <w:proofErr w:type="spellStart"/>
      <w:r>
        <w:rPr>
          <w:rtl/>
        </w:rPr>
        <w:t>רתוי</w:t>
      </w:r>
      <w:proofErr w:type="spellEnd"/>
      <w:r>
        <w:rPr>
          <w:rtl/>
        </w:rPr>
        <w:t xml:space="preserve">". ובנוסח המשניות כתוב "ראוי", ראה </w:t>
      </w:r>
      <w:r w:rsidR="00C24C56">
        <w:rPr>
          <w:rFonts w:hint="cs"/>
          <w:rtl/>
        </w:rPr>
        <w:t xml:space="preserve">משניות </w:t>
      </w:r>
      <w:proofErr w:type="spellStart"/>
      <w:r>
        <w:rPr>
          <w:rtl/>
        </w:rPr>
        <w:t>אלבק</w:t>
      </w:r>
      <w:proofErr w:type="spellEnd"/>
      <w:r>
        <w:rPr>
          <w:rtl/>
        </w:rPr>
        <w:t xml:space="preserve"> וכן </w:t>
      </w:r>
      <w:proofErr w:type="spellStart"/>
      <w:r>
        <w:rPr>
          <w:rtl/>
        </w:rPr>
        <w:t>קהתי</w:t>
      </w:r>
      <w:proofErr w:type="spellEnd"/>
      <w:r>
        <w:rPr>
          <w:rtl/>
        </w:rPr>
        <w:t>.</w:t>
      </w:r>
    </w:p>
  </w:footnote>
  <w:footnote w:id="13">
    <w:p w:rsidR="00490EFD" w:rsidRDefault="00490EFD">
      <w:pPr>
        <w:pStyle w:val="a3"/>
        <w:rPr>
          <w:rFonts w:hint="cs"/>
          <w:rtl/>
        </w:rPr>
      </w:pPr>
      <w:r>
        <w:rPr>
          <w:rStyle w:val="a5"/>
        </w:rPr>
        <w:footnoteRef/>
      </w:r>
      <w:r>
        <w:rPr>
          <w:rtl/>
        </w:rPr>
        <w:t xml:space="preserve"> </w:t>
      </w:r>
      <w:r>
        <w:rPr>
          <w:rFonts w:hint="cs"/>
          <w:rtl/>
        </w:rPr>
        <w:t xml:space="preserve">ראה דברינו </w:t>
      </w:r>
      <w:hyperlink r:id="rId5" w:history="1">
        <w:r w:rsidRPr="007D316F">
          <w:rPr>
            <w:rStyle w:val="Hyperlink"/>
            <w:rFonts w:hint="cs"/>
            <w:rtl/>
          </w:rPr>
          <w:t xml:space="preserve">כבוד </w:t>
        </w:r>
        <w:r w:rsidR="00553B8A">
          <w:rPr>
            <w:rStyle w:val="Hyperlink"/>
            <w:rFonts w:hint="cs"/>
            <w:rtl/>
          </w:rPr>
          <w:t>אל</w:t>
        </w:r>
        <w:r w:rsidRPr="007D316F">
          <w:rPr>
            <w:rStyle w:val="Hyperlink"/>
            <w:rFonts w:hint="cs"/>
            <w:rtl/>
          </w:rPr>
          <w:t>הים הסתר דבר</w:t>
        </w:r>
      </w:hyperlink>
      <w:r>
        <w:rPr>
          <w:rFonts w:hint="cs"/>
          <w:rtl/>
        </w:rPr>
        <w:t xml:space="preserve"> בפרשת בראשית.</w:t>
      </w:r>
    </w:p>
  </w:footnote>
  <w:footnote w:id="14">
    <w:p w:rsidR="00490EFD" w:rsidRDefault="00490EFD" w:rsidP="00C24C56">
      <w:pPr>
        <w:pStyle w:val="a3"/>
        <w:rPr>
          <w:rFonts w:hint="cs"/>
        </w:rPr>
      </w:pPr>
      <w:r>
        <w:rPr>
          <w:rStyle w:val="a5"/>
        </w:rPr>
        <w:footnoteRef/>
      </w:r>
      <w:r>
        <w:rPr>
          <w:rtl/>
        </w:rPr>
        <w:t xml:space="preserve"> </w:t>
      </w:r>
      <w:r>
        <w:rPr>
          <w:rtl/>
        </w:rPr>
        <w:t xml:space="preserve">מדרש זה מציג עמדה ברורה וחד משמעית של איסור ההסתכלות בקשת, בדומה לאיסור להסתכל בכהנים בשעת ברכתם (שמקורו במקדש </w:t>
      </w:r>
      <w:r w:rsidRPr="007D11E7">
        <w:rPr>
          <w:rtl/>
        </w:rPr>
        <w:t>שאז היו מברכים בשם המפורש, ראה הגמרא שם בהמשך, ואנו מקפידים על</w:t>
      </w:r>
      <w:r>
        <w:rPr>
          <w:rFonts w:hint="cs"/>
          <w:rtl/>
        </w:rPr>
        <w:t xml:space="preserve"> איסור זה גם </w:t>
      </w:r>
      <w:r w:rsidRPr="007D11E7">
        <w:rPr>
          <w:rtl/>
        </w:rPr>
        <w:t xml:space="preserve">היום). </w:t>
      </w:r>
      <w:r w:rsidRPr="007D11E7">
        <w:rPr>
          <w:rFonts w:hint="cs"/>
          <w:rtl/>
        </w:rPr>
        <w:t>ראה</w:t>
      </w:r>
      <w:r w:rsidRPr="007D11E7">
        <w:rPr>
          <w:rFonts w:hint="cs"/>
          <w:rtl/>
          <w:lang w:eastAsia="en-US"/>
        </w:rPr>
        <w:t xml:space="preserve"> מדרש פ</w:t>
      </w:r>
      <w:r w:rsidRPr="007D11E7">
        <w:rPr>
          <w:rFonts w:hint="eastAsia"/>
          <w:rtl/>
          <w:lang w:eastAsia="en-US"/>
        </w:rPr>
        <w:t>תרון</w:t>
      </w:r>
      <w:r w:rsidRPr="007D11E7">
        <w:rPr>
          <w:rtl/>
          <w:lang w:eastAsia="en-US"/>
        </w:rPr>
        <w:t xml:space="preserve"> </w:t>
      </w:r>
      <w:r w:rsidRPr="007D11E7">
        <w:rPr>
          <w:rFonts w:hint="eastAsia"/>
          <w:rtl/>
          <w:lang w:eastAsia="en-US"/>
        </w:rPr>
        <w:t>תורה</w:t>
      </w:r>
      <w:r w:rsidRPr="007D11E7">
        <w:rPr>
          <w:rtl/>
          <w:lang w:eastAsia="en-US"/>
        </w:rPr>
        <w:t xml:space="preserve"> </w:t>
      </w:r>
      <w:r w:rsidRPr="007D11E7">
        <w:rPr>
          <w:rFonts w:hint="eastAsia"/>
          <w:rtl/>
          <w:lang w:eastAsia="en-US"/>
        </w:rPr>
        <w:t>פרשת</w:t>
      </w:r>
      <w:r w:rsidRPr="007D11E7">
        <w:rPr>
          <w:rtl/>
          <w:lang w:eastAsia="en-US"/>
        </w:rPr>
        <w:t xml:space="preserve"> </w:t>
      </w:r>
      <w:r w:rsidRPr="007D11E7">
        <w:rPr>
          <w:rFonts w:hint="eastAsia"/>
          <w:rtl/>
          <w:lang w:eastAsia="en-US"/>
        </w:rPr>
        <w:t>וידבר</w:t>
      </w:r>
      <w:r w:rsidRPr="007D11E7">
        <w:rPr>
          <w:rtl/>
          <w:lang w:eastAsia="en-US"/>
        </w:rPr>
        <w:t xml:space="preserve"> </w:t>
      </w:r>
      <w:r w:rsidRPr="007D11E7">
        <w:rPr>
          <w:rFonts w:hint="eastAsia"/>
          <w:rtl/>
          <w:lang w:eastAsia="en-US"/>
        </w:rPr>
        <w:t>עמוד</w:t>
      </w:r>
      <w:r w:rsidRPr="007D11E7">
        <w:rPr>
          <w:rtl/>
          <w:lang w:eastAsia="en-US"/>
        </w:rPr>
        <w:t xml:space="preserve"> 118 </w:t>
      </w:r>
      <w:r w:rsidRPr="007D11E7">
        <w:rPr>
          <w:rFonts w:hint="cs"/>
          <w:rtl/>
          <w:lang w:eastAsia="en-US"/>
        </w:rPr>
        <w:t>: "</w:t>
      </w:r>
      <w:r w:rsidRPr="007D11E7">
        <w:rPr>
          <w:rFonts w:hint="eastAsia"/>
          <w:rtl/>
          <w:lang w:eastAsia="en-US"/>
        </w:rPr>
        <w:t>קשת</w:t>
      </w:r>
      <w:r w:rsidRPr="007D11E7">
        <w:rPr>
          <w:rtl/>
          <w:lang w:eastAsia="en-US"/>
        </w:rPr>
        <w:t xml:space="preserve"> </w:t>
      </w:r>
      <w:r w:rsidRPr="007D11E7">
        <w:rPr>
          <w:rFonts w:hint="eastAsia"/>
          <w:rtl/>
          <w:lang w:eastAsia="en-US"/>
        </w:rPr>
        <w:t>מפני</w:t>
      </w:r>
      <w:r>
        <w:rPr>
          <w:rtl/>
          <w:lang w:eastAsia="en-US"/>
        </w:rPr>
        <w:t xml:space="preserve"> </w:t>
      </w:r>
      <w:r>
        <w:rPr>
          <w:rFonts w:hint="eastAsia"/>
          <w:rtl/>
          <w:lang w:eastAsia="en-US"/>
        </w:rPr>
        <w:t>שיהיה</w:t>
      </w:r>
      <w:r>
        <w:rPr>
          <w:rtl/>
          <w:lang w:eastAsia="en-US"/>
        </w:rPr>
        <w:t xml:space="preserve"> </w:t>
      </w:r>
      <w:r>
        <w:rPr>
          <w:rFonts w:hint="eastAsia"/>
          <w:rtl/>
          <w:lang w:eastAsia="en-US"/>
        </w:rPr>
        <w:t>דומה</w:t>
      </w:r>
      <w:r>
        <w:rPr>
          <w:rtl/>
          <w:lang w:eastAsia="en-US"/>
        </w:rPr>
        <w:t xml:space="preserve"> </w:t>
      </w:r>
      <w:r>
        <w:rPr>
          <w:rFonts w:hint="eastAsia"/>
          <w:rtl/>
          <w:lang w:eastAsia="en-US"/>
        </w:rPr>
        <w:t>למראה</w:t>
      </w:r>
      <w:r>
        <w:rPr>
          <w:rtl/>
          <w:lang w:eastAsia="en-US"/>
        </w:rPr>
        <w:t xml:space="preserve"> </w:t>
      </w:r>
      <w:r>
        <w:rPr>
          <w:rFonts w:hint="eastAsia"/>
          <w:rtl/>
          <w:lang w:eastAsia="en-US"/>
        </w:rPr>
        <w:t>שכינה</w:t>
      </w:r>
      <w:r>
        <w:rPr>
          <w:rtl/>
          <w:lang w:eastAsia="en-US"/>
        </w:rPr>
        <w:t xml:space="preserve">, </w:t>
      </w:r>
      <w:r>
        <w:rPr>
          <w:rFonts w:hint="eastAsia"/>
          <w:rtl/>
          <w:lang w:eastAsia="en-US"/>
        </w:rPr>
        <w:t>שנ</w:t>
      </w:r>
      <w:r>
        <w:rPr>
          <w:rFonts w:hint="cs"/>
          <w:rtl/>
          <w:lang w:eastAsia="en-US"/>
        </w:rPr>
        <w:t>אמר:</w:t>
      </w:r>
      <w:r>
        <w:rPr>
          <w:rtl/>
          <w:lang w:eastAsia="en-US"/>
        </w:rPr>
        <w:t xml:space="preserve"> </w:t>
      </w:r>
      <w:r>
        <w:rPr>
          <w:rFonts w:hint="eastAsia"/>
          <w:rtl/>
          <w:lang w:eastAsia="en-US"/>
        </w:rPr>
        <w:t>כמראה</w:t>
      </w:r>
      <w:r>
        <w:rPr>
          <w:rtl/>
          <w:lang w:eastAsia="en-US"/>
        </w:rPr>
        <w:t xml:space="preserve"> </w:t>
      </w:r>
      <w:r>
        <w:rPr>
          <w:rFonts w:hint="eastAsia"/>
          <w:rtl/>
          <w:lang w:eastAsia="en-US"/>
        </w:rPr>
        <w:t>הקשת</w:t>
      </w:r>
      <w:r>
        <w:rPr>
          <w:rFonts w:hint="cs"/>
          <w:rtl/>
          <w:lang w:eastAsia="en-US"/>
        </w:rPr>
        <w:t xml:space="preserve">. </w:t>
      </w:r>
      <w:r>
        <w:rPr>
          <w:rFonts w:hint="eastAsia"/>
          <w:rtl/>
          <w:lang w:eastAsia="en-US"/>
        </w:rPr>
        <w:t>וכאיז</w:t>
      </w:r>
      <w:r>
        <w:rPr>
          <w:rFonts w:hint="cs"/>
          <w:rtl/>
          <w:lang w:eastAsia="en-US"/>
        </w:rPr>
        <w:t xml:space="preserve">ה </w:t>
      </w:r>
      <w:r>
        <w:rPr>
          <w:rFonts w:hint="eastAsia"/>
          <w:rtl/>
          <w:lang w:eastAsia="en-US"/>
        </w:rPr>
        <w:t>צד</w:t>
      </w:r>
      <w:r>
        <w:rPr>
          <w:rtl/>
          <w:lang w:eastAsia="en-US"/>
        </w:rPr>
        <w:t xml:space="preserve"> </w:t>
      </w:r>
      <w:r>
        <w:rPr>
          <w:rFonts w:hint="eastAsia"/>
          <w:rtl/>
          <w:lang w:eastAsia="en-US"/>
        </w:rPr>
        <w:t>יעשה</w:t>
      </w:r>
      <w:r>
        <w:rPr>
          <w:rFonts w:hint="cs"/>
          <w:rtl/>
          <w:lang w:eastAsia="en-US"/>
        </w:rPr>
        <w:t>?</w:t>
      </w:r>
      <w:r>
        <w:rPr>
          <w:rtl/>
          <w:lang w:eastAsia="en-US"/>
        </w:rPr>
        <w:t xml:space="preserve"> </w:t>
      </w:r>
      <w:r>
        <w:rPr>
          <w:rFonts w:hint="eastAsia"/>
          <w:rtl/>
          <w:lang w:eastAsia="en-US"/>
        </w:rPr>
        <w:t>רואה</w:t>
      </w:r>
      <w:r>
        <w:rPr>
          <w:rtl/>
          <w:lang w:eastAsia="en-US"/>
        </w:rPr>
        <w:t xml:space="preserve"> </w:t>
      </w:r>
      <w:r>
        <w:rPr>
          <w:rFonts w:hint="eastAsia"/>
          <w:rtl/>
          <w:lang w:eastAsia="en-US"/>
        </w:rPr>
        <w:t>ומעלים</w:t>
      </w:r>
      <w:r>
        <w:rPr>
          <w:rtl/>
          <w:lang w:eastAsia="en-US"/>
        </w:rPr>
        <w:t xml:space="preserve"> </w:t>
      </w:r>
      <w:r>
        <w:rPr>
          <w:rFonts w:hint="eastAsia"/>
          <w:rtl/>
          <w:lang w:eastAsia="en-US"/>
        </w:rPr>
        <w:t>עיניו</w:t>
      </w:r>
      <w:r>
        <w:rPr>
          <w:rtl/>
          <w:lang w:eastAsia="en-US"/>
        </w:rPr>
        <w:t xml:space="preserve"> </w:t>
      </w:r>
      <w:r>
        <w:rPr>
          <w:rFonts w:hint="eastAsia"/>
          <w:rtl/>
          <w:lang w:eastAsia="en-US"/>
        </w:rPr>
        <w:t>ממנו</w:t>
      </w:r>
      <w:r>
        <w:rPr>
          <w:rtl/>
          <w:lang w:eastAsia="en-US"/>
        </w:rPr>
        <w:t xml:space="preserve"> </w:t>
      </w:r>
      <w:r>
        <w:rPr>
          <w:rFonts w:hint="eastAsia"/>
          <w:rtl/>
          <w:lang w:eastAsia="en-US"/>
        </w:rPr>
        <w:t>ומברך</w:t>
      </w:r>
      <w:r>
        <w:rPr>
          <w:rtl/>
          <w:lang w:eastAsia="en-US"/>
        </w:rPr>
        <w:t xml:space="preserve"> </w:t>
      </w:r>
      <w:r>
        <w:rPr>
          <w:rFonts w:hint="cs"/>
          <w:rtl/>
          <w:lang w:eastAsia="en-US"/>
        </w:rPr>
        <w:t xml:space="preserve">... </w:t>
      </w:r>
      <w:r>
        <w:rPr>
          <w:rFonts w:hint="eastAsia"/>
          <w:rtl/>
          <w:lang w:eastAsia="en-US"/>
        </w:rPr>
        <w:t>וכך</w:t>
      </w:r>
      <w:r>
        <w:rPr>
          <w:rtl/>
          <w:lang w:eastAsia="en-US"/>
        </w:rPr>
        <w:t xml:space="preserve"> </w:t>
      </w:r>
      <w:r>
        <w:rPr>
          <w:rFonts w:hint="eastAsia"/>
          <w:rtl/>
          <w:lang w:eastAsia="en-US"/>
        </w:rPr>
        <w:t>היה</w:t>
      </w:r>
      <w:r>
        <w:rPr>
          <w:rtl/>
          <w:lang w:eastAsia="en-US"/>
        </w:rPr>
        <w:t xml:space="preserve"> </w:t>
      </w:r>
      <w:r>
        <w:rPr>
          <w:rFonts w:hint="eastAsia"/>
          <w:rtl/>
          <w:lang w:eastAsia="en-US"/>
        </w:rPr>
        <w:t>הושעיה</w:t>
      </w:r>
      <w:r>
        <w:rPr>
          <w:rtl/>
          <w:lang w:eastAsia="en-US"/>
        </w:rPr>
        <w:t xml:space="preserve"> </w:t>
      </w:r>
      <w:r>
        <w:rPr>
          <w:rFonts w:hint="eastAsia"/>
          <w:rtl/>
          <w:lang w:eastAsia="en-US"/>
        </w:rPr>
        <w:t>עושה</w:t>
      </w:r>
      <w:r>
        <w:rPr>
          <w:rtl/>
          <w:lang w:eastAsia="en-US"/>
        </w:rPr>
        <w:t xml:space="preserve"> </w:t>
      </w:r>
      <w:r>
        <w:rPr>
          <w:rFonts w:hint="eastAsia"/>
          <w:rtl/>
          <w:lang w:eastAsia="en-US"/>
        </w:rPr>
        <w:t>בשעה</w:t>
      </w:r>
      <w:r>
        <w:rPr>
          <w:rtl/>
          <w:lang w:eastAsia="en-US"/>
        </w:rPr>
        <w:t xml:space="preserve"> </w:t>
      </w:r>
      <w:r>
        <w:rPr>
          <w:rFonts w:hint="eastAsia"/>
          <w:rtl/>
          <w:lang w:eastAsia="en-US"/>
        </w:rPr>
        <w:t>שהיה</w:t>
      </w:r>
      <w:r>
        <w:rPr>
          <w:rtl/>
          <w:lang w:eastAsia="en-US"/>
        </w:rPr>
        <w:t xml:space="preserve"> </w:t>
      </w:r>
      <w:r>
        <w:rPr>
          <w:rFonts w:hint="eastAsia"/>
          <w:rtl/>
          <w:lang w:eastAsia="en-US"/>
        </w:rPr>
        <w:t>הקשת</w:t>
      </w:r>
      <w:r>
        <w:rPr>
          <w:rtl/>
          <w:lang w:eastAsia="en-US"/>
        </w:rPr>
        <w:t xml:space="preserve"> </w:t>
      </w:r>
      <w:r>
        <w:rPr>
          <w:rFonts w:hint="eastAsia"/>
          <w:rtl/>
          <w:lang w:eastAsia="en-US"/>
        </w:rPr>
        <w:t>נראית</w:t>
      </w:r>
      <w:r>
        <w:rPr>
          <w:rFonts w:hint="cs"/>
          <w:rtl/>
          <w:lang w:eastAsia="en-US"/>
        </w:rPr>
        <w:t>,</w:t>
      </w:r>
      <w:r>
        <w:rPr>
          <w:rtl/>
          <w:lang w:eastAsia="en-US"/>
        </w:rPr>
        <w:t xml:space="preserve"> </w:t>
      </w:r>
      <w:r>
        <w:rPr>
          <w:rFonts w:hint="eastAsia"/>
          <w:rtl/>
          <w:lang w:eastAsia="en-US"/>
        </w:rPr>
        <w:t>היה</w:t>
      </w:r>
      <w:r>
        <w:rPr>
          <w:rtl/>
          <w:lang w:eastAsia="en-US"/>
        </w:rPr>
        <w:t xml:space="preserve"> </w:t>
      </w:r>
      <w:r>
        <w:rPr>
          <w:rFonts w:hint="eastAsia"/>
          <w:rtl/>
          <w:lang w:eastAsia="en-US"/>
        </w:rPr>
        <w:t>מכניס</w:t>
      </w:r>
      <w:r>
        <w:rPr>
          <w:rtl/>
          <w:lang w:eastAsia="en-US"/>
        </w:rPr>
        <w:t xml:space="preserve"> </w:t>
      </w:r>
      <w:r>
        <w:rPr>
          <w:rFonts w:hint="eastAsia"/>
          <w:rtl/>
          <w:lang w:eastAsia="en-US"/>
        </w:rPr>
        <w:t>את</w:t>
      </w:r>
      <w:r>
        <w:rPr>
          <w:rtl/>
          <w:lang w:eastAsia="en-US"/>
        </w:rPr>
        <w:t xml:space="preserve"> </w:t>
      </w:r>
      <w:r>
        <w:rPr>
          <w:rFonts w:hint="eastAsia"/>
          <w:rtl/>
          <w:lang w:eastAsia="en-US"/>
        </w:rPr>
        <w:t>בנו</w:t>
      </w:r>
      <w:r>
        <w:rPr>
          <w:rtl/>
          <w:lang w:eastAsia="en-US"/>
        </w:rPr>
        <w:t xml:space="preserve"> </w:t>
      </w:r>
      <w:r>
        <w:rPr>
          <w:rFonts w:hint="eastAsia"/>
          <w:rtl/>
          <w:lang w:eastAsia="en-US"/>
        </w:rPr>
        <w:t>לחדר</w:t>
      </w:r>
      <w:r>
        <w:rPr>
          <w:rtl/>
          <w:lang w:eastAsia="en-US"/>
        </w:rPr>
        <w:t xml:space="preserve"> </w:t>
      </w:r>
      <w:r>
        <w:rPr>
          <w:rFonts w:hint="eastAsia"/>
          <w:rtl/>
          <w:lang w:eastAsia="en-US"/>
        </w:rPr>
        <w:t>חדרים</w:t>
      </w:r>
      <w:r>
        <w:rPr>
          <w:rFonts w:hint="cs"/>
          <w:rtl/>
          <w:lang w:eastAsia="en-US"/>
        </w:rPr>
        <w:t xml:space="preserve">". </w:t>
      </w:r>
      <w:r>
        <w:rPr>
          <w:rtl/>
        </w:rPr>
        <w:t xml:space="preserve">והסמך הוא הפסוק ביחזקאל המסיים במילים: "הוא מראה דמות כבוד ה' </w:t>
      </w:r>
      <w:r>
        <w:rPr>
          <w:u w:val="single"/>
          <w:rtl/>
        </w:rPr>
        <w:t>ואראה ואפול על פני</w:t>
      </w:r>
      <w:r>
        <w:rPr>
          <w:rtl/>
        </w:rPr>
        <w:t xml:space="preserve">". גמרא זו בחגיגה היא המשך ברור לסיפור על הארבעה שנכנסו לפרדס (דף יד ע"ב) שמסתיים לא רק בסופו הטרגי של אלישע בן </w:t>
      </w:r>
      <w:proofErr w:type="spellStart"/>
      <w:r>
        <w:rPr>
          <w:rtl/>
        </w:rPr>
        <w:t>אבויה</w:t>
      </w:r>
      <w:proofErr w:type="spellEnd"/>
      <w:r>
        <w:rPr>
          <w:rtl/>
        </w:rPr>
        <w:t xml:space="preserve"> (אחר), אלא גם זה של בן </w:t>
      </w:r>
      <w:proofErr w:type="spellStart"/>
      <w:r>
        <w:rPr>
          <w:rtl/>
        </w:rPr>
        <w:t>עזאי</w:t>
      </w:r>
      <w:proofErr w:type="spellEnd"/>
      <w:r>
        <w:rPr>
          <w:rtl/>
        </w:rPr>
        <w:t xml:space="preserve"> שהציץ ומת וגם זה של בן </w:t>
      </w:r>
      <w:proofErr w:type="spellStart"/>
      <w:r>
        <w:rPr>
          <w:rtl/>
        </w:rPr>
        <w:t>זומא</w:t>
      </w:r>
      <w:proofErr w:type="spellEnd"/>
      <w:r>
        <w:rPr>
          <w:rtl/>
        </w:rPr>
        <w:t xml:space="preserve"> שנטרפה דעתו תוך כדי עיסוק במעשה בראשית (שם טו ע"א) ואפילו ר' עקיבא שיצא בשלום "בקשו מלאכי השרת </w:t>
      </w:r>
      <w:proofErr w:type="spellStart"/>
      <w:r>
        <w:rPr>
          <w:rtl/>
        </w:rPr>
        <w:t>לדוחפו</w:t>
      </w:r>
      <w:proofErr w:type="spellEnd"/>
      <w:r>
        <w:rPr>
          <w:rtl/>
        </w:rPr>
        <w:t xml:space="preserve">" (טו ע"ב). ולגבי בן </w:t>
      </w:r>
      <w:proofErr w:type="spellStart"/>
      <w:r>
        <w:rPr>
          <w:rtl/>
        </w:rPr>
        <w:t>זומא</w:t>
      </w:r>
      <w:proofErr w:type="spellEnd"/>
      <w:r>
        <w:rPr>
          <w:rtl/>
        </w:rPr>
        <w:t xml:space="preserve"> ראה גם </w:t>
      </w:r>
      <w:r w:rsidR="00C24C56">
        <w:rPr>
          <w:rFonts w:hint="cs"/>
          <w:rtl/>
        </w:rPr>
        <w:t xml:space="preserve">מדרש </w:t>
      </w:r>
      <w:r>
        <w:rPr>
          <w:rtl/>
        </w:rPr>
        <w:t>בראשית רבה ב ד</w:t>
      </w:r>
      <w:r w:rsidR="00C24C56">
        <w:rPr>
          <w:rFonts w:hint="cs"/>
          <w:rtl/>
        </w:rPr>
        <w:t xml:space="preserve">: "הלך בן </w:t>
      </w:r>
      <w:proofErr w:type="spellStart"/>
      <w:r w:rsidR="00C24C56">
        <w:rPr>
          <w:rFonts w:hint="cs"/>
          <w:rtl/>
        </w:rPr>
        <w:t>זומא</w:t>
      </w:r>
      <w:proofErr w:type="spellEnd"/>
      <w:r w:rsidR="00C24C56">
        <w:rPr>
          <w:rFonts w:hint="cs"/>
          <w:rtl/>
        </w:rPr>
        <w:t>"</w:t>
      </w:r>
      <w:r>
        <w:rPr>
          <w:rtl/>
        </w:rPr>
        <w:t>.</w:t>
      </w:r>
      <w:r w:rsidR="00C24C56">
        <w:rPr>
          <w:rFonts w:hint="cs"/>
          <w:rtl/>
        </w:rPr>
        <w:t xml:space="preserve"> אגב, סיפור הארבעה שנכנסו לפרדס מופיע גם במדרש </w:t>
      </w:r>
      <w:r w:rsidR="00C24C56">
        <w:rPr>
          <w:rtl/>
        </w:rPr>
        <w:t>שיר השירים רבה פרשה א</w:t>
      </w:r>
      <w:r w:rsidR="00C24C56">
        <w:rPr>
          <w:rFonts w:hint="cs"/>
          <w:rtl/>
        </w:rPr>
        <w:t xml:space="preserve"> על הפסוק: "</w:t>
      </w:r>
      <w:r w:rsidR="00C24C56">
        <w:rPr>
          <w:rtl/>
        </w:rPr>
        <w:t>הביאני המלך חדריו</w:t>
      </w:r>
      <w:r w:rsidR="00C24C56">
        <w:rPr>
          <w:rFonts w:hint="cs"/>
          <w:rtl/>
        </w:rPr>
        <w:t>". החידוש המעניין שם הוא סיבת יציאתו בשלום של רבי עקיבא. ראה הסיומת שם: "</w:t>
      </w:r>
      <w:r w:rsidR="00C24C56">
        <w:rPr>
          <w:rtl/>
        </w:rPr>
        <w:t>ר' עקיבא נכנס בשלום ויצא בשלום, ואמר</w:t>
      </w:r>
      <w:r w:rsidR="00C24C56">
        <w:rPr>
          <w:rFonts w:hint="cs"/>
          <w:rtl/>
        </w:rPr>
        <w:t>:</w:t>
      </w:r>
      <w:r w:rsidR="00C24C56">
        <w:rPr>
          <w:rtl/>
        </w:rPr>
        <w:t xml:space="preserve"> לא מפני שגדול אני מחברי, אלא כך שנו חכמים במשנה מעשיך יקרבוך ומעשיך </w:t>
      </w:r>
      <w:proofErr w:type="spellStart"/>
      <w:r w:rsidR="00C24C56">
        <w:rPr>
          <w:rtl/>
        </w:rPr>
        <w:t>ירחקוך</w:t>
      </w:r>
      <w:proofErr w:type="spellEnd"/>
      <w:r w:rsidR="00C24C56">
        <w:rPr>
          <w:rtl/>
        </w:rPr>
        <w:t>, ועליו נאמר הביאני המלך חדריו</w:t>
      </w:r>
      <w:r w:rsidR="00C24C56">
        <w:rPr>
          <w:rFonts w:hint="cs"/>
          <w:rtl/>
        </w:rPr>
        <w:t>".</w:t>
      </w:r>
    </w:p>
  </w:footnote>
  <w:footnote w:id="15">
    <w:p w:rsidR="00490EFD" w:rsidRDefault="00490EFD" w:rsidP="007E67CD">
      <w:pPr>
        <w:pStyle w:val="a3"/>
        <w:rPr>
          <w:rFonts w:hint="cs"/>
          <w:rtl/>
        </w:rPr>
      </w:pPr>
      <w:r>
        <w:rPr>
          <w:rStyle w:val="a5"/>
        </w:rPr>
        <w:footnoteRef/>
      </w:r>
      <w:r>
        <w:rPr>
          <w:rtl/>
        </w:rPr>
        <w:t xml:space="preserve"> </w:t>
      </w:r>
      <w:r>
        <w:rPr>
          <w:rFonts w:hint="cs"/>
          <w:rtl/>
        </w:rPr>
        <w:t xml:space="preserve">האיסור כמו החשש לעסוק בנסתר הוא נושא רחב וסבוך ואפילו בגמרא שם, בתחילת פרק שני במסכת חגיגה, אנו מוצאים פנים לכאן ולכאן. ההסתכלות וההתבוננות המעמיקה בקשת, המסמלת את ההתעסקות בנסתר, איננה שלילית או פסולה מעיקרה. למי שחכם ומבין מדעתו מותר </w:t>
      </w:r>
      <w:hyperlink r:id="rId6" w:history="1">
        <w:r w:rsidRPr="00AD6CEB">
          <w:rPr>
            <w:rStyle w:val="Hyperlink"/>
            <w:rFonts w:hint="cs"/>
            <w:rtl/>
          </w:rPr>
          <w:t>לדרוש במעשה בראשית</w:t>
        </w:r>
      </w:hyperlink>
      <w:r>
        <w:rPr>
          <w:rFonts w:hint="cs"/>
          <w:rtl/>
        </w:rPr>
        <w:t xml:space="preserve"> בשניים ובמעשה מרכבה ביחיד (</w:t>
      </w:r>
      <w:r w:rsidR="00C24C56">
        <w:rPr>
          <w:rFonts w:hint="cs"/>
          <w:rtl/>
        </w:rPr>
        <w:t xml:space="preserve">מסכת </w:t>
      </w:r>
      <w:r>
        <w:rPr>
          <w:rFonts w:hint="cs"/>
          <w:rtl/>
        </w:rPr>
        <w:t xml:space="preserve">חגיגה פרק ב משנה א). וכבר הארכנו לדון בנושא זה בדברינו </w:t>
      </w:r>
      <w:hyperlink r:id="rId7" w:history="1">
        <w:r w:rsidRPr="007D316F">
          <w:rPr>
            <w:rStyle w:val="Hyperlink"/>
            <w:rFonts w:hint="cs"/>
            <w:rtl/>
          </w:rPr>
          <w:t>מעשה מרכבה</w:t>
        </w:r>
      </w:hyperlink>
      <w:r>
        <w:rPr>
          <w:rFonts w:hint="cs"/>
          <w:rtl/>
        </w:rPr>
        <w:t xml:space="preserve"> בחג השבועות. עכ"פ, כנגד האיסור של הסתכלות בקשת וארבעה שנכנסו לפרדס ושלושה מהם יצאו בפגע, עומד סיפור זה על דרשות נפלאות שעוררו את הטבע לחיים עד שכל האילנות אמרו שירה (ראה הסיפור הקודם שם על ר' יוחנן בן זכאי ור' אלעזר בן ערך שממנו למדו ר' יהושע ור' יוסי לדרוש במעשה בראשית ומרכבה) ואף הקשת הצטרפה מלמעלה.  </w:t>
      </w:r>
    </w:p>
  </w:footnote>
  <w:footnote w:id="16">
    <w:p w:rsidR="00490EFD" w:rsidRDefault="00490EFD" w:rsidP="00C24C56">
      <w:pPr>
        <w:pStyle w:val="a3"/>
        <w:rPr>
          <w:rtl/>
        </w:rPr>
      </w:pPr>
      <w:r>
        <w:rPr>
          <w:rStyle w:val="a5"/>
          <w:rtl/>
        </w:rPr>
        <w:footnoteRef/>
      </w:r>
      <w:r>
        <w:rPr>
          <w:rtl/>
        </w:rPr>
        <w:t xml:space="preserve"> </w:t>
      </w:r>
      <w:r>
        <w:rPr>
          <w:rtl/>
        </w:rPr>
        <w:t xml:space="preserve">דרשה זו מופיעה כחלק מדרשות רבות בפרשת נשא על הפסוק "ביום השביעי </w:t>
      </w:r>
      <w:smartTag w:uri="urn:schemas-microsoft-com:office:smarttags" w:element="PersonName">
        <w:smartTagPr>
          <w:attr w:name="ProductID" w:val="נשיא לבני"/>
        </w:smartTagPr>
        <w:r>
          <w:rPr>
            <w:rtl/>
          </w:rPr>
          <w:t>נשיא לבני</w:t>
        </w:r>
      </w:smartTag>
      <w:r>
        <w:rPr>
          <w:rtl/>
        </w:rPr>
        <w:t xml:space="preserve"> אפרים", אך בגוף הדרשה שלנו הוא דורש את הפסוק מתהלים כד: "שאו שערים ראשיכם ... ויבא מלך הכבוד" וכן הוא דורש את הפסוק "ופרשו בגד כליל תכלת" שזה היה הכיסוי החיצוני של הארון (מעל עורות התחש), בעוד שבכל שאר הכלים היה כיסוי עור התחש מעל בגד </w:t>
      </w:r>
      <w:r w:rsidRPr="004922F2">
        <w:rPr>
          <w:rtl/>
        </w:rPr>
        <w:t xml:space="preserve">התכלת. </w:t>
      </w:r>
      <w:r w:rsidR="00C24C56">
        <w:rPr>
          <w:rFonts w:hint="cs"/>
          <w:rtl/>
        </w:rPr>
        <w:t xml:space="preserve">המדרש </w:t>
      </w:r>
      <w:r w:rsidRPr="004922F2">
        <w:rPr>
          <w:rtl/>
        </w:rPr>
        <w:t>קושר</w:t>
      </w:r>
      <w:r w:rsidR="00C24C56">
        <w:rPr>
          <w:rFonts w:hint="cs"/>
          <w:rtl/>
        </w:rPr>
        <w:t>, היינו אומרים "בפתיל תכלת",</w:t>
      </w:r>
      <w:r w:rsidRPr="004922F2">
        <w:rPr>
          <w:rtl/>
        </w:rPr>
        <w:t xml:space="preserve"> את התכלת של הארון עם התכלת של הציצית ואת שניהם עם הקשת שראה יחזקאל.</w:t>
      </w:r>
      <w:r>
        <w:rPr>
          <w:rFonts w:hint="cs"/>
          <w:rtl/>
          <w:lang w:eastAsia="en-US"/>
        </w:rPr>
        <w:t xml:space="preserve"> </w:t>
      </w:r>
      <w:r>
        <w:rPr>
          <w:rtl/>
        </w:rPr>
        <w:t xml:space="preserve">  </w:t>
      </w:r>
    </w:p>
  </w:footnote>
  <w:footnote w:id="17">
    <w:p w:rsidR="00490EFD" w:rsidRDefault="00490EFD" w:rsidP="00C24C56">
      <w:pPr>
        <w:pStyle w:val="a3"/>
        <w:rPr>
          <w:rFonts w:hint="cs"/>
          <w:rtl/>
        </w:rPr>
      </w:pPr>
      <w:r>
        <w:rPr>
          <w:rStyle w:val="a5"/>
        </w:rPr>
        <w:footnoteRef/>
      </w:r>
      <w:r>
        <w:rPr>
          <w:rtl/>
        </w:rPr>
        <w:t xml:space="preserve"> </w:t>
      </w:r>
      <w:r>
        <w:rPr>
          <w:rtl/>
        </w:rPr>
        <w:t xml:space="preserve">ובילקוט שמעוני תהילים פרק צ "תפלה למשה" רמז </w:t>
      </w:r>
      <w:proofErr w:type="spellStart"/>
      <w:r>
        <w:rPr>
          <w:rtl/>
        </w:rPr>
        <w:t>תתמא</w:t>
      </w:r>
      <w:proofErr w:type="spellEnd"/>
      <w:r>
        <w:rPr>
          <w:rtl/>
        </w:rPr>
        <w:t xml:space="preserve"> מובאת הסיומת הבאה למדרש זה: "אמר חזקיה: אם </w:t>
      </w:r>
      <w:proofErr w:type="spellStart"/>
      <w:r>
        <w:rPr>
          <w:rtl/>
        </w:rPr>
        <w:t>לובשין</w:t>
      </w:r>
      <w:proofErr w:type="spellEnd"/>
      <w:r>
        <w:rPr>
          <w:rtl/>
        </w:rPr>
        <w:t xml:space="preserve"> ציצית ותכלת, לא יהו </w:t>
      </w:r>
      <w:proofErr w:type="spellStart"/>
      <w:r>
        <w:rPr>
          <w:rtl/>
        </w:rPr>
        <w:t>סבורין</w:t>
      </w:r>
      <w:proofErr w:type="spellEnd"/>
      <w:r>
        <w:rPr>
          <w:rtl/>
        </w:rPr>
        <w:t xml:space="preserve"> שמא תכלת הם </w:t>
      </w:r>
      <w:proofErr w:type="spellStart"/>
      <w:r>
        <w:rPr>
          <w:rtl/>
        </w:rPr>
        <w:t>לובשין</w:t>
      </w:r>
      <w:proofErr w:type="spellEnd"/>
      <w:r>
        <w:rPr>
          <w:rtl/>
        </w:rPr>
        <w:t xml:space="preserve">, אלא שיהיו </w:t>
      </w:r>
      <w:proofErr w:type="spellStart"/>
      <w:r>
        <w:rPr>
          <w:rtl/>
        </w:rPr>
        <w:t>מסתכלין</w:t>
      </w:r>
      <w:proofErr w:type="spellEnd"/>
      <w:r>
        <w:rPr>
          <w:rtl/>
        </w:rPr>
        <w:t xml:space="preserve"> באותה ציצית כאלו שכינה שרויה עליהם וראיתם אותו וזכרתם". מכאן משמע שאדרבא, מצווה להסתכל בדברים המסמלים את כבוד ה': ציצית, רקיע, ים, עשבים, עננים וגם הקשת. ומכאן, מן הסתם המקור לפיוט "</w:t>
      </w:r>
      <w:r>
        <w:rPr>
          <w:b/>
          <w:bCs/>
          <w:rtl/>
        </w:rPr>
        <w:t>כדמות הקשת בתוך הענן - מראה כהן</w:t>
      </w:r>
      <w:r>
        <w:rPr>
          <w:rtl/>
        </w:rPr>
        <w:t>" (</w:t>
      </w:r>
      <w:r w:rsidR="00C24C56">
        <w:rPr>
          <w:rFonts w:hint="cs"/>
          <w:rtl/>
        </w:rPr>
        <w:t xml:space="preserve">שהוא </w:t>
      </w:r>
      <w:r>
        <w:rPr>
          <w:rtl/>
        </w:rPr>
        <w:t xml:space="preserve">חולק כבוד </w:t>
      </w:r>
      <w:proofErr w:type="spellStart"/>
      <w:r>
        <w:rPr>
          <w:rtl/>
        </w:rPr>
        <w:t>ליראיו</w:t>
      </w:r>
      <w:proofErr w:type="spellEnd"/>
      <w:r>
        <w:rPr>
          <w:rtl/>
        </w:rPr>
        <w:t xml:space="preserve">). </w:t>
      </w:r>
      <w:r w:rsidR="00AD6CEB">
        <w:rPr>
          <w:rFonts w:hint="cs"/>
          <w:rtl/>
        </w:rPr>
        <w:t xml:space="preserve">ראה דברינו </w:t>
      </w:r>
      <w:hyperlink r:id="rId8" w:history="1">
        <w:r w:rsidR="00AD6CEB" w:rsidRPr="00AD6CEB">
          <w:rPr>
            <w:rStyle w:val="Hyperlink"/>
            <w:rFonts w:hint="cs"/>
            <w:rtl/>
          </w:rPr>
          <w:t>לבנת הספיר</w:t>
        </w:r>
      </w:hyperlink>
      <w:r w:rsidR="00AD6CEB">
        <w:rPr>
          <w:rFonts w:hint="cs"/>
          <w:rtl/>
        </w:rPr>
        <w:t xml:space="preserve"> בפרשת משפטים וכן דברינו </w:t>
      </w:r>
      <w:hyperlink r:id="rId9" w:history="1">
        <w:r w:rsidR="00AD6CEB" w:rsidRPr="00AD6CEB">
          <w:rPr>
            <w:rStyle w:val="Hyperlink"/>
            <w:rFonts w:hint="cs"/>
            <w:rtl/>
          </w:rPr>
          <w:t>מצוות ציצית</w:t>
        </w:r>
      </w:hyperlink>
      <w:r w:rsidR="00AD6CEB">
        <w:rPr>
          <w:rFonts w:hint="cs"/>
          <w:rtl/>
        </w:rPr>
        <w:t xml:space="preserve"> בפרשת שלח לך. </w:t>
      </w:r>
      <w:r w:rsidRPr="004922F2">
        <w:rPr>
          <w:rFonts w:hint="cs"/>
          <w:rtl/>
        </w:rPr>
        <w:t xml:space="preserve">עוד </w:t>
      </w:r>
      <w:r>
        <w:rPr>
          <w:rFonts w:hint="cs"/>
          <w:rtl/>
        </w:rPr>
        <w:t>על ה</w:t>
      </w:r>
      <w:r w:rsidRPr="004922F2">
        <w:rPr>
          <w:rFonts w:hint="cs"/>
          <w:rtl/>
        </w:rPr>
        <w:t xml:space="preserve">קשר </w:t>
      </w:r>
      <w:r>
        <w:rPr>
          <w:rFonts w:hint="cs"/>
          <w:rtl/>
        </w:rPr>
        <w:t xml:space="preserve">בין הקשת </w:t>
      </w:r>
      <w:r w:rsidRPr="004922F2">
        <w:rPr>
          <w:rFonts w:hint="cs"/>
          <w:rtl/>
        </w:rPr>
        <w:t xml:space="preserve">לקריאת שמע, </w:t>
      </w:r>
      <w:r>
        <w:rPr>
          <w:rFonts w:hint="cs"/>
          <w:rtl/>
        </w:rPr>
        <w:t xml:space="preserve">ראה </w:t>
      </w:r>
      <w:r w:rsidRPr="004922F2">
        <w:rPr>
          <w:rFonts w:hint="cs"/>
          <w:rtl/>
        </w:rPr>
        <w:t xml:space="preserve">מדרש </w:t>
      </w:r>
      <w:r w:rsidRPr="004922F2">
        <w:rPr>
          <w:rFonts w:hint="eastAsia"/>
          <w:rtl/>
          <w:lang w:eastAsia="en-US"/>
        </w:rPr>
        <w:t>פרקי</w:t>
      </w:r>
      <w:r w:rsidRPr="004922F2">
        <w:rPr>
          <w:rtl/>
          <w:lang w:eastAsia="en-US"/>
        </w:rPr>
        <w:t xml:space="preserve"> </w:t>
      </w:r>
      <w:r w:rsidRPr="004922F2">
        <w:rPr>
          <w:rFonts w:hint="eastAsia"/>
          <w:rtl/>
          <w:lang w:eastAsia="en-US"/>
        </w:rPr>
        <w:t>דרבי</w:t>
      </w:r>
      <w:r w:rsidRPr="004922F2">
        <w:rPr>
          <w:rtl/>
          <w:lang w:eastAsia="en-US"/>
        </w:rPr>
        <w:t xml:space="preserve"> </w:t>
      </w:r>
      <w:r w:rsidRPr="004922F2">
        <w:rPr>
          <w:rFonts w:hint="eastAsia"/>
          <w:rtl/>
          <w:lang w:eastAsia="en-US"/>
        </w:rPr>
        <w:t>אליעזר</w:t>
      </w:r>
      <w:r w:rsidRPr="004922F2">
        <w:rPr>
          <w:rtl/>
          <w:lang w:eastAsia="en-US"/>
        </w:rPr>
        <w:t xml:space="preserve"> </w:t>
      </w:r>
      <w:r w:rsidRPr="004922F2">
        <w:rPr>
          <w:rFonts w:hint="eastAsia"/>
          <w:rtl/>
          <w:lang w:eastAsia="en-US"/>
        </w:rPr>
        <w:t>פרק</w:t>
      </w:r>
      <w:r w:rsidRPr="004922F2">
        <w:rPr>
          <w:rtl/>
          <w:lang w:eastAsia="en-US"/>
        </w:rPr>
        <w:t xml:space="preserve"> </w:t>
      </w:r>
      <w:proofErr w:type="spellStart"/>
      <w:r w:rsidRPr="004922F2">
        <w:rPr>
          <w:rFonts w:hint="eastAsia"/>
          <w:rtl/>
          <w:lang w:eastAsia="en-US"/>
        </w:rPr>
        <w:t>כג</w:t>
      </w:r>
      <w:proofErr w:type="spellEnd"/>
      <w:r w:rsidRPr="004922F2">
        <w:rPr>
          <w:rFonts w:hint="cs"/>
          <w:rtl/>
          <w:lang w:eastAsia="en-US"/>
        </w:rPr>
        <w:t>: "</w:t>
      </w:r>
      <w:r w:rsidRPr="004922F2">
        <w:rPr>
          <w:rFonts w:hint="eastAsia"/>
          <w:rtl/>
          <w:lang w:eastAsia="en-US"/>
        </w:rPr>
        <w:t>ונתן</w:t>
      </w:r>
      <w:r w:rsidRPr="004922F2">
        <w:rPr>
          <w:rtl/>
          <w:lang w:eastAsia="en-US"/>
        </w:rPr>
        <w:t xml:space="preserve"> </w:t>
      </w:r>
      <w:r w:rsidRPr="004922F2">
        <w:rPr>
          <w:rFonts w:hint="eastAsia"/>
          <w:rtl/>
          <w:lang w:eastAsia="en-US"/>
        </w:rPr>
        <w:t>אות</w:t>
      </w:r>
      <w:r w:rsidRPr="004922F2">
        <w:rPr>
          <w:rtl/>
          <w:lang w:eastAsia="en-US"/>
        </w:rPr>
        <w:t xml:space="preserve"> </w:t>
      </w:r>
      <w:r w:rsidRPr="004922F2">
        <w:rPr>
          <w:rFonts w:hint="eastAsia"/>
          <w:rtl/>
          <w:lang w:eastAsia="en-US"/>
        </w:rPr>
        <w:t>בקשת</w:t>
      </w:r>
      <w:r w:rsidRPr="004922F2">
        <w:rPr>
          <w:rtl/>
          <w:lang w:eastAsia="en-US"/>
        </w:rPr>
        <w:t xml:space="preserve"> </w:t>
      </w:r>
      <w:r w:rsidRPr="004922F2">
        <w:rPr>
          <w:rFonts w:hint="eastAsia"/>
          <w:rtl/>
          <w:lang w:eastAsia="en-US"/>
        </w:rPr>
        <w:t>או</w:t>
      </w:r>
      <w:r w:rsidRPr="004922F2">
        <w:rPr>
          <w:rtl/>
          <w:lang w:eastAsia="en-US"/>
        </w:rPr>
        <w:t xml:space="preserve"> </w:t>
      </w:r>
      <w:r w:rsidRPr="004922F2">
        <w:rPr>
          <w:rFonts w:hint="eastAsia"/>
          <w:rtl/>
          <w:lang w:eastAsia="en-US"/>
        </w:rPr>
        <w:t>ברית</w:t>
      </w:r>
      <w:r w:rsidRPr="004922F2">
        <w:rPr>
          <w:rtl/>
          <w:lang w:eastAsia="en-US"/>
        </w:rPr>
        <w:t xml:space="preserve"> </w:t>
      </w:r>
      <w:r w:rsidRPr="004922F2">
        <w:rPr>
          <w:rFonts w:hint="eastAsia"/>
          <w:rtl/>
          <w:lang w:eastAsia="en-US"/>
        </w:rPr>
        <w:t>שבועה</w:t>
      </w:r>
      <w:r w:rsidRPr="004922F2">
        <w:rPr>
          <w:rtl/>
          <w:lang w:eastAsia="en-US"/>
        </w:rPr>
        <w:t xml:space="preserve"> </w:t>
      </w:r>
      <w:r w:rsidRPr="004922F2">
        <w:rPr>
          <w:rFonts w:hint="eastAsia"/>
          <w:rtl/>
          <w:lang w:eastAsia="en-US"/>
        </w:rPr>
        <w:t>בינו</w:t>
      </w:r>
      <w:r w:rsidRPr="004922F2">
        <w:rPr>
          <w:rtl/>
          <w:lang w:eastAsia="en-US"/>
        </w:rPr>
        <w:t xml:space="preserve"> </w:t>
      </w:r>
      <w:r w:rsidRPr="004922F2">
        <w:rPr>
          <w:rFonts w:hint="eastAsia"/>
          <w:rtl/>
          <w:lang w:eastAsia="en-US"/>
        </w:rPr>
        <w:t>לבין</w:t>
      </w:r>
      <w:r w:rsidRPr="004922F2">
        <w:rPr>
          <w:rtl/>
          <w:lang w:eastAsia="en-US"/>
        </w:rPr>
        <w:t xml:space="preserve"> </w:t>
      </w:r>
      <w:r w:rsidRPr="004922F2">
        <w:rPr>
          <w:rFonts w:hint="eastAsia"/>
          <w:rtl/>
          <w:lang w:eastAsia="en-US"/>
        </w:rPr>
        <w:t>העם</w:t>
      </w:r>
      <w:r w:rsidRPr="004922F2">
        <w:rPr>
          <w:rtl/>
          <w:lang w:eastAsia="en-US"/>
        </w:rPr>
        <w:t xml:space="preserve">, </w:t>
      </w:r>
      <w:r w:rsidRPr="004922F2">
        <w:rPr>
          <w:rFonts w:hint="eastAsia"/>
          <w:rtl/>
          <w:lang w:eastAsia="en-US"/>
        </w:rPr>
        <w:t>שנ</w:t>
      </w:r>
      <w:r w:rsidRPr="004922F2">
        <w:rPr>
          <w:rFonts w:hint="cs"/>
          <w:rtl/>
          <w:lang w:eastAsia="en-US"/>
        </w:rPr>
        <w:t>אמר:</w:t>
      </w:r>
      <w:r w:rsidRPr="004922F2">
        <w:rPr>
          <w:rtl/>
          <w:lang w:eastAsia="en-US"/>
        </w:rPr>
        <w:t xml:space="preserve"> </w:t>
      </w:r>
      <w:r w:rsidRPr="004922F2">
        <w:rPr>
          <w:rFonts w:hint="eastAsia"/>
          <w:rtl/>
          <w:lang w:eastAsia="en-US"/>
        </w:rPr>
        <w:t>את</w:t>
      </w:r>
      <w:r w:rsidRPr="004922F2">
        <w:rPr>
          <w:rtl/>
          <w:lang w:eastAsia="en-US"/>
        </w:rPr>
        <w:t xml:space="preserve"> </w:t>
      </w:r>
      <w:r w:rsidRPr="004922F2">
        <w:rPr>
          <w:rFonts w:hint="eastAsia"/>
          <w:rtl/>
          <w:lang w:eastAsia="en-US"/>
        </w:rPr>
        <w:t>קשתי</w:t>
      </w:r>
      <w:r w:rsidRPr="004922F2">
        <w:rPr>
          <w:rtl/>
          <w:lang w:eastAsia="en-US"/>
        </w:rPr>
        <w:t xml:space="preserve"> </w:t>
      </w:r>
      <w:r w:rsidRPr="004922F2">
        <w:rPr>
          <w:rFonts w:hint="eastAsia"/>
          <w:rtl/>
          <w:lang w:eastAsia="en-US"/>
        </w:rPr>
        <w:t>נתתי</w:t>
      </w:r>
      <w:r w:rsidRPr="004922F2">
        <w:rPr>
          <w:rtl/>
          <w:lang w:eastAsia="en-US"/>
        </w:rPr>
        <w:t xml:space="preserve"> </w:t>
      </w:r>
      <w:r w:rsidRPr="004922F2">
        <w:rPr>
          <w:rFonts w:hint="eastAsia"/>
          <w:rtl/>
          <w:lang w:eastAsia="en-US"/>
        </w:rPr>
        <w:t>בענן</w:t>
      </w:r>
      <w:r w:rsidRPr="004922F2">
        <w:rPr>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התקינו</w:t>
      </w:r>
      <w:r>
        <w:rPr>
          <w:rtl/>
          <w:lang w:eastAsia="en-US"/>
        </w:rPr>
        <w:t xml:space="preserve"> </w:t>
      </w:r>
      <w:r>
        <w:rPr>
          <w:rFonts w:hint="eastAsia"/>
          <w:rtl/>
          <w:lang w:eastAsia="en-US"/>
        </w:rPr>
        <w:t>חכמים</w:t>
      </w:r>
      <w:r>
        <w:rPr>
          <w:rtl/>
          <w:lang w:eastAsia="en-US"/>
        </w:rPr>
        <w:t xml:space="preserve"> </w:t>
      </w:r>
      <w:r>
        <w:rPr>
          <w:rFonts w:hint="eastAsia"/>
          <w:rtl/>
          <w:lang w:eastAsia="en-US"/>
        </w:rPr>
        <w:t>שיהיה</w:t>
      </w:r>
      <w:r>
        <w:rPr>
          <w:rtl/>
          <w:lang w:eastAsia="en-US"/>
        </w:rPr>
        <w:t xml:space="preserve"> </w:t>
      </w:r>
      <w:r>
        <w:rPr>
          <w:rFonts w:hint="eastAsia"/>
          <w:rtl/>
          <w:lang w:eastAsia="en-US"/>
        </w:rPr>
        <w:t>שבועת</w:t>
      </w:r>
      <w:r>
        <w:rPr>
          <w:rtl/>
          <w:lang w:eastAsia="en-US"/>
        </w:rPr>
        <w:t xml:space="preserve"> </w:t>
      </w:r>
      <w:r>
        <w:rPr>
          <w:rFonts w:hint="eastAsia"/>
          <w:rtl/>
          <w:lang w:eastAsia="en-US"/>
        </w:rPr>
        <w:t>נח</w:t>
      </w:r>
      <w:r>
        <w:rPr>
          <w:rtl/>
          <w:lang w:eastAsia="en-US"/>
        </w:rPr>
        <w:t xml:space="preserve"> </w:t>
      </w:r>
      <w:r>
        <w:rPr>
          <w:rFonts w:hint="eastAsia"/>
          <w:rtl/>
          <w:lang w:eastAsia="en-US"/>
        </w:rPr>
        <w:t>בכל</w:t>
      </w:r>
      <w:r>
        <w:rPr>
          <w:rtl/>
          <w:lang w:eastAsia="en-US"/>
        </w:rPr>
        <w:t xml:space="preserve"> </w:t>
      </w:r>
      <w:r>
        <w:rPr>
          <w:rFonts w:hint="eastAsia"/>
          <w:rtl/>
          <w:lang w:eastAsia="en-US"/>
        </w:rPr>
        <w:t>יום</w:t>
      </w:r>
      <w:r>
        <w:rPr>
          <w:rtl/>
          <w:lang w:eastAsia="en-US"/>
        </w:rPr>
        <w:t xml:space="preserve"> </w:t>
      </w:r>
      <w:r>
        <w:rPr>
          <w:rFonts w:hint="eastAsia"/>
          <w:rtl/>
          <w:lang w:eastAsia="en-US"/>
        </w:rPr>
        <w:t>ויום</w:t>
      </w:r>
      <w:r>
        <w:rPr>
          <w:rtl/>
          <w:lang w:eastAsia="en-US"/>
        </w:rPr>
        <w:t xml:space="preserve">, </w:t>
      </w:r>
      <w:r>
        <w:rPr>
          <w:rFonts w:hint="eastAsia"/>
          <w:rtl/>
          <w:lang w:eastAsia="en-US"/>
        </w:rPr>
        <w:t>שנ</w:t>
      </w:r>
      <w:r>
        <w:rPr>
          <w:rFonts w:hint="cs"/>
          <w:rtl/>
          <w:lang w:eastAsia="en-US"/>
        </w:rPr>
        <w:t>אמר:</w:t>
      </w:r>
      <w:r>
        <w:rPr>
          <w:rtl/>
          <w:lang w:eastAsia="en-US"/>
        </w:rPr>
        <w:t xml:space="preserve"> </w:t>
      </w:r>
      <w:r>
        <w:rPr>
          <w:rFonts w:hint="eastAsia"/>
          <w:rtl/>
          <w:lang w:eastAsia="en-US"/>
        </w:rPr>
        <w:t>למען</w:t>
      </w:r>
      <w:r>
        <w:rPr>
          <w:rtl/>
          <w:lang w:eastAsia="en-US"/>
        </w:rPr>
        <w:t xml:space="preserve"> </w:t>
      </w:r>
      <w:r>
        <w:rPr>
          <w:rFonts w:hint="eastAsia"/>
          <w:rtl/>
          <w:lang w:eastAsia="en-US"/>
        </w:rPr>
        <w:t>ירבו</w:t>
      </w:r>
      <w:r>
        <w:rPr>
          <w:rtl/>
          <w:lang w:eastAsia="en-US"/>
        </w:rPr>
        <w:t xml:space="preserve"> </w:t>
      </w:r>
      <w:r>
        <w:rPr>
          <w:rFonts w:hint="eastAsia"/>
          <w:rtl/>
          <w:lang w:eastAsia="en-US"/>
        </w:rPr>
        <w:t>ימיכם</w:t>
      </w:r>
      <w:r>
        <w:rPr>
          <w:rtl/>
          <w:lang w:eastAsia="en-US"/>
        </w:rPr>
        <w:t xml:space="preserve"> </w:t>
      </w:r>
      <w:r>
        <w:rPr>
          <w:rFonts w:hint="eastAsia"/>
          <w:rtl/>
          <w:lang w:eastAsia="en-US"/>
        </w:rPr>
        <w:t>וימי</w:t>
      </w:r>
      <w:r>
        <w:rPr>
          <w:rtl/>
          <w:lang w:eastAsia="en-US"/>
        </w:rPr>
        <w:t xml:space="preserve"> </w:t>
      </w:r>
      <w:r>
        <w:rPr>
          <w:rFonts w:hint="eastAsia"/>
          <w:rtl/>
          <w:lang w:eastAsia="en-US"/>
        </w:rPr>
        <w:t>בניכם</w:t>
      </w:r>
      <w:r>
        <w:rPr>
          <w:rFonts w:hint="cs"/>
          <w:rtl/>
          <w:lang w:eastAsia="en-US"/>
        </w:rPr>
        <w:t>". וצריך להשלים את הפסוק: "על האדמה". אם "שמוע תשמעו", אז תזכו ל:"ונתתי מטר ארצכם בעיתו", אבל לא מטר של מבול שי</w:t>
      </w:r>
      <w:r>
        <w:rPr>
          <w:rFonts w:hint="eastAsia"/>
          <w:rtl/>
          <w:lang w:eastAsia="en-US"/>
        </w:rPr>
        <w:t>ִ</w:t>
      </w:r>
      <w:r>
        <w:rPr>
          <w:rFonts w:hint="cs"/>
          <w:rtl/>
          <w:lang w:eastAsia="en-US"/>
        </w:rPr>
        <w:t>מ</w:t>
      </w:r>
      <w:r>
        <w:rPr>
          <w:rFonts w:hint="eastAsia"/>
          <w:rtl/>
          <w:lang w:eastAsia="en-US"/>
        </w:rPr>
        <w:t>ְ</w:t>
      </w:r>
      <w:r>
        <w:rPr>
          <w:rFonts w:hint="cs"/>
          <w:rtl/>
          <w:lang w:eastAsia="en-US"/>
        </w:rPr>
        <w:t>ח</w:t>
      </w:r>
      <w:r>
        <w:rPr>
          <w:rFonts w:hint="eastAsia"/>
          <w:rtl/>
          <w:lang w:eastAsia="en-US"/>
        </w:rPr>
        <w:t>ֶ</w:t>
      </w:r>
      <w:r>
        <w:rPr>
          <w:rFonts w:hint="cs"/>
          <w:rtl/>
          <w:lang w:eastAsia="en-US"/>
        </w:rPr>
        <w:t>ה חו"ח את היקום. אתם תשארו על האדמה. הכל בזכות השבועה שנשבע ה' לנח: "</w:t>
      </w:r>
      <w:r w:rsidRPr="00CB39D6">
        <w:rPr>
          <w:rtl/>
        </w:rPr>
        <w:t>אשר נשבעתי מעבור מי נח עוד וגו'</w:t>
      </w:r>
      <w:r w:rsidR="00C24C56">
        <w:rPr>
          <w:rFonts w:hint="cs"/>
          <w:rtl/>
        </w:rPr>
        <w:t xml:space="preserve"> "</w:t>
      </w:r>
      <w:r w:rsidRPr="00CB39D6">
        <w:rPr>
          <w:rtl/>
        </w:rPr>
        <w:t xml:space="preserve"> (ישעיה נד ט</w:t>
      </w:r>
      <w:r>
        <w:rPr>
          <w:rFonts w:hint="cs"/>
          <w:rtl/>
        </w:rPr>
        <w:t>)</w:t>
      </w:r>
      <w:r>
        <w:rPr>
          <w:rFonts w:hint="cs"/>
          <w:rtl/>
          <w:lang w:eastAsia="en-US"/>
        </w:rPr>
        <w:t xml:space="preserve"> </w:t>
      </w:r>
      <w:r w:rsidR="00C24C56">
        <w:rPr>
          <w:rFonts w:hint="cs"/>
          <w:rtl/>
          <w:lang w:eastAsia="en-US"/>
        </w:rPr>
        <w:t xml:space="preserve">- </w:t>
      </w:r>
      <w:r>
        <w:rPr>
          <w:rFonts w:hint="cs"/>
          <w:rtl/>
          <w:lang w:eastAsia="en-US"/>
        </w:rPr>
        <w:t>שהקשת היא האות והמופת על כך.</w:t>
      </w:r>
    </w:p>
  </w:footnote>
  <w:footnote w:id="18">
    <w:p w:rsidR="00490EFD" w:rsidRDefault="00490EFD" w:rsidP="00E23D29">
      <w:pPr>
        <w:pStyle w:val="a3"/>
        <w:rPr>
          <w:rFonts w:hint="cs"/>
        </w:rPr>
      </w:pPr>
      <w:r>
        <w:rPr>
          <w:rStyle w:val="a5"/>
        </w:rPr>
        <w:footnoteRef/>
      </w:r>
      <w:r>
        <w:rPr>
          <w:rtl/>
        </w:rPr>
        <w:t xml:space="preserve"> </w:t>
      </w:r>
      <w:r>
        <w:rPr>
          <w:rtl/>
        </w:rPr>
        <w:t xml:space="preserve">חסר שני </w:t>
      </w:r>
      <w:proofErr w:type="spellStart"/>
      <w:r>
        <w:rPr>
          <w:rtl/>
        </w:rPr>
        <w:t>וא"ו</w:t>
      </w:r>
      <w:proofErr w:type="spellEnd"/>
      <w:r>
        <w:rPr>
          <w:rtl/>
        </w:rPr>
        <w:t xml:space="preserve">. כתוב </w:t>
      </w:r>
      <w:proofErr w:type="spellStart"/>
      <w:r>
        <w:rPr>
          <w:rtl/>
        </w:rPr>
        <w:t>לדרת</w:t>
      </w:r>
      <w:proofErr w:type="spellEnd"/>
      <w:r>
        <w:rPr>
          <w:rtl/>
        </w:rPr>
        <w:t xml:space="preserve"> וקוראים לדורות</w:t>
      </w:r>
      <w:r w:rsidR="00553B8A">
        <w:rPr>
          <w:rFonts w:hint="cs"/>
          <w:rtl/>
        </w:rPr>
        <w:t>.</w:t>
      </w:r>
    </w:p>
  </w:footnote>
  <w:footnote w:id="19">
    <w:p w:rsidR="00490EFD" w:rsidRDefault="00490EFD" w:rsidP="007D316F">
      <w:pPr>
        <w:pStyle w:val="a3"/>
        <w:rPr>
          <w:rFonts w:hint="cs"/>
          <w:rtl/>
        </w:rPr>
      </w:pPr>
      <w:r>
        <w:rPr>
          <w:rStyle w:val="a5"/>
        </w:rPr>
        <w:footnoteRef/>
      </w:r>
      <w:r>
        <w:rPr>
          <w:rtl/>
        </w:rPr>
        <w:t xml:space="preserve"> </w:t>
      </w:r>
      <w:r>
        <w:rPr>
          <w:rFonts w:hint="cs"/>
          <w:rtl/>
        </w:rPr>
        <w:t>פה שוב מתהפך הגלגל. נניח לציצית ולקריאת שמע ולכל הדברים הצנועים המסמלים את מראה הקשת בענן של כבוד ה' שיחזקאל מוסיף לנו, ונחזור לנח, לשבועה שלא יהיה עוד מבול, לברית הארץ ולקשת של הטבע שאנו רואים. גם אם נאמר שאין הקשת סימן רע ומאיים (ראה רמב"ן לעיל), עדיין עצם העובדה שצריך להזכיר את הברית, שצריך "לשלוף" את ההסכם המיוחד הזה, אומר שיש כאן בעיה. אולי טוב יותר דור שלא נזקק לתזכורת ולברית זו, דור שרואה את הטבע ושומר עליו ועל מוסריות החברה האנושית, כך שאינו זקוק לברית נח. דור שחי כנח ובנח בברית שהוא כורת עם עצמו ועם הטבע סביבו. שני דורות מיוחדים היו כאלה.</w:t>
      </w:r>
    </w:p>
  </w:footnote>
  <w:footnote w:id="20">
    <w:p w:rsidR="00490EFD" w:rsidRDefault="00490EFD" w:rsidP="00877460">
      <w:pPr>
        <w:pStyle w:val="a3"/>
        <w:rPr>
          <w:rFonts w:hint="cs"/>
          <w:rtl/>
        </w:rPr>
      </w:pPr>
      <w:r>
        <w:rPr>
          <w:rStyle w:val="a5"/>
        </w:rPr>
        <w:footnoteRef/>
      </w:r>
      <w:r>
        <w:rPr>
          <w:rtl/>
        </w:rPr>
        <w:t xml:space="preserve"> </w:t>
      </w:r>
      <w:r>
        <w:rPr>
          <w:rtl/>
        </w:rPr>
        <w:t xml:space="preserve">סיפור זה על ר' שמעון בר יוחאי שלא רצה לקבל את פני ר' יהושע </w:t>
      </w:r>
      <w:smartTag w:uri="urn:schemas-microsoft-com:office:smarttags" w:element="PersonName">
        <w:smartTagPr>
          <w:attr w:name="ProductID" w:val="בן לוי"/>
        </w:smartTagPr>
        <w:r>
          <w:rPr>
            <w:rtl/>
          </w:rPr>
          <w:t>בן לוי</w:t>
        </w:r>
      </w:smartTag>
      <w:r>
        <w:rPr>
          <w:rtl/>
        </w:rPr>
        <w:t xml:space="preserve"> (בעולם האמת), משום שבימיו של ר' יהושע </w:t>
      </w:r>
      <w:smartTag w:uri="urn:schemas-microsoft-com:office:smarttags" w:element="PersonName">
        <w:smartTagPr>
          <w:attr w:name="ProductID" w:val="בן לוי"/>
        </w:smartTagPr>
        <w:r>
          <w:rPr>
            <w:rtl/>
          </w:rPr>
          <w:t>בן לוי</w:t>
        </w:r>
      </w:smartTag>
      <w:r>
        <w:rPr>
          <w:rtl/>
        </w:rPr>
        <w:t xml:space="preserve"> נראתה הקשת, מופיע גם בפסיקתא </w:t>
      </w:r>
      <w:proofErr w:type="spellStart"/>
      <w:r>
        <w:rPr>
          <w:rtl/>
        </w:rPr>
        <w:t>דרב</w:t>
      </w:r>
      <w:proofErr w:type="spellEnd"/>
      <w:r>
        <w:rPr>
          <w:rtl/>
        </w:rPr>
        <w:t xml:space="preserve"> כהנא יא וכן במסכת כתובות עז ע"ב (שם משמע שבאמת לא נראתה הקשת בימיו של ר' יהושע </w:t>
      </w:r>
      <w:smartTag w:uri="urn:schemas-microsoft-com:office:smarttags" w:element="PersonName">
        <w:smartTagPr>
          <w:attr w:name="ProductID" w:val="בן לוי"/>
        </w:smartTagPr>
        <w:r>
          <w:rPr>
            <w:rtl/>
          </w:rPr>
          <w:t>בן לוי</w:t>
        </w:r>
      </w:smartTag>
      <w:r>
        <w:rPr>
          <w:rtl/>
        </w:rPr>
        <w:t>, אלא שהוא לא רצה להתהדר בכך). הקשת מסמלת את מידת הדין והופעתה מציינת מצב של חטא והידרדרות מוסרית שבו מן הראוי היה שיבוא שוב מבול לעולם ורק אות הברית שנתן הקב"ה מונע זאת. דעה זו ניתנת לחיבור הן לגישה החיובית אשר מוצגת ב</w:t>
      </w:r>
      <w:r w:rsidR="00877460">
        <w:rPr>
          <w:rFonts w:hint="cs"/>
          <w:rtl/>
        </w:rPr>
        <w:t xml:space="preserve">מדרש </w:t>
      </w:r>
      <w:r>
        <w:rPr>
          <w:rtl/>
        </w:rPr>
        <w:t>במדבר רבה (ובמידת מה גם בגמרא ברכות) והן לגישה הקשה שמוצגת בגמרא ב</w:t>
      </w:r>
      <w:r>
        <w:rPr>
          <w:rFonts w:hint="cs"/>
          <w:rtl/>
        </w:rPr>
        <w:t xml:space="preserve">מסכת </w:t>
      </w:r>
      <w:r>
        <w:rPr>
          <w:rtl/>
        </w:rPr>
        <w:t>חגיגה</w:t>
      </w:r>
      <w:r>
        <w:rPr>
          <w:rFonts w:hint="cs"/>
          <w:rtl/>
        </w:rPr>
        <w:t xml:space="preserve"> וברמב"ן על הקשת ההפוכה</w:t>
      </w:r>
      <w:r>
        <w:rPr>
          <w:rtl/>
        </w:rPr>
        <w:t>. בכל מקרה, מוסכם שאין זה שבח לצדיק הדור שהקשת נראית בימיו - סימן שהיה כאן חטא. אלא שעדיין יש שתי אפשרויות. מחד גיסא, הקשת היא הסמל של מידת הדין וזו עזות פנים להביט בה בלי לחשוש, בדומה לעזות הפנים של העיסוק במעשה בראשית - זה החיבור הברור למסכת חגיגה. אבל מאידך גיסא, יש כאן סמל לסליחה וכפרה. בסופו של דבר אין יותר מבול - זה החיבור האפשרי לגמרא בברכות ולמדרש במדבר רבה.</w:t>
      </w:r>
    </w:p>
  </w:footnote>
  <w:footnote w:id="21">
    <w:p w:rsidR="00490EFD" w:rsidRDefault="00490EFD" w:rsidP="00E23D29">
      <w:pPr>
        <w:pStyle w:val="a3"/>
        <w:rPr>
          <w:rFonts w:hint="cs"/>
        </w:rPr>
      </w:pPr>
      <w:r>
        <w:rPr>
          <w:rStyle w:val="a5"/>
        </w:rPr>
        <w:footnoteRef/>
      </w:r>
      <w:r>
        <w:rPr>
          <w:rtl/>
        </w:rPr>
        <w:t xml:space="preserve"> </w:t>
      </w:r>
      <w:r>
        <w:rPr>
          <w:rFonts w:hint="cs"/>
          <w:rtl/>
        </w:rPr>
        <w:t xml:space="preserve">דומה לי. אותו מראה הקשת בענן שראה יחזקאל שהוא כבוד ה', יהיה גלוי לעין כל? </w:t>
      </w:r>
    </w:p>
  </w:footnote>
  <w:footnote w:id="22">
    <w:p w:rsidR="00490EFD" w:rsidRDefault="00490EFD" w:rsidP="00AD6CEB">
      <w:pPr>
        <w:pStyle w:val="a3"/>
        <w:rPr>
          <w:rFonts w:hint="cs"/>
        </w:rPr>
      </w:pPr>
      <w:r>
        <w:rPr>
          <w:rStyle w:val="a5"/>
        </w:rPr>
        <w:footnoteRef/>
      </w:r>
      <w:r>
        <w:rPr>
          <w:rtl/>
        </w:rPr>
        <w:t xml:space="preserve"> </w:t>
      </w:r>
      <w:r>
        <w:rPr>
          <w:rFonts w:hint="cs"/>
          <w:rtl/>
        </w:rPr>
        <w:t>חזרנו להיבט המיסטי של הקשת שהיא כבוד ה'. הדרשן משחק עם המילה קשת. מחד גי</w:t>
      </w:r>
      <w:r w:rsidR="00AD6CEB">
        <w:rPr>
          <w:rFonts w:hint="cs"/>
          <w:rtl/>
        </w:rPr>
        <w:t>ס</w:t>
      </w:r>
      <w:r>
        <w:rPr>
          <w:rFonts w:hint="cs"/>
          <w:rtl/>
        </w:rPr>
        <w:t>א, דבר המוקש לי, כביכול דומה לקב"ה וכבוד שכינתו נראה לעין כל. ואז אסור להביט וצריך אולי להיכנס לחדרי חדרים. מאידך</w:t>
      </w:r>
      <w:r w:rsidR="00AD6CEB">
        <w:rPr>
          <w:rFonts w:hint="cs"/>
          <w:rtl/>
        </w:rPr>
        <w:t xml:space="preserve"> גיסא</w:t>
      </w:r>
      <w:r>
        <w:rPr>
          <w:rFonts w:hint="cs"/>
          <w:rtl/>
        </w:rPr>
        <w:t xml:space="preserve">, כל זה איננו אלא כקש, כקליפה ומעטפת של פרי. הפרי עצמו הוא הרחק מאיתנו ואין חשש שנביט או נחזה בכבוד השם. אדרבא, נראה בכבודו בנגלה ונזכר בו, במצוותיו ובעולם שברא והפקיד בידינו </w:t>
      </w:r>
      <w:hyperlink r:id="rId10" w:history="1">
        <w:r w:rsidRPr="00AD6CEB">
          <w:rPr>
            <w:rStyle w:val="Hyperlink"/>
            <w:rFonts w:hint="cs"/>
            <w:rtl/>
          </w:rPr>
          <w:t>"לעו</w:t>
        </w:r>
        <w:r w:rsidRPr="00AD6CEB">
          <w:rPr>
            <w:rStyle w:val="Hyperlink"/>
            <w:rFonts w:hint="eastAsia"/>
            <w:rtl/>
          </w:rPr>
          <w:t>ֹ</w:t>
        </w:r>
        <w:r w:rsidRPr="00AD6CEB">
          <w:rPr>
            <w:rStyle w:val="Hyperlink"/>
            <w:rFonts w:hint="cs"/>
            <w:rtl/>
          </w:rPr>
          <w:t>ב</w:t>
        </w:r>
        <w:r w:rsidRPr="00AD6CEB">
          <w:rPr>
            <w:rStyle w:val="Hyperlink"/>
            <w:rFonts w:hint="eastAsia"/>
            <w:rtl/>
          </w:rPr>
          <w:t>ְ</w:t>
        </w:r>
        <w:r w:rsidRPr="00AD6CEB">
          <w:rPr>
            <w:rStyle w:val="Hyperlink"/>
            <w:rFonts w:hint="cs"/>
            <w:rtl/>
          </w:rPr>
          <w:t>ד</w:t>
        </w:r>
        <w:r w:rsidRPr="00AD6CEB">
          <w:rPr>
            <w:rStyle w:val="Hyperlink"/>
            <w:rFonts w:hint="eastAsia"/>
            <w:rtl/>
          </w:rPr>
          <w:t>ָ</w:t>
        </w:r>
        <w:r w:rsidRPr="00AD6CEB">
          <w:rPr>
            <w:rStyle w:val="Hyperlink"/>
            <w:rFonts w:hint="cs"/>
            <w:rtl/>
          </w:rPr>
          <w:t>ה</w:t>
        </w:r>
        <w:r w:rsidRPr="00AD6CEB">
          <w:rPr>
            <w:rStyle w:val="Hyperlink"/>
            <w:rFonts w:hint="eastAsia"/>
            <w:rtl/>
          </w:rPr>
          <w:t>ּ</w:t>
        </w:r>
        <w:r w:rsidRPr="00AD6CEB">
          <w:rPr>
            <w:rStyle w:val="Hyperlink"/>
            <w:rFonts w:hint="cs"/>
            <w:rtl/>
          </w:rPr>
          <w:t xml:space="preserve"> ולשו</w:t>
        </w:r>
        <w:r w:rsidRPr="00AD6CEB">
          <w:rPr>
            <w:rStyle w:val="Hyperlink"/>
            <w:rFonts w:hint="eastAsia"/>
            <w:rtl/>
          </w:rPr>
          <w:t>ֹ</w:t>
        </w:r>
        <w:r w:rsidRPr="00AD6CEB">
          <w:rPr>
            <w:rStyle w:val="Hyperlink"/>
            <w:rFonts w:hint="cs"/>
            <w:rtl/>
          </w:rPr>
          <w:t>מ</w:t>
        </w:r>
        <w:r w:rsidRPr="00AD6CEB">
          <w:rPr>
            <w:rStyle w:val="Hyperlink"/>
            <w:rFonts w:hint="eastAsia"/>
            <w:rtl/>
          </w:rPr>
          <w:t>ְ</w:t>
        </w:r>
        <w:r w:rsidRPr="00AD6CEB">
          <w:rPr>
            <w:rStyle w:val="Hyperlink"/>
            <w:rFonts w:hint="cs"/>
            <w:rtl/>
          </w:rPr>
          <w:t>ר</w:t>
        </w:r>
        <w:r w:rsidRPr="00AD6CEB">
          <w:rPr>
            <w:rStyle w:val="Hyperlink"/>
            <w:rFonts w:hint="eastAsia"/>
            <w:rtl/>
          </w:rPr>
          <w:t>ָ</w:t>
        </w:r>
        <w:r w:rsidRPr="00AD6CEB">
          <w:rPr>
            <w:rStyle w:val="Hyperlink"/>
            <w:rFonts w:hint="cs"/>
            <w:rtl/>
          </w:rPr>
          <w:t>ה</w:t>
        </w:r>
        <w:r w:rsidRPr="00AD6CEB">
          <w:rPr>
            <w:rStyle w:val="Hyperlink"/>
            <w:rFonts w:hint="eastAsia"/>
            <w:rtl/>
          </w:rPr>
          <w:t>ּ</w:t>
        </w:r>
        <w:r w:rsidRPr="00AD6CEB">
          <w:rPr>
            <w:rStyle w:val="Hyperlink"/>
            <w:rFonts w:hint="cs"/>
            <w:rtl/>
          </w:rPr>
          <w:t>"</w:t>
        </w:r>
      </w:hyperlink>
      <w:r>
        <w:rPr>
          <w:rFonts w:hint="cs"/>
          <w:rtl/>
        </w:rPr>
        <w:t>.</w:t>
      </w:r>
    </w:p>
  </w:footnote>
  <w:footnote w:id="23">
    <w:p w:rsidR="00490EFD" w:rsidRDefault="00490EFD">
      <w:pPr>
        <w:pStyle w:val="a3"/>
        <w:rPr>
          <w:rFonts w:hint="cs"/>
        </w:rPr>
      </w:pPr>
      <w:r>
        <w:rPr>
          <w:rStyle w:val="a5"/>
        </w:rPr>
        <w:footnoteRef/>
      </w:r>
      <w:r>
        <w:rPr>
          <w:rtl/>
        </w:rPr>
        <w:t xml:space="preserve"> </w:t>
      </w:r>
      <w:r>
        <w:rPr>
          <w:rFonts w:hint="cs"/>
          <w:rtl/>
        </w:rPr>
        <w:t xml:space="preserve">פירוש א. א. הלוי אומר: קרדום. ולא מצאתי מקור מילה זו. ויש נוסחאות שכתוב כאן סולת רותחת, ראה רמב"ן בראשית ט </w:t>
      </w:r>
      <w:proofErr w:type="spellStart"/>
      <w:r>
        <w:rPr>
          <w:rFonts w:hint="cs"/>
          <w:rtl/>
        </w:rPr>
        <w:t>יב</w:t>
      </w:r>
      <w:proofErr w:type="spellEnd"/>
      <w:r>
        <w:rPr>
          <w:rFonts w:hint="cs"/>
          <w:rtl/>
        </w:rPr>
        <w:t>.</w:t>
      </w:r>
    </w:p>
  </w:footnote>
  <w:footnote w:id="24">
    <w:p w:rsidR="00490EFD" w:rsidRDefault="00490EFD" w:rsidP="00877460">
      <w:pPr>
        <w:pStyle w:val="a3"/>
        <w:rPr>
          <w:rFonts w:hint="cs"/>
        </w:rPr>
      </w:pPr>
      <w:r>
        <w:rPr>
          <w:rStyle w:val="a5"/>
        </w:rPr>
        <w:footnoteRef/>
      </w:r>
      <w:r>
        <w:rPr>
          <w:rtl/>
        </w:rPr>
        <w:t xml:space="preserve"> </w:t>
      </w:r>
      <w:r>
        <w:rPr>
          <w:rFonts w:hint="cs"/>
          <w:rtl/>
        </w:rPr>
        <w:t xml:space="preserve">הענן הוא שמסוכך עלינו. הוא העבד שהקרדום או הסולת הרותחת </w:t>
      </w:r>
      <w:r w:rsidR="00877460">
        <w:rPr>
          <w:rFonts w:hint="cs"/>
          <w:rtl/>
        </w:rPr>
        <w:t>י</w:t>
      </w:r>
      <w:r>
        <w:rPr>
          <w:rFonts w:hint="cs"/>
          <w:rtl/>
        </w:rPr>
        <w:t>ורדים עליו במקום עלינו. הקשת "נלחמת" בענן ויוצאים מים חיים.</w:t>
      </w:r>
    </w:p>
  </w:footnote>
  <w:footnote w:id="25">
    <w:p w:rsidR="00490EFD" w:rsidRDefault="00490EFD" w:rsidP="00877460">
      <w:pPr>
        <w:pStyle w:val="a3"/>
        <w:rPr>
          <w:rFonts w:hint="cs"/>
        </w:rPr>
      </w:pPr>
      <w:r>
        <w:rPr>
          <w:rStyle w:val="a5"/>
        </w:rPr>
        <w:footnoteRef/>
      </w:r>
      <w:r>
        <w:rPr>
          <w:rtl/>
        </w:rPr>
        <w:t xml:space="preserve"> </w:t>
      </w:r>
      <w:r>
        <w:rPr>
          <w:rFonts w:hint="cs"/>
          <w:rtl/>
        </w:rPr>
        <w:t xml:space="preserve">גדולים וטובים התקשו במדרש זה ורמב"ן שמביא אותו בפירושו (בראשית ט </w:t>
      </w:r>
      <w:proofErr w:type="spellStart"/>
      <w:r>
        <w:rPr>
          <w:rFonts w:hint="cs"/>
          <w:rtl/>
        </w:rPr>
        <w:t>יב</w:t>
      </w:r>
      <w:proofErr w:type="spellEnd"/>
      <w:r>
        <w:rPr>
          <w:rFonts w:hint="cs"/>
          <w:rtl/>
        </w:rPr>
        <w:t>) אומר שהוא סוד נעלם. לנו נראים שני פירושים אפשריים. האחד לחומרה והשני לקולא. לחומרה, הקשת מזהירה את בני האדם לקיים את הדין למטה ("שופך דם האדם באדם דמו יישפך", למשל) שאם תהיה רפה, תצטרך מידת הדין שלמעלה להיות קשה</w:t>
      </w:r>
      <w:r w:rsidR="00877460">
        <w:rPr>
          <w:rFonts w:hint="cs"/>
          <w:rtl/>
        </w:rPr>
        <w:t xml:space="preserve"> ולהתערב</w:t>
      </w:r>
      <w:r>
        <w:rPr>
          <w:rFonts w:hint="cs"/>
          <w:rtl/>
        </w:rPr>
        <w:t>. הפירוש השני, שהקשת מסוככת על בני האדם וגורמת לריפוי מידת הדין שלמעלה שהיא קשה ועד שיורדת למטה היא נמהלת במידת הרחמים (בקשת שהיא שילוב של המטר שמשקה את הארץ והשמש שמצמיחה את הירק) והופכת לרפה.</w:t>
      </w:r>
    </w:p>
  </w:footnote>
  <w:footnote w:id="26">
    <w:p w:rsidR="00490EFD" w:rsidRDefault="00490EFD" w:rsidP="0013079E">
      <w:pPr>
        <w:pStyle w:val="a3"/>
        <w:rPr>
          <w:rFonts w:hint="cs"/>
        </w:rPr>
      </w:pPr>
      <w:r>
        <w:rPr>
          <w:rStyle w:val="a5"/>
        </w:rPr>
        <w:footnoteRef/>
      </w:r>
      <w:r>
        <w:rPr>
          <w:rtl/>
        </w:rPr>
        <w:t xml:space="preserve"> </w:t>
      </w:r>
      <w:r>
        <w:rPr>
          <w:rFonts w:hint="cs"/>
          <w:rtl/>
        </w:rPr>
        <w:t xml:space="preserve">בלילות שבת ורביעי וימים טובים, ראה דברינו </w:t>
      </w:r>
      <w:hyperlink r:id="rId11" w:history="1">
        <w:r w:rsidRPr="0013079E">
          <w:rPr>
            <w:rStyle w:val="Hyperlink"/>
            <w:rFonts w:hint="cs"/>
            <w:rtl/>
          </w:rPr>
          <w:t>גשמים בעיתם ושדים בזמנם</w:t>
        </w:r>
      </w:hyperlink>
      <w:r>
        <w:rPr>
          <w:rFonts w:hint="cs"/>
          <w:rtl/>
        </w:rPr>
        <w:t xml:space="preserve"> בפרשת </w:t>
      </w:r>
      <w:proofErr w:type="spellStart"/>
      <w:r>
        <w:rPr>
          <w:rFonts w:hint="cs"/>
          <w:rtl/>
        </w:rPr>
        <w:t>בחוקותי</w:t>
      </w:r>
      <w:proofErr w:type="spellEnd"/>
      <w:r>
        <w:rPr>
          <w:rFonts w:hint="cs"/>
          <w:rtl/>
        </w:rPr>
        <w:t xml:space="preserve">.  </w:t>
      </w:r>
    </w:p>
  </w:footnote>
  <w:footnote w:id="27">
    <w:p w:rsidR="00490EFD" w:rsidRDefault="00490EFD" w:rsidP="00877460">
      <w:pPr>
        <w:pStyle w:val="a3"/>
        <w:rPr>
          <w:rtl/>
          <w:lang w:eastAsia="en-US"/>
        </w:rPr>
      </w:pPr>
      <w:r>
        <w:rPr>
          <w:rStyle w:val="a5"/>
        </w:rPr>
        <w:footnoteRef/>
      </w:r>
      <w:r>
        <w:rPr>
          <w:rtl/>
        </w:rPr>
        <w:t xml:space="preserve"> </w:t>
      </w:r>
      <w:r>
        <w:rPr>
          <w:rFonts w:hint="cs"/>
          <w:rtl/>
        </w:rPr>
        <w:t xml:space="preserve">ראה הסיפור על חוני המעגל </w:t>
      </w:r>
      <w:r>
        <w:rPr>
          <w:rFonts w:hint="eastAsia"/>
          <w:rtl/>
          <w:lang w:eastAsia="en-US"/>
        </w:rPr>
        <w:t>מסכת</w:t>
      </w:r>
      <w:r>
        <w:rPr>
          <w:rtl/>
          <w:lang w:eastAsia="en-US"/>
        </w:rPr>
        <w:t xml:space="preserve"> </w:t>
      </w:r>
      <w:r>
        <w:rPr>
          <w:rFonts w:hint="eastAsia"/>
          <w:rtl/>
          <w:lang w:eastAsia="en-US"/>
        </w:rPr>
        <w:t>תענית</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tl/>
          <w:lang w:eastAsia="en-US"/>
        </w:rPr>
        <w:t xml:space="preserve"> </w:t>
      </w:r>
      <w:r>
        <w:rPr>
          <w:rFonts w:hint="eastAsia"/>
          <w:rtl/>
          <w:lang w:eastAsia="en-US"/>
        </w:rPr>
        <w:t>משנה</w:t>
      </w:r>
      <w:r>
        <w:rPr>
          <w:rtl/>
          <w:lang w:eastAsia="en-US"/>
        </w:rPr>
        <w:t xml:space="preserve"> </w:t>
      </w:r>
      <w:r>
        <w:rPr>
          <w:rFonts w:hint="eastAsia"/>
          <w:rtl/>
          <w:lang w:eastAsia="en-US"/>
        </w:rPr>
        <w:t>ח</w:t>
      </w:r>
      <w:r>
        <w:rPr>
          <w:rFonts w:hint="cs"/>
          <w:rtl/>
          <w:lang w:eastAsia="en-US"/>
        </w:rPr>
        <w:t>: "</w:t>
      </w:r>
      <w:r>
        <w:rPr>
          <w:rFonts w:hint="eastAsia"/>
          <w:rtl/>
          <w:lang w:eastAsia="en-US"/>
        </w:rPr>
        <w:t>התחילו</w:t>
      </w:r>
      <w:r>
        <w:rPr>
          <w:rtl/>
          <w:lang w:eastAsia="en-US"/>
        </w:rPr>
        <w:t xml:space="preserve"> </w:t>
      </w:r>
      <w:r>
        <w:rPr>
          <w:rFonts w:hint="eastAsia"/>
          <w:rtl/>
          <w:lang w:eastAsia="en-US"/>
        </w:rPr>
        <w:t>גשמים</w:t>
      </w:r>
      <w:r>
        <w:rPr>
          <w:rtl/>
          <w:lang w:eastAsia="en-US"/>
        </w:rPr>
        <w:t xml:space="preserve"> </w:t>
      </w:r>
      <w:proofErr w:type="spellStart"/>
      <w:r>
        <w:rPr>
          <w:rFonts w:hint="eastAsia"/>
          <w:rtl/>
          <w:lang w:eastAsia="en-US"/>
        </w:rPr>
        <w:t>מנטפין</w:t>
      </w:r>
      <w:proofErr w:type="spellEnd"/>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sidRPr="0013079E">
        <w:rPr>
          <w:rFonts w:hint="eastAsia"/>
          <w:rtl/>
          <w:lang w:eastAsia="en-US"/>
        </w:rPr>
        <w:t>לא</w:t>
      </w:r>
      <w:r w:rsidRPr="0013079E">
        <w:rPr>
          <w:rtl/>
          <w:lang w:eastAsia="en-US"/>
        </w:rPr>
        <w:t xml:space="preserve"> </w:t>
      </w:r>
      <w:r w:rsidRPr="0013079E">
        <w:rPr>
          <w:rFonts w:hint="eastAsia"/>
          <w:rtl/>
          <w:lang w:eastAsia="en-US"/>
        </w:rPr>
        <w:t>כך</w:t>
      </w:r>
      <w:r w:rsidRPr="0013079E">
        <w:rPr>
          <w:rtl/>
          <w:lang w:eastAsia="en-US"/>
        </w:rPr>
        <w:t xml:space="preserve"> </w:t>
      </w:r>
      <w:r w:rsidRPr="0013079E">
        <w:rPr>
          <w:rFonts w:hint="eastAsia"/>
          <w:rtl/>
          <w:lang w:eastAsia="en-US"/>
        </w:rPr>
        <w:t>שאלתי</w:t>
      </w:r>
      <w:r w:rsidRPr="0013079E">
        <w:rPr>
          <w:rFonts w:hint="cs"/>
          <w:rtl/>
          <w:lang w:eastAsia="en-US"/>
        </w:rPr>
        <w:t>,</w:t>
      </w:r>
      <w:r w:rsidRPr="0013079E">
        <w:rPr>
          <w:rtl/>
          <w:lang w:eastAsia="en-US"/>
        </w:rPr>
        <w:t xml:space="preserve"> </w:t>
      </w:r>
      <w:r w:rsidRPr="0013079E">
        <w:rPr>
          <w:rFonts w:hint="eastAsia"/>
          <w:rtl/>
          <w:lang w:eastAsia="en-US"/>
        </w:rPr>
        <w:t>אלא</w:t>
      </w:r>
      <w:r>
        <w:rPr>
          <w:rtl/>
          <w:lang w:eastAsia="en-US"/>
        </w:rPr>
        <w:t xml:space="preserve"> </w:t>
      </w:r>
      <w:r>
        <w:rPr>
          <w:rFonts w:hint="eastAsia"/>
          <w:rtl/>
          <w:lang w:eastAsia="en-US"/>
        </w:rPr>
        <w:t>גשמי</w:t>
      </w:r>
      <w:r>
        <w:rPr>
          <w:rtl/>
          <w:lang w:eastAsia="en-US"/>
        </w:rPr>
        <w:t xml:space="preserve"> </w:t>
      </w:r>
      <w:r>
        <w:rPr>
          <w:rFonts w:hint="eastAsia"/>
          <w:rtl/>
          <w:lang w:eastAsia="en-US"/>
        </w:rPr>
        <w:t>בורות</w:t>
      </w:r>
      <w:r>
        <w:rPr>
          <w:rtl/>
          <w:lang w:eastAsia="en-US"/>
        </w:rPr>
        <w:t xml:space="preserve"> </w:t>
      </w:r>
      <w:r>
        <w:rPr>
          <w:rFonts w:hint="eastAsia"/>
          <w:rtl/>
          <w:lang w:eastAsia="en-US"/>
        </w:rPr>
        <w:t>שיחין</w:t>
      </w:r>
      <w:r>
        <w:rPr>
          <w:rtl/>
          <w:lang w:eastAsia="en-US"/>
        </w:rPr>
        <w:t xml:space="preserve"> </w:t>
      </w:r>
      <w:r>
        <w:rPr>
          <w:rFonts w:hint="eastAsia"/>
          <w:rtl/>
          <w:lang w:eastAsia="en-US"/>
        </w:rPr>
        <w:t>ומערות</w:t>
      </w:r>
      <w:r>
        <w:rPr>
          <w:rFonts w:hint="cs"/>
          <w:rtl/>
          <w:lang w:eastAsia="en-US"/>
        </w:rPr>
        <w:t>.</w:t>
      </w:r>
      <w:r>
        <w:rPr>
          <w:rtl/>
          <w:lang w:eastAsia="en-US"/>
        </w:rPr>
        <w:t xml:space="preserve"> </w:t>
      </w:r>
      <w:r>
        <w:rPr>
          <w:rFonts w:hint="eastAsia"/>
          <w:rtl/>
          <w:lang w:eastAsia="en-US"/>
        </w:rPr>
        <w:t>התחילו</w:t>
      </w:r>
      <w:r>
        <w:rPr>
          <w:rtl/>
          <w:lang w:eastAsia="en-US"/>
        </w:rPr>
        <w:t xml:space="preserve"> </w:t>
      </w:r>
      <w:r>
        <w:rPr>
          <w:rFonts w:hint="eastAsia"/>
          <w:rtl/>
          <w:lang w:eastAsia="en-US"/>
        </w:rPr>
        <w:t>לירד</w:t>
      </w:r>
      <w:r>
        <w:rPr>
          <w:rtl/>
          <w:lang w:eastAsia="en-US"/>
        </w:rPr>
        <w:t xml:space="preserve"> </w:t>
      </w:r>
      <w:r>
        <w:rPr>
          <w:rFonts w:hint="eastAsia"/>
          <w:rtl/>
          <w:lang w:eastAsia="en-US"/>
        </w:rPr>
        <w:t>בזעף</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כך</w:t>
      </w:r>
      <w:r>
        <w:rPr>
          <w:rtl/>
          <w:lang w:eastAsia="en-US"/>
        </w:rPr>
        <w:t xml:space="preserve"> </w:t>
      </w:r>
      <w:r>
        <w:rPr>
          <w:rFonts w:hint="eastAsia"/>
          <w:rtl/>
          <w:lang w:eastAsia="en-US"/>
        </w:rPr>
        <w:t>שאלתי</w:t>
      </w:r>
      <w:r>
        <w:rPr>
          <w:rtl/>
          <w:lang w:eastAsia="en-US"/>
        </w:rPr>
        <w:t xml:space="preserve"> </w:t>
      </w:r>
      <w:r>
        <w:rPr>
          <w:rFonts w:hint="eastAsia"/>
          <w:rtl/>
          <w:lang w:eastAsia="en-US"/>
        </w:rPr>
        <w:t>אלא</w:t>
      </w:r>
      <w:r>
        <w:rPr>
          <w:rtl/>
          <w:lang w:eastAsia="en-US"/>
        </w:rPr>
        <w:t xml:space="preserve"> </w:t>
      </w:r>
      <w:r>
        <w:rPr>
          <w:rFonts w:hint="eastAsia"/>
          <w:rtl/>
          <w:lang w:eastAsia="en-US"/>
        </w:rPr>
        <w:t>גשמי</w:t>
      </w:r>
      <w:r>
        <w:rPr>
          <w:rtl/>
          <w:lang w:eastAsia="en-US"/>
        </w:rPr>
        <w:t xml:space="preserve"> </w:t>
      </w:r>
      <w:r>
        <w:rPr>
          <w:rFonts w:hint="eastAsia"/>
          <w:rtl/>
          <w:lang w:eastAsia="en-US"/>
        </w:rPr>
        <w:t>רצון</w:t>
      </w:r>
      <w:r>
        <w:rPr>
          <w:rtl/>
          <w:lang w:eastAsia="en-US"/>
        </w:rPr>
        <w:t xml:space="preserve"> </w:t>
      </w:r>
      <w:r>
        <w:rPr>
          <w:rFonts w:hint="eastAsia"/>
          <w:rtl/>
          <w:lang w:eastAsia="en-US"/>
        </w:rPr>
        <w:t>ברכה</w:t>
      </w:r>
      <w:r>
        <w:rPr>
          <w:rtl/>
          <w:lang w:eastAsia="en-US"/>
        </w:rPr>
        <w:t xml:space="preserve"> </w:t>
      </w:r>
      <w:r>
        <w:rPr>
          <w:rFonts w:hint="eastAsia"/>
          <w:rtl/>
          <w:lang w:eastAsia="en-US"/>
        </w:rPr>
        <w:t>ונדבה</w:t>
      </w:r>
      <w:r>
        <w:rPr>
          <w:rFonts w:hint="cs"/>
          <w:rtl/>
          <w:lang w:eastAsia="en-US"/>
        </w:rPr>
        <w:t>.</w:t>
      </w:r>
      <w:r>
        <w:rPr>
          <w:rtl/>
          <w:lang w:eastAsia="en-US"/>
        </w:rPr>
        <w:t xml:space="preserve"> </w:t>
      </w:r>
      <w:r>
        <w:rPr>
          <w:rFonts w:hint="eastAsia"/>
          <w:rtl/>
          <w:lang w:eastAsia="en-US"/>
        </w:rPr>
        <w:t>ירדו</w:t>
      </w:r>
      <w:r>
        <w:rPr>
          <w:rtl/>
          <w:lang w:eastAsia="en-US"/>
        </w:rPr>
        <w:t xml:space="preserve"> </w:t>
      </w:r>
      <w:r>
        <w:rPr>
          <w:rFonts w:hint="eastAsia"/>
          <w:rtl/>
          <w:lang w:eastAsia="en-US"/>
        </w:rPr>
        <w:t>כתיק</w:t>
      </w:r>
      <w:r>
        <w:rPr>
          <w:rFonts w:hint="cs"/>
          <w:rtl/>
          <w:lang w:eastAsia="en-US"/>
        </w:rPr>
        <w:t>ו</w:t>
      </w:r>
      <w:r>
        <w:rPr>
          <w:rFonts w:hint="eastAsia"/>
          <w:rtl/>
          <w:lang w:eastAsia="en-US"/>
        </w:rPr>
        <w:t>נן</w:t>
      </w:r>
      <w:r>
        <w:rPr>
          <w:rFonts w:hint="cs"/>
          <w:rtl/>
          <w:lang w:eastAsia="en-US"/>
        </w:rPr>
        <w:t>".</w:t>
      </w:r>
      <w:r>
        <w:rPr>
          <w:rtl/>
          <w:lang w:eastAsia="en-US"/>
        </w:rPr>
        <w:t xml:space="preserve"> </w:t>
      </w:r>
      <w:r w:rsidR="00AD6CEB">
        <w:rPr>
          <w:rFonts w:hint="cs"/>
          <w:rtl/>
          <w:lang w:eastAsia="en-US"/>
        </w:rPr>
        <w:t xml:space="preserve">ראה </w:t>
      </w:r>
      <w:hyperlink r:id="rId12" w:history="1">
        <w:r w:rsidR="00AD6CEB" w:rsidRPr="00AD6CEB">
          <w:rPr>
            <w:rStyle w:val="Hyperlink"/>
            <w:rFonts w:hint="cs"/>
            <w:rtl/>
            <w:lang w:eastAsia="en-US"/>
          </w:rPr>
          <w:t xml:space="preserve">דברינו </w:t>
        </w:r>
        <w:r w:rsidR="00AD6CEB" w:rsidRPr="00AD6CEB">
          <w:rPr>
            <w:rStyle w:val="Hyperlink"/>
            <w:rFonts w:hint="cs"/>
            <w:rtl/>
            <w:lang w:eastAsia="en-US"/>
          </w:rPr>
          <w:t>ע</w:t>
        </w:r>
        <w:r w:rsidR="00AD6CEB" w:rsidRPr="00AD6CEB">
          <w:rPr>
            <w:rStyle w:val="Hyperlink"/>
            <w:rFonts w:hint="cs"/>
            <w:rtl/>
            <w:lang w:eastAsia="en-US"/>
          </w:rPr>
          <w:t>ל חוני המעגל</w:t>
        </w:r>
      </w:hyperlink>
      <w:r w:rsidR="00877460">
        <w:rPr>
          <w:rFonts w:hint="cs"/>
          <w:rtl/>
          <w:lang w:eastAsia="en-US"/>
        </w:rPr>
        <w:t xml:space="preserve"> בשמיני עצרת בו מתחילים לומר "מוריד הגשם".</w:t>
      </w:r>
    </w:p>
    <w:p w:rsidR="00490EFD" w:rsidRDefault="00490EFD">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EFD" w:rsidRDefault="00490EFD" w:rsidP="00553B8A">
    <w:pPr>
      <w:pStyle w:val="1"/>
      <w:tabs>
        <w:tab w:val="clear" w:pos="9469"/>
        <w:tab w:val="right" w:pos="9299"/>
      </w:tabs>
      <w:rPr>
        <w:rFonts w:hint="cs"/>
        <w:rtl/>
      </w:rPr>
    </w:pPr>
    <w:r>
      <w:rPr>
        <w:rtl/>
      </w:rPr>
      <w:t xml:space="preserve">פרשת </w:t>
    </w:r>
    <w:fldSimple w:instr=" SUBJECT  \* MERGEFORMAT ">
      <w:r w:rsidR="00B934A0">
        <w:rPr>
          <w:rtl/>
        </w:rPr>
        <w:t>נח</w:t>
      </w:r>
    </w:fldSimple>
    <w:r>
      <w:rPr>
        <w:rtl/>
      </w:rPr>
      <w:t xml:space="preserve"> </w:t>
    </w:r>
    <w:r>
      <w:rPr>
        <w:rtl/>
      </w:rPr>
      <w:tab/>
    </w:r>
    <w:r>
      <w:rPr>
        <w:rFonts w:hint="cs"/>
        <w:rtl/>
      </w:rPr>
      <w:t>תש"ס\תשס"ז</w:t>
    </w:r>
  </w:p>
  <w:p w:rsidR="00490EFD" w:rsidRDefault="00490EFD">
    <w:pPr>
      <w:pStyle w:val="a6"/>
      <w:tabs>
        <w:tab w:val="clear" w:pos="8306"/>
        <w:tab w:val="right" w:pos="9469"/>
      </w:tabs>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EFD" w:rsidRDefault="00490EFD">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B934A0">
      <w:rPr>
        <w:szCs w:val="22"/>
        <w:rtl/>
        <w:lang w:eastAsia="en-US"/>
      </w:rPr>
      <w:t>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B934A0">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CB"/>
    <w:rsid w:val="0001658C"/>
    <w:rsid w:val="000346FD"/>
    <w:rsid w:val="00037650"/>
    <w:rsid w:val="00043651"/>
    <w:rsid w:val="00061EA3"/>
    <w:rsid w:val="000948A8"/>
    <w:rsid w:val="000B22B1"/>
    <w:rsid w:val="000C4E37"/>
    <w:rsid w:val="000F25D3"/>
    <w:rsid w:val="001014C3"/>
    <w:rsid w:val="00102A96"/>
    <w:rsid w:val="00104CA7"/>
    <w:rsid w:val="0010508E"/>
    <w:rsid w:val="001242CC"/>
    <w:rsid w:val="0013079E"/>
    <w:rsid w:val="00152235"/>
    <w:rsid w:val="00184879"/>
    <w:rsid w:val="001947CB"/>
    <w:rsid w:val="001E23C5"/>
    <w:rsid w:val="002146DA"/>
    <w:rsid w:val="00234C95"/>
    <w:rsid w:val="0025522B"/>
    <w:rsid w:val="002E3439"/>
    <w:rsid w:val="002E6CD5"/>
    <w:rsid w:val="002F3C9A"/>
    <w:rsid w:val="00317956"/>
    <w:rsid w:val="003257A7"/>
    <w:rsid w:val="003539D7"/>
    <w:rsid w:val="00382354"/>
    <w:rsid w:val="003E5C8F"/>
    <w:rsid w:val="00404F7B"/>
    <w:rsid w:val="004441FB"/>
    <w:rsid w:val="004526CF"/>
    <w:rsid w:val="00466750"/>
    <w:rsid w:val="00490EFD"/>
    <w:rsid w:val="004922F2"/>
    <w:rsid w:val="004A25CF"/>
    <w:rsid w:val="004D1137"/>
    <w:rsid w:val="004D1344"/>
    <w:rsid w:val="004E353B"/>
    <w:rsid w:val="004E7FA4"/>
    <w:rsid w:val="004F1EC1"/>
    <w:rsid w:val="00512DC6"/>
    <w:rsid w:val="00553B8A"/>
    <w:rsid w:val="00560BEF"/>
    <w:rsid w:val="00564FE2"/>
    <w:rsid w:val="00574D0C"/>
    <w:rsid w:val="00583E6C"/>
    <w:rsid w:val="00590D9B"/>
    <w:rsid w:val="006228B3"/>
    <w:rsid w:val="00677332"/>
    <w:rsid w:val="006874E3"/>
    <w:rsid w:val="006925EA"/>
    <w:rsid w:val="006D26C6"/>
    <w:rsid w:val="007057B0"/>
    <w:rsid w:val="007121E7"/>
    <w:rsid w:val="007175FB"/>
    <w:rsid w:val="007229FA"/>
    <w:rsid w:val="007459B6"/>
    <w:rsid w:val="00752FE4"/>
    <w:rsid w:val="007B06E0"/>
    <w:rsid w:val="007D11E7"/>
    <w:rsid w:val="007D316F"/>
    <w:rsid w:val="007E4F68"/>
    <w:rsid w:val="007E67CD"/>
    <w:rsid w:val="00803822"/>
    <w:rsid w:val="00812678"/>
    <w:rsid w:val="00854037"/>
    <w:rsid w:val="0085426F"/>
    <w:rsid w:val="00877460"/>
    <w:rsid w:val="008A09F9"/>
    <w:rsid w:val="008C1046"/>
    <w:rsid w:val="008F0B96"/>
    <w:rsid w:val="008F25E1"/>
    <w:rsid w:val="00956417"/>
    <w:rsid w:val="00966A39"/>
    <w:rsid w:val="00966C0C"/>
    <w:rsid w:val="00967E1D"/>
    <w:rsid w:val="00971273"/>
    <w:rsid w:val="009866CD"/>
    <w:rsid w:val="009900A6"/>
    <w:rsid w:val="0099523E"/>
    <w:rsid w:val="009B06FC"/>
    <w:rsid w:val="009B1C3E"/>
    <w:rsid w:val="009C283D"/>
    <w:rsid w:val="009E25B5"/>
    <w:rsid w:val="00A77001"/>
    <w:rsid w:val="00A84E46"/>
    <w:rsid w:val="00AD2F3D"/>
    <w:rsid w:val="00AD6CEB"/>
    <w:rsid w:val="00AF4FBA"/>
    <w:rsid w:val="00B0077C"/>
    <w:rsid w:val="00B01CC7"/>
    <w:rsid w:val="00B66B9C"/>
    <w:rsid w:val="00B934A0"/>
    <w:rsid w:val="00BB6AB4"/>
    <w:rsid w:val="00BD3B57"/>
    <w:rsid w:val="00BE1246"/>
    <w:rsid w:val="00C14D4C"/>
    <w:rsid w:val="00C14D6A"/>
    <w:rsid w:val="00C24C56"/>
    <w:rsid w:val="00C45DF3"/>
    <w:rsid w:val="00C5212A"/>
    <w:rsid w:val="00C810EC"/>
    <w:rsid w:val="00C90F1D"/>
    <w:rsid w:val="00CA3420"/>
    <w:rsid w:val="00CB39D6"/>
    <w:rsid w:val="00CD7E6B"/>
    <w:rsid w:val="00D51619"/>
    <w:rsid w:val="00D556BC"/>
    <w:rsid w:val="00D56325"/>
    <w:rsid w:val="00D6555C"/>
    <w:rsid w:val="00DB34C5"/>
    <w:rsid w:val="00DD5528"/>
    <w:rsid w:val="00E15431"/>
    <w:rsid w:val="00E23D29"/>
    <w:rsid w:val="00E704BD"/>
    <w:rsid w:val="00EB1C27"/>
    <w:rsid w:val="00EC1D2D"/>
    <w:rsid w:val="00EF2CFA"/>
    <w:rsid w:val="00EF33CF"/>
    <w:rsid w:val="00EF39EC"/>
    <w:rsid w:val="00F10A94"/>
    <w:rsid w:val="00F442B2"/>
    <w:rsid w:val="00F45781"/>
    <w:rsid w:val="00F457BA"/>
    <w:rsid w:val="00F83000"/>
    <w:rsid w:val="00FB0250"/>
    <w:rsid w:val="00FC08FB"/>
    <w:rsid w:val="00FD46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BBC9130A-BB20-4DCA-94FE-83D476B6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2FE4"/>
    <w:pPr>
      <w:bidi/>
    </w:pPr>
    <w:rPr>
      <w:rFonts w:cs="Narkisim"/>
      <w:sz w:val="22"/>
      <w:szCs w:val="22"/>
      <w:lang w:eastAsia="he-IL"/>
    </w:rPr>
  </w:style>
  <w:style w:type="paragraph" w:styleId="1">
    <w:name w:val="heading 1"/>
    <w:basedOn w:val="a"/>
    <w:next w:val="a"/>
    <w:link w:val="10"/>
    <w:qFormat/>
    <w:rsid w:val="00752FE4"/>
    <w:pPr>
      <w:keepNext/>
      <w:tabs>
        <w:tab w:val="right" w:pos="9469"/>
      </w:tabs>
      <w:jc w:val="both"/>
      <w:outlineLvl w:val="0"/>
    </w:pPr>
    <w:rPr>
      <w:rFonts w:cs="David"/>
      <w:b/>
      <w:bCs/>
      <w:szCs w:val="28"/>
    </w:rPr>
  </w:style>
  <w:style w:type="character" w:default="1" w:styleId="a0">
    <w:name w:val="Default Paragraph Font"/>
    <w:uiPriority w:val="1"/>
    <w:semiHidden/>
    <w:unhideWhenUsed/>
    <w:rsid w:val="00752FE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52FE4"/>
  </w:style>
  <w:style w:type="paragraph" w:styleId="a3">
    <w:name w:val="footnote text"/>
    <w:basedOn w:val="a"/>
    <w:link w:val="a4"/>
    <w:rsid w:val="00752FE4"/>
    <w:pPr>
      <w:ind w:left="170" w:hanging="170"/>
      <w:jc w:val="both"/>
    </w:pPr>
    <w:rPr>
      <w:sz w:val="20"/>
      <w:szCs w:val="20"/>
    </w:rPr>
  </w:style>
  <w:style w:type="character" w:styleId="a5">
    <w:name w:val="footnote reference"/>
    <w:semiHidden/>
    <w:rsid w:val="00752FE4"/>
    <w:rPr>
      <w:vertAlign w:val="superscript"/>
    </w:rPr>
  </w:style>
  <w:style w:type="paragraph" w:styleId="a6">
    <w:name w:val="header"/>
    <w:basedOn w:val="a"/>
    <w:link w:val="a7"/>
    <w:rsid w:val="00752FE4"/>
    <w:pPr>
      <w:tabs>
        <w:tab w:val="center" w:pos="4153"/>
        <w:tab w:val="right" w:pos="8306"/>
      </w:tabs>
    </w:pPr>
  </w:style>
  <w:style w:type="paragraph" w:styleId="a8">
    <w:name w:val="footer"/>
    <w:basedOn w:val="a"/>
    <w:link w:val="a9"/>
    <w:rsid w:val="00752FE4"/>
    <w:pPr>
      <w:tabs>
        <w:tab w:val="center" w:pos="4153"/>
        <w:tab w:val="right" w:pos="8306"/>
      </w:tabs>
    </w:pPr>
  </w:style>
  <w:style w:type="paragraph" w:customStyle="1" w:styleId="aa">
    <w:name w:val="כותרת"/>
    <w:basedOn w:val="a"/>
    <w:rsid w:val="00752FE4"/>
    <w:pPr>
      <w:spacing w:before="240" w:line="320" w:lineRule="atLeast"/>
      <w:jc w:val="center"/>
    </w:pPr>
    <w:rPr>
      <w:rFonts w:cs="David"/>
      <w:b/>
      <w:bCs/>
      <w:spacing w:val="20"/>
      <w:szCs w:val="32"/>
    </w:rPr>
  </w:style>
  <w:style w:type="paragraph" w:customStyle="1" w:styleId="ab">
    <w:name w:val="כותרת קטע"/>
    <w:basedOn w:val="a"/>
    <w:rsid w:val="00752FE4"/>
    <w:pPr>
      <w:spacing w:before="240" w:line="300" w:lineRule="atLeast"/>
    </w:pPr>
    <w:rPr>
      <w:rFonts w:cs="Arial"/>
      <w:b/>
      <w:bCs/>
      <w:szCs w:val="24"/>
    </w:rPr>
  </w:style>
  <w:style w:type="paragraph" w:customStyle="1" w:styleId="ac">
    <w:name w:val="מקור"/>
    <w:basedOn w:val="a"/>
    <w:rsid w:val="00752FE4"/>
    <w:pPr>
      <w:spacing w:line="320" w:lineRule="atLeast"/>
      <w:jc w:val="both"/>
    </w:pPr>
    <w:rPr>
      <w:rFonts w:cs="David"/>
      <w:szCs w:val="24"/>
    </w:rPr>
  </w:style>
  <w:style w:type="paragraph" w:customStyle="1" w:styleId="ad">
    <w:name w:val="מחלקי המים"/>
    <w:basedOn w:val="a"/>
    <w:rsid w:val="00752FE4"/>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752FE4"/>
    <w:rPr>
      <w:color w:val="0000FF"/>
      <w:u w:val="single"/>
    </w:rPr>
  </w:style>
  <w:style w:type="character" w:styleId="FollowedHyperlink">
    <w:name w:val="FollowedHyperlink"/>
    <w:rsid w:val="008C1046"/>
    <w:rPr>
      <w:color w:val="800080"/>
      <w:u w:val="single"/>
    </w:rPr>
  </w:style>
  <w:style w:type="paragraph" w:styleId="af">
    <w:name w:val="Balloon Text"/>
    <w:basedOn w:val="a"/>
    <w:link w:val="af0"/>
    <w:uiPriority w:val="99"/>
    <w:semiHidden/>
    <w:unhideWhenUsed/>
    <w:rsid w:val="00752FE4"/>
    <w:rPr>
      <w:rFonts w:ascii="Tahoma" w:hAnsi="Tahoma" w:cs="Tahoma"/>
      <w:sz w:val="16"/>
      <w:szCs w:val="16"/>
    </w:rPr>
  </w:style>
  <w:style w:type="character" w:customStyle="1" w:styleId="a9">
    <w:name w:val="כותרת תחתונה תו"/>
    <w:link w:val="a8"/>
    <w:rsid w:val="00752FE4"/>
    <w:rPr>
      <w:rFonts w:cs="Narkisim"/>
      <w:sz w:val="22"/>
      <w:szCs w:val="22"/>
      <w:lang w:eastAsia="he-IL"/>
    </w:rPr>
  </w:style>
  <w:style w:type="character" w:styleId="af1">
    <w:name w:val="page number"/>
    <w:unhideWhenUsed/>
    <w:rsid w:val="00553B8A"/>
  </w:style>
  <w:style w:type="character" w:customStyle="1" w:styleId="a4">
    <w:name w:val="טקסט הערת שוליים תו"/>
    <w:link w:val="a3"/>
    <w:rsid w:val="00752FE4"/>
    <w:rPr>
      <w:rFonts w:cs="Narkisim"/>
      <w:lang w:eastAsia="he-IL"/>
    </w:rPr>
  </w:style>
  <w:style w:type="character" w:customStyle="1" w:styleId="10">
    <w:name w:val="כותרת 1 תו"/>
    <w:link w:val="1"/>
    <w:rsid w:val="00752FE4"/>
    <w:rPr>
      <w:rFonts w:cs="David"/>
      <w:b/>
      <w:bCs/>
      <w:sz w:val="22"/>
      <w:szCs w:val="28"/>
      <w:lang w:eastAsia="he-IL"/>
    </w:rPr>
  </w:style>
  <w:style w:type="character" w:customStyle="1" w:styleId="a7">
    <w:name w:val="כותרת עליונה תו"/>
    <w:link w:val="a6"/>
    <w:rsid w:val="00752FE4"/>
    <w:rPr>
      <w:rFonts w:cs="Narkisim"/>
      <w:sz w:val="22"/>
      <w:szCs w:val="22"/>
      <w:lang w:eastAsia="he-IL"/>
    </w:rPr>
  </w:style>
  <w:style w:type="character" w:customStyle="1" w:styleId="af0">
    <w:name w:val="טקסט בלונים תו"/>
    <w:link w:val="af"/>
    <w:uiPriority w:val="99"/>
    <w:semiHidden/>
    <w:rsid w:val="00752FE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c%d7%91%d7%a0%d7%aa-%d7%94%d7%a1%d7%a4%d7%99%d7%a8" TargetMode="External"/><Relationship Id="rId3" Type="http://schemas.openxmlformats.org/officeDocument/2006/relationships/hyperlink" Target="http://www.mayim.org.il/?parasha=%D7%AA%D7%A0%D7%95-%D7%9C%D7%9B%D7%9D-%D7%9E%D7%95%D7%A4%D7%AA-2" TargetMode="External"/><Relationship Id="rId7" Type="http://schemas.openxmlformats.org/officeDocument/2006/relationships/hyperlink" Target="http://www.mayim.org.il/?holiday=%d7%9e%d7%a2%d7%a9%d7%94-%d7%9e%d7%a8%d7%9b%d7%91%d7%94" TargetMode="External"/><Relationship Id="rId12" Type="http://schemas.openxmlformats.org/officeDocument/2006/relationships/hyperlink" Target="http://www.mayim.org.il/?holiday=%d7%a1%d7%99%d7%a4%d7%95%d7%a8-%d7%97%d7%95%d7%a0%d7%99-%d7%94%d7%9e%d7%a2%d7%92%d7%9c-%d7%a2%d7%99%d7%95%d7%9f-%d7%9e%d7%97%d7%93%d7%a9" TargetMode="External"/><Relationship Id="rId2" Type="http://schemas.openxmlformats.org/officeDocument/2006/relationships/hyperlink" Target="http://www.mayim.org.il/?parasha=%D7%95%D7%A0%D7%AA%D7%9F-%D7%90%D7%9C%D7%99%D7%9A-%D7%90%D7%95%D7%AA-%D7%90%D7%95-%D7%9E%D7%95%D7%A4%D7%AA" TargetMode="External"/><Relationship Id="rId1" Type="http://schemas.openxmlformats.org/officeDocument/2006/relationships/hyperlink" Target="http://www.magnespress.co.il/Book/%D7%AA%D7%A8%D7%92%D7%95%D7%9D+%D7%95%D7%90%D7%92%D7%93%D7%94+%D7%91%D7%95.aspx?code=45-301044" TargetMode="External"/><Relationship Id="rId6" Type="http://schemas.openxmlformats.org/officeDocument/2006/relationships/hyperlink" Target="http://www.mayim.org.il/?parasha=%d7%93%d7%95%d7%a8%d7%a9%d7%99%d7%9d-%d7%90%d7%95-%d7%9c%d7%90-%d7%93%d7%95%d7%a8%d7%a9%d7%99%d7%9d-%d7%91%d7%9e%d7%a2%d7%a9%d7%94-%d7%91%d7%a8%d7%90%d7%a9%d7%99%d7%aa" TargetMode="External"/><Relationship Id="rId11" Type="http://schemas.openxmlformats.org/officeDocument/2006/relationships/hyperlink" Target="http://www.mayim.org.il/?parasha=%D7%92%D7%A9%D7%9E%D7%99%D7%9D-%D7%91%D7%A2%D7%AA%D7%9D-%D7%95%D7%A9%D7%93%D7%99%D7%9D-%D7%91%D7%96%D7%9E%D7%A0%D7%9D" TargetMode="External"/><Relationship Id="rId5" Type="http://schemas.openxmlformats.org/officeDocument/2006/relationships/hyperlink" Target="http://www.mayim.org.il/?parasha=%d7%93%d7%95%d7%a8%d7%a9%d7%99%d7%9d-%d7%90%d7%95-%d7%9c%d7%90-%d7%93%d7%95%d7%a8%d7%a9%d7%99%d7%9d-%d7%91%d7%9e%d7%a2%d7%a9%d7%94-%d7%91%d7%a8%d7%90%d7%a9%d7%99%d7%aa" TargetMode="External"/><Relationship Id="rId10" Type="http://schemas.openxmlformats.org/officeDocument/2006/relationships/hyperlink" Target="http://www.mayim.org.il/?parasha=%D7%9C%D7%A2%D7%91%D7%93%D7%94-%D7%95%D7%9C%D7%A9%D7%95%D7%9E%D7%A8%D7%94" TargetMode="External"/><Relationship Id="rId4" Type="http://schemas.openxmlformats.org/officeDocument/2006/relationships/hyperlink" Target="http://www.mayim.org.il/?parasha=%d7%a9%d7%91%d7%95%d7%a2%d7%aa-%d7%a0%d7%97-%d7%a7%d7%a5-%d7%94%d7%a2%d7%95%d7%a0%d7%a9-%d7%94%d7%98%d7%95%d7%98%d7%90%d7%9c%d7%99" TargetMode="External"/><Relationship Id="rId9" Type="http://schemas.openxmlformats.org/officeDocument/2006/relationships/hyperlink" Target="http://www.mayim.org.il/?parasha=%d7%9e%d7%a6%d7%95%d7%95%d7%aa-%d7%a6%d7%99%d7%a6%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865</Words>
  <Characters>4325</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קשת בענן</vt:lpstr>
      <vt:lpstr>קשת בענן</vt:lpstr>
    </vt:vector>
  </TitlesOfParts>
  <Company>מתודה מחשבים</Company>
  <LinksUpToDate>false</LinksUpToDate>
  <CharactersWithSpaces>5180</CharactersWithSpaces>
  <SharedDoc>false</SharedDoc>
  <HLinks>
    <vt:vector size="72" baseType="variant">
      <vt:variant>
        <vt:i4>917569</vt:i4>
      </vt:variant>
      <vt:variant>
        <vt:i4>33</vt:i4>
      </vt:variant>
      <vt:variant>
        <vt:i4>0</vt:i4>
      </vt:variant>
      <vt:variant>
        <vt:i4>5</vt:i4>
      </vt:variant>
      <vt:variant>
        <vt:lpwstr>http://www.mayim.org.il/?holiday=%d7%a1%d7%99%d7%a4%d7%95%d7%a8-%d7%97%d7%95%d7%a0%d7%99-%d7%94%d7%9e%d7%a2%d7%92%d7%9c-%d7%a2%d7%99%d7%95%d7%9f-%d7%9e%d7%97%d7%93%d7%a9</vt:lpwstr>
      </vt:variant>
      <vt:variant>
        <vt:lpwstr/>
      </vt:variant>
      <vt:variant>
        <vt:i4>8192035</vt:i4>
      </vt:variant>
      <vt:variant>
        <vt:i4>30</vt:i4>
      </vt:variant>
      <vt:variant>
        <vt:i4>0</vt:i4>
      </vt:variant>
      <vt:variant>
        <vt:i4>5</vt:i4>
      </vt:variant>
      <vt:variant>
        <vt:lpwstr>http://www.mayim.org.il/?parasha=%D7%92%D7%A9%D7%9E%D7%99%D7%9D-%D7%91%D7%A2%D7%AA%D7%9D-%D7%95%D7%A9%D7%93%D7%99%D7%9D-%D7%91%D7%96%D7%9E%D7%A0%D7%9D</vt:lpwstr>
      </vt:variant>
      <vt:variant>
        <vt:lpwstr/>
      </vt:variant>
      <vt:variant>
        <vt:i4>2097185</vt:i4>
      </vt:variant>
      <vt:variant>
        <vt:i4>27</vt:i4>
      </vt:variant>
      <vt:variant>
        <vt:i4>0</vt:i4>
      </vt:variant>
      <vt:variant>
        <vt:i4>5</vt:i4>
      </vt:variant>
      <vt:variant>
        <vt:lpwstr>http://www.mayim.org.il/?parasha=%D7%9C%D7%A2%D7%91%D7%93%D7%94-%D7%95%D7%9C%D7%A9%D7%95%D7%9E%D7%A8%D7%94</vt:lpwstr>
      </vt:variant>
      <vt:variant>
        <vt:lpwstr/>
      </vt:variant>
      <vt:variant>
        <vt:i4>2752556</vt:i4>
      </vt:variant>
      <vt:variant>
        <vt:i4>24</vt:i4>
      </vt:variant>
      <vt:variant>
        <vt:i4>0</vt:i4>
      </vt:variant>
      <vt:variant>
        <vt:i4>5</vt:i4>
      </vt:variant>
      <vt:variant>
        <vt:lpwstr>http://www.mayim.org.il/?parasha=%d7%9e%d7%a6%d7%95%d7%95%d7%aa-%d7%a6%d7%99%d7%a6%d7%99%d7%aa</vt:lpwstr>
      </vt:variant>
      <vt:variant>
        <vt:lpwstr/>
      </vt:variant>
      <vt:variant>
        <vt:i4>5242972</vt:i4>
      </vt:variant>
      <vt:variant>
        <vt:i4>21</vt:i4>
      </vt:variant>
      <vt:variant>
        <vt:i4>0</vt:i4>
      </vt:variant>
      <vt:variant>
        <vt:i4>5</vt:i4>
      </vt:variant>
      <vt:variant>
        <vt:lpwstr>http://www.mayim.org.il/?parasha=%d7%9c%d7%91%d7%a0%d7%aa-%d7%94%d7%a1%d7%a4%d7%99%d7%a8</vt:lpwstr>
      </vt:variant>
      <vt:variant>
        <vt:lpwstr/>
      </vt:variant>
      <vt:variant>
        <vt:i4>5439498</vt:i4>
      </vt:variant>
      <vt:variant>
        <vt:i4>18</vt:i4>
      </vt:variant>
      <vt:variant>
        <vt:i4>0</vt:i4>
      </vt:variant>
      <vt:variant>
        <vt:i4>5</vt:i4>
      </vt:variant>
      <vt:variant>
        <vt:lpwstr>http://www.mayim.org.il/?holiday=%d7%9e%d7%a2%d7%a9%d7%94-%d7%9e%d7%a8%d7%9b%d7%91%d7%94</vt:lpwstr>
      </vt:variant>
      <vt:variant>
        <vt:lpwstr/>
      </vt:variant>
      <vt:variant>
        <vt:i4>852055</vt:i4>
      </vt:variant>
      <vt:variant>
        <vt:i4>15</vt:i4>
      </vt:variant>
      <vt:variant>
        <vt:i4>0</vt:i4>
      </vt:variant>
      <vt:variant>
        <vt:i4>5</vt:i4>
      </vt:variant>
      <vt:variant>
        <vt:lpwstr>http://www.mayim.org.il/?parasha=%d7%93%d7%95%d7%a8%d7%a9%d7%99%d7%9d-%d7%90%d7%95-%d7%9c%d7%90-%d7%93%d7%95%d7%a8%d7%a9%d7%99%d7%9d-%d7%91%d7%9e%d7%a2%d7%a9%d7%94-%d7%91%d7%a8%d7%90%d7%a9%d7%99%d7%aa</vt:lpwstr>
      </vt:variant>
      <vt:variant>
        <vt:lpwstr/>
      </vt:variant>
      <vt:variant>
        <vt:i4>852055</vt:i4>
      </vt:variant>
      <vt:variant>
        <vt:i4>12</vt:i4>
      </vt:variant>
      <vt:variant>
        <vt:i4>0</vt:i4>
      </vt:variant>
      <vt:variant>
        <vt:i4>5</vt:i4>
      </vt:variant>
      <vt:variant>
        <vt:lpwstr>http://www.mayim.org.il/?parasha=%d7%93%d7%95%d7%a8%d7%a9%d7%99%d7%9d-%d7%90%d7%95-%d7%9c%d7%90-%d7%93%d7%95%d7%a8%d7%a9%d7%99%d7%9d-%d7%91%d7%9e%d7%a2%d7%a9%d7%94-%d7%91%d7%a8%d7%90%d7%a9%d7%99%d7%aa</vt:lpwstr>
      </vt:variant>
      <vt:variant>
        <vt:lpwstr/>
      </vt:variant>
      <vt:variant>
        <vt:i4>2621497</vt:i4>
      </vt:variant>
      <vt:variant>
        <vt:i4>9</vt:i4>
      </vt:variant>
      <vt:variant>
        <vt:i4>0</vt:i4>
      </vt:variant>
      <vt:variant>
        <vt:i4>5</vt:i4>
      </vt:variant>
      <vt:variant>
        <vt:lpwstr>http://www.mayim.org.il/?parasha=%d7%a9%d7%91%d7%95%d7%a2%d7%aa-%d7%a0%d7%97-%d7%a7%d7%a5-%d7%94%d7%a2%d7%95%d7%a0%d7%a9-%d7%94%d7%98%d7%95%d7%98%d7%90%d7%9c%d7%99</vt:lpwstr>
      </vt:variant>
      <vt:variant>
        <vt:lpwstr/>
      </vt:variant>
      <vt:variant>
        <vt:i4>196618</vt:i4>
      </vt:variant>
      <vt:variant>
        <vt:i4>6</vt:i4>
      </vt:variant>
      <vt:variant>
        <vt:i4>0</vt:i4>
      </vt:variant>
      <vt:variant>
        <vt:i4>5</vt:i4>
      </vt:variant>
      <vt:variant>
        <vt:lpwstr>http://www.mayim.org.il/?parasha=%D7%AA%D7%A0%D7%95-%D7%9C%D7%9B%D7%9D-%D7%9E%D7%95%D7%A4%D7%AA-2</vt:lpwstr>
      </vt:variant>
      <vt:variant>
        <vt:lpwstr/>
      </vt:variant>
      <vt:variant>
        <vt:i4>7405679</vt:i4>
      </vt:variant>
      <vt:variant>
        <vt:i4>3</vt:i4>
      </vt:variant>
      <vt:variant>
        <vt:i4>0</vt:i4>
      </vt:variant>
      <vt:variant>
        <vt:i4>5</vt:i4>
      </vt:variant>
      <vt:variant>
        <vt:lpwstr>http://www.mayim.org.il/?parasha=%D7%95%D7%A0%D7%AA%D7%9F-%D7%90%D7%9C%D7%99%D7%9A-%D7%90%D7%95%D7%AA-%D7%90%D7%95-%D7%9E%D7%95%D7%A4%D7%AA</vt:lpwstr>
      </vt:variant>
      <vt:variant>
        <vt:lpwstr/>
      </vt:variant>
      <vt:variant>
        <vt:i4>5701699</vt:i4>
      </vt:variant>
      <vt:variant>
        <vt:i4>0</vt:i4>
      </vt:variant>
      <vt:variant>
        <vt:i4>0</vt:i4>
      </vt:variant>
      <vt:variant>
        <vt:i4>5</vt:i4>
      </vt:variant>
      <vt:variant>
        <vt:lpwstr>http://www.magnespress.co.il/Book/%D7%AA%D7%A8%D7%92%D7%95%D7%9D+%D7%95%D7%90%D7%92%D7%93%D7%94+%D7%91%D7%95.aspx?code=45-301044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קשת בענן</dc:title>
  <dc:subject>נח</dc:subject>
  <dc:creator>Asher Yuval</dc:creator>
  <cp:keywords/>
  <dc:description/>
  <cp:lastModifiedBy>שמעון אפק</cp:lastModifiedBy>
  <cp:revision>2</cp:revision>
  <cp:lastPrinted>2017-10-15T11:04:00Z</cp:lastPrinted>
  <dcterms:created xsi:type="dcterms:W3CDTF">2017-10-15T11:05:00Z</dcterms:created>
  <dcterms:modified xsi:type="dcterms:W3CDTF">2017-10-15T11:05:00Z</dcterms:modified>
</cp:coreProperties>
</file>