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C4CF2" w:rsidRPr="007E1EF6" w:rsidRDefault="003C4CF2">
      <w:pPr>
        <w:pStyle w:val="aa"/>
        <w:spacing w:line="360" w:lineRule="auto"/>
        <w:rPr>
          <w:rtl/>
        </w:rPr>
      </w:pPr>
      <w:r w:rsidRPr="007E1EF6">
        <w:rPr>
          <w:rtl/>
        </w:rPr>
        <w:fldChar w:fldCharType="begin"/>
      </w:r>
      <w:r w:rsidRPr="007E1EF6">
        <w:rPr>
          <w:rtl/>
        </w:rPr>
        <w:instrText xml:space="preserve"> </w:instrText>
      </w:r>
      <w:r w:rsidRPr="007E1EF6">
        <w:instrText>TITLE  \* MERGEFORMAT</w:instrText>
      </w:r>
      <w:r w:rsidRPr="007E1EF6">
        <w:rPr>
          <w:rtl/>
        </w:rPr>
        <w:instrText xml:space="preserve"> </w:instrText>
      </w:r>
      <w:r w:rsidRPr="007E1EF6">
        <w:rPr>
          <w:rtl/>
        </w:rPr>
        <w:fldChar w:fldCharType="separate"/>
      </w:r>
      <w:r w:rsidR="00904D08" w:rsidRPr="007E1EF6">
        <w:rPr>
          <w:rtl/>
        </w:rPr>
        <w:t>שבת שבתון</w:t>
      </w:r>
      <w:r w:rsidRPr="007E1EF6">
        <w:rPr>
          <w:rtl/>
        </w:rPr>
        <w:fldChar w:fldCharType="end"/>
      </w:r>
    </w:p>
    <w:p w:rsidR="003C4CF2" w:rsidRPr="007E1EF6" w:rsidRDefault="00904D08" w:rsidP="000D130C">
      <w:pPr>
        <w:autoSpaceDE w:val="0"/>
        <w:autoSpaceDN w:val="0"/>
        <w:adjustRightInd w:val="0"/>
        <w:spacing w:before="240" w:line="320" w:lineRule="atLeast"/>
        <w:jc w:val="both"/>
        <w:rPr>
          <w:rFonts w:hint="cs"/>
          <w:rtl/>
        </w:rPr>
      </w:pPr>
      <w:r w:rsidRPr="007E1EF6">
        <w:rPr>
          <w:rFonts w:cs="David" w:hint="eastAsia"/>
          <w:b/>
          <w:bCs/>
          <w:szCs w:val="24"/>
          <w:rtl/>
        </w:rPr>
        <w:t>שֵׁשֶׁת</w:t>
      </w:r>
      <w:r w:rsidRPr="007E1EF6">
        <w:rPr>
          <w:rFonts w:cs="David"/>
          <w:b/>
          <w:bCs/>
          <w:szCs w:val="24"/>
          <w:rtl/>
        </w:rPr>
        <w:t xml:space="preserve"> </w:t>
      </w:r>
      <w:r w:rsidRPr="007E1EF6">
        <w:rPr>
          <w:rFonts w:cs="David" w:hint="eastAsia"/>
          <w:b/>
          <w:bCs/>
          <w:szCs w:val="24"/>
          <w:rtl/>
        </w:rPr>
        <w:t>יָמִים</w:t>
      </w:r>
      <w:r w:rsidRPr="007E1EF6">
        <w:rPr>
          <w:rFonts w:cs="David"/>
          <w:b/>
          <w:bCs/>
          <w:szCs w:val="24"/>
          <w:rtl/>
        </w:rPr>
        <w:t xml:space="preserve"> </w:t>
      </w:r>
      <w:r w:rsidRPr="007E1EF6">
        <w:rPr>
          <w:rFonts w:cs="David" w:hint="eastAsia"/>
          <w:b/>
          <w:bCs/>
          <w:szCs w:val="24"/>
          <w:rtl/>
        </w:rPr>
        <w:t>תֵּעָשֶׂה</w:t>
      </w:r>
      <w:r w:rsidRPr="007E1EF6">
        <w:rPr>
          <w:rFonts w:cs="David"/>
          <w:b/>
          <w:bCs/>
          <w:szCs w:val="24"/>
          <w:rtl/>
        </w:rPr>
        <w:t xml:space="preserve"> </w:t>
      </w:r>
      <w:r w:rsidRPr="007E1EF6">
        <w:rPr>
          <w:rFonts w:cs="David" w:hint="eastAsia"/>
          <w:b/>
          <w:bCs/>
          <w:szCs w:val="24"/>
          <w:rtl/>
        </w:rPr>
        <w:t>מְלָאכָה</w:t>
      </w:r>
      <w:r w:rsidRPr="007E1EF6">
        <w:rPr>
          <w:rFonts w:cs="David"/>
          <w:b/>
          <w:bCs/>
          <w:szCs w:val="24"/>
          <w:rtl/>
        </w:rPr>
        <w:t xml:space="preserve"> </w:t>
      </w:r>
      <w:r w:rsidRPr="007E1EF6">
        <w:rPr>
          <w:rFonts w:cs="David" w:hint="eastAsia"/>
          <w:b/>
          <w:bCs/>
          <w:szCs w:val="24"/>
          <w:rtl/>
        </w:rPr>
        <w:t>וּבַיּוֹם</w:t>
      </w:r>
      <w:r w:rsidRPr="007E1EF6">
        <w:rPr>
          <w:rFonts w:cs="David"/>
          <w:b/>
          <w:bCs/>
          <w:szCs w:val="24"/>
          <w:rtl/>
        </w:rPr>
        <w:t xml:space="preserve"> </w:t>
      </w:r>
      <w:r w:rsidRPr="007E1EF6">
        <w:rPr>
          <w:rFonts w:cs="David" w:hint="eastAsia"/>
          <w:b/>
          <w:bCs/>
          <w:szCs w:val="24"/>
          <w:rtl/>
        </w:rPr>
        <w:t>הַשְּׁבִיעִי</w:t>
      </w:r>
      <w:r w:rsidRPr="007E1EF6">
        <w:rPr>
          <w:rFonts w:cs="David"/>
          <w:b/>
          <w:bCs/>
          <w:szCs w:val="24"/>
          <w:rtl/>
        </w:rPr>
        <w:t xml:space="preserve"> </w:t>
      </w:r>
      <w:r w:rsidRPr="007E1EF6">
        <w:rPr>
          <w:rFonts w:cs="David" w:hint="eastAsia"/>
          <w:b/>
          <w:bCs/>
          <w:szCs w:val="24"/>
          <w:rtl/>
        </w:rPr>
        <w:t>יִהְיֶה</w:t>
      </w:r>
      <w:r w:rsidRPr="007E1EF6">
        <w:rPr>
          <w:rFonts w:cs="David"/>
          <w:b/>
          <w:bCs/>
          <w:szCs w:val="24"/>
          <w:rtl/>
        </w:rPr>
        <w:t xml:space="preserve"> </w:t>
      </w:r>
      <w:r w:rsidRPr="007E1EF6">
        <w:rPr>
          <w:rFonts w:cs="David" w:hint="eastAsia"/>
          <w:b/>
          <w:bCs/>
          <w:szCs w:val="24"/>
          <w:rtl/>
        </w:rPr>
        <w:t>לָכֶם</w:t>
      </w:r>
      <w:r w:rsidRPr="007E1EF6">
        <w:rPr>
          <w:rFonts w:cs="David"/>
          <w:b/>
          <w:bCs/>
          <w:szCs w:val="24"/>
          <w:rtl/>
        </w:rPr>
        <w:t xml:space="preserve"> </w:t>
      </w:r>
      <w:r w:rsidRPr="007E1EF6">
        <w:rPr>
          <w:rFonts w:cs="David" w:hint="eastAsia"/>
          <w:b/>
          <w:bCs/>
          <w:szCs w:val="24"/>
          <w:rtl/>
        </w:rPr>
        <w:t>קֹדֶשׁ</w:t>
      </w:r>
      <w:r w:rsidRPr="007E1EF6">
        <w:rPr>
          <w:rFonts w:cs="David"/>
          <w:b/>
          <w:bCs/>
          <w:szCs w:val="24"/>
          <w:rtl/>
        </w:rPr>
        <w:t xml:space="preserve"> </w:t>
      </w:r>
      <w:r w:rsidRPr="007E1EF6">
        <w:rPr>
          <w:rFonts w:cs="David" w:hint="eastAsia"/>
          <w:b/>
          <w:bCs/>
          <w:szCs w:val="24"/>
          <w:rtl/>
        </w:rPr>
        <w:t>שַׁבַּת</w:t>
      </w:r>
      <w:r w:rsidRPr="007E1EF6">
        <w:rPr>
          <w:rFonts w:cs="David"/>
          <w:b/>
          <w:bCs/>
          <w:szCs w:val="24"/>
          <w:rtl/>
        </w:rPr>
        <w:t xml:space="preserve"> </w:t>
      </w:r>
      <w:r w:rsidRPr="007E1EF6">
        <w:rPr>
          <w:rFonts w:cs="David" w:hint="eastAsia"/>
          <w:b/>
          <w:bCs/>
          <w:szCs w:val="24"/>
          <w:rtl/>
        </w:rPr>
        <w:t>שַׁבָּתוֹן</w:t>
      </w:r>
      <w:r w:rsidRPr="007E1EF6">
        <w:rPr>
          <w:rFonts w:cs="David"/>
          <w:b/>
          <w:bCs/>
          <w:szCs w:val="24"/>
          <w:rtl/>
        </w:rPr>
        <w:t xml:space="preserve"> </w:t>
      </w:r>
      <w:r w:rsidRPr="007E1EF6">
        <w:rPr>
          <w:rFonts w:cs="David" w:hint="eastAsia"/>
          <w:b/>
          <w:bCs/>
          <w:szCs w:val="24"/>
          <w:rtl/>
        </w:rPr>
        <w:t>לַ</w:t>
      </w:r>
      <w:r w:rsidR="00E45EEB" w:rsidRPr="007E1EF6">
        <w:rPr>
          <w:rFonts w:cs="David" w:hint="eastAsia"/>
          <w:b/>
          <w:bCs/>
          <w:szCs w:val="24"/>
          <w:rtl/>
        </w:rPr>
        <w:t>ה</w:t>
      </w:r>
      <w:r w:rsidR="00E45EEB" w:rsidRPr="007E1EF6">
        <w:rPr>
          <w:rFonts w:cs="David"/>
          <w:b/>
          <w:bCs/>
          <w:szCs w:val="24"/>
          <w:rtl/>
        </w:rPr>
        <w:t>'</w:t>
      </w:r>
      <w:r w:rsidRPr="007E1EF6">
        <w:rPr>
          <w:rFonts w:cs="David"/>
          <w:b/>
          <w:bCs/>
          <w:szCs w:val="24"/>
          <w:rtl/>
        </w:rPr>
        <w:t xml:space="preserve"> </w:t>
      </w:r>
      <w:r w:rsidRPr="007E1EF6">
        <w:rPr>
          <w:rFonts w:cs="David" w:hint="eastAsia"/>
          <w:b/>
          <w:bCs/>
          <w:szCs w:val="24"/>
          <w:rtl/>
        </w:rPr>
        <w:t>כָּל</w:t>
      </w:r>
      <w:r w:rsidRPr="007E1EF6">
        <w:rPr>
          <w:rFonts w:cs="David"/>
          <w:b/>
          <w:bCs/>
          <w:szCs w:val="24"/>
          <w:rtl/>
        </w:rPr>
        <w:t xml:space="preserve"> </w:t>
      </w:r>
      <w:r w:rsidRPr="007E1EF6">
        <w:rPr>
          <w:rFonts w:cs="David" w:hint="eastAsia"/>
          <w:b/>
          <w:bCs/>
          <w:szCs w:val="24"/>
          <w:rtl/>
        </w:rPr>
        <w:t>הָעֹשֶׂה</w:t>
      </w:r>
      <w:r w:rsidRPr="007E1EF6">
        <w:rPr>
          <w:rFonts w:cs="David"/>
          <w:b/>
          <w:bCs/>
          <w:szCs w:val="24"/>
          <w:rtl/>
        </w:rPr>
        <w:t xml:space="preserve"> </w:t>
      </w:r>
      <w:r w:rsidRPr="007E1EF6">
        <w:rPr>
          <w:rFonts w:cs="David" w:hint="eastAsia"/>
          <w:b/>
          <w:bCs/>
          <w:szCs w:val="24"/>
          <w:rtl/>
        </w:rPr>
        <w:t>בוֹ</w:t>
      </w:r>
      <w:r w:rsidRPr="007E1EF6">
        <w:rPr>
          <w:rFonts w:cs="David"/>
          <w:b/>
          <w:bCs/>
          <w:szCs w:val="24"/>
          <w:rtl/>
        </w:rPr>
        <w:t xml:space="preserve"> </w:t>
      </w:r>
      <w:r w:rsidRPr="007E1EF6">
        <w:rPr>
          <w:rFonts w:cs="David" w:hint="eastAsia"/>
          <w:b/>
          <w:bCs/>
          <w:szCs w:val="24"/>
          <w:rtl/>
        </w:rPr>
        <w:t>מְלָאכָה</w:t>
      </w:r>
      <w:r w:rsidRPr="007E1EF6">
        <w:rPr>
          <w:rFonts w:cs="David"/>
          <w:b/>
          <w:bCs/>
          <w:szCs w:val="24"/>
          <w:rtl/>
        </w:rPr>
        <w:t xml:space="preserve"> </w:t>
      </w:r>
      <w:r w:rsidRPr="007E1EF6">
        <w:rPr>
          <w:rFonts w:cs="David" w:hint="eastAsia"/>
          <w:b/>
          <w:bCs/>
          <w:szCs w:val="24"/>
          <w:rtl/>
        </w:rPr>
        <w:t>יוּמָ</w:t>
      </w:r>
      <w:r w:rsidRPr="007E1EF6">
        <w:rPr>
          <w:rFonts w:cs="David" w:hint="cs"/>
          <w:b/>
          <w:bCs/>
          <w:szCs w:val="24"/>
          <w:rtl/>
        </w:rPr>
        <w:t>ת</w:t>
      </w:r>
      <w:r w:rsidR="000D130C">
        <w:rPr>
          <w:rFonts w:cs="David" w:hint="cs"/>
          <w:b/>
          <w:bCs/>
          <w:szCs w:val="24"/>
          <w:rtl/>
        </w:rPr>
        <w:t>:</w:t>
      </w:r>
      <w:r w:rsidR="003C4CF2" w:rsidRPr="007E1EF6">
        <w:rPr>
          <w:rtl/>
        </w:rPr>
        <w:t xml:space="preserve"> (שמות ל</w:t>
      </w:r>
      <w:r w:rsidRPr="007E1EF6">
        <w:rPr>
          <w:rFonts w:hint="cs"/>
          <w:rtl/>
        </w:rPr>
        <w:t>ה</w:t>
      </w:r>
      <w:r w:rsidR="003C4CF2" w:rsidRPr="007E1EF6">
        <w:rPr>
          <w:rFonts w:hint="cs"/>
          <w:rtl/>
        </w:rPr>
        <w:t xml:space="preserve"> </w:t>
      </w:r>
      <w:r w:rsidRPr="007E1EF6">
        <w:rPr>
          <w:rFonts w:hint="cs"/>
          <w:rtl/>
        </w:rPr>
        <w:t>ב</w:t>
      </w:r>
      <w:r w:rsidR="003C4CF2" w:rsidRPr="007E1EF6">
        <w:rPr>
          <w:rFonts w:hint="cs"/>
          <w:rtl/>
        </w:rPr>
        <w:t>)</w:t>
      </w:r>
      <w:r w:rsidR="00EB0E61" w:rsidRPr="007E1EF6">
        <w:rPr>
          <w:rFonts w:hint="cs"/>
          <w:rtl/>
        </w:rPr>
        <w:t>.</w:t>
      </w:r>
      <w:r w:rsidR="005A2A25" w:rsidRPr="007E1EF6">
        <w:rPr>
          <w:rStyle w:val="a5"/>
          <w:rtl/>
        </w:rPr>
        <w:footnoteReference w:id="1"/>
      </w:r>
    </w:p>
    <w:p w:rsidR="00B508FA" w:rsidRPr="007E1EF6" w:rsidRDefault="00B508FA" w:rsidP="000D130C">
      <w:pPr>
        <w:autoSpaceDE w:val="0"/>
        <w:autoSpaceDN w:val="0"/>
        <w:adjustRightInd w:val="0"/>
        <w:spacing w:before="120" w:line="320" w:lineRule="atLeast"/>
        <w:jc w:val="both"/>
        <w:rPr>
          <w:rFonts w:hint="cs"/>
          <w:rtl/>
        </w:rPr>
      </w:pPr>
      <w:r w:rsidRPr="007E1EF6">
        <w:rPr>
          <w:rFonts w:cs="David" w:hint="eastAsia"/>
          <w:b/>
          <w:bCs/>
          <w:szCs w:val="24"/>
          <w:rtl/>
        </w:rPr>
        <w:t>שַׁבַּת</w:t>
      </w:r>
      <w:r w:rsidRPr="007E1EF6">
        <w:rPr>
          <w:rFonts w:cs="David"/>
          <w:b/>
          <w:bCs/>
          <w:szCs w:val="24"/>
          <w:rtl/>
        </w:rPr>
        <w:t xml:space="preserve"> </w:t>
      </w:r>
      <w:r w:rsidRPr="007E1EF6">
        <w:rPr>
          <w:rFonts w:cs="David" w:hint="eastAsia"/>
          <w:b/>
          <w:bCs/>
          <w:szCs w:val="24"/>
          <w:rtl/>
        </w:rPr>
        <w:t>שַׁבָּתוֹן</w:t>
      </w:r>
      <w:r w:rsidRPr="007E1EF6">
        <w:rPr>
          <w:rFonts w:cs="David"/>
          <w:b/>
          <w:bCs/>
          <w:szCs w:val="24"/>
          <w:rtl/>
        </w:rPr>
        <w:t xml:space="preserve"> </w:t>
      </w:r>
      <w:r w:rsidRPr="007E1EF6">
        <w:rPr>
          <w:rFonts w:cs="David" w:hint="eastAsia"/>
          <w:b/>
          <w:bCs/>
          <w:szCs w:val="24"/>
          <w:rtl/>
        </w:rPr>
        <w:t>הִיא</w:t>
      </w:r>
      <w:r w:rsidRPr="007E1EF6">
        <w:rPr>
          <w:rFonts w:cs="David"/>
          <w:b/>
          <w:bCs/>
          <w:szCs w:val="24"/>
          <w:rtl/>
        </w:rPr>
        <w:t xml:space="preserve"> </w:t>
      </w:r>
      <w:r w:rsidRPr="007E1EF6">
        <w:rPr>
          <w:rFonts w:cs="David" w:hint="eastAsia"/>
          <w:b/>
          <w:bCs/>
          <w:szCs w:val="24"/>
          <w:rtl/>
        </w:rPr>
        <w:t>לָכֶם</w:t>
      </w:r>
      <w:r w:rsidRPr="007E1EF6">
        <w:rPr>
          <w:rFonts w:cs="David"/>
          <w:b/>
          <w:bCs/>
          <w:szCs w:val="24"/>
          <w:rtl/>
        </w:rPr>
        <w:t xml:space="preserve"> </w:t>
      </w:r>
      <w:r w:rsidRPr="007E1EF6">
        <w:rPr>
          <w:rFonts w:cs="David" w:hint="eastAsia"/>
          <w:b/>
          <w:bCs/>
          <w:szCs w:val="24"/>
          <w:rtl/>
        </w:rPr>
        <w:t>וְעִנִּיתֶם</w:t>
      </w:r>
      <w:r w:rsidRPr="007E1EF6">
        <w:rPr>
          <w:rFonts w:cs="David"/>
          <w:b/>
          <w:bCs/>
          <w:szCs w:val="24"/>
          <w:rtl/>
        </w:rPr>
        <w:t xml:space="preserve"> </w:t>
      </w:r>
      <w:r w:rsidRPr="007E1EF6">
        <w:rPr>
          <w:rFonts w:cs="David" w:hint="eastAsia"/>
          <w:b/>
          <w:bCs/>
          <w:szCs w:val="24"/>
          <w:rtl/>
        </w:rPr>
        <w:t>אֶת</w:t>
      </w:r>
      <w:r w:rsidRPr="007E1EF6">
        <w:rPr>
          <w:rFonts w:cs="David"/>
          <w:b/>
          <w:bCs/>
          <w:szCs w:val="24"/>
          <w:rtl/>
        </w:rPr>
        <w:t xml:space="preserve"> </w:t>
      </w:r>
      <w:r w:rsidRPr="007E1EF6">
        <w:rPr>
          <w:rFonts w:cs="David" w:hint="eastAsia"/>
          <w:b/>
          <w:bCs/>
          <w:szCs w:val="24"/>
          <w:rtl/>
        </w:rPr>
        <w:t>נַפְשֹׁתֵיכֶם</w:t>
      </w:r>
      <w:r w:rsidRPr="007E1EF6">
        <w:rPr>
          <w:rFonts w:cs="David"/>
          <w:b/>
          <w:bCs/>
          <w:szCs w:val="24"/>
          <w:rtl/>
        </w:rPr>
        <w:t xml:space="preserve"> </w:t>
      </w:r>
      <w:r w:rsidRPr="007E1EF6">
        <w:rPr>
          <w:rFonts w:cs="David" w:hint="eastAsia"/>
          <w:b/>
          <w:bCs/>
          <w:szCs w:val="24"/>
          <w:rtl/>
        </w:rPr>
        <w:t>חֻקַּת</w:t>
      </w:r>
      <w:r w:rsidRPr="007E1EF6">
        <w:rPr>
          <w:rFonts w:cs="David"/>
          <w:b/>
          <w:bCs/>
          <w:szCs w:val="24"/>
          <w:rtl/>
        </w:rPr>
        <w:t xml:space="preserve"> </w:t>
      </w:r>
      <w:r w:rsidRPr="007E1EF6">
        <w:rPr>
          <w:rFonts w:cs="David" w:hint="eastAsia"/>
          <w:b/>
          <w:bCs/>
          <w:szCs w:val="24"/>
          <w:rtl/>
        </w:rPr>
        <w:t>עוֹלָם</w:t>
      </w:r>
      <w:r w:rsidR="000D130C">
        <w:rPr>
          <w:rFonts w:cs="David" w:hint="cs"/>
          <w:b/>
          <w:bCs/>
          <w:szCs w:val="24"/>
          <w:rtl/>
        </w:rPr>
        <w:t>:</w:t>
      </w:r>
      <w:r w:rsidRPr="007E1EF6">
        <w:rPr>
          <w:rFonts w:hint="cs"/>
          <w:rtl/>
          <w:lang w:eastAsia="en-US"/>
        </w:rPr>
        <w:t xml:space="preserve"> (ויקרא טז לא)</w:t>
      </w:r>
      <w:r w:rsidR="000D130C">
        <w:rPr>
          <w:rFonts w:hint="cs"/>
          <w:rtl/>
          <w:lang w:eastAsia="en-US"/>
        </w:rPr>
        <w:t>.</w:t>
      </w:r>
      <w:r w:rsidRPr="007E1EF6">
        <w:rPr>
          <w:rStyle w:val="a5"/>
          <w:rtl/>
        </w:rPr>
        <w:footnoteReference w:id="2"/>
      </w:r>
    </w:p>
    <w:p w:rsidR="00597FD8" w:rsidRPr="007E1EF6" w:rsidRDefault="00597FD8" w:rsidP="00597FD8">
      <w:pPr>
        <w:pStyle w:val="ab"/>
        <w:rPr>
          <w:rtl/>
          <w:lang w:eastAsia="en-US"/>
        </w:rPr>
      </w:pPr>
      <w:r w:rsidRPr="007E1EF6">
        <w:rPr>
          <w:rFonts w:hint="eastAsia"/>
          <w:rtl/>
          <w:lang w:eastAsia="en-US"/>
        </w:rPr>
        <w:t>רש</w:t>
      </w:r>
      <w:r w:rsidRPr="007E1EF6">
        <w:rPr>
          <w:rtl/>
          <w:lang w:eastAsia="en-US"/>
        </w:rPr>
        <w:t>"</w:t>
      </w:r>
      <w:r w:rsidRPr="007E1EF6">
        <w:rPr>
          <w:rFonts w:hint="eastAsia"/>
          <w:rtl/>
          <w:lang w:eastAsia="en-US"/>
        </w:rPr>
        <w:t>י</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rPr>
        <w:t>פ</w:t>
      </w:r>
      <w:r w:rsidRPr="007E1EF6">
        <w:rPr>
          <w:rFonts w:hint="eastAsia"/>
          <w:rtl/>
          <w:lang w:eastAsia="en-US"/>
        </w:rPr>
        <w:t>רק</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פסוק</w:t>
      </w:r>
      <w:r w:rsidRPr="007E1EF6">
        <w:rPr>
          <w:rtl/>
          <w:lang w:eastAsia="en-US"/>
        </w:rPr>
        <w:t xml:space="preserve"> </w:t>
      </w:r>
      <w:r w:rsidRPr="007E1EF6">
        <w:rPr>
          <w:rFonts w:hint="eastAsia"/>
          <w:rtl/>
          <w:lang w:eastAsia="en-US"/>
        </w:rPr>
        <w:t>טו</w:t>
      </w:r>
      <w:r w:rsidRPr="007E1EF6">
        <w:rPr>
          <w:rtl/>
          <w:lang w:eastAsia="en-US"/>
        </w:rPr>
        <w:t xml:space="preserve"> </w:t>
      </w:r>
    </w:p>
    <w:p w:rsidR="00597FD8" w:rsidRPr="007E1EF6" w:rsidRDefault="00597FD8" w:rsidP="007A7C9A">
      <w:pPr>
        <w:pStyle w:val="ac"/>
        <w:rPr>
          <w:rtl/>
          <w:lang w:eastAsia="en-US"/>
        </w:rPr>
      </w:pPr>
      <w:r w:rsidRPr="007A7C9A">
        <w:rPr>
          <w:rFonts w:hint="eastAsia"/>
          <w:rtl/>
        </w:rPr>
        <w:t>שבת</w:t>
      </w:r>
      <w:r w:rsidRPr="007A7C9A">
        <w:rPr>
          <w:rtl/>
        </w:rPr>
        <w:t xml:space="preserve"> </w:t>
      </w:r>
      <w:r w:rsidRPr="007A7C9A">
        <w:rPr>
          <w:rFonts w:hint="eastAsia"/>
          <w:rtl/>
        </w:rPr>
        <w:t>שבתון</w:t>
      </w:r>
      <w:r w:rsidRPr="007A7C9A">
        <w:rPr>
          <w:rtl/>
        </w:rPr>
        <w:t xml:space="preserve"> -</w:t>
      </w:r>
      <w:r w:rsidRPr="007E1EF6">
        <w:rPr>
          <w:rtl/>
          <w:lang w:eastAsia="en-US"/>
        </w:rPr>
        <w:t xml:space="preserve"> </w:t>
      </w:r>
      <w:r w:rsidRPr="007E1EF6">
        <w:rPr>
          <w:rFonts w:hint="eastAsia"/>
          <w:rtl/>
          <w:lang w:eastAsia="en-US"/>
        </w:rPr>
        <w:t>מנוחת</w:t>
      </w:r>
      <w:r w:rsidRPr="007E1EF6">
        <w:rPr>
          <w:rtl/>
          <w:lang w:eastAsia="en-US"/>
        </w:rPr>
        <w:t xml:space="preserve"> </w:t>
      </w:r>
      <w:r w:rsidRPr="007E1EF6">
        <w:rPr>
          <w:rFonts w:hint="eastAsia"/>
          <w:rtl/>
          <w:lang w:eastAsia="en-US"/>
        </w:rPr>
        <w:t>מרגוע</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מנוחת</w:t>
      </w:r>
      <w:r w:rsidRPr="007E1EF6">
        <w:rPr>
          <w:rtl/>
          <w:lang w:eastAsia="en-US"/>
        </w:rPr>
        <w:t xml:space="preserve"> </w:t>
      </w:r>
      <w:r w:rsidRPr="007E1EF6">
        <w:rPr>
          <w:rFonts w:hint="eastAsia"/>
          <w:rtl/>
          <w:lang w:eastAsia="en-US"/>
        </w:rPr>
        <w:t>עראי</w:t>
      </w:r>
      <w:r w:rsidR="007A7C9A">
        <w:rPr>
          <w:rFonts w:hint="cs"/>
          <w:rtl/>
          <w:lang w:eastAsia="en-US"/>
        </w:rPr>
        <w:t>.</w:t>
      </w:r>
      <w:r w:rsidR="007A7C9A">
        <w:rPr>
          <w:rStyle w:val="a5"/>
          <w:rtl/>
          <w:lang w:eastAsia="en-US"/>
        </w:rPr>
        <w:footnoteReference w:id="3"/>
      </w:r>
    </w:p>
    <w:p w:rsidR="00597FD8" w:rsidRDefault="00597FD8" w:rsidP="009F4366">
      <w:pPr>
        <w:pStyle w:val="ac"/>
        <w:rPr>
          <w:rFonts w:hint="cs"/>
          <w:rtl/>
          <w:lang w:eastAsia="en-US"/>
        </w:rPr>
      </w:pPr>
      <w:r w:rsidRPr="007A7C9A">
        <w:rPr>
          <w:rFonts w:hint="eastAsia"/>
          <w:rtl/>
        </w:rPr>
        <w:t>שבת</w:t>
      </w:r>
      <w:r w:rsidRPr="007A7C9A">
        <w:rPr>
          <w:rtl/>
        </w:rPr>
        <w:t xml:space="preserve"> </w:t>
      </w:r>
      <w:r w:rsidRPr="007A7C9A">
        <w:rPr>
          <w:rFonts w:hint="eastAsia"/>
          <w:rtl/>
        </w:rPr>
        <w:t>שבתון</w:t>
      </w:r>
      <w:r w:rsidRPr="007A7C9A">
        <w:rPr>
          <w:rtl/>
        </w:rPr>
        <w:t xml:space="preserve"> -</w:t>
      </w:r>
      <w:r w:rsidRPr="007E1EF6">
        <w:rPr>
          <w:rtl/>
          <w:lang w:eastAsia="en-US"/>
        </w:rPr>
        <w:t xml:space="preserve"> </w:t>
      </w:r>
      <w:r w:rsidRPr="007E1EF6">
        <w:rPr>
          <w:rFonts w:hint="eastAsia"/>
          <w:rtl/>
          <w:lang w:eastAsia="en-US"/>
        </w:rPr>
        <w:t>לכך</w:t>
      </w:r>
      <w:r w:rsidRPr="007E1EF6">
        <w:rPr>
          <w:rtl/>
          <w:lang w:eastAsia="en-US"/>
        </w:rPr>
        <w:t xml:space="preserve"> </w:t>
      </w:r>
      <w:r w:rsidRPr="007E1EF6">
        <w:rPr>
          <w:rFonts w:hint="eastAsia"/>
          <w:rtl/>
          <w:lang w:eastAsia="en-US"/>
        </w:rPr>
        <w:t>כפלו</w:t>
      </w:r>
      <w:r w:rsidRPr="007E1EF6">
        <w:rPr>
          <w:rtl/>
          <w:lang w:eastAsia="en-US"/>
        </w:rPr>
        <w:t xml:space="preserve"> </w:t>
      </w:r>
      <w:r w:rsidRPr="007E1EF6">
        <w:rPr>
          <w:rFonts w:hint="eastAsia"/>
          <w:rtl/>
          <w:lang w:eastAsia="en-US"/>
        </w:rPr>
        <w:t>הכתוב</w:t>
      </w:r>
      <w:r w:rsidR="009F4366">
        <w:rPr>
          <w:rFonts w:hint="cs"/>
          <w:rtl/>
          <w:lang w:eastAsia="en-US"/>
        </w:rPr>
        <w:t>,</w:t>
      </w:r>
      <w:r w:rsidRPr="007E1EF6">
        <w:rPr>
          <w:rtl/>
          <w:lang w:eastAsia="en-US"/>
        </w:rPr>
        <w:t xml:space="preserve"> </w:t>
      </w:r>
      <w:r w:rsidRPr="007E1EF6">
        <w:rPr>
          <w:rFonts w:hint="eastAsia"/>
          <w:rtl/>
          <w:lang w:eastAsia="en-US"/>
        </w:rPr>
        <w:t>לומר</w:t>
      </w:r>
      <w:r w:rsidRPr="007E1EF6">
        <w:rPr>
          <w:rtl/>
          <w:lang w:eastAsia="en-US"/>
        </w:rPr>
        <w:t xml:space="preserve"> </w:t>
      </w:r>
      <w:r w:rsidRPr="007E1EF6">
        <w:rPr>
          <w:rFonts w:hint="eastAsia"/>
          <w:rtl/>
          <w:lang w:eastAsia="en-US"/>
        </w:rPr>
        <w:t>שאסור</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אפילו</w:t>
      </w:r>
      <w:r w:rsidRPr="007E1EF6">
        <w:rPr>
          <w:rtl/>
          <w:lang w:eastAsia="en-US"/>
        </w:rPr>
        <w:t xml:space="preserve"> </w:t>
      </w:r>
      <w:r w:rsidRPr="007E1EF6">
        <w:rPr>
          <w:rFonts w:hint="eastAsia"/>
          <w:rtl/>
          <w:lang w:eastAsia="en-US"/>
        </w:rPr>
        <w:t>אוכל</w:t>
      </w:r>
      <w:r w:rsidRPr="007E1EF6">
        <w:rPr>
          <w:rtl/>
          <w:lang w:eastAsia="en-US"/>
        </w:rPr>
        <w:t xml:space="preserve"> </w:t>
      </w:r>
      <w:r w:rsidRPr="007E1EF6">
        <w:rPr>
          <w:rFonts w:hint="eastAsia"/>
          <w:rtl/>
          <w:lang w:eastAsia="en-US"/>
        </w:rPr>
        <w:t>נפש</w:t>
      </w:r>
      <w:r w:rsidR="009F4366">
        <w:rPr>
          <w:rFonts w:hint="cs"/>
          <w:rtl/>
          <w:lang w:eastAsia="en-US"/>
        </w:rPr>
        <w:t>.</w:t>
      </w:r>
      <w:r w:rsidRPr="007E1EF6">
        <w:rPr>
          <w:rtl/>
          <w:lang w:eastAsia="en-US"/>
        </w:rPr>
        <w:t xml:space="preserve"> </w:t>
      </w:r>
      <w:r w:rsidRPr="007E1EF6">
        <w:rPr>
          <w:rFonts w:hint="eastAsia"/>
          <w:rtl/>
          <w:lang w:eastAsia="en-US"/>
        </w:rPr>
        <w:t>וכן</w:t>
      </w:r>
      <w:r w:rsidRPr="007E1EF6">
        <w:rPr>
          <w:rtl/>
          <w:lang w:eastAsia="en-US"/>
        </w:rPr>
        <w:t xml:space="preserve"> </w:t>
      </w:r>
      <w:r w:rsidRPr="007E1EF6">
        <w:rPr>
          <w:rFonts w:hint="eastAsia"/>
          <w:rtl/>
          <w:lang w:eastAsia="en-US"/>
        </w:rPr>
        <w:t>יום</w:t>
      </w:r>
      <w:r w:rsidRPr="007E1EF6">
        <w:rPr>
          <w:rtl/>
          <w:lang w:eastAsia="en-US"/>
        </w:rPr>
        <w:t xml:space="preserve"> </w:t>
      </w:r>
      <w:r w:rsidRPr="007E1EF6">
        <w:rPr>
          <w:rFonts w:hint="eastAsia"/>
          <w:rtl/>
          <w:lang w:eastAsia="en-US"/>
        </w:rPr>
        <w:t>הכפורים</w:t>
      </w:r>
      <w:r w:rsidRPr="007E1EF6">
        <w:rPr>
          <w:rtl/>
          <w:lang w:eastAsia="en-US"/>
        </w:rPr>
        <w:t xml:space="preserve"> </w:t>
      </w:r>
      <w:r w:rsidRPr="007E1EF6">
        <w:rPr>
          <w:rFonts w:hint="eastAsia"/>
          <w:rtl/>
          <w:lang w:eastAsia="en-US"/>
        </w:rPr>
        <w:t>שנאמר</w:t>
      </w:r>
      <w:r w:rsidRPr="007E1EF6">
        <w:rPr>
          <w:rtl/>
          <w:lang w:eastAsia="en-US"/>
        </w:rPr>
        <w:t xml:space="preserve"> </w:t>
      </w:r>
      <w:r w:rsidRPr="007E1EF6">
        <w:rPr>
          <w:rFonts w:hint="eastAsia"/>
          <w:rtl/>
          <w:lang w:eastAsia="en-US"/>
        </w:rPr>
        <w:t>בו</w:t>
      </w:r>
      <w:r w:rsidR="009F4366">
        <w:rPr>
          <w:rFonts w:hint="cs"/>
          <w:rtl/>
          <w:lang w:eastAsia="en-US"/>
        </w:rPr>
        <w:t>: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לכם</w:t>
      </w:r>
      <w:r w:rsidR="009F4366">
        <w:rPr>
          <w:rFonts w:hint="cs"/>
          <w:rtl/>
          <w:lang w:eastAsia="en-US"/>
        </w:rPr>
        <w:t xml:space="preserve">" </w:t>
      </w:r>
      <w:r w:rsidR="009F4366" w:rsidRPr="007E1EF6">
        <w:rPr>
          <w:rtl/>
          <w:lang w:eastAsia="en-US"/>
        </w:rPr>
        <w:t>(</w:t>
      </w:r>
      <w:r w:rsidR="009F4366" w:rsidRPr="007E1EF6">
        <w:rPr>
          <w:rFonts w:hint="eastAsia"/>
          <w:rtl/>
          <w:lang w:eastAsia="en-US"/>
        </w:rPr>
        <w:t>ויקרא</w:t>
      </w:r>
      <w:r w:rsidR="009F4366" w:rsidRPr="007E1EF6">
        <w:rPr>
          <w:rtl/>
          <w:lang w:eastAsia="en-US"/>
        </w:rPr>
        <w:t xml:space="preserve"> </w:t>
      </w:r>
      <w:r w:rsidR="009F4366" w:rsidRPr="007E1EF6">
        <w:rPr>
          <w:rFonts w:hint="eastAsia"/>
          <w:rtl/>
          <w:lang w:eastAsia="en-US"/>
        </w:rPr>
        <w:t>כג</w:t>
      </w:r>
      <w:r w:rsidR="009F4366" w:rsidRPr="007E1EF6">
        <w:rPr>
          <w:rtl/>
          <w:lang w:eastAsia="en-US"/>
        </w:rPr>
        <w:t xml:space="preserve"> </w:t>
      </w:r>
      <w:r w:rsidR="009F4366" w:rsidRPr="007E1EF6">
        <w:rPr>
          <w:rFonts w:hint="eastAsia"/>
          <w:rtl/>
          <w:lang w:eastAsia="en-US"/>
        </w:rPr>
        <w:t>לב</w:t>
      </w:r>
      <w:r w:rsidR="009F4366" w:rsidRPr="007E1EF6">
        <w:rPr>
          <w:rtl/>
          <w:lang w:eastAsia="en-US"/>
        </w:rPr>
        <w:t>)</w:t>
      </w:r>
      <w:r w:rsidR="009F4366">
        <w:rPr>
          <w:rFonts w:hint="cs"/>
          <w:rtl/>
          <w:lang w:eastAsia="en-US"/>
        </w:rPr>
        <w:t xml:space="preserve"> - </w:t>
      </w:r>
      <w:r w:rsidRPr="007E1EF6">
        <w:rPr>
          <w:rFonts w:hint="eastAsia"/>
          <w:rtl/>
          <w:lang w:eastAsia="en-US"/>
        </w:rPr>
        <w:t>אסור</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מלאכה</w:t>
      </w:r>
      <w:r w:rsidR="009F4366">
        <w:rPr>
          <w:rFonts w:hint="cs"/>
          <w:rtl/>
          <w:lang w:eastAsia="en-US"/>
        </w:rPr>
        <w:t>.</w:t>
      </w:r>
      <w:r w:rsidRPr="007E1EF6">
        <w:rPr>
          <w:rtl/>
          <w:lang w:eastAsia="en-US"/>
        </w:rPr>
        <w:t xml:space="preserve"> </w:t>
      </w:r>
      <w:r w:rsidRPr="007E1EF6">
        <w:rPr>
          <w:rFonts w:hint="eastAsia"/>
          <w:rtl/>
          <w:lang w:eastAsia="en-US"/>
        </w:rPr>
        <w:t>אבל</w:t>
      </w:r>
      <w:r w:rsidRPr="007E1EF6">
        <w:rPr>
          <w:rtl/>
          <w:lang w:eastAsia="en-US"/>
        </w:rPr>
        <w:t xml:space="preserve"> </w:t>
      </w:r>
      <w:r w:rsidRPr="007E1EF6">
        <w:rPr>
          <w:rFonts w:hint="eastAsia"/>
          <w:rtl/>
          <w:lang w:eastAsia="en-US"/>
        </w:rPr>
        <w:t>יום</w:t>
      </w:r>
      <w:r w:rsidRPr="007E1EF6">
        <w:rPr>
          <w:rtl/>
          <w:lang w:eastAsia="en-US"/>
        </w:rPr>
        <w:t xml:space="preserve"> </w:t>
      </w:r>
      <w:r w:rsidRPr="007E1EF6">
        <w:rPr>
          <w:rFonts w:hint="eastAsia"/>
          <w:rtl/>
          <w:lang w:eastAsia="en-US"/>
        </w:rPr>
        <w:t>טוב</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נאמר</w:t>
      </w:r>
      <w:r w:rsidRPr="007E1EF6">
        <w:rPr>
          <w:rtl/>
          <w:lang w:eastAsia="en-US"/>
        </w:rPr>
        <w:t xml:space="preserve"> </w:t>
      </w:r>
      <w:r w:rsidRPr="007E1EF6">
        <w:rPr>
          <w:rFonts w:hint="eastAsia"/>
          <w:rtl/>
          <w:lang w:eastAsia="en-US"/>
        </w:rPr>
        <w:t>בו</w:t>
      </w:r>
      <w:r w:rsidR="009F4366">
        <w:rPr>
          <w:rFonts w:hint="cs"/>
          <w:rtl/>
          <w:lang w:eastAsia="en-US"/>
        </w:rPr>
        <w:t>,</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אם</w:t>
      </w:r>
      <w:r w:rsidR="009F4366">
        <w:rPr>
          <w:rFonts w:hint="cs"/>
          <w:rtl/>
          <w:lang w:eastAsia="en-US"/>
        </w:rPr>
        <w:t>: "</w:t>
      </w:r>
      <w:r w:rsidRPr="007E1EF6">
        <w:rPr>
          <w:rFonts w:hint="eastAsia"/>
          <w:rtl/>
          <w:lang w:eastAsia="en-US"/>
        </w:rPr>
        <w:t>ביום</w:t>
      </w:r>
      <w:r w:rsidRPr="007E1EF6">
        <w:rPr>
          <w:rtl/>
          <w:lang w:eastAsia="en-US"/>
        </w:rPr>
        <w:t xml:space="preserve"> </w:t>
      </w:r>
      <w:r w:rsidRPr="007E1EF6">
        <w:rPr>
          <w:rFonts w:hint="eastAsia"/>
          <w:rtl/>
          <w:lang w:eastAsia="en-US"/>
        </w:rPr>
        <w:t>הראשון</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וביום</w:t>
      </w:r>
      <w:r w:rsidRPr="007E1EF6">
        <w:rPr>
          <w:rtl/>
          <w:lang w:eastAsia="en-US"/>
        </w:rPr>
        <w:t xml:space="preserve"> </w:t>
      </w:r>
      <w:r w:rsidRPr="007E1EF6">
        <w:rPr>
          <w:rFonts w:hint="eastAsia"/>
          <w:rtl/>
          <w:lang w:eastAsia="en-US"/>
        </w:rPr>
        <w:t>השמיני</w:t>
      </w:r>
      <w:r w:rsidRPr="007E1EF6">
        <w:rPr>
          <w:rtl/>
          <w:lang w:eastAsia="en-US"/>
        </w:rPr>
        <w:t xml:space="preserve"> </w:t>
      </w:r>
      <w:r w:rsidRPr="007E1EF6">
        <w:rPr>
          <w:rFonts w:hint="eastAsia"/>
          <w:rtl/>
          <w:lang w:eastAsia="en-US"/>
        </w:rPr>
        <w:t>שבתון</w:t>
      </w:r>
      <w:r w:rsidR="009F4366">
        <w:rPr>
          <w:rFonts w:hint="cs"/>
          <w:rtl/>
          <w:lang w:eastAsia="en-US"/>
        </w:rPr>
        <w:t>"</w:t>
      </w:r>
      <w:r w:rsidRPr="007E1EF6">
        <w:rPr>
          <w:rtl/>
          <w:lang w:eastAsia="en-US"/>
        </w:rPr>
        <w:t xml:space="preserve"> (</w:t>
      </w:r>
      <w:r w:rsidRPr="007E1EF6">
        <w:rPr>
          <w:rFonts w:hint="eastAsia"/>
          <w:rtl/>
          <w:lang w:eastAsia="en-US"/>
        </w:rPr>
        <w:t>שם</w:t>
      </w:r>
      <w:r w:rsidRPr="007E1EF6">
        <w:rPr>
          <w:rtl/>
          <w:lang w:eastAsia="en-US"/>
        </w:rPr>
        <w:t xml:space="preserve">) </w:t>
      </w:r>
      <w:r w:rsidR="009F4366">
        <w:rPr>
          <w:rFonts w:hint="cs"/>
          <w:rtl/>
          <w:lang w:eastAsia="en-US"/>
        </w:rPr>
        <w:t xml:space="preserve">- </w:t>
      </w:r>
      <w:r w:rsidRPr="007E1EF6">
        <w:rPr>
          <w:rFonts w:hint="eastAsia"/>
          <w:rtl/>
          <w:lang w:eastAsia="en-US"/>
        </w:rPr>
        <w:t>אסורים</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מלאכת</w:t>
      </w:r>
      <w:r w:rsidRPr="007E1EF6">
        <w:rPr>
          <w:rtl/>
          <w:lang w:eastAsia="en-US"/>
        </w:rPr>
        <w:t xml:space="preserve"> </w:t>
      </w:r>
      <w:r w:rsidRPr="007E1EF6">
        <w:rPr>
          <w:rFonts w:hint="eastAsia"/>
          <w:rtl/>
          <w:lang w:eastAsia="en-US"/>
        </w:rPr>
        <w:t>עבודה</w:t>
      </w:r>
      <w:r w:rsidRPr="007E1EF6">
        <w:rPr>
          <w:rtl/>
          <w:lang w:eastAsia="en-US"/>
        </w:rPr>
        <w:t xml:space="preserve">, </w:t>
      </w:r>
      <w:r w:rsidRPr="007E1EF6">
        <w:rPr>
          <w:rFonts w:hint="eastAsia"/>
          <w:rtl/>
          <w:lang w:eastAsia="en-US"/>
        </w:rPr>
        <w:t>ומותרים</w:t>
      </w:r>
      <w:r w:rsidRPr="007E1EF6">
        <w:rPr>
          <w:rtl/>
          <w:lang w:eastAsia="en-US"/>
        </w:rPr>
        <w:t xml:space="preserve"> </w:t>
      </w:r>
      <w:r w:rsidRPr="007E1EF6">
        <w:rPr>
          <w:rFonts w:hint="eastAsia"/>
          <w:rtl/>
          <w:lang w:eastAsia="en-US"/>
        </w:rPr>
        <w:t>במלאכת</w:t>
      </w:r>
      <w:r w:rsidRPr="007E1EF6">
        <w:rPr>
          <w:rtl/>
          <w:lang w:eastAsia="en-US"/>
        </w:rPr>
        <w:t xml:space="preserve"> </w:t>
      </w:r>
      <w:r w:rsidRPr="007E1EF6">
        <w:rPr>
          <w:rFonts w:hint="eastAsia"/>
          <w:rtl/>
          <w:lang w:eastAsia="en-US"/>
        </w:rPr>
        <w:t>אוכל</w:t>
      </w:r>
      <w:r w:rsidRPr="007E1EF6">
        <w:rPr>
          <w:rtl/>
          <w:lang w:eastAsia="en-US"/>
        </w:rPr>
        <w:t xml:space="preserve"> </w:t>
      </w:r>
      <w:r w:rsidRPr="007E1EF6">
        <w:rPr>
          <w:rFonts w:hint="eastAsia"/>
          <w:rtl/>
          <w:lang w:eastAsia="en-US"/>
        </w:rPr>
        <w:t>נפש</w:t>
      </w:r>
      <w:r w:rsidR="009F4366">
        <w:rPr>
          <w:rFonts w:hint="cs"/>
          <w:rtl/>
          <w:lang w:eastAsia="en-US"/>
        </w:rPr>
        <w:t>.</w:t>
      </w:r>
      <w:r w:rsidR="009F4366">
        <w:rPr>
          <w:rStyle w:val="a5"/>
          <w:rtl/>
          <w:lang w:eastAsia="en-US"/>
        </w:rPr>
        <w:footnoteReference w:id="4"/>
      </w:r>
    </w:p>
    <w:p w:rsidR="00A40DA1" w:rsidRPr="007E1EF6" w:rsidRDefault="00A40DA1" w:rsidP="00A40DA1">
      <w:pPr>
        <w:pStyle w:val="ab"/>
        <w:rPr>
          <w:rFonts w:hint="cs"/>
          <w:rtl/>
          <w:lang w:eastAsia="en-US"/>
        </w:rPr>
      </w:pPr>
      <w:r w:rsidRPr="007E1EF6">
        <w:rPr>
          <w:rFonts w:hint="eastAsia"/>
          <w:rtl/>
          <w:lang w:eastAsia="en-US"/>
        </w:rPr>
        <w:t>אבן</w:t>
      </w:r>
      <w:r w:rsidRPr="007E1EF6">
        <w:rPr>
          <w:rtl/>
          <w:lang w:eastAsia="en-US"/>
        </w:rPr>
        <w:t xml:space="preserve"> </w:t>
      </w:r>
      <w:r w:rsidRPr="007E1EF6">
        <w:rPr>
          <w:rFonts w:hint="eastAsia"/>
          <w:rtl/>
          <w:lang w:eastAsia="en-US"/>
        </w:rPr>
        <w:t>עזרא</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cs"/>
          <w:rtl/>
          <w:lang w:eastAsia="en-US"/>
        </w:rPr>
        <w:t>כג</w:t>
      </w:r>
    </w:p>
    <w:p w:rsidR="00A40DA1" w:rsidRPr="007E1EF6" w:rsidRDefault="00A40DA1" w:rsidP="00C81CC9">
      <w:pPr>
        <w:pStyle w:val="ac"/>
        <w:rPr>
          <w:rFonts w:hint="cs"/>
          <w:rtl/>
          <w:lang w:eastAsia="en-US"/>
        </w:rPr>
      </w:pPr>
      <w:r w:rsidRPr="007E1EF6">
        <w:rPr>
          <w:rFonts w:hint="eastAsia"/>
          <w:rtl/>
          <w:lang w:eastAsia="en-US"/>
        </w:rPr>
        <w:t>וטעם</w:t>
      </w:r>
      <w:r w:rsidRPr="007E1EF6">
        <w:rPr>
          <w:sz w:val="28"/>
          <w:szCs w:val="28"/>
          <w:rtl/>
          <w:lang w:eastAsia="en-US"/>
        </w:rPr>
        <w:t xml:space="preserve"> </w:t>
      </w:r>
      <w:r w:rsidRPr="007E1EF6">
        <w:rPr>
          <w:rFonts w:hint="eastAsia"/>
          <w:rtl/>
        </w:rPr>
        <w:t>שבתון</w:t>
      </w:r>
      <w:r w:rsidRPr="007E1EF6">
        <w:rPr>
          <w:rtl/>
        </w:rPr>
        <w:t xml:space="preserve"> </w:t>
      </w:r>
      <w:r w:rsidRPr="007E1EF6">
        <w:rPr>
          <w:rFonts w:hint="eastAsia"/>
          <w:rtl/>
        </w:rPr>
        <w:t>שבת</w:t>
      </w:r>
      <w:r w:rsidRPr="007E1EF6">
        <w:rPr>
          <w:rtl/>
        </w:rPr>
        <w:t xml:space="preserve"> </w:t>
      </w:r>
      <w:r w:rsidRPr="007E1EF6">
        <w:rPr>
          <w:rFonts w:hint="eastAsia"/>
          <w:rtl/>
        </w:rPr>
        <w:t>ק</w:t>
      </w:r>
      <w:r w:rsidR="00BC725C">
        <w:rPr>
          <w:rFonts w:hint="cs"/>
          <w:rtl/>
        </w:rPr>
        <w:t>ו</w:t>
      </w:r>
      <w:r w:rsidRPr="007E1EF6">
        <w:rPr>
          <w:rFonts w:hint="eastAsia"/>
          <w:rtl/>
        </w:rPr>
        <w:t>דש</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דעת</w:t>
      </w:r>
      <w:r w:rsidRPr="007E1EF6">
        <w:rPr>
          <w:rtl/>
          <w:lang w:eastAsia="en-US"/>
        </w:rPr>
        <w:t xml:space="preserve"> </w:t>
      </w:r>
      <w:r w:rsidRPr="007E1EF6">
        <w:rPr>
          <w:rFonts w:hint="eastAsia"/>
          <w:rtl/>
          <w:lang w:eastAsia="en-US"/>
        </w:rPr>
        <w:t>המפרשים</w:t>
      </w:r>
      <w:r w:rsidRPr="007E1EF6">
        <w:rPr>
          <w:rtl/>
          <w:lang w:eastAsia="en-US"/>
        </w:rPr>
        <w:t xml:space="preserve"> </w:t>
      </w:r>
      <w:r w:rsidRPr="007E1EF6">
        <w:rPr>
          <w:rFonts w:hint="eastAsia"/>
          <w:rtl/>
          <w:lang w:eastAsia="en-US"/>
        </w:rPr>
        <w:t>כמו</w:t>
      </w:r>
      <w:r w:rsidRPr="007E1EF6">
        <w:rPr>
          <w:rtl/>
          <w:lang w:eastAsia="en-US"/>
        </w:rPr>
        <w:t xml:space="preserve"> </w:t>
      </w:r>
      <w:r w:rsidRPr="007E1EF6">
        <w:rPr>
          <w:rFonts w:hint="eastAsia"/>
          <w:rtl/>
          <w:lang w:eastAsia="en-US"/>
        </w:rPr>
        <w:t>אדמת</w:t>
      </w:r>
      <w:r w:rsidRPr="007E1EF6">
        <w:rPr>
          <w:rtl/>
          <w:lang w:eastAsia="en-US"/>
        </w:rPr>
        <w:t xml:space="preserve"> </w:t>
      </w:r>
      <w:r w:rsidRPr="007E1EF6">
        <w:rPr>
          <w:rFonts w:hint="eastAsia"/>
          <w:rtl/>
          <w:lang w:eastAsia="en-US"/>
        </w:rPr>
        <w:t>עפר</w:t>
      </w:r>
      <w:r w:rsidRPr="007E1EF6">
        <w:rPr>
          <w:rtl/>
          <w:lang w:eastAsia="en-US"/>
        </w:rPr>
        <w:t xml:space="preserve"> (</w:t>
      </w:r>
      <w:r w:rsidRPr="007E1EF6">
        <w:rPr>
          <w:rFonts w:hint="eastAsia"/>
          <w:rtl/>
          <w:lang w:eastAsia="en-US"/>
        </w:rPr>
        <w:t>דניאל</w:t>
      </w:r>
      <w:r w:rsidRPr="007E1EF6">
        <w:rPr>
          <w:rtl/>
          <w:lang w:eastAsia="en-US"/>
        </w:rPr>
        <w:t xml:space="preserve"> </w:t>
      </w:r>
      <w:r w:rsidRPr="007E1EF6">
        <w:rPr>
          <w:rFonts w:hint="eastAsia"/>
          <w:rtl/>
          <w:lang w:eastAsia="en-US"/>
        </w:rPr>
        <w:t>יב</w:t>
      </w:r>
      <w:r w:rsidRPr="007E1EF6">
        <w:rPr>
          <w:rtl/>
          <w:lang w:eastAsia="en-US"/>
        </w:rPr>
        <w:t xml:space="preserve">, </w:t>
      </w:r>
      <w:r w:rsidRPr="007E1EF6">
        <w:rPr>
          <w:rFonts w:hint="eastAsia"/>
          <w:rtl/>
          <w:lang w:eastAsia="en-US"/>
        </w:rPr>
        <w:t>ב</w:t>
      </w:r>
      <w:r w:rsidRPr="007E1EF6">
        <w:rPr>
          <w:rtl/>
          <w:lang w:eastAsia="en-US"/>
        </w:rPr>
        <w:t>).</w:t>
      </w:r>
      <w:r w:rsidR="00FF7EF0" w:rsidRPr="007E1EF6">
        <w:rPr>
          <w:rStyle w:val="a5"/>
          <w:rtl/>
          <w:lang w:eastAsia="en-US"/>
        </w:rPr>
        <w:footnoteReference w:id="5"/>
      </w:r>
      <w:r w:rsidRPr="007E1EF6">
        <w:rPr>
          <w:rtl/>
          <w:lang w:eastAsia="en-US"/>
        </w:rPr>
        <w:t xml:space="preserve"> </w:t>
      </w:r>
      <w:r w:rsidRPr="007E1EF6">
        <w:rPr>
          <w:rFonts w:hint="eastAsia"/>
          <w:rtl/>
          <w:lang w:eastAsia="en-US"/>
        </w:rPr>
        <w:t>והגאון</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ש</w:t>
      </w:r>
      <w:r w:rsidRPr="007E1EF6">
        <w:rPr>
          <w:rFonts w:hint="eastAsia"/>
          <w:rtl/>
        </w:rPr>
        <w:t>שבתון</w:t>
      </w:r>
      <w:r w:rsidRPr="007E1EF6">
        <w:rPr>
          <w:rtl/>
          <w:lang w:eastAsia="en-US"/>
        </w:rPr>
        <w:t xml:space="preserve"> </w:t>
      </w:r>
      <w:r w:rsidRPr="007E1EF6">
        <w:rPr>
          <w:rFonts w:hint="eastAsia"/>
          <w:rtl/>
          <w:lang w:eastAsia="en-US"/>
        </w:rPr>
        <w:t>פחות</w:t>
      </w:r>
      <w:r w:rsidRPr="007E1EF6">
        <w:rPr>
          <w:rtl/>
          <w:lang w:eastAsia="en-US"/>
        </w:rPr>
        <w:t xml:space="preserve"> </w:t>
      </w:r>
      <w:r w:rsidRPr="007E1EF6">
        <w:rPr>
          <w:rFonts w:hint="eastAsia"/>
          <w:rtl/>
          <w:lang w:eastAsia="en-US"/>
        </w:rPr>
        <w:t>משבת</w:t>
      </w:r>
      <w:r w:rsidRPr="007E1EF6">
        <w:rPr>
          <w:rtl/>
          <w:lang w:eastAsia="en-US"/>
        </w:rPr>
        <w:t>.</w:t>
      </w:r>
      <w:r w:rsidR="00FF7EF0" w:rsidRPr="007E1EF6">
        <w:rPr>
          <w:rStyle w:val="a5"/>
          <w:rtl/>
          <w:lang w:eastAsia="en-US"/>
        </w:rPr>
        <w:footnoteReference w:id="6"/>
      </w:r>
      <w:r w:rsidRPr="007E1EF6">
        <w:rPr>
          <w:rtl/>
          <w:lang w:eastAsia="en-US"/>
        </w:rPr>
        <w:t xml:space="preserve"> </w:t>
      </w:r>
      <w:r w:rsidRPr="007E1EF6">
        <w:rPr>
          <w:rFonts w:hint="eastAsia"/>
          <w:rtl/>
          <w:lang w:eastAsia="en-US"/>
        </w:rPr>
        <w:t>ואנחנו</w:t>
      </w:r>
      <w:r w:rsidRPr="007E1EF6">
        <w:rPr>
          <w:rtl/>
          <w:lang w:eastAsia="en-US"/>
        </w:rPr>
        <w:t xml:space="preserve"> </w:t>
      </w:r>
      <w:r w:rsidRPr="007E1EF6">
        <w:rPr>
          <w:rFonts w:hint="eastAsia"/>
          <w:rtl/>
          <w:lang w:eastAsia="en-US"/>
        </w:rPr>
        <w:t>מצאנו</w:t>
      </w:r>
      <w:r w:rsidRPr="007E1EF6">
        <w:rPr>
          <w:rtl/>
          <w:lang w:eastAsia="en-US"/>
        </w:rPr>
        <w:t xml:space="preserve"> </w:t>
      </w:r>
      <w:r w:rsidRPr="007E1EF6">
        <w:rPr>
          <w:rFonts w:hint="eastAsia"/>
          <w:rtl/>
          <w:lang w:eastAsia="en-US"/>
        </w:rPr>
        <w:t>שיאמר</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לכם</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eastAsia"/>
          <w:rtl/>
          <w:lang w:eastAsia="en-US"/>
        </w:rPr>
        <w:t>לא</w:t>
      </w:r>
      <w:r w:rsidRPr="007E1EF6">
        <w:rPr>
          <w:rtl/>
          <w:lang w:eastAsia="en-US"/>
        </w:rPr>
        <w:t>).</w:t>
      </w:r>
      <w:r w:rsidR="0025193E" w:rsidRPr="007E1EF6">
        <w:rPr>
          <w:rStyle w:val="a5"/>
          <w:rtl/>
          <w:lang w:eastAsia="en-US"/>
        </w:rPr>
        <w:footnoteReference w:id="7"/>
      </w:r>
      <w:r w:rsidRPr="007E1EF6">
        <w:rPr>
          <w:rtl/>
          <w:lang w:eastAsia="en-US"/>
        </w:rPr>
        <w:t xml:space="preserve"> </w:t>
      </w:r>
      <w:r w:rsidRPr="007E1EF6">
        <w:rPr>
          <w:rFonts w:hint="eastAsia"/>
          <w:rtl/>
          <w:lang w:eastAsia="en-US"/>
        </w:rPr>
        <w:t>ולפי</w:t>
      </w:r>
      <w:r w:rsidRPr="007E1EF6">
        <w:rPr>
          <w:rtl/>
          <w:lang w:eastAsia="en-US"/>
        </w:rPr>
        <w:t xml:space="preserve"> </w:t>
      </w:r>
      <w:r w:rsidRPr="007E1EF6">
        <w:rPr>
          <w:rFonts w:hint="eastAsia"/>
          <w:rtl/>
          <w:lang w:eastAsia="en-US"/>
        </w:rPr>
        <w:t>דעתי</w:t>
      </w:r>
      <w:r w:rsidRPr="007E1EF6">
        <w:rPr>
          <w:rtl/>
          <w:lang w:eastAsia="en-US"/>
        </w:rPr>
        <w:t xml:space="preserve"> </w:t>
      </w:r>
      <w:r w:rsidRPr="007E1EF6">
        <w:rPr>
          <w:rFonts w:hint="eastAsia"/>
          <w:rtl/>
          <w:lang w:eastAsia="en-US"/>
        </w:rPr>
        <w:t>שפי</w:t>
      </w:r>
      <w:r w:rsidR="00C81CC9">
        <w:rPr>
          <w:rFonts w:hint="cs"/>
          <w:rtl/>
          <w:lang w:eastAsia="en-US"/>
        </w:rPr>
        <w:t>רוש</w:t>
      </w:r>
      <w:r w:rsidRPr="007E1EF6">
        <w:rPr>
          <w:sz w:val="28"/>
          <w:szCs w:val="28"/>
          <w:rtl/>
          <w:lang w:eastAsia="en-US"/>
        </w:rPr>
        <w:t xml:space="preserve"> </w:t>
      </w:r>
      <w:r w:rsidRPr="007E1EF6">
        <w:rPr>
          <w:rFonts w:hint="eastAsia"/>
          <w:rtl/>
        </w:rPr>
        <w:t>שבתון</w:t>
      </w:r>
      <w:r w:rsidRPr="007E1EF6">
        <w:rPr>
          <w:rtl/>
          <w:lang w:eastAsia="en-US"/>
        </w:rPr>
        <w:t xml:space="preserve"> </w:t>
      </w:r>
      <w:r w:rsidRPr="007E1EF6">
        <w:rPr>
          <w:rFonts w:hint="eastAsia"/>
          <w:rtl/>
          <w:lang w:eastAsia="en-US"/>
        </w:rPr>
        <w:t>שביתה</w:t>
      </w:r>
      <w:r w:rsidRPr="007E1EF6">
        <w:rPr>
          <w:rtl/>
          <w:lang w:eastAsia="en-US"/>
        </w:rPr>
        <w:t xml:space="preserve"> </w:t>
      </w:r>
      <w:r w:rsidRPr="007E1EF6">
        <w:rPr>
          <w:rFonts w:hint="eastAsia"/>
          <w:rtl/>
          <w:lang w:eastAsia="en-US"/>
        </w:rPr>
        <w:lastRenderedPageBreak/>
        <w:t>לכם</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דבק</w:t>
      </w:r>
      <w:r w:rsidRPr="007E1EF6">
        <w:rPr>
          <w:rtl/>
          <w:lang w:eastAsia="en-US"/>
        </w:rPr>
        <w:t xml:space="preserve"> </w:t>
      </w:r>
      <w:r w:rsidRPr="007E1EF6">
        <w:rPr>
          <w:rFonts w:hint="eastAsia"/>
          <w:rtl/>
          <w:lang w:eastAsia="en-US"/>
        </w:rPr>
        <w:t>עם</w:t>
      </w:r>
      <w:r w:rsidRPr="007E1EF6">
        <w:rPr>
          <w:rtl/>
          <w:lang w:eastAsia="en-US"/>
        </w:rPr>
        <w:t xml:space="preserve"> </w:t>
      </w:r>
      <w:r w:rsidRPr="007E1EF6">
        <w:rPr>
          <w:rFonts w:hint="eastAsia"/>
          <w:rtl/>
          <w:lang w:eastAsia="en-US"/>
        </w:rPr>
        <w:t>השם</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יאמר</w:t>
      </w:r>
      <w:r w:rsidRPr="007E1EF6">
        <w:rPr>
          <w:rtl/>
          <w:lang w:eastAsia="en-US"/>
        </w:rPr>
        <w:t xml:space="preserve"> </w:t>
      </w:r>
      <w:r w:rsidRPr="007E1EF6">
        <w:rPr>
          <w:rFonts w:hint="eastAsia"/>
          <w:rtl/>
          <w:lang w:eastAsia="en-US"/>
        </w:rPr>
        <w:t>בשבת</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לד</w:t>
      </w:r>
      <w:r w:rsidRPr="007E1EF6">
        <w:rPr>
          <w:rtl/>
          <w:lang w:eastAsia="en-US"/>
        </w:rPr>
        <w:t>'.</w:t>
      </w:r>
      <w:r w:rsidR="0025193E" w:rsidRPr="007E1EF6">
        <w:rPr>
          <w:rStyle w:val="a5"/>
          <w:rtl/>
          <w:lang w:eastAsia="en-US"/>
        </w:rPr>
        <w:footnoteReference w:id="8"/>
      </w:r>
      <w:r w:rsidRPr="007E1EF6">
        <w:rPr>
          <w:rtl/>
          <w:lang w:eastAsia="en-US"/>
        </w:rPr>
        <w:t xml:space="preserve"> </w:t>
      </w:r>
      <w:r w:rsidRPr="007E1EF6">
        <w:rPr>
          <w:rFonts w:hint="eastAsia"/>
          <w:rtl/>
          <w:lang w:eastAsia="en-US"/>
        </w:rPr>
        <w:t>ובשנת</w:t>
      </w:r>
      <w:r w:rsidRPr="007E1EF6">
        <w:rPr>
          <w:rtl/>
          <w:lang w:eastAsia="en-US"/>
        </w:rPr>
        <w:t xml:space="preserve"> </w:t>
      </w:r>
      <w:r w:rsidRPr="007E1EF6">
        <w:rPr>
          <w:rFonts w:hint="eastAsia"/>
          <w:rtl/>
          <w:lang w:eastAsia="en-US"/>
        </w:rPr>
        <w:t>השמיטה</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שהיא</w:t>
      </w:r>
      <w:r w:rsidRPr="007E1EF6">
        <w:rPr>
          <w:rtl/>
          <w:lang w:eastAsia="en-US"/>
        </w:rPr>
        <w:t xml:space="preserve"> </w:t>
      </w:r>
      <w:r w:rsidRPr="007E1EF6">
        <w:rPr>
          <w:rFonts w:hint="eastAsia"/>
          <w:rtl/>
          <w:lang w:eastAsia="en-US"/>
        </w:rPr>
        <w:t>דומה</w:t>
      </w:r>
      <w:r w:rsidRPr="007E1EF6">
        <w:rPr>
          <w:rtl/>
          <w:lang w:eastAsia="en-US"/>
        </w:rPr>
        <w:t xml:space="preserve"> </w:t>
      </w:r>
      <w:r w:rsidRPr="007E1EF6">
        <w:rPr>
          <w:rFonts w:hint="eastAsia"/>
          <w:rtl/>
          <w:lang w:eastAsia="en-US"/>
        </w:rPr>
        <w:t>ליום</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שביעית</w:t>
      </w:r>
      <w:r w:rsidRPr="007E1EF6">
        <w:rPr>
          <w:rtl/>
          <w:lang w:eastAsia="en-US"/>
        </w:rPr>
        <w:t xml:space="preserve">. </w:t>
      </w:r>
      <w:r w:rsidRPr="007E1EF6">
        <w:rPr>
          <w:rFonts w:hint="eastAsia"/>
          <w:rtl/>
          <w:lang w:eastAsia="en-US"/>
        </w:rPr>
        <w:t>גם</w:t>
      </w:r>
      <w:r w:rsidRPr="007E1EF6">
        <w:rPr>
          <w:rtl/>
          <w:lang w:eastAsia="en-US"/>
        </w:rPr>
        <w:t xml:space="preserve"> </w:t>
      </w:r>
      <w:r w:rsidRPr="007E1EF6">
        <w:rPr>
          <w:rFonts w:hint="eastAsia"/>
          <w:rtl/>
          <w:lang w:eastAsia="en-US"/>
        </w:rPr>
        <w:t>נקרא</w:t>
      </w:r>
      <w:r w:rsidRPr="007E1EF6">
        <w:rPr>
          <w:rtl/>
          <w:lang w:eastAsia="en-US"/>
        </w:rPr>
        <w:t xml:space="preserve"> </w:t>
      </w:r>
      <w:r w:rsidRPr="007E1EF6">
        <w:rPr>
          <w:rFonts w:hint="eastAsia"/>
          <w:rtl/>
          <w:lang w:eastAsia="en-US"/>
        </w:rPr>
        <w:t>צום</w:t>
      </w:r>
      <w:r w:rsidRPr="007E1EF6">
        <w:rPr>
          <w:rtl/>
          <w:lang w:eastAsia="en-US"/>
        </w:rPr>
        <w:t xml:space="preserve"> </w:t>
      </w:r>
      <w:r w:rsidRPr="007E1EF6">
        <w:rPr>
          <w:rFonts w:hint="eastAsia"/>
          <w:rtl/>
          <w:lang w:eastAsia="en-US"/>
        </w:rPr>
        <w:t>העשור</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היותו</w:t>
      </w:r>
      <w:r w:rsidRPr="007E1EF6">
        <w:rPr>
          <w:rtl/>
          <w:lang w:eastAsia="en-US"/>
        </w:rPr>
        <w:t xml:space="preserve"> </w:t>
      </w:r>
      <w:r w:rsidRPr="007E1EF6">
        <w:rPr>
          <w:rFonts w:hint="eastAsia"/>
          <w:rtl/>
          <w:lang w:eastAsia="en-US"/>
        </w:rPr>
        <w:t>בחדש</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והאות</w:t>
      </w:r>
      <w:r w:rsidRPr="007E1EF6">
        <w:rPr>
          <w:rtl/>
          <w:lang w:eastAsia="en-US"/>
        </w:rPr>
        <w:t xml:space="preserve"> </w:t>
      </w:r>
      <w:r w:rsidRPr="007E1EF6">
        <w:rPr>
          <w:rFonts w:hint="eastAsia"/>
          <w:rtl/>
          <w:lang w:eastAsia="en-US"/>
        </w:rPr>
        <w:t>שתמצא</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ס</w:t>
      </w:r>
      <w:r w:rsidR="00C81CC9">
        <w:rPr>
          <w:rFonts w:hint="cs"/>
          <w:rtl/>
          <w:lang w:eastAsia="en-US"/>
        </w:rPr>
        <w:t>ו</w:t>
      </w:r>
      <w:r w:rsidRPr="007E1EF6">
        <w:rPr>
          <w:rFonts w:hint="eastAsia"/>
          <w:rtl/>
          <w:lang w:eastAsia="en-US"/>
        </w:rPr>
        <w:t>כות</w:t>
      </w:r>
      <w:r w:rsidRPr="007E1EF6">
        <w:rPr>
          <w:rtl/>
          <w:lang w:eastAsia="en-US"/>
        </w:rPr>
        <w:t xml:space="preserve"> </w:t>
      </w:r>
      <w:r w:rsidRPr="007E1EF6">
        <w:rPr>
          <w:rFonts w:hint="eastAsia"/>
          <w:rtl/>
          <w:lang w:eastAsia="en-US"/>
        </w:rPr>
        <w:t>ויום</w:t>
      </w:r>
      <w:r w:rsidRPr="007E1EF6">
        <w:rPr>
          <w:rtl/>
          <w:lang w:eastAsia="en-US"/>
        </w:rPr>
        <w:t xml:space="preserve"> </w:t>
      </w:r>
      <w:r w:rsidRPr="007E1EF6">
        <w:rPr>
          <w:rFonts w:hint="eastAsia"/>
          <w:rtl/>
          <w:lang w:eastAsia="en-US"/>
        </w:rPr>
        <w:t>תרועה</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הח</w:t>
      </w:r>
      <w:r w:rsidR="000C07A0" w:rsidRPr="007E1EF6">
        <w:rPr>
          <w:rFonts w:hint="cs"/>
          <w:rtl/>
          <w:lang w:eastAsia="en-US"/>
        </w:rPr>
        <w:t>ו</w:t>
      </w:r>
      <w:r w:rsidRPr="007E1EF6">
        <w:rPr>
          <w:rFonts w:hint="eastAsia"/>
          <w:rtl/>
          <w:lang w:eastAsia="en-US"/>
        </w:rPr>
        <w:t>דש</w:t>
      </w:r>
      <w:r w:rsidR="0092656A" w:rsidRPr="007E1EF6">
        <w:rPr>
          <w:rFonts w:hint="cs"/>
          <w:rtl/>
          <w:lang w:eastAsia="en-US"/>
        </w:rPr>
        <w:t>.</w:t>
      </w:r>
      <w:r w:rsidR="000C07A0" w:rsidRPr="007E1EF6">
        <w:rPr>
          <w:rStyle w:val="a5"/>
          <w:rtl/>
          <w:lang w:eastAsia="en-US"/>
        </w:rPr>
        <w:footnoteReference w:id="9"/>
      </w:r>
    </w:p>
    <w:p w:rsidR="000C07A0" w:rsidRPr="007E1EF6" w:rsidRDefault="000C07A0" w:rsidP="000C07A0">
      <w:pPr>
        <w:pStyle w:val="ab"/>
        <w:rPr>
          <w:rFonts w:hint="cs"/>
          <w:rtl/>
          <w:lang w:eastAsia="en-US"/>
        </w:rPr>
      </w:pPr>
      <w:r w:rsidRPr="007E1EF6">
        <w:rPr>
          <w:rFonts w:hint="eastAsia"/>
          <w:rtl/>
          <w:lang w:eastAsia="en-US"/>
        </w:rPr>
        <w:t>אבן</w:t>
      </w:r>
      <w:r w:rsidRPr="007E1EF6">
        <w:rPr>
          <w:rtl/>
          <w:lang w:eastAsia="en-US"/>
        </w:rPr>
        <w:t xml:space="preserve"> </w:t>
      </w:r>
      <w:r w:rsidRPr="007E1EF6">
        <w:rPr>
          <w:rFonts w:hint="eastAsia"/>
          <w:rtl/>
          <w:lang w:eastAsia="en-US"/>
        </w:rPr>
        <w:t>עזרא</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cs"/>
          <w:rtl/>
          <w:lang w:eastAsia="en-US"/>
        </w:rPr>
        <w:t>פסוק לא</w:t>
      </w:r>
    </w:p>
    <w:p w:rsidR="000C07A0" w:rsidRPr="007E1EF6" w:rsidRDefault="000C07A0" w:rsidP="000C07A0">
      <w:pPr>
        <w:pStyle w:val="ac"/>
        <w:rPr>
          <w:rtl/>
          <w:lang w:eastAsia="en-US"/>
        </w:rPr>
      </w:pPr>
      <w:r w:rsidRPr="007E1EF6">
        <w:rPr>
          <w:rFonts w:hint="eastAsia"/>
          <w:rtl/>
        </w:rPr>
        <w:t>שבת</w:t>
      </w:r>
      <w:r w:rsidRPr="007E1EF6">
        <w:rPr>
          <w:rtl/>
        </w:rPr>
        <w:t xml:space="preserve"> </w:t>
      </w:r>
      <w:r w:rsidRPr="007E1EF6">
        <w:rPr>
          <w:rFonts w:hint="eastAsia"/>
          <w:rtl/>
        </w:rPr>
        <w:t>שבתון</w:t>
      </w:r>
      <w:r w:rsidRPr="007E1EF6">
        <w:rPr>
          <w:rFonts w:hint="cs"/>
          <w:rtl/>
        </w:rPr>
        <w:t xml:space="preserve"> </w:t>
      </w:r>
      <w:r w:rsidRPr="007E1EF6">
        <w:rPr>
          <w:rtl/>
        </w:rPr>
        <w:t>–</w:t>
      </w:r>
      <w:r w:rsidRPr="007E1EF6">
        <w:rPr>
          <w:rFonts w:hint="cs"/>
          <w:rtl/>
        </w:rPr>
        <w:t xml:space="preserve"> יש אומרים</w:t>
      </w:r>
      <w:r w:rsidRPr="007E1EF6">
        <w:rPr>
          <w:rtl/>
          <w:lang w:eastAsia="en-US"/>
        </w:rPr>
        <w:t xml:space="preserve"> </w:t>
      </w:r>
      <w:r w:rsidRPr="007E1EF6">
        <w:rPr>
          <w:rFonts w:hint="eastAsia"/>
          <w:rtl/>
          <w:lang w:eastAsia="en-US"/>
        </w:rPr>
        <w:t>שביתה</w:t>
      </w:r>
      <w:r w:rsidRPr="007E1EF6">
        <w:rPr>
          <w:rtl/>
          <w:lang w:eastAsia="en-US"/>
        </w:rPr>
        <w:t xml:space="preserve"> </w:t>
      </w:r>
      <w:r w:rsidRPr="007E1EF6">
        <w:rPr>
          <w:rFonts w:hint="eastAsia"/>
          <w:rtl/>
          <w:lang w:eastAsia="en-US"/>
        </w:rPr>
        <w:t>לנפש</w:t>
      </w:r>
      <w:r w:rsidRPr="007E1EF6">
        <w:rPr>
          <w:rtl/>
          <w:lang w:eastAsia="en-US"/>
        </w:rPr>
        <w:t xml:space="preserve"> </w:t>
      </w:r>
      <w:r w:rsidRPr="007E1EF6">
        <w:rPr>
          <w:rFonts w:hint="eastAsia"/>
          <w:rtl/>
          <w:lang w:eastAsia="en-US"/>
        </w:rPr>
        <w:t>ולגוף</w:t>
      </w:r>
      <w:r w:rsidRPr="007E1EF6">
        <w:rPr>
          <w:rFonts w:hint="cs"/>
          <w:rtl/>
          <w:lang w:eastAsia="en-US"/>
        </w:rPr>
        <w:t>.</w:t>
      </w:r>
      <w:r w:rsidRPr="007E1EF6">
        <w:rPr>
          <w:rtl/>
          <w:lang w:eastAsia="en-US"/>
        </w:rPr>
        <w:t xml:space="preserve"> </w:t>
      </w:r>
      <w:r w:rsidRPr="007E1EF6">
        <w:rPr>
          <w:rFonts w:hint="eastAsia"/>
          <w:rtl/>
          <w:lang w:eastAsia="en-US"/>
        </w:rPr>
        <w:t>ואחרים</w:t>
      </w:r>
      <w:r w:rsidRPr="007E1EF6">
        <w:rPr>
          <w:rtl/>
          <w:lang w:eastAsia="en-US"/>
        </w:rPr>
        <w:t xml:space="preserve"> </w:t>
      </w:r>
      <w:r w:rsidRPr="007E1EF6">
        <w:rPr>
          <w:rFonts w:hint="eastAsia"/>
          <w:rtl/>
          <w:lang w:eastAsia="en-US"/>
        </w:rPr>
        <w:t>אמרו</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שביתת</w:t>
      </w:r>
      <w:r w:rsidRPr="007E1EF6">
        <w:rPr>
          <w:rtl/>
          <w:lang w:eastAsia="en-US"/>
        </w:rPr>
        <w:t xml:space="preserve"> </w:t>
      </w:r>
      <w:r w:rsidRPr="007E1EF6">
        <w:rPr>
          <w:rFonts w:hint="eastAsia"/>
          <w:rtl/>
          <w:lang w:eastAsia="en-US"/>
        </w:rPr>
        <w:t>השביתה</w:t>
      </w:r>
      <w:r w:rsidRPr="007E1EF6">
        <w:rPr>
          <w:rtl/>
          <w:lang w:eastAsia="en-US"/>
        </w:rPr>
        <w:t xml:space="preserve"> </w:t>
      </w:r>
      <w:r w:rsidRPr="007E1EF6">
        <w:rPr>
          <w:rFonts w:hint="eastAsia"/>
          <w:rtl/>
          <w:lang w:eastAsia="en-US"/>
        </w:rPr>
        <w:t>שאין</w:t>
      </w:r>
      <w:r w:rsidRPr="007E1EF6">
        <w:rPr>
          <w:rtl/>
          <w:lang w:eastAsia="en-US"/>
        </w:rPr>
        <w:t xml:space="preserve"> </w:t>
      </w:r>
      <w:r w:rsidRPr="007E1EF6">
        <w:rPr>
          <w:rFonts w:hint="eastAsia"/>
          <w:rtl/>
          <w:lang w:eastAsia="en-US"/>
        </w:rPr>
        <w:t>למעלה</w:t>
      </w:r>
      <w:r w:rsidRPr="007E1EF6">
        <w:rPr>
          <w:rtl/>
          <w:lang w:eastAsia="en-US"/>
        </w:rPr>
        <w:t xml:space="preserve"> </w:t>
      </w:r>
      <w:r w:rsidRPr="007E1EF6">
        <w:rPr>
          <w:rFonts w:hint="eastAsia"/>
          <w:rtl/>
          <w:lang w:eastAsia="en-US"/>
        </w:rPr>
        <w:t>ממנה</w:t>
      </w:r>
      <w:r w:rsidRPr="007E1EF6">
        <w:rPr>
          <w:rtl/>
          <w:lang w:eastAsia="en-US"/>
        </w:rPr>
        <w:t xml:space="preserve">. </w:t>
      </w:r>
      <w:r w:rsidRPr="007E1EF6">
        <w:rPr>
          <w:rFonts w:hint="eastAsia"/>
          <w:rtl/>
          <w:lang w:eastAsia="en-US"/>
        </w:rPr>
        <w:t>ושניהם</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פעם</w:t>
      </w:r>
      <w:r w:rsidRPr="007E1EF6">
        <w:rPr>
          <w:rtl/>
          <w:lang w:eastAsia="en-US"/>
        </w:rPr>
        <w:t xml:space="preserve"> </w:t>
      </w:r>
      <w:r w:rsidRPr="007E1EF6">
        <w:rPr>
          <w:rFonts w:hint="eastAsia"/>
          <w:rtl/>
          <w:lang w:eastAsia="en-US"/>
        </w:rPr>
        <w:t>יב</w:t>
      </w:r>
      <w:r w:rsidR="00C81CC9">
        <w:rPr>
          <w:rFonts w:hint="cs"/>
          <w:rtl/>
          <w:lang w:eastAsia="en-US"/>
        </w:rPr>
        <w:t>ו</w:t>
      </w:r>
      <w:r w:rsidRPr="007E1EF6">
        <w:rPr>
          <w:rFonts w:hint="eastAsia"/>
          <w:rtl/>
          <w:lang w:eastAsia="en-US"/>
        </w:rPr>
        <w:t>א</w:t>
      </w:r>
      <w:r w:rsidRPr="007E1EF6">
        <w:rPr>
          <w:rtl/>
          <w:lang w:eastAsia="en-US"/>
        </w:rPr>
        <w:t xml:space="preserve"> </w:t>
      </w:r>
      <w:r w:rsidRPr="007E1EF6">
        <w:rPr>
          <w:rFonts w:hint="eastAsia"/>
          <w:rtl/>
          <w:lang w:eastAsia="en-US"/>
        </w:rPr>
        <w:t>זה</w:t>
      </w:r>
      <w:r w:rsidRPr="007E1EF6">
        <w:rPr>
          <w:rtl/>
          <w:lang w:eastAsia="en-US"/>
        </w:rPr>
        <w:t xml:space="preserve"> </w:t>
      </w:r>
      <w:r w:rsidRPr="007E1EF6">
        <w:rPr>
          <w:rFonts w:hint="eastAsia"/>
          <w:rtl/>
          <w:lang w:eastAsia="en-US"/>
        </w:rPr>
        <w:t>קודם</w:t>
      </w:r>
      <w:r w:rsidRPr="007E1EF6">
        <w:rPr>
          <w:rtl/>
          <w:lang w:eastAsia="en-US"/>
        </w:rPr>
        <w:t xml:space="preserve"> </w:t>
      </w:r>
      <w:r w:rsidRPr="007E1EF6">
        <w:rPr>
          <w:rFonts w:hint="eastAsia"/>
          <w:rtl/>
          <w:lang w:eastAsia="en-US"/>
        </w:rPr>
        <w:t>זה</w:t>
      </w:r>
      <w:r w:rsidRPr="007E1EF6">
        <w:rPr>
          <w:rtl/>
          <w:lang w:eastAsia="en-US"/>
        </w:rPr>
        <w:t xml:space="preserve">, </w:t>
      </w:r>
      <w:r w:rsidRPr="007E1EF6">
        <w:rPr>
          <w:rFonts w:hint="eastAsia"/>
          <w:rtl/>
          <w:lang w:eastAsia="en-US"/>
        </w:rPr>
        <w:t>והם</w:t>
      </w:r>
      <w:r w:rsidRPr="007E1EF6">
        <w:rPr>
          <w:rtl/>
          <w:lang w:eastAsia="en-US"/>
        </w:rPr>
        <w:t xml:space="preserve"> </w:t>
      </w:r>
      <w:r w:rsidRPr="007E1EF6">
        <w:rPr>
          <w:rFonts w:hint="eastAsia"/>
          <w:rtl/>
          <w:lang w:eastAsia="en-US"/>
        </w:rPr>
        <w:t>שוים</w:t>
      </w:r>
      <w:r w:rsidRPr="007E1EF6">
        <w:rPr>
          <w:rtl/>
          <w:lang w:eastAsia="en-US"/>
        </w:rPr>
        <w:t xml:space="preserve">, </w:t>
      </w:r>
      <w:r w:rsidRPr="007E1EF6">
        <w:rPr>
          <w:rFonts w:hint="eastAsia"/>
          <w:rtl/>
          <w:lang w:eastAsia="en-US"/>
        </w:rPr>
        <w:t>ואינו</w:t>
      </w:r>
      <w:r w:rsidRPr="007E1EF6">
        <w:rPr>
          <w:rtl/>
          <w:lang w:eastAsia="en-US"/>
        </w:rPr>
        <w:t xml:space="preserve"> </w:t>
      </w:r>
      <w:r w:rsidRPr="007E1EF6">
        <w:rPr>
          <w:rFonts w:hint="eastAsia"/>
          <w:rtl/>
          <w:lang w:eastAsia="en-US"/>
        </w:rPr>
        <w:t>רחוק</w:t>
      </w:r>
      <w:r w:rsidRPr="007E1EF6">
        <w:rPr>
          <w:rtl/>
          <w:lang w:eastAsia="en-US"/>
        </w:rPr>
        <w:t>.</w:t>
      </w:r>
      <w:r w:rsidR="00806B90" w:rsidRPr="007E1EF6">
        <w:rPr>
          <w:rStyle w:val="a5"/>
          <w:rtl/>
          <w:lang w:eastAsia="en-US"/>
        </w:rPr>
        <w:footnoteReference w:id="10"/>
      </w:r>
      <w:r w:rsidRPr="007E1EF6">
        <w:rPr>
          <w:sz w:val="28"/>
          <w:szCs w:val="28"/>
          <w:rtl/>
          <w:lang w:eastAsia="en-US"/>
        </w:rPr>
        <w:t xml:space="preserve"> </w:t>
      </w:r>
    </w:p>
    <w:p w:rsidR="00EB0E61" w:rsidRPr="007E1EF6" w:rsidRDefault="00EB0E61" w:rsidP="00181576">
      <w:pPr>
        <w:pStyle w:val="ab"/>
        <w:rPr>
          <w:rtl/>
          <w:lang w:eastAsia="en-US"/>
        </w:rPr>
      </w:pPr>
      <w:r w:rsidRPr="007E1EF6">
        <w:rPr>
          <w:rFonts w:hint="eastAsia"/>
          <w:rtl/>
          <w:lang w:eastAsia="en-US"/>
        </w:rPr>
        <w:t>רמב</w:t>
      </w:r>
      <w:r w:rsidRPr="007E1EF6">
        <w:rPr>
          <w:rtl/>
          <w:lang w:eastAsia="en-US"/>
        </w:rPr>
        <w:t>"</w:t>
      </w:r>
      <w:r w:rsidRPr="007E1EF6">
        <w:rPr>
          <w:rFonts w:hint="eastAsia"/>
          <w:rtl/>
          <w:lang w:eastAsia="en-US"/>
        </w:rPr>
        <w:t>ן</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לא</w:t>
      </w:r>
      <w:r w:rsidRPr="007E1EF6">
        <w:rPr>
          <w:rtl/>
          <w:lang w:eastAsia="en-US"/>
        </w:rPr>
        <w:t xml:space="preserve"> </w:t>
      </w:r>
    </w:p>
    <w:p w:rsidR="009F4366" w:rsidRDefault="00EB0E61" w:rsidP="009F4366">
      <w:pPr>
        <w:pStyle w:val="ac"/>
        <w:rPr>
          <w:rFonts w:hint="cs"/>
          <w:rtl/>
          <w:lang w:eastAsia="en-US"/>
        </w:rPr>
      </w:pPr>
      <w:r w:rsidRPr="007E1EF6">
        <w:rPr>
          <w:rFonts w:hint="eastAsia"/>
          <w:rtl/>
          <w:lang w:eastAsia="en-US"/>
        </w:rPr>
        <w:t>ואמר</w:t>
      </w:r>
      <w:r w:rsidRPr="007E1EF6">
        <w:rPr>
          <w:rtl/>
          <w:lang w:eastAsia="en-US"/>
        </w:rPr>
        <w:t xml:space="preserve"> </w:t>
      </w:r>
      <w:r w:rsidRPr="007E1EF6">
        <w:rPr>
          <w:rFonts w:hint="eastAsia"/>
          <w:rtl/>
          <w:lang w:eastAsia="en-US"/>
        </w:rPr>
        <w:t>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w:t>
      </w:r>
      <w:r w:rsidRPr="007E1EF6">
        <w:rPr>
          <w:rFonts w:hint="eastAsia"/>
          <w:rtl/>
          <w:lang w:eastAsia="en-US"/>
        </w:rPr>
        <w:t>פסוק</w:t>
      </w:r>
      <w:r w:rsidRPr="007E1EF6">
        <w:rPr>
          <w:rtl/>
          <w:lang w:eastAsia="en-US"/>
        </w:rPr>
        <w:t xml:space="preserve"> </w:t>
      </w:r>
      <w:r w:rsidRPr="007E1EF6">
        <w:rPr>
          <w:rFonts w:hint="eastAsia"/>
          <w:rtl/>
          <w:lang w:eastAsia="en-US"/>
        </w:rPr>
        <w:t>טו</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יסוד</w:t>
      </w:r>
      <w:r w:rsidRPr="007E1EF6">
        <w:rPr>
          <w:rtl/>
          <w:lang w:eastAsia="en-US"/>
        </w:rPr>
        <w:t xml:space="preserve"> </w:t>
      </w:r>
      <w:r w:rsidRPr="007E1EF6">
        <w:rPr>
          <w:rFonts w:hint="eastAsia"/>
          <w:rtl/>
          <w:lang w:eastAsia="en-US"/>
        </w:rPr>
        <w:t>עולם</w:t>
      </w:r>
      <w:r w:rsidR="009F4366">
        <w:rPr>
          <w:rFonts w:hint="cs"/>
          <w:rtl/>
          <w:lang w:eastAsia="en-US"/>
        </w:rPr>
        <w:t xml:space="preserve"> ...</w:t>
      </w:r>
      <w:r w:rsidRPr="007E1EF6">
        <w:rPr>
          <w:rtl/>
          <w:lang w:eastAsia="en-US"/>
        </w:rPr>
        <w:t xml:space="preserve"> </w:t>
      </w:r>
      <w:r w:rsidRPr="007E1EF6">
        <w:rPr>
          <w:rFonts w:hint="eastAsia"/>
          <w:rtl/>
          <w:lang w:eastAsia="en-US"/>
        </w:rPr>
        <w:t>וזה</w:t>
      </w:r>
      <w:r w:rsidRPr="007E1EF6">
        <w:rPr>
          <w:rtl/>
          <w:lang w:eastAsia="en-US"/>
        </w:rPr>
        <w:t xml:space="preserve"> </w:t>
      </w:r>
      <w:r w:rsidRPr="007E1EF6">
        <w:rPr>
          <w:rFonts w:hint="eastAsia"/>
          <w:rtl/>
          <w:lang w:eastAsia="en-US"/>
        </w:rPr>
        <w:t>טעם</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וינפש</w:t>
      </w:r>
      <w:r w:rsidRPr="007E1EF6">
        <w:rPr>
          <w:rtl/>
          <w:lang w:eastAsia="en-US"/>
        </w:rPr>
        <w:t xml:space="preserve">, </w:t>
      </w:r>
      <w:r w:rsidRPr="007E1EF6">
        <w:rPr>
          <w:rFonts w:hint="eastAsia"/>
          <w:rtl/>
          <w:lang w:eastAsia="en-US"/>
        </w:rPr>
        <w:t>והיא</w:t>
      </w:r>
      <w:r w:rsidRPr="007E1EF6">
        <w:rPr>
          <w:rtl/>
          <w:lang w:eastAsia="en-US"/>
        </w:rPr>
        <w:t xml:space="preserve"> </w:t>
      </w:r>
      <w:r w:rsidRPr="007E1EF6">
        <w:rPr>
          <w:rFonts w:hint="eastAsia"/>
          <w:rtl/>
          <w:lang w:eastAsia="en-US"/>
        </w:rPr>
        <w:t>נשמה</w:t>
      </w:r>
      <w:r w:rsidRPr="007E1EF6">
        <w:rPr>
          <w:rtl/>
          <w:lang w:eastAsia="en-US"/>
        </w:rPr>
        <w:t xml:space="preserve"> </w:t>
      </w:r>
      <w:r w:rsidRPr="007E1EF6">
        <w:rPr>
          <w:rFonts w:hint="eastAsia"/>
          <w:rtl/>
          <w:lang w:eastAsia="en-US"/>
        </w:rPr>
        <w:t>יתירה</w:t>
      </w:r>
      <w:r w:rsidRPr="007E1EF6">
        <w:rPr>
          <w:rtl/>
          <w:lang w:eastAsia="en-US"/>
        </w:rPr>
        <w:t xml:space="preserve"> </w:t>
      </w:r>
      <w:r w:rsidRPr="007E1EF6">
        <w:rPr>
          <w:rFonts w:hint="eastAsia"/>
          <w:rtl/>
          <w:lang w:eastAsia="en-US"/>
        </w:rPr>
        <w:t>הבאה</w:t>
      </w:r>
      <w:r w:rsidRPr="007E1EF6">
        <w:rPr>
          <w:rtl/>
          <w:lang w:eastAsia="en-US"/>
        </w:rPr>
        <w:t xml:space="preserve"> </w:t>
      </w:r>
      <w:r w:rsidRPr="007E1EF6">
        <w:rPr>
          <w:rFonts w:hint="eastAsia"/>
          <w:rtl/>
          <w:lang w:eastAsia="en-US"/>
        </w:rPr>
        <w:t>מיסוד</w:t>
      </w:r>
      <w:r w:rsidRPr="007E1EF6">
        <w:rPr>
          <w:rtl/>
          <w:lang w:eastAsia="en-US"/>
        </w:rPr>
        <w:t xml:space="preserve"> </w:t>
      </w:r>
      <w:r w:rsidRPr="007E1EF6">
        <w:rPr>
          <w:rFonts w:hint="eastAsia"/>
          <w:rtl/>
          <w:lang w:eastAsia="en-US"/>
        </w:rPr>
        <w:t>עולם</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בידו</w:t>
      </w:r>
      <w:r w:rsidRPr="007E1EF6">
        <w:rPr>
          <w:rtl/>
          <w:lang w:eastAsia="en-US"/>
        </w:rPr>
        <w:t xml:space="preserve"> </w:t>
      </w:r>
      <w:r w:rsidRPr="007E1EF6">
        <w:rPr>
          <w:rFonts w:hint="eastAsia"/>
          <w:rtl/>
          <w:lang w:eastAsia="en-US"/>
        </w:rPr>
        <w:t>נפש</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חי</w:t>
      </w:r>
      <w:r w:rsidRPr="007E1EF6">
        <w:rPr>
          <w:rtl/>
          <w:lang w:eastAsia="en-US"/>
        </w:rPr>
        <w:t xml:space="preserve"> (</w:t>
      </w:r>
      <w:r w:rsidRPr="007E1EF6">
        <w:rPr>
          <w:rFonts w:hint="eastAsia"/>
          <w:rtl/>
          <w:lang w:eastAsia="en-US"/>
        </w:rPr>
        <w:t>איוב</w:t>
      </w:r>
      <w:r w:rsidRPr="007E1EF6">
        <w:rPr>
          <w:rtl/>
          <w:lang w:eastAsia="en-US"/>
        </w:rPr>
        <w:t xml:space="preserve"> </w:t>
      </w:r>
      <w:r w:rsidRPr="007E1EF6">
        <w:rPr>
          <w:rFonts w:hint="eastAsia"/>
          <w:rtl/>
          <w:lang w:eastAsia="en-US"/>
        </w:rPr>
        <w:t>יב</w:t>
      </w:r>
      <w:r w:rsidRPr="007E1EF6">
        <w:rPr>
          <w:rtl/>
          <w:lang w:eastAsia="en-US"/>
        </w:rPr>
        <w:t xml:space="preserve"> </w:t>
      </w:r>
      <w:r w:rsidRPr="007E1EF6">
        <w:rPr>
          <w:rFonts w:hint="eastAsia"/>
          <w:rtl/>
          <w:lang w:eastAsia="en-US"/>
        </w:rPr>
        <w:t>י</w:t>
      </w:r>
      <w:r w:rsidRPr="007E1EF6">
        <w:rPr>
          <w:rtl/>
          <w:lang w:eastAsia="en-US"/>
        </w:rPr>
        <w:t>).</w:t>
      </w:r>
      <w:r w:rsidR="005D0E2D">
        <w:rPr>
          <w:rStyle w:val="a5"/>
          <w:rtl/>
          <w:lang w:eastAsia="en-US"/>
        </w:rPr>
        <w:footnoteReference w:id="11"/>
      </w:r>
    </w:p>
    <w:p w:rsidR="00597FD8" w:rsidRPr="007E1EF6" w:rsidRDefault="00597FD8" w:rsidP="00597FD8">
      <w:pPr>
        <w:pStyle w:val="ab"/>
        <w:rPr>
          <w:rtl/>
          <w:lang w:eastAsia="en-US"/>
        </w:rPr>
      </w:pP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ישמעאל</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תשא</w:t>
      </w:r>
      <w:r w:rsidRPr="007E1EF6">
        <w:rPr>
          <w:rtl/>
          <w:lang w:eastAsia="en-US"/>
        </w:rPr>
        <w:t xml:space="preserve"> - </w:t>
      </w:r>
      <w:r w:rsidRPr="007E1EF6">
        <w:rPr>
          <w:rFonts w:hint="eastAsia"/>
          <w:rtl/>
          <w:lang w:eastAsia="en-US"/>
        </w:rPr>
        <w:t>מס</w:t>
      </w:r>
      <w:r w:rsidRPr="007E1EF6">
        <w:rPr>
          <w:rtl/>
          <w:lang w:eastAsia="en-US"/>
        </w:rPr>
        <w:t xml:space="preserve">' </w:t>
      </w:r>
      <w:r w:rsidRPr="007E1EF6">
        <w:rPr>
          <w:rFonts w:hint="eastAsia"/>
          <w:rtl/>
          <w:lang w:eastAsia="en-US"/>
        </w:rPr>
        <w:t>דשבתא</w:t>
      </w:r>
      <w:r w:rsidRPr="007E1EF6">
        <w:rPr>
          <w:rtl/>
          <w:lang w:eastAsia="en-US"/>
        </w:rPr>
        <w:t xml:space="preserve"> </w:t>
      </w:r>
      <w:r w:rsidRPr="007E1EF6">
        <w:rPr>
          <w:rFonts w:hint="eastAsia"/>
          <w:rtl/>
          <w:lang w:eastAsia="en-US"/>
        </w:rPr>
        <w:t>פרשה</w:t>
      </w:r>
      <w:r w:rsidRPr="007E1EF6">
        <w:rPr>
          <w:rtl/>
          <w:lang w:eastAsia="en-US"/>
        </w:rPr>
        <w:t xml:space="preserve"> </w:t>
      </w:r>
      <w:r w:rsidRPr="007E1EF6">
        <w:rPr>
          <w:rFonts w:hint="eastAsia"/>
          <w:rtl/>
          <w:lang w:eastAsia="en-US"/>
        </w:rPr>
        <w:t>א</w:t>
      </w:r>
      <w:r w:rsidRPr="007E1EF6">
        <w:rPr>
          <w:rtl/>
          <w:lang w:eastAsia="en-US"/>
        </w:rPr>
        <w:t xml:space="preserve"> </w:t>
      </w:r>
      <w:r w:rsidRPr="007E1EF6">
        <w:rPr>
          <w:rFonts w:hint="eastAsia"/>
          <w:rtl/>
          <w:lang w:eastAsia="en-US"/>
        </w:rPr>
        <w:t>ד</w:t>
      </w:r>
      <w:r w:rsidRPr="007E1EF6">
        <w:rPr>
          <w:rtl/>
          <w:lang w:eastAsia="en-US"/>
        </w:rPr>
        <w:t>"</w:t>
      </w:r>
      <w:r w:rsidRPr="007E1EF6">
        <w:rPr>
          <w:rFonts w:hint="eastAsia"/>
          <w:rtl/>
          <w:lang w:eastAsia="en-US"/>
        </w:rPr>
        <w:t>ה</w:t>
      </w:r>
      <w:r w:rsidRPr="007E1EF6">
        <w:rPr>
          <w:rtl/>
          <w:lang w:eastAsia="en-US"/>
        </w:rPr>
        <w:t xml:space="preserve"> </w:t>
      </w:r>
      <w:r w:rsidRPr="007E1EF6">
        <w:rPr>
          <w:rFonts w:hint="eastAsia"/>
          <w:rtl/>
          <w:lang w:eastAsia="en-US"/>
        </w:rPr>
        <w:t>ששת</w:t>
      </w:r>
      <w:r w:rsidRPr="007E1EF6">
        <w:rPr>
          <w:rtl/>
          <w:lang w:eastAsia="en-US"/>
        </w:rPr>
        <w:t xml:space="preserve"> </w:t>
      </w:r>
      <w:r w:rsidRPr="007E1EF6">
        <w:rPr>
          <w:rFonts w:hint="eastAsia"/>
          <w:rtl/>
          <w:lang w:eastAsia="en-US"/>
        </w:rPr>
        <w:t>ימים</w:t>
      </w:r>
      <w:r w:rsidRPr="007E1EF6">
        <w:rPr>
          <w:rtl/>
          <w:lang w:eastAsia="en-US"/>
        </w:rPr>
        <w:t xml:space="preserve"> </w:t>
      </w:r>
    </w:p>
    <w:p w:rsidR="00D02B57" w:rsidRPr="007E1EF6" w:rsidRDefault="006A1A00" w:rsidP="00EB0130">
      <w:pPr>
        <w:pStyle w:val="ac"/>
        <w:rPr>
          <w:rFonts w:hint="cs"/>
          <w:rtl/>
          <w:lang w:eastAsia="en-US"/>
        </w:rPr>
      </w:pPr>
      <w:r w:rsidRPr="007E1EF6">
        <w:rPr>
          <w:rFonts w:hint="cs"/>
          <w:rtl/>
          <w:lang w:eastAsia="en-US"/>
        </w:rPr>
        <w:t>"</w:t>
      </w:r>
      <w:r w:rsidR="00597FD8" w:rsidRPr="007E1EF6">
        <w:rPr>
          <w:rFonts w:hint="eastAsia"/>
          <w:rtl/>
          <w:lang w:eastAsia="en-US"/>
        </w:rPr>
        <w:t>וביום</w:t>
      </w:r>
      <w:r w:rsidR="00597FD8" w:rsidRPr="007E1EF6">
        <w:rPr>
          <w:rtl/>
          <w:lang w:eastAsia="en-US"/>
        </w:rPr>
        <w:t xml:space="preserve"> </w:t>
      </w:r>
      <w:r w:rsidR="00597FD8" w:rsidRPr="007E1EF6">
        <w:rPr>
          <w:rFonts w:hint="eastAsia"/>
          <w:rtl/>
          <w:lang w:eastAsia="en-US"/>
        </w:rPr>
        <w:t>השביעי</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שבתון</w:t>
      </w:r>
      <w:r w:rsidR="00597FD8" w:rsidRPr="007E1EF6">
        <w:rPr>
          <w:rtl/>
          <w:lang w:eastAsia="en-US"/>
        </w:rPr>
        <w:t xml:space="preserve"> </w:t>
      </w:r>
      <w:r w:rsidR="00597FD8" w:rsidRPr="007E1EF6">
        <w:rPr>
          <w:rFonts w:hint="eastAsia"/>
          <w:rtl/>
          <w:lang w:eastAsia="en-US"/>
        </w:rPr>
        <w:t>קדש</w:t>
      </w:r>
      <w:r w:rsidR="00597FD8" w:rsidRPr="007E1EF6">
        <w:rPr>
          <w:rtl/>
          <w:lang w:eastAsia="en-US"/>
        </w:rPr>
        <w:t xml:space="preserve"> </w:t>
      </w:r>
      <w:r w:rsidR="00597FD8" w:rsidRPr="007E1EF6">
        <w:rPr>
          <w:rFonts w:hint="eastAsia"/>
          <w:rtl/>
          <w:lang w:eastAsia="en-US"/>
        </w:rPr>
        <w:t>ליי</w:t>
      </w:r>
      <w:r w:rsidR="00597FD8" w:rsidRPr="007E1EF6">
        <w:rPr>
          <w:rtl/>
          <w:lang w:eastAsia="en-US"/>
        </w:rPr>
        <w:t>'</w:t>
      </w:r>
      <w:r w:rsidRPr="007E1EF6">
        <w:rPr>
          <w:rFonts w:hint="cs"/>
          <w:rtl/>
          <w:lang w:eastAsia="en-US"/>
        </w:rPr>
        <w:t xml:space="preserve"> " - </w:t>
      </w:r>
      <w:r w:rsidR="00597FD8" w:rsidRPr="007E1EF6">
        <w:rPr>
          <w:rFonts w:hint="eastAsia"/>
          <w:rtl/>
          <w:lang w:eastAsia="en-US"/>
        </w:rPr>
        <w:t>למה</w:t>
      </w:r>
      <w:r w:rsidR="00597FD8" w:rsidRPr="007E1EF6">
        <w:rPr>
          <w:rtl/>
          <w:lang w:eastAsia="en-US"/>
        </w:rPr>
        <w:t xml:space="preserve"> </w:t>
      </w:r>
      <w:r w:rsidR="00597FD8" w:rsidRPr="007E1EF6">
        <w:rPr>
          <w:rFonts w:hint="eastAsia"/>
          <w:rtl/>
          <w:lang w:eastAsia="en-US"/>
        </w:rPr>
        <w:t>נאמר</w:t>
      </w:r>
      <w:r w:rsidRPr="007E1EF6">
        <w:rPr>
          <w:rFonts w:hint="cs"/>
          <w:rtl/>
          <w:lang w:eastAsia="en-US"/>
        </w:rPr>
        <w:t>?</w:t>
      </w:r>
      <w:r w:rsidRPr="007E1EF6">
        <w:rPr>
          <w:rStyle w:val="a5"/>
          <w:rtl/>
          <w:lang w:eastAsia="en-US"/>
        </w:rPr>
        <w:footnoteReference w:id="12"/>
      </w:r>
      <w:r w:rsidR="00597FD8" w:rsidRPr="007E1EF6">
        <w:rPr>
          <w:rtl/>
          <w:lang w:eastAsia="en-US"/>
        </w:rPr>
        <w:t xml:space="preserve"> </w:t>
      </w:r>
      <w:r w:rsidR="00597FD8" w:rsidRPr="007E1EF6">
        <w:rPr>
          <w:rFonts w:hint="eastAsia"/>
          <w:rtl/>
          <w:lang w:eastAsia="en-US"/>
        </w:rPr>
        <w:t>לפי</w:t>
      </w:r>
      <w:r w:rsidR="00597FD8" w:rsidRPr="007E1EF6">
        <w:rPr>
          <w:rtl/>
          <w:lang w:eastAsia="en-US"/>
        </w:rPr>
        <w:t xml:space="preserve"> </w:t>
      </w:r>
      <w:r w:rsidR="00597FD8" w:rsidRPr="007E1EF6">
        <w:rPr>
          <w:rFonts w:hint="eastAsia"/>
          <w:rtl/>
          <w:lang w:eastAsia="en-US"/>
        </w:rPr>
        <w:t>שהוא</w:t>
      </w:r>
      <w:r w:rsidR="00597FD8" w:rsidRPr="007E1EF6">
        <w:rPr>
          <w:rtl/>
          <w:lang w:eastAsia="en-US"/>
        </w:rPr>
        <w:t xml:space="preserve"> </w:t>
      </w:r>
      <w:r w:rsidR="00597FD8" w:rsidRPr="007E1EF6">
        <w:rPr>
          <w:rFonts w:hint="eastAsia"/>
          <w:rtl/>
          <w:lang w:eastAsia="en-US"/>
        </w:rPr>
        <w:t>אומר</w:t>
      </w:r>
      <w:r w:rsidR="00480A3E" w:rsidRPr="007E1EF6">
        <w:rPr>
          <w:rFonts w:hint="cs"/>
          <w:rtl/>
          <w:lang w:eastAsia="en-US"/>
        </w:rPr>
        <w:t>: "</w:t>
      </w:r>
      <w:r w:rsidR="00597FD8" w:rsidRPr="007E1EF6">
        <w:rPr>
          <w:rFonts w:hint="eastAsia"/>
          <w:rtl/>
          <w:lang w:eastAsia="en-US"/>
        </w:rPr>
        <w:t>אלה</w:t>
      </w:r>
      <w:r w:rsidR="00597FD8" w:rsidRPr="007E1EF6">
        <w:rPr>
          <w:rtl/>
          <w:lang w:eastAsia="en-US"/>
        </w:rPr>
        <w:t xml:space="preserve"> </w:t>
      </w:r>
      <w:r w:rsidR="00597FD8" w:rsidRPr="007E1EF6">
        <w:rPr>
          <w:rFonts w:hint="eastAsia"/>
          <w:rtl/>
          <w:lang w:eastAsia="en-US"/>
        </w:rPr>
        <w:t>מועדי</w:t>
      </w:r>
      <w:r w:rsidR="00597FD8" w:rsidRPr="007E1EF6">
        <w:rPr>
          <w:rtl/>
          <w:lang w:eastAsia="en-US"/>
        </w:rPr>
        <w:t xml:space="preserve"> </w:t>
      </w:r>
      <w:r w:rsidR="00597FD8" w:rsidRPr="007E1EF6">
        <w:rPr>
          <w:rFonts w:hint="eastAsia"/>
          <w:rtl/>
          <w:lang w:eastAsia="en-US"/>
        </w:rPr>
        <w:t>יי</w:t>
      </w:r>
      <w:r w:rsidR="00597FD8" w:rsidRPr="007E1EF6">
        <w:rPr>
          <w:rtl/>
          <w:lang w:eastAsia="en-US"/>
        </w:rPr>
        <w:t xml:space="preserve">' </w:t>
      </w:r>
      <w:r w:rsidR="00597FD8" w:rsidRPr="007E1EF6">
        <w:rPr>
          <w:rFonts w:hint="eastAsia"/>
          <w:rtl/>
          <w:lang w:eastAsia="en-US"/>
        </w:rPr>
        <w:t>אשר</w:t>
      </w:r>
      <w:r w:rsidR="00597FD8" w:rsidRPr="007E1EF6">
        <w:rPr>
          <w:rtl/>
          <w:lang w:eastAsia="en-US"/>
        </w:rPr>
        <w:t xml:space="preserve"> </w:t>
      </w:r>
      <w:r w:rsidR="00597FD8" w:rsidRPr="007E1EF6">
        <w:rPr>
          <w:rFonts w:hint="eastAsia"/>
          <w:rtl/>
          <w:lang w:eastAsia="en-US"/>
        </w:rPr>
        <w:t>תקראו</w:t>
      </w:r>
      <w:r w:rsidR="00597FD8" w:rsidRPr="007E1EF6">
        <w:rPr>
          <w:rtl/>
          <w:lang w:eastAsia="en-US"/>
        </w:rPr>
        <w:t xml:space="preserve"> </w:t>
      </w:r>
      <w:r w:rsidR="00480A3E" w:rsidRPr="007E1EF6">
        <w:rPr>
          <w:rFonts w:hint="cs"/>
          <w:rtl/>
          <w:lang w:eastAsia="en-US"/>
        </w:rPr>
        <w:t>אותם מקראי קודש" (</w:t>
      </w:r>
      <w:r w:rsidR="00480A3E" w:rsidRPr="007E1EF6">
        <w:rPr>
          <w:rFonts w:hint="eastAsia"/>
          <w:rtl/>
          <w:lang w:eastAsia="en-US"/>
        </w:rPr>
        <w:t>ויקרא</w:t>
      </w:r>
      <w:r w:rsidR="00480A3E" w:rsidRPr="007E1EF6">
        <w:rPr>
          <w:rtl/>
          <w:lang w:eastAsia="en-US"/>
        </w:rPr>
        <w:t xml:space="preserve"> </w:t>
      </w:r>
      <w:r w:rsidR="00480A3E" w:rsidRPr="007E1EF6">
        <w:rPr>
          <w:rFonts w:hint="eastAsia"/>
          <w:rtl/>
          <w:lang w:eastAsia="en-US"/>
        </w:rPr>
        <w:t>כג</w:t>
      </w:r>
      <w:r w:rsidR="00480A3E" w:rsidRPr="007E1EF6">
        <w:rPr>
          <w:rtl/>
          <w:lang w:eastAsia="en-US"/>
        </w:rPr>
        <w:t xml:space="preserve"> </w:t>
      </w:r>
      <w:r w:rsidR="00480A3E" w:rsidRPr="007E1EF6">
        <w:rPr>
          <w:rFonts w:hint="eastAsia"/>
          <w:rtl/>
          <w:lang w:eastAsia="en-US"/>
        </w:rPr>
        <w:t>ב</w:t>
      </w:r>
      <w:r w:rsidR="00EB0130" w:rsidRPr="007E1EF6">
        <w:rPr>
          <w:rFonts w:hint="cs"/>
          <w:rtl/>
          <w:lang w:eastAsia="en-US"/>
        </w:rPr>
        <w:t>)</w:t>
      </w:r>
      <w:r w:rsidR="00597FD8" w:rsidRPr="007E1EF6">
        <w:rPr>
          <w:rtl/>
          <w:lang w:eastAsia="en-US"/>
        </w:rPr>
        <w:t>,</w:t>
      </w:r>
      <w:r w:rsidR="001C1E31" w:rsidRPr="007E1EF6">
        <w:rPr>
          <w:rStyle w:val="a5"/>
          <w:rtl/>
          <w:lang w:eastAsia="en-US"/>
        </w:rPr>
        <w:footnoteReference w:id="13"/>
      </w:r>
      <w:r w:rsidR="00597FD8" w:rsidRPr="007E1EF6">
        <w:rPr>
          <w:rtl/>
          <w:lang w:eastAsia="en-US"/>
        </w:rPr>
        <w:t xml:space="preserve"> </w:t>
      </w:r>
      <w:r w:rsidR="00597FD8" w:rsidRPr="007E1EF6">
        <w:rPr>
          <w:rFonts w:hint="eastAsia"/>
          <w:rtl/>
          <w:lang w:eastAsia="en-US"/>
        </w:rPr>
        <w:t>יכול</w:t>
      </w:r>
      <w:r w:rsidR="00597FD8" w:rsidRPr="007E1EF6">
        <w:rPr>
          <w:rtl/>
          <w:lang w:eastAsia="en-US"/>
        </w:rPr>
        <w:t xml:space="preserve"> </w:t>
      </w:r>
      <w:r w:rsidR="00597FD8" w:rsidRPr="007E1EF6">
        <w:rPr>
          <w:rFonts w:hint="eastAsia"/>
          <w:rtl/>
          <w:lang w:eastAsia="en-US"/>
        </w:rPr>
        <w:t>כשם</w:t>
      </w:r>
      <w:r w:rsidR="00597FD8" w:rsidRPr="007E1EF6">
        <w:rPr>
          <w:rtl/>
          <w:lang w:eastAsia="en-US"/>
        </w:rPr>
        <w:t xml:space="preserve"> </w:t>
      </w:r>
      <w:r w:rsidR="00597FD8" w:rsidRPr="007E1EF6">
        <w:rPr>
          <w:rFonts w:hint="eastAsia"/>
          <w:rtl/>
          <w:lang w:eastAsia="en-US"/>
        </w:rPr>
        <w:t>שקדושת</w:t>
      </w:r>
      <w:r w:rsidR="00597FD8" w:rsidRPr="007E1EF6">
        <w:rPr>
          <w:rtl/>
          <w:lang w:eastAsia="en-US"/>
        </w:rPr>
        <w:t xml:space="preserve"> </w:t>
      </w:r>
      <w:r w:rsidR="00597FD8" w:rsidRPr="007E1EF6">
        <w:rPr>
          <w:rFonts w:hint="eastAsia"/>
          <w:rtl/>
          <w:lang w:eastAsia="en-US"/>
        </w:rPr>
        <w:t>מועדות</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לבית</w:t>
      </w:r>
      <w:r w:rsidR="00597FD8" w:rsidRPr="007E1EF6">
        <w:rPr>
          <w:rtl/>
          <w:lang w:eastAsia="en-US"/>
        </w:rPr>
        <w:t xml:space="preserve"> </w:t>
      </w:r>
      <w:r w:rsidR="00597FD8" w:rsidRPr="007E1EF6">
        <w:rPr>
          <w:rFonts w:hint="eastAsia"/>
          <w:rtl/>
          <w:lang w:eastAsia="en-US"/>
        </w:rPr>
        <w:t>דין</w:t>
      </w:r>
      <w:r w:rsidR="00597FD8" w:rsidRPr="007E1EF6">
        <w:rPr>
          <w:rtl/>
          <w:lang w:eastAsia="en-US"/>
        </w:rPr>
        <w:t xml:space="preserve">, </w:t>
      </w:r>
      <w:r w:rsidR="00597FD8" w:rsidRPr="007E1EF6">
        <w:rPr>
          <w:rFonts w:hint="eastAsia"/>
          <w:rtl/>
          <w:lang w:eastAsia="en-US"/>
        </w:rPr>
        <w:t>כך</w:t>
      </w:r>
      <w:r w:rsidR="00597FD8" w:rsidRPr="007E1EF6">
        <w:rPr>
          <w:rtl/>
          <w:lang w:eastAsia="en-US"/>
        </w:rPr>
        <w:t xml:space="preserve"> </w:t>
      </w:r>
      <w:r w:rsidR="00597FD8" w:rsidRPr="007E1EF6">
        <w:rPr>
          <w:rFonts w:hint="eastAsia"/>
          <w:rtl/>
          <w:lang w:eastAsia="en-US"/>
        </w:rPr>
        <w:t>תהא</w:t>
      </w:r>
      <w:r w:rsidR="00597FD8" w:rsidRPr="007E1EF6">
        <w:rPr>
          <w:rtl/>
          <w:lang w:eastAsia="en-US"/>
        </w:rPr>
        <w:t xml:space="preserve"> </w:t>
      </w:r>
      <w:r w:rsidR="00597FD8" w:rsidRPr="007E1EF6">
        <w:rPr>
          <w:rFonts w:hint="eastAsia"/>
          <w:rtl/>
          <w:lang w:eastAsia="en-US"/>
        </w:rPr>
        <w:t>קדושת</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לבית</w:t>
      </w:r>
      <w:r w:rsidR="00597FD8" w:rsidRPr="007E1EF6">
        <w:rPr>
          <w:rtl/>
          <w:lang w:eastAsia="en-US"/>
        </w:rPr>
        <w:t xml:space="preserve"> </w:t>
      </w:r>
      <w:r w:rsidR="00597FD8" w:rsidRPr="007E1EF6">
        <w:rPr>
          <w:rFonts w:hint="eastAsia"/>
          <w:rtl/>
          <w:lang w:eastAsia="en-US"/>
        </w:rPr>
        <w:t>דין</w:t>
      </w:r>
      <w:r w:rsidR="00EB0130" w:rsidRPr="007E1EF6">
        <w:rPr>
          <w:rFonts w:hint="cs"/>
          <w:rtl/>
          <w:lang w:eastAsia="en-US"/>
        </w:rPr>
        <w:t>?</w:t>
      </w:r>
      <w:r w:rsidR="00597FD8" w:rsidRPr="007E1EF6">
        <w:rPr>
          <w:rtl/>
          <w:lang w:eastAsia="en-US"/>
        </w:rPr>
        <w:t xml:space="preserve"> </w:t>
      </w:r>
      <w:r w:rsidR="00597FD8" w:rsidRPr="007E1EF6">
        <w:rPr>
          <w:rFonts w:hint="eastAsia"/>
          <w:rtl/>
          <w:lang w:eastAsia="en-US"/>
        </w:rPr>
        <w:t>תלמוד</w:t>
      </w:r>
      <w:r w:rsidR="00597FD8" w:rsidRPr="007E1EF6">
        <w:rPr>
          <w:rtl/>
          <w:lang w:eastAsia="en-US"/>
        </w:rPr>
        <w:t xml:space="preserve"> </w:t>
      </w:r>
      <w:r w:rsidR="00597FD8" w:rsidRPr="007E1EF6">
        <w:rPr>
          <w:rFonts w:hint="eastAsia"/>
          <w:rtl/>
          <w:lang w:eastAsia="en-US"/>
        </w:rPr>
        <w:t>לומר</w:t>
      </w:r>
      <w:r w:rsidR="00EB0130" w:rsidRPr="007E1EF6">
        <w:rPr>
          <w:rFonts w:hint="cs"/>
          <w:rtl/>
          <w:lang w:eastAsia="en-US"/>
        </w:rPr>
        <w:t>: "</w:t>
      </w:r>
      <w:r w:rsidR="00597FD8" w:rsidRPr="007E1EF6">
        <w:rPr>
          <w:rFonts w:hint="eastAsia"/>
          <w:rtl/>
          <w:lang w:eastAsia="en-US"/>
        </w:rPr>
        <w:t>וביום</w:t>
      </w:r>
      <w:r w:rsidR="00597FD8" w:rsidRPr="007E1EF6">
        <w:rPr>
          <w:rtl/>
          <w:lang w:eastAsia="en-US"/>
        </w:rPr>
        <w:t xml:space="preserve"> </w:t>
      </w:r>
      <w:r w:rsidR="00597FD8" w:rsidRPr="007E1EF6">
        <w:rPr>
          <w:rFonts w:hint="eastAsia"/>
          <w:rtl/>
          <w:lang w:eastAsia="en-US"/>
        </w:rPr>
        <w:t>השביעי</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ק</w:t>
      </w:r>
      <w:r w:rsidR="00A260BD">
        <w:rPr>
          <w:rFonts w:hint="cs"/>
          <w:rtl/>
          <w:lang w:eastAsia="en-US"/>
        </w:rPr>
        <w:t>ו</w:t>
      </w:r>
      <w:r w:rsidR="00597FD8" w:rsidRPr="007E1EF6">
        <w:rPr>
          <w:rFonts w:hint="eastAsia"/>
          <w:rtl/>
          <w:lang w:eastAsia="en-US"/>
        </w:rPr>
        <w:t>דש</w:t>
      </w:r>
      <w:r w:rsidR="00597FD8" w:rsidRPr="007E1EF6">
        <w:rPr>
          <w:rtl/>
          <w:lang w:eastAsia="en-US"/>
        </w:rPr>
        <w:t xml:space="preserve"> </w:t>
      </w:r>
      <w:r w:rsidR="00597FD8" w:rsidRPr="007E1EF6">
        <w:rPr>
          <w:rFonts w:hint="eastAsia"/>
          <w:rtl/>
          <w:lang w:eastAsia="en-US"/>
        </w:rPr>
        <w:t>ליי</w:t>
      </w:r>
      <w:r w:rsidR="00597FD8" w:rsidRPr="007E1EF6">
        <w:rPr>
          <w:rtl/>
          <w:lang w:eastAsia="en-US"/>
        </w:rPr>
        <w:t>'</w:t>
      </w:r>
      <w:r w:rsidR="00EB0130" w:rsidRPr="007E1EF6">
        <w:rPr>
          <w:rFonts w:hint="cs"/>
          <w:rtl/>
          <w:lang w:eastAsia="en-US"/>
        </w:rPr>
        <w:t xml:space="preserve"> " - </w:t>
      </w:r>
      <w:r w:rsidR="00597FD8" w:rsidRPr="007E1EF6">
        <w:rPr>
          <w:rFonts w:hint="eastAsia"/>
          <w:rtl/>
          <w:lang w:eastAsia="en-US"/>
        </w:rPr>
        <w:t>לשם</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ואינה</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לבית</w:t>
      </w:r>
      <w:r w:rsidR="00597FD8" w:rsidRPr="007E1EF6">
        <w:rPr>
          <w:rtl/>
          <w:lang w:eastAsia="en-US"/>
        </w:rPr>
        <w:t xml:space="preserve"> </w:t>
      </w:r>
      <w:r w:rsidR="00597FD8" w:rsidRPr="007E1EF6">
        <w:rPr>
          <w:rFonts w:hint="eastAsia"/>
          <w:rtl/>
          <w:lang w:eastAsia="en-US"/>
        </w:rPr>
        <w:t>דין</w:t>
      </w:r>
      <w:r w:rsidR="00EB0130" w:rsidRPr="007E1EF6">
        <w:rPr>
          <w:rFonts w:hint="cs"/>
          <w:rtl/>
          <w:lang w:eastAsia="en-US"/>
        </w:rPr>
        <w:t>.</w:t>
      </w:r>
      <w:r w:rsidR="00597FD8" w:rsidRPr="007E1EF6">
        <w:rPr>
          <w:rtl/>
          <w:lang w:eastAsia="en-US"/>
        </w:rPr>
        <w:t xml:space="preserve"> </w:t>
      </w:r>
      <w:r w:rsidR="00597FD8" w:rsidRPr="007E1EF6">
        <w:rPr>
          <w:rFonts w:hint="eastAsia"/>
          <w:rtl/>
          <w:lang w:eastAsia="en-US"/>
        </w:rPr>
        <w:t>וכן</w:t>
      </w:r>
      <w:r w:rsidR="00597FD8" w:rsidRPr="007E1EF6">
        <w:rPr>
          <w:rtl/>
          <w:lang w:eastAsia="en-US"/>
        </w:rPr>
        <w:t xml:space="preserve"> </w:t>
      </w:r>
      <w:r w:rsidR="00597FD8" w:rsidRPr="007E1EF6">
        <w:rPr>
          <w:rFonts w:hint="eastAsia"/>
          <w:rtl/>
          <w:lang w:eastAsia="en-US"/>
        </w:rPr>
        <w:t>הוא</w:t>
      </w:r>
      <w:r w:rsidR="00597FD8" w:rsidRPr="007E1EF6">
        <w:rPr>
          <w:rtl/>
          <w:lang w:eastAsia="en-US"/>
        </w:rPr>
        <w:t xml:space="preserve"> </w:t>
      </w:r>
      <w:r w:rsidR="00597FD8" w:rsidRPr="007E1EF6">
        <w:rPr>
          <w:rFonts w:hint="eastAsia"/>
          <w:rtl/>
          <w:lang w:eastAsia="en-US"/>
        </w:rPr>
        <w:t>אומר</w:t>
      </w:r>
      <w:r w:rsidR="00EB0130" w:rsidRPr="007E1EF6">
        <w:rPr>
          <w:rFonts w:hint="cs"/>
          <w:rtl/>
          <w:lang w:eastAsia="en-US"/>
        </w:rPr>
        <w:t>: "</w:t>
      </w:r>
      <w:r w:rsidR="00597FD8" w:rsidRPr="007E1EF6">
        <w:rPr>
          <w:rFonts w:hint="eastAsia"/>
          <w:rtl/>
          <w:lang w:eastAsia="en-US"/>
        </w:rPr>
        <w:t>ושמרתם</w:t>
      </w:r>
      <w:r w:rsidR="00597FD8" w:rsidRPr="007E1EF6">
        <w:rPr>
          <w:rtl/>
          <w:lang w:eastAsia="en-US"/>
        </w:rPr>
        <w:t xml:space="preserve"> </w:t>
      </w:r>
      <w:r w:rsidR="00597FD8" w:rsidRPr="007E1EF6">
        <w:rPr>
          <w:rFonts w:hint="eastAsia"/>
          <w:rtl/>
          <w:lang w:eastAsia="en-US"/>
        </w:rPr>
        <w:t>את</w:t>
      </w:r>
      <w:r w:rsidR="00597FD8" w:rsidRPr="007E1EF6">
        <w:rPr>
          <w:rtl/>
          <w:lang w:eastAsia="en-US"/>
        </w:rPr>
        <w:t xml:space="preserve"> </w:t>
      </w:r>
      <w:r w:rsidR="00597FD8" w:rsidRPr="007E1EF6">
        <w:rPr>
          <w:rFonts w:hint="eastAsia"/>
          <w:rtl/>
          <w:lang w:eastAsia="en-US"/>
        </w:rPr>
        <w:t>השבת</w:t>
      </w:r>
      <w:r w:rsidR="00EB0130" w:rsidRPr="007E1EF6">
        <w:rPr>
          <w:rFonts w:hint="cs"/>
          <w:rtl/>
          <w:lang w:eastAsia="en-US"/>
        </w:rPr>
        <w:t>"</w:t>
      </w:r>
      <w:r w:rsidR="00597FD8" w:rsidRPr="007E1EF6">
        <w:rPr>
          <w:rtl/>
          <w:lang w:eastAsia="en-US"/>
        </w:rPr>
        <w:t>.</w:t>
      </w:r>
      <w:r w:rsidR="00480A3E" w:rsidRPr="007E1EF6">
        <w:rPr>
          <w:rStyle w:val="a5"/>
          <w:rtl/>
          <w:lang w:eastAsia="en-US"/>
        </w:rPr>
        <w:footnoteReference w:id="14"/>
      </w:r>
    </w:p>
    <w:p w:rsidR="00480A3E" w:rsidRPr="007E1EF6" w:rsidRDefault="00480A3E" w:rsidP="00480A3E">
      <w:pPr>
        <w:pStyle w:val="ab"/>
        <w:rPr>
          <w:rtl/>
          <w:lang w:eastAsia="en-US"/>
        </w:rPr>
      </w:pP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שמעון</w:t>
      </w:r>
      <w:r w:rsidRPr="007E1EF6">
        <w:rPr>
          <w:rtl/>
          <w:lang w:eastAsia="en-US"/>
        </w:rPr>
        <w:t xml:space="preserve"> </w:t>
      </w:r>
      <w:r w:rsidRPr="007E1EF6">
        <w:rPr>
          <w:rFonts w:hint="eastAsia"/>
          <w:rtl/>
          <w:lang w:eastAsia="en-US"/>
        </w:rPr>
        <w:t>בר</w:t>
      </w:r>
      <w:r w:rsidRPr="007E1EF6">
        <w:rPr>
          <w:rtl/>
          <w:lang w:eastAsia="en-US"/>
        </w:rPr>
        <w:t xml:space="preserve"> </w:t>
      </w:r>
      <w:r w:rsidRPr="007E1EF6">
        <w:rPr>
          <w:rFonts w:hint="eastAsia"/>
          <w:rtl/>
          <w:lang w:eastAsia="en-US"/>
        </w:rPr>
        <w:t>יוחאי</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לא</w:t>
      </w:r>
      <w:r w:rsidRPr="007E1EF6">
        <w:rPr>
          <w:rFonts w:hint="cs"/>
          <w:rtl/>
          <w:lang w:eastAsia="en-US"/>
        </w:rPr>
        <w:t xml:space="preserve"> פסוק טו</w:t>
      </w:r>
      <w:r w:rsidRPr="007E1EF6">
        <w:rPr>
          <w:rtl/>
          <w:lang w:eastAsia="en-US"/>
        </w:rPr>
        <w:t xml:space="preserve"> </w:t>
      </w:r>
    </w:p>
    <w:p w:rsidR="00480A3E" w:rsidRPr="007E1EF6" w:rsidRDefault="00927ECB" w:rsidP="00927ECB">
      <w:pPr>
        <w:pStyle w:val="ac"/>
        <w:rPr>
          <w:rFonts w:hint="cs"/>
          <w:rtl/>
          <w:lang w:eastAsia="en-US"/>
        </w:rPr>
      </w:pPr>
      <w:r>
        <w:rPr>
          <w:rFonts w:hint="cs"/>
          <w:rtl/>
          <w:lang w:eastAsia="en-US"/>
        </w:rPr>
        <w:t>"</w:t>
      </w:r>
      <w:r w:rsidR="00480A3E" w:rsidRPr="007E1EF6">
        <w:rPr>
          <w:rFonts w:hint="eastAsia"/>
          <w:rtl/>
          <w:lang w:eastAsia="en-US"/>
        </w:rPr>
        <w:t>וביום</w:t>
      </w:r>
      <w:r w:rsidR="00480A3E" w:rsidRPr="007E1EF6">
        <w:rPr>
          <w:rtl/>
          <w:lang w:eastAsia="en-US"/>
        </w:rPr>
        <w:t xml:space="preserve"> </w:t>
      </w:r>
      <w:r w:rsidR="00480A3E" w:rsidRPr="007E1EF6">
        <w:rPr>
          <w:rFonts w:hint="eastAsia"/>
          <w:rtl/>
          <w:lang w:eastAsia="en-US"/>
        </w:rPr>
        <w:t>השביעי</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שבתון</w:t>
      </w:r>
      <w:r w:rsidR="00480A3E" w:rsidRPr="007E1EF6">
        <w:rPr>
          <w:rtl/>
          <w:lang w:eastAsia="en-US"/>
        </w:rPr>
        <w:t xml:space="preserve"> </w:t>
      </w:r>
      <w:r w:rsidR="00480A3E" w:rsidRPr="007E1EF6">
        <w:rPr>
          <w:rFonts w:hint="eastAsia"/>
          <w:rtl/>
          <w:lang w:eastAsia="en-US"/>
        </w:rPr>
        <w:t>קדש</w:t>
      </w:r>
      <w:r w:rsidR="00480A3E" w:rsidRPr="007E1EF6">
        <w:rPr>
          <w:rtl/>
          <w:lang w:eastAsia="en-US"/>
        </w:rPr>
        <w:t xml:space="preserve"> </w:t>
      </w:r>
      <w:r w:rsidR="00480A3E" w:rsidRPr="007E1EF6">
        <w:rPr>
          <w:rFonts w:hint="eastAsia"/>
          <w:rtl/>
          <w:lang w:eastAsia="en-US"/>
        </w:rPr>
        <w:t>לה</w:t>
      </w:r>
      <w:r w:rsidR="00480A3E" w:rsidRPr="007E1EF6">
        <w:rPr>
          <w:rtl/>
          <w:lang w:eastAsia="en-US"/>
        </w:rPr>
        <w:t xml:space="preserve">' </w:t>
      </w:r>
      <w:r>
        <w:rPr>
          <w:rFonts w:hint="cs"/>
          <w:rtl/>
          <w:lang w:eastAsia="en-US"/>
        </w:rPr>
        <w:t xml:space="preserve">" </w:t>
      </w:r>
      <w:r w:rsidR="00480A3E" w:rsidRPr="007E1EF6">
        <w:rPr>
          <w:rFonts w:hint="cs"/>
          <w:rtl/>
          <w:lang w:eastAsia="en-US"/>
        </w:rPr>
        <w:t xml:space="preserve">- </w:t>
      </w:r>
      <w:r w:rsidR="00480A3E" w:rsidRPr="007E1EF6">
        <w:rPr>
          <w:rFonts w:hint="eastAsia"/>
          <w:rtl/>
          <w:lang w:eastAsia="en-US"/>
        </w:rPr>
        <w:t>למה</w:t>
      </w:r>
      <w:r w:rsidR="00480A3E" w:rsidRPr="007E1EF6">
        <w:rPr>
          <w:rtl/>
          <w:lang w:eastAsia="en-US"/>
        </w:rPr>
        <w:t xml:space="preserve"> </w:t>
      </w:r>
      <w:r w:rsidR="00480A3E" w:rsidRPr="007E1EF6">
        <w:rPr>
          <w:rFonts w:hint="eastAsia"/>
          <w:rtl/>
          <w:lang w:eastAsia="en-US"/>
        </w:rPr>
        <w:t>נאמר</w:t>
      </w:r>
      <w:r w:rsidR="00480A3E" w:rsidRPr="007E1EF6">
        <w:rPr>
          <w:rFonts w:hint="cs"/>
          <w:rtl/>
          <w:lang w:eastAsia="en-US"/>
        </w:rPr>
        <w:t>?</w:t>
      </w:r>
      <w:r w:rsidR="00480A3E" w:rsidRPr="007E1EF6">
        <w:rPr>
          <w:rtl/>
          <w:lang w:eastAsia="en-US"/>
        </w:rPr>
        <w:t xml:space="preserve"> </w:t>
      </w:r>
      <w:r w:rsidR="00480A3E" w:rsidRPr="007E1EF6">
        <w:rPr>
          <w:rFonts w:hint="eastAsia"/>
          <w:rtl/>
          <w:lang w:eastAsia="en-US"/>
        </w:rPr>
        <w:t>לפי</w:t>
      </w:r>
      <w:r w:rsidR="00480A3E" w:rsidRPr="007E1EF6">
        <w:rPr>
          <w:rtl/>
          <w:lang w:eastAsia="en-US"/>
        </w:rPr>
        <w:t xml:space="preserve"> </w:t>
      </w:r>
      <w:r w:rsidR="00480A3E" w:rsidRPr="007E1EF6">
        <w:rPr>
          <w:rFonts w:hint="eastAsia"/>
          <w:rtl/>
          <w:lang w:eastAsia="en-US"/>
        </w:rPr>
        <w:t>שהוא</w:t>
      </w:r>
      <w:r w:rsidR="00480A3E" w:rsidRPr="007E1EF6">
        <w:rPr>
          <w:rtl/>
          <w:lang w:eastAsia="en-US"/>
        </w:rPr>
        <w:t xml:space="preserve"> </w:t>
      </w:r>
      <w:r w:rsidR="00480A3E" w:rsidRPr="007E1EF6">
        <w:rPr>
          <w:rFonts w:hint="eastAsia"/>
          <w:rtl/>
          <w:lang w:eastAsia="en-US"/>
        </w:rPr>
        <w:t>אומר</w:t>
      </w:r>
      <w:r>
        <w:rPr>
          <w:rFonts w:hint="cs"/>
          <w:rtl/>
          <w:lang w:eastAsia="en-US"/>
        </w:rPr>
        <w:t>: "</w:t>
      </w:r>
      <w:r w:rsidR="00480A3E" w:rsidRPr="007E1EF6">
        <w:rPr>
          <w:rFonts w:hint="eastAsia"/>
          <w:rtl/>
          <w:lang w:eastAsia="en-US"/>
        </w:rPr>
        <w:t>אלה</w:t>
      </w:r>
      <w:r w:rsidR="00480A3E" w:rsidRPr="007E1EF6">
        <w:rPr>
          <w:rtl/>
          <w:lang w:eastAsia="en-US"/>
        </w:rPr>
        <w:t xml:space="preserve"> </w:t>
      </w:r>
      <w:r w:rsidR="00480A3E" w:rsidRPr="007E1EF6">
        <w:rPr>
          <w:rFonts w:hint="eastAsia"/>
          <w:rtl/>
          <w:lang w:eastAsia="en-US"/>
        </w:rPr>
        <w:t>מועדי</w:t>
      </w:r>
      <w:r w:rsidR="00480A3E" w:rsidRPr="007E1EF6">
        <w:rPr>
          <w:rtl/>
          <w:lang w:eastAsia="en-US"/>
        </w:rPr>
        <w:t xml:space="preserve"> </w:t>
      </w:r>
      <w:r w:rsidR="00480A3E" w:rsidRPr="007E1EF6">
        <w:rPr>
          <w:rFonts w:hint="eastAsia"/>
          <w:rtl/>
          <w:lang w:eastAsia="en-US"/>
        </w:rPr>
        <w:t>ה</w:t>
      </w:r>
      <w:r w:rsidR="00480A3E" w:rsidRPr="007E1EF6">
        <w:rPr>
          <w:rtl/>
          <w:lang w:eastAsia="en-US"/>
        </w:rPr>
        <w:t xml:space="preserve">' </w:t>
      </w:r>
      <w:r w:rsidR="00480A3E" w:rsidRPr="007E1EF6">
        <w:rPr>
          <w:rFonts w:hint="eastAsia"/>
          <w:rtl/>
          <w:lang w:eastAsia="en-US"/>
        </w:rPr>
        <w:t>אשר</w:t>
      </w:r>
      <w:r w:rsidR="00480A3E" w:rsidRPr="007E1EF6">
        <w:rPr>
          <w:rtl/>
          <w:lang w:eastAsia="en-US"/>
        </w:rPr>
        <w:t xml:space="preserve"> </w:t>
      </w:r>
      <w:r w:rsidR="00480A3E" w:rsidRPr="007E1EF6">
        <w:rPr>
          <w:rFonts w:hint="eastAsia"/>
          <w:rtl/>
          <w:lang w:eastAsia="en-US"/>
        </w:rPr>
        <w:t>תקראו</w:t>
      </w:r>
      <w:r w:rsidR="00480A3E" w:rsidRPr="007E1EF6">
        <w:rPr>
          <w:rtl/>
          <w:lang w:eastAsia="en-US"/>
        </w:rPr>
        <w:t xml:space="preserve"> </w:t>
      </w:r>
      <w:r w:rsidR="00480A3E" w:rsidRPr="007E1EF6">
        <w:rPr>
          <w:rFonts w:hint="eastAsia"/>
          <w:rtl/>
          <w:lang w:eastAsia="en-US"/>
        </w:rPr>
        <w:t>אותם</w:t>
      </w:r>
      <w:r w:rsidR="00480A3E" w:rsidRPr="007E1EF6">
        <w:rPr>
          <w:rtl/>
          <w:lang w:eastAsia="en-US"/>
        </w:rPr>
        <w:t xml:space="preserve"> </w:t>
      </w:r>
      <w:r w:rsidR="00480A3E" w:rsidRPr="007E1EF6">
        <w:rPr>
          <w:rFonts w:hint="eastAsia"/>
          <w:rtl/>
          <w:lang w:eastAsia="en-US"/>
        </w:rPr>
        <w:t>מקראי</w:t>
      </w:r>
      <w:r w:rsidR="00480A3E" w:rsidRPr="007E1EF6">
        <w:rPr>
          <w:rtl/>
          <w:lang w:eastAsia="en-US"/>
        </w:rPr>
        <w:t xml:space="preserve"> </w:t>
      </w:r>
      <w:r w:rsidR="00480A3E" w:rsidRPr="007E1EF6">
        <w:rPr>
          <w:rFonts w:hint="eastAsia"/>
          <w:rtl/>
          <w:lang w:eastAsia="en-US"/>
        </w:rPr>
        <w:t>קדש</w:t>
      </w:r>
      <w:r>
        <w:rPr>
          <w:rFonts w:hint="cs"/>
          <w:rtl/>
          <w:lang w:eastAsia="en-US"/>
        </w:rPr>
        <w:t>"</w:t>
      </w:r>
      <w:r w:rsidR="00480A3E" w:rsidRPr="007E1EF6">
        <w:rPr>
          <w:rtl/>
          <w:lang w:eastAsia="en-US"/>
        </w:rPr>
        <w:t xml:space="preserve"> (</w:t>
      </w:r>
      <w:r w:rsidR="00480A3E" w:rsidRPr="007E1EF6">
        <w:rPr>
          <w:rFonts w:hint="eastAsia"/>
          <w:rtl/>
          <w:lang w:eastAsia="en-US"/>
        </w:rPr>
        <w:t>ויק</w:t>
      </w:r>
      <w:r>
        <w:rPr>
          <w:rFonts w:hint="cs"/>
          <w:rtl/>
          <w:lang w:eastAsia="en-US"/>
        </w:rPr>
        <w:t>רא</w:t>
      </w:r>
      <w:r w:rsidR="00480A3E" w:rsidRPr="007E1EF6">
        <w:rPr>
          <w:rtl/>
          <w:lang w:eastAsia="en-US"/>
        </w:rPr>
        <w:t xml:space="preserve"> </w:t>
      </w:r>
      <w:r w:rsidR="00480A3E" w:rsidRPr="007E1EF6">
        <w:rPr>
          <w:rFonts w:hint="eastAsia"/>
          <w:rtl/>
          <w:lang w:eastAsia="en-US"/>
        </w:rPr>
        <w:t>כג</w:t>
      </w:r>
      <w:r w:rsidR="00480A3E" w:rsidRPr="007E1EF6">
        <w:rPr>
          <w:rtl/>
          <w:lang w:eastAsia="en-US"/>
        </w:rPr>
        <w:t xml:space="preserve"> </w:t>
      </w:r>
      <w:r>
        <w:rPr>
          <w:rFonts w:hint="cs"/>
          <w:rtl/>
          <w:lang w:eastAsia="en-US"/>
        </w:rPr>
        <w:t>ב</w:t>
      </w:r>
      <w:r w:rsidR="00480A3E" w:rsidRPr="007E1EF6">
        <w:rPr>
          <w:rtl/>
          <w:lang w:eastAsia="en-US"/>
        </w:rPr>
        <w:t>)</w:t>
      </w:r>
      <w:r>
        <w:rPr>
          <w:rFonts w:hint="cs"/>
          <w:rtl/>
          <w:lang w:eastAsia="en-US"/>
        </w:rPr>
        <w:t xml:space="preserve">, </w:t>
      </w:r>
      <w:r w:rsidR="00480A3E" w:rsidRPr="007E1EF6">
        <w:rPr>
          <w:rFonts w:hint="eastAsia"/>
          <w:rtl/>
          <w:lang w:eastAsia="en-US"/>
        </w:rPr>
        <w:t>יכול</w:t>
      </w:r>
      <w:r w:rsidR="00480A3E" w:rsidRPr="007E1EF6">
        <w:rPr>
          <w:rtl/>
          <w:lang w:eastAsia="en-US"/>
        </w:rPr>
        <w:t xml:space="preserve"> </w:t>
      </w:r>
      <w:r w:rsidR="00480A3E" w:rsidRPr="007E1EF6">
        <w:rPr>
          <w:rFonts w:hint="eastAsia"/>
          <w:rtl/>
          <w:lang w:eastAsia="en-US"/>
        </w:rPr>
        <w:t>כשם</w:t>
      </w:r>
      <w:r w:rsidR="00480A3E" w:rsidRPr="007E1EF6">
        <w:rPr>
          <w:rtl/>
          <w:lang w:eastAsia="en-US"/>
        </w:rPr>
        <w:t xml:space="preserve"> </w:t>
      </w:r>
      <w:r w:rsidR="00480A3E" w:rsidRPr="007E1EF6">
        <w:rPr>
          <w:rFonts w:hint="eastAsia"/>
          <w:rtl/>
          <w:lang w:eastAsia="en-US"/>
        </w:rPr>
        <w:t>שמועדות</w:t>
      </w:r>
      <w:r w:rsidR="00480A3E" w:rsidRPr="007E1EF6">
        <w:rPr>
          <w:rtl/>
          <w:lang w:eastAsia="en-US"/>
        </w:rPr>
        <w:t xml:space="preserve"> </w:t>
      </w:r>
      <w:r w:rsidR="00480A3E" w:rsidRPr="007E1EF6">
        <w:rPr>
          <w:rFonts w:hint="eastAsia"/>
          <w:rtl/>
          <w:lang w:eastAsia="en-US"/>
        </w:rPr>
        <w:t>מסורין</w:t>
      </w:r>
      <w:r w:rsidR="00480A3E" w:rsidRPr="007E1EF6">
        <w:rPr>
          <w:rtl/>
          <w:lang w:eastAsia="en-US"/>
        </w:rPr>
        <w:t xml:space="preserve"> </w:t>
      </w:r>
      <w:r w:rsidR="00480A3E" w:rsidRPr="007E1EF6">
        <w:rPr>
          <w:rFonts w:hint="eastAsia"/>
          <w:rtl/>
          <w:lang w:eastAsia="en-US"/>
        </w:rPr>
        <w:t>לבית</w:t>
      </w:r>
      <w:r w:rsidR="00480A3E" w:rsidRPr="007E1EF6">
        <w:rPr>
          <w:rtl/>
          <w:lang w:eastAsia="en-US"/>
        </w:rPr>
        <w:t xml:space="preserve"> </w:t>
      </w:r>
      <w:r w:rsidR="00480A3E" w:rsidRPr="007E1EF6">
        <w:rPr>
          <w:rFonts w:hint="eastAsia"/>
          <w:rtl/>
          <w:lang w:eastAsia="en-US"/>
        </w:rPr>
        <w:t>דין</w:t>
      </w:r>
      <w:r>
        <w:rPr>
          <w:rFonts w:hint="cs"/>
          <w:rtl/>
          <w:lang w:eastAsia="en-US"/>
        </w:rPr>
        <w:t>,</w:t>
      </w:r>
      <w:r w:rsidR="00480A3E" w:rsidRPr="007E1EF6">
        <w:rPr>
          <w:rtl/>
          <w:lang w:eastAsia="en-US"/>
        </w:rPr>
        <w:t xml:space="preserve"> </w:t>
      </w:r>
      <w:r w:rsidR="00480A3E" w:rsidRPr="007E1EF6">
        <w:rPr>
          <w:rFonts w:hint="eastAsia"/>
          <w:rtl/>
          <w:lang w:eastAsia="en-US"/>
        </w:rPr>
        <w:t>כך</w:t>
      </w:r>
      <w:r w:rsidR="00480A3E" w:rsidRPr="007E1EF6">
        <w:rPr>
          <w:rtl/>
          <w:lang w:eastAsia="en-US"/>
        </w:rPr>
        <w:t xml:space="preserve"> </w:t>
      </w:r>
      <w:r w:rsidR="00480A3E" w:rsidRPr="007E1EF6">
        <w:rPr>
          <w:rFonts w:hint="eastAsia"/>
          <w:rtl/>
          <w:lang w:eastAsia="en-US"/>
        </w:rPr>
        <w:t>תהא</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מסורה</w:t>
      </w:r>
      <w:r w:rsidR="00480A3E" w:rsidRPr="007E1EF6">
        <w:rPr>
          <w:rtl/>
          <w:lang w:eastAsia="en-US"/>
        </w:rPr>
        <w:t xml:space="preserve"> </w:t>
      </w:r>
      <w:r w:rsidR="00480A3E" w:rsidRPr="007E1EF6">
        <w:rPr>
          <w:rFonts w:hint="eastAsia"/>
          <w:rtl/>
          <w:lang w:eastAsia="en-US"/>
        </w:rPr>
        <w:t>לבית</w:t>
      </w:r>
      <w:r w:rsidR="00480A3E" w:rsidRPr="007E1EF6">
        <w:rPr>
          <w:rtl/>
          <w:lang w:eastAsia="en-US"/>
        </w:rPr>
        <w:t xml:space="preserve"> </w:t>
      </w:r>
      <w:r w:rsidR="00480A3E" w:rsidRPr="007E1EF6">
        <w:rPr>
          <w:rFonts w:hint="eastAsia"/>
          <w:rtl/>
          <w:lang w:eastAsia="en-US"/>
        </w:rPr>
        <w:t>דין</w:t>
      </w:r>
      <w:r>
        <w:rPr>
          <w:rFonts w:hint="cs"/>
          <w:rtl/>
          <w:lang w:eastAsia="en-US"/>
        </w:rPr>
        <w:t>? תלמוד לומר: "ו</w:t>
      </w:r>
      <w:r w:rsidR="00480A3E" w:rsidRPr="007E1EF6">
        <w:rPr>
          <w:rFonts w:hint="eastAsia"/>
          <w:rtl/>
          <w:lang w:eastAsia="en-US"/>
        </w:rPr>
        <w:t>ביום</w:t>
      </w:r>
      <w:r w:rsidR="00480A3E" w:rsidRPr="007E1EF6">
        <w:rPr>
          <w:rtl/>
          <w:lang w:eastAsia="en-US"/>
        </w:rPr>
        <w:t xml:space="preserve"> </w:t>
      </w:r>
      <w:r w:rsidR="00480A3E" w:rsidRPr="007E1EF6">
        <w:rPr>
          <w:rFonts w:hint="eastAsia"/>
          <w:rtl/>
          <w:lang w:eastAsia="en-US"/>
        </w:rPr>
        <w:t>השביעי</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שבתון</w:t>
      </w:r>
      <w:r w:rsidR="00480A3E" w:rsidRPr="007E1EF6">
        <w:rPr>
          <w:rtl/>
          <w:lang w:eastAsia="en-US"/>
        </w:rPr>
        <w:t xml:space="preserve"> </w:t>
      </w:r>
      <w:r w:rsidR="00480A3E" w:rsidRPr="007E1EF6">
        <w:rPr>
          <w:rFonts w:hint="eastAsia"/>
          <w:rtl/>
          <w:lang w:eastAsia="en-US"/>
        </w:rPr>
        <w:t>ק</w:t>
      </w:r>
      <w:r w:rsidR="000D130C">
        <w:rPr>
          <w:rFonts w:hint="cs"/>
          <w:rtl/>
          <w:lang w:eastAsia="en-US"/>
        </w:rPr>
        <w:t>ו</w:t>
      </w:r>
      <w:r w:rsidR="00480A3E" w:rsidRPr="007E1EF6">
        <w:rPr>
          <w:rFonts w:hint="eastAsia"/>
          <w:rtl/>
          <w:lang w:eastAsia="en-US"/>
        </w:rPr>
        <w:t>דש</w:t>
      </w:r>
      <w:r w:rsidR="00480A3E" w:rsidRPr="007E1EF6">
        <w:rPr>
          <w:rtl/>
          <w:lang w:eastAsia="en-US"/>
        </w:rPr>
        <w:t xml:space="preserve"> </w:t>
      </w:r>
      <w:r w:rsidR="00480A3E" w:rsidRPr="007E1EF6">
        <w:rPr>
          <w:rFonts w:hint="eastAsia"/>
          <w:rtl/>
          <w:lang w:eastAsia="en-US"/>
        </w:rPr>
        <w:t>לה</w:t>
      </w:r>
      <w:r w:rsidR="00480A3E" w:rsidRPr="007E1EF6">
        <w:rPr>
          <w:rtl/>
          <w:lang w:eastAsia="en-US"/>
        </w:rPr>
        <w:t xml:space="preserve">' </w:t>
      </w:r>
      <w:r>
        <w:rPr>
          <w:rFonts w:hint="cs"/>
          <w:rtl/>
          <w:lang w:eastAsia="en-US"/>
        </w:rPr>
        <w:t xml:space="preserve">" - </w:t>
      </w:r>
      <w:r w:rsidR="00480A3E" w:rsidRPr="007E1EF6">
        <w:rPr>
          <w:rFonts w:hint="eastAsia"/>
          <w:rtl/>
          <w:lang w:eastAsia="en-US"/>
        </w:rPr>
        <w:t>לשם</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מסורה</w:t>
      </w:r>
      <w:r>
        <w:rPr>
          <w:rFonts w:hint="cs"/>
          <w:rtl/>
          <w:lang w:eastAsia="en-US"/>
        </w:rPr>
        <w:t>,</w:t>
      </w:r>
      <w:r w:rsidR="00480A3E" w:rsidRPr="007E1EF6">
        <w:rPr>
          <w:rtl/>
          <w:lang w:eastAsia="en-US"/>
        </w:rPr>
        <w:t xml:space="preserve"> </w:t>
      </w:r>
      <w:r w:rsidR="00480A3E" w:rsidRPr="007E1EF6">
        <w:rPr>
          <w:rFonts w:hint="eastAsia"/>
          <w:rtl/>
          <w:lang w:eastAsia="en-US"/>
        </w:rPr>
        <w:t>ואין</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מסורה</w:t>
      </w:r>
      <w:r w:rsidR="00480A3E" w:rsidRPr="007E1EF6">
        <w:rPr>
          <w:rtl/>
          <w:lang w:eastAsia="en-US"/>
        </w:rPr>
        <w:t xml:space="preserve"> </w:t>
      </w:r>
      <w:r w:rsidR="00480A3E" w:rsidRPr="007E1EF6">
        <w:rPr>
          <w:rFonts w:hint="eastAsia"/>
          <w:rtl/>
          <w:lang w:eastAsia="en-US"/>
        </w:rPr>
        <w:t>לבית</w:t>
      </w:r>
      <w:r w:rsidR="00480A3E" w:rsidRPr="007E1EF6">
        <w:rPr>
          <w:rtl/>
          <w:lang w:eastAsia="en-US"/>
        </w:rPr>
        <w:t xml:space="preserve"> </w:t>
      </w:r>
      <w:r w:rsidR="00480A3E" w:rsidRPr="007E1EF6">
        <w:rPr>
          <w:rFonts w:hint="eastAsia"/>
          <w:rtl/>
          <w:lang w:eastAsia="en-US"/>
        </w:rPr>
        <w:t>דין</w:t>
      </w:r>
      <w:r>
        <w:rPr>
          <w:rFonts w:hint="cs"/>
          <w:rtl/>
          <w:lang w:eastAsia="en-US"/>
        </w:rPr>
        <w:t>.</w:t>
      </w:r>
      <w:r w:rsidR="00480A3E" w:rsidRPr="007E1EF6">
        <w:rPr>
          <w:rtl/>
          <w:lang w:eastAsia="en-US"/>
        </w:rPr>
        <w:t xml:space="preserve"> </w:t>
      </w:r>
      <w:r w:rsidR="00480A3E" w:rsidRPr="007E1EF6">
        <w:rPr>
          <w:rFonts w:hint="eastAsia"/>
          <w:rtl/>
          <w:lang w:eastAsia="en-US"/>
        </w:rPr>
        <w:t>כך</w:t>
      </w:r>
      <w:r w:rsidR="00480A3E" w:rsidRPr="007E1EF6">
        <w:rPr>
          <w:rtl/>
          <w:lang w:eastAsia="en-US"/>
        </w:rPr>
        <w:t xml:space="preserve"> </w:t>
      </w:r>
      <w:r w:rsidR="00480A3E" w:rsidRPr="007E1EF6">
        <w:rPr>
          <w:rFonts w:hint="eastAsia"/>
          <w:rtl/>
          <w:lang w:eastAsia="en-US"/>
        </w:rPr>
        <w:t>הוא</w:t>
      </w:r>
      <w:r w:rsidR="00480A3E" w:rsidRPr="007E1EF6">
        <w:rPr>
          <w:rtl/>
          <w:lang w:eastAsia="en-US"/>
        </w:rPr>
        <w:t xml:space="preserve"> </w:t>
      </w:r>
      <w:r w:rsidR="00480A3E" w:rsidRPr="007E1EF6">
        <w:rPr>
          <w:rFonts w:hint="eastAsia"/>
          <w:rtl/>
          <w:lang w:eastAsia="en-US"/>
        </w:rPr>
        <w:t>אומר</w:t>
      </w:r>
      <w:r>
        <w:rPr>
          <w:rFonts w:hint="cs"/>
          <w:rtl/>
          <w:lang w:eastAsia="en-US"/>
        </w:rPr>
        <w:t>: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הוא</w:t>
      </w:r>
      <w:r w:rsidR="00480A3E" w:rsidRPr="007E1EF6">
        <w:rPr>
          <w:rtl/>
          <w:lang w:eastAsia="en-US"/>
        </w:rPr>
        <w:t xml:space="preserve"> </w:t>
      </w:r>
      <w:r w:rsidR="00480A3E" w:rsidRPr="007E1EF6">
        <w:rPr>
          <w:rFonts w:hint="eastAsia"/>
          <w:rtl/>
          <w:lang w:eastAsia="en-US"/>
        </w:rPr>
        <w:t>לה</w:t>
      </w:r>
      <w:r w:rsidR="00480A3E" w:rsidRPr="007E1EF6">
        <w:rPr>
          <w:rtl/>
          <w:lang w:eastAsia="en-US"/>
        </w:rPr>
        <w:t xml:space="preserve">' </w:t>
      </w:r>
      <w:r w:rsidR="00480A3E" w:rsidRPr="007E1EF6">
        <w:rPr>
          <w:rFonts w:hint="eastAsia"/>
          <w:rtl/>
          <w:lang w:eastAsia="en-US"/>
        </w:rPr>
        <w:t>בכל</w:t>
      </w:r>
      <w:r w:rsidR="00480A3E" w:rsidRPr="007E1EF6">
        <w:rPr>
          <w:rtl/>
          <w:lang w:eastAsia="en-US"/>
        </w:rPr>
        <w:t xml:space="preserve"> </w:t>
      </w:r>
      <w:r w:rsidR="00480A3E" w:rsidRPr="007E1EF6">
        <w:rPr>
          <w:rFonts w:hint="eastAsia"/>
          <w:rtl/>
          <w:lang w:eastAsia="en-US"/>
        </w:rPr>
        <w:t>מושבותיכם</w:t>
      </w:r>
      <w:r>
        <w:rPr>
          <w:rFonts w:hint="cs"/>
          <w:rtl/>
          <w:lang w:eastAsia="en-US"/>
        </w:rPr>
        <w:t>" (ויקרא כג ג)</w:t>
      </w:r>
      <w:r w:rsidR="00480A3E" w:rsidRPr="007E1EF6">
        <w:rPr>
          <w:rtl/>
          <w:lang w:eastAsia="en-US"/>
        </w:rPr>
        <w:t>.</w:t>
      </w:r>
      <w:r w:rsidR="00480A3E" w:rsidRPr="007E1EF6">
        <w:rPr>
          <w:rStyle w:val="a5"/>
          <w:rtl/>
          <w:lang w:eastAsia="en-US"/>
        </w:rPr>
        <w:footnoteReference w:id="15"/>
      </w:r>
    </w:p>
    <w:p w:rsidR="007E1EF6" w:rsidRPr="007E1EF6" w:rsidRDefault="007E1EF6" w:rsidP="007E1EF6">
      <w:pPr>
        <w:pStyle w:val="ab"/>
        <w:rPr>
          <w:rtl/>
          <w:lang w:eastAsia="en-US"/>
        </w:rPr>
      </w:pPr>
      <w:r w:rsidRPr="007E1EF6">
        <w:rPr>
          <w:rFonts w:hint="eastAsia"/>
          <w:rtl/>
          <w:lang w:eastAsia="en-US"/>
        </w:rPr>
        <w:lastRenderedPageBreak/>
        <w:t>מסכת</w:t>
      </w:r>
      <w:r w:rsidRPr="007E1EF6">
        <w:rPr>
          <w:rtl/>
          <w:lang w:eastAsia="en-US"/>
        </w:rPr>
        <w:t xml:space="preserve"> </w:t>
      </w:r>
      <w:r w:rsidRPr="007E1EF6">
        <w:rPr>
          <w:rFonts w:hint="eastAsia"/>
          <w:rtl/>
          <w:lang w:eastAsia="en-US"/>
        </w:rPr>
        <w:t>ראש</w:t>
      </w:r>
      <w:r w:rsidRPr="007E1EF6">
        <w:rPr>
          <w:rtl/>
          <w:lang w:eastAsia="en-US"/>
        </w:rPr>
        <w:t xml:space="preserve"> </w:t>
      </w:r>
      <w:r w:rsidRPr="007E1EF6">
        <w:rPr>
          <w:rFonts w:hint="eastAsia"/>
          <w:rtl/>
          <w:lang w:eastAsia="en-US"/>
        </w:rPr>
        <w:t>השנה</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א</w:t>
      </w:r>
      <w:r w:rsidRPr="007E1EF6">
        <w:rPr>
          <w:rtl/>
          <w:lang w:eastAsia="en-US"/>
        </w:rPr>
        <w:t xml:space="preserve"> </w:t>
      </w:r>
      <w:r w:rsidRPr="007E1EF6">
        <w:rPr>
          <w:rFonts w:hint="eastAsia"/>
          <w:rtl/>
          <w:lang w:eastAsia="en-US"/>
        </w:rPr>
        <w:t>משנה</w:t>
      </w:r>
      <w:r w:rsidRPr="007E1EF6">
        <w:rPr>
          <w:rtl/>
          <w:lang w:eastAsia="en-US"/>
        </w:rPr>
        <w:t xml:space="preserve"> </w:t>
      </w:r>
      <w:r w:rsidRPr="007E1EF6">
        <w:rPr>
          <w:rFonts w:hint="eastAsia"/>
          <w:rtl/>
          <w:lang w:eastAsia="en-US"/>
        </w:rPr>
        <w:t>ט</w:t>
      </w:r>
    </w:p>
    <w:p w:rsidR="00927ECB" w:rsidRDefault="007E1EF6" w:rsidP="00927ECB">
      <w:pPr>
        <w:pStyle w:val="ac"/>
        <w:rPr>
          <w:rFonts w:hint="cs"/>
          <w:rtl/>
          <w:lang w:eastAsia="en-US"/>
        </w:rPr>
      </w:pPr>
      <w:r w:rsidRPr="007E1EF6">
        <w:rPr>
          <w:rFonts w:hint="eastAsia"/>
          <w:rtl/>
          <w:lang w:eastAsia="en-US"/>
        </w:rPr>
        <w:t>מי</w:t>
      </w:r>
      <w:r w:rsidRPr="007E1EF6">
        <w:rPr>
          <w:rtl/>
          <w:lang w:eastAsia="en-US"/>
        </w:rPr>
        <w:t xml:space="preserve"> </w:t>
      </w:r>
      <w:r w:rsidRPr="007E1EF6">
        <w:rPr>
          <w:rFonts w:hint="eastAsia"/>
          <w:rtl/>
          <w:lang w:eastAsia="en-US"/>
        </w:rPr>
        <w:t>שראה</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הח</w:t>
      </w:r>
      <w:r w:rsidRPr="007E1EF6">
        <w:rPr>
          <w:rFonts w:hint="cs"/>
          <w:rtl/>
          <w:lang w:eastAsia="en-US"/>
        </w:rPr>
        <w:t>ו</w:t>
      </w:r>
      <w:r w:rsidRPr="007E1EF6">
        <w:rPr>
          <w:rFonts w:hint="eastAsia"/>
          <w:rtl/>
          <w:lang w:eastAsia="en-US"/>
        </w:rPr>
        <w:t>דש</w:t>
      </w:r>
      <w:r w:rsidRPr="007E1EF6">
        <w:rPr>
          <w:rStyle w:val="a5"/>
          <w:rtl/>
          <w:lang w:eastAsia="en-US"/>
        </w:rPr>
        <w:footnoteReference w:id="16"/>
      </w:r>
      <w:r w:rsidRPr="007E1EF6">
        <w:rPr>
          <w:rtl/>
          <w:lang w:eastAsia="en-US"/>
        </w:rPr>
        <w:t xml:space="preserve"> </w:t>
      </w:r>
      <w:r w:rsidRPr="007E1EF6">
        <w:rPr>
          <w:rFonts w:hint="eastAsia"/>
          <w:rtl/>
          <w:lang w:eastAsia="en-US"/>
        </w:rPr>
        <w:t>ואינו</w:t>
      </w:r>
      <w:r w:rsidRPr="007E1EF6">
        <w:rPr>
          <w:rtl/>
          <w:lang w:eastAsia="en-US"/>
        </w:rPr>
        <w:t xml:space="preserve"> </w:t>
      </w:r>
      <w:r w:rsidRPr="007E1EF6">
        <w:rPr>
          <w:rFonts w:hint="eastAsia"/>
          <w:rtl/>
          <w:lang w:eastAsia="en-US"/>
        </w:rPr>
        <w:t>יכול</w:t>
      </w:r>
      <w:r w:rsidRPr="007E1EF6">
        <w:rPr>
          <w:rtl/>
          <w:lang w:eastAsia="en-US"/>
        </w:rPr>
        <w:t xml:space="preserve"> </w:t>
      </w:r>
      <w:r w:rsidRPr="007E1EF6">
        <w:rPr>
          <w:rFonts w:hint="eastAsia"/>
          <w:rtl/>
          <w:lang w:eastAsia="en-US"/>
        </w:rPr>
        <w:t>להלך</w:t>
      </w:r>
      <w:r w:rsidRPr="007E1EF6">
        <w:rPr>
          <w:rFonts w:hint="cs"/>
          <w:rtl/>
          <w:lang w:eastAsia="en-US"/>
        </w:rPr>
        <w:t>,</w:t>
      </w:r>
      <w:r w:rsidRPr="007E1EF6">
        <w:rPr>
          <w:rtl/>
          <w:lang w:eastAsia="en-US"/>
        </w:rPr>
        <w:t xml:space="preserve"> </w:t>
      </w:r>
      <w:r w:rsidRPr="007E1EF6">
        <w:rPr>
          <w:rFonts w:hint="eastAsia"/>
          <w:rtl/>
          <w:lang w:eastAsia="en-US"/>
        </w:rPr>
        <w:t>מוליכין</w:t>
      </w:r>
      <w:r w:rsidRPr="007E1EF6">
        <w:rPr>
          <w:rtl/>
          <w:lang w:eastAsia="en-US"/>
        </w:rPr>
        <w:t xml:space="preserve"> </w:t>
      </w:r>
      <w:r w:rsidRPr="007E1EF6">
        <w:rPr>
          <w:rFonts w:hint="eastAsia"/>
          <w:rtl/>
          <w:lang w:eastAsia="en-US"/>
        </w:rPr>
        <w:t>אותו</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החמור</w:t>
      </w:r>
      <w:r>
        <w:rPr>
          <w:rFonts w:hint="cs"/>
          <w:rtl/>
          <w:lang w:eastAsia="en-US"/>
        </w:rPr>
        <w:t>,</w:t>
      </w:r>
      <w:r w:rsidRPr="007E1EF6">
        <w:rPr>
          <w:rtl/>
          <w:lang w:eastAsia="en-US"/>
        </w:rPr>
        <w:t xml:space="preserve"> </w:t>
      </w:r>
      <w:r w:rsidRPr="007E1EF6">
        <w:rPr>
          <w:rFonts w:hint="eastAsia"/>
          <w:rtl/>
          <w:lang w:eastAsia="en-US"/>
        </w:rPr>
        <w:t>אפילו</w:t>
      </w:r>
      <w:r w:rsidRPr="007E1EF6">
        <w:rPr>
          <w:rtl/>
          <w:lang w:eastAsia="en-US"/>
        </w:rPr>
        <w:t xml:space="preserve"> </w:t>
      </w:r>
      <w:r w:rsidRPr="007E1EF6">
        <w:rPr>
          <w:rFonts w:hint="eastAsia"/>
          <w:rtl/>
          <w:lang w:eastAsia="en-US"/>
        </w:rPr>
        <w:t>במטה</w:t>
      </w:r>
      <w:r>
        <w:rPr>
          <w:rFonts w:hint="cs"/>
          <w:rtl/>
          <w:lang w:eastAsia="en-US"/>
        </w:rPr>
        <w:t>.</w:t>
      </w:r>
      <w:r w:rsidRPr="007E1EF6">
        <w:rPr>
          <w:rtl/>
          <w:lang w:eastAsia="en-US"/>
        </w:rPr>
        <w:t xml:space="preserve"> </w:t>
      </w:r>
      <w:r w:rsidRPr="007E1EF6">
        <w:rPr>
          <w:rFonts w:hint="eastAsia"/>
          <w:rtl/>
          <w:lang w:eastAsia="en-US"/>
        </w:rPr>
        <w:t>ואם</w:t>
      </w:r>
      <w:r w:rsidRPr="007E1EF6">
        <w:rPr>
          <w:rtl/>
          <w:lang w:eastAsia="en-US"/>
        </w:rPr>
        <w:t xml:space="preserve"> </w:t>
      </w:r>
      <w:r w:rsidRPr="007E1EF6">
        <w:rPr>
          <w:rFonts w:hint="eastAsia"/>
          <w:rtl/>
          <w:lang w:eastAsia="en-US"/>
        </w:rPr>
        <w:t>צוד</w:t>
      </w:r>
      <w:r w:rsidR="00BC725C">
        <w:rPr>
          <w:rFonts w:hint="eastAsia"/>
          <w:rtl/>
          <w:lang w:eastAsia="en-US"/>
        </w:rPr>
        <w:t>ֶ</w:t>
      </w:r>
      <w:r w:rsidRPr="007E1EF6">
        <w:rPr>
          <w:rFonts w:hint="eastAsia"/>
          <w:rtl/>
          <w:lang w:eastAsia="en-US"/>
        </w:rPr>
        <w:t>ה</w:t>
      </w:r>
      <w:r w:rsidRPr="007E1EF6">
        <w:rPr>
          <w:rtl/>
          <w:lang w:eastAsia="en-US"/>
        </w:rPr>
        <w:t xml:space="preserve"> </w:t>
      </w:r>
      <w:r w:rsidRPr="007E1EF6">
        <w:rPr>
          <w:rFonts w:hint="eastAsia"/>
          <w:rtl/>
          <w:lang w:eastAsia="en-US"/>
        </w:rPr>
        <w:t>להם</w:t>
      </w:r>
      <w:r>
        <w:rPr>
          <w:rFonts w:hint="cs"/>
          <w:rtl/>
          <w:lang w:eastAsia="en-US"/>
        </w:rPr>
        <w:t>,</w:t>
      </w:r>
      <w:r w:rsidRPr="007E1EF6">
        <w:rPr>
          <w:rtl/>
          <w:lang w:eastAsia="en-US"/>
        </w:rPr>
        <w:t xml:space="preserve"> </w:t>
      </w:r>
      <w:r w:rsidRPr="007E1EF6">
        <w:rPr>
          <w:rFonts w:hint="eastAsia"/>
          <w:rtl/>
          <w:lang w:eastAsia="en-US"/>
        </w:rPr>
        <w:t>לוקחין</w:t>
      </w:r>
      <w:r w:rsidRPr="007E1EF6">
        <w:rPr>
          <w:rtl/>
          <w:lang w:eastAsia="en-US"/>
        </w:rPr>
        <w:t xml:space="preserve"> </w:t>
      </w:r>
      <w:r w:rsidRPr="007E1EF6">
        <w:rPr>
          <w:rFonts w:hint="eastAsia"/>
          <w:rtl/>
          <w:lang w:eastAsia="en-US"/>
        </w:rPr>
        <w:t>בידם</w:t>
      </w:r>
      <w:r w:rsidRPr="007E1EF6">
        <w:rPr>
          <w:rtl/>
          <w:lang w:eastAsia="en-US"/>
        </w:rPr>
        <w:t xml:space="preserve"> </w:t>
      </w:r>
      <w:r w:rsidRPr="007E1EF6">
        <w:rPr>
          <w:rFonts w:hint="eastAsia"/>
          <w:rtl/>
          <w:lang w:eastAsia="en-US"/>
        </w:rPr>
        <w:t>מקלות</w:t>
      </w:r>
      <w:r>
        <w:rPr>
          <w:rFonts w:hint="cs"/>
          <w:rtl/>
          <w:lang w:eastAsia="en-US"/>
        </w:rPr>
        <w:t>.</w:t>
      </w:r>
      <w:r>
        <w:rPr>
          <w:rStyle w:val="a5"/>
          <w:rtl/>
          <w:lang w:eastAsia="en-US"/>
        </w:rPr>
        <w:footnoteReference w:id="17"/>
      </w:r>
      <w:r w:rsidRPr="007E1EF6">
        <w:rPr>
          <w:rtl/>
          <w:lang w:eastAsia="en-US"/>
        </w:rPr>
        <w:t xml:space="preserve"> </w:t>
      </w:r>
      <w:r w:rsidRPr="007E1EF6">
        <w:rPr>
          <w:rFonts w:hint="eastAsia"/>
          <w:rtl/>
          <w:lang w:eastAsia="en-US"/>
        </w:rPr>
        <w:t>ואם</w:t>
      </w:r>
      <w:r w:rsidRPr="007E1EF6">
        <w:rPr>
          <w:rtl/>
          <w:lang w:eastAsia="en-US"/>
        </w:rPr>
        <w:t xml:space="preserve"> </w:t>
      </w:r>
      <w:r w:rsidRPr="007E1EF6">
        <w:rPr>
          <w:rFonts w:hint="eastAsia"/>
          <w:rtl/>
          <w:lang w:eastAsia="en-US"/>
        </w:rPr>
        <w:t>היתה</w:t>
      </w:r>
      <w:r w:rsidRPr="007E1EF6">
        <w:rPr>
          <w:rtl/>
          <w:lang w:eastAsia="en-US"/>
        </w:rPr>
        <w:t xml:space="preserve"> </w:t>
      </w:r>
      <w:r w:rsidRPr="007E1EF6">
        <w:rPr>
          <w:rFonts w:hint="eastAsia"/>
          <w:rtl/>
          <w:lang w:eastAsia="en-US"/>
        </w:rPr>
        <w:t>דרך</w:t>
      </w:r>
      <w:r w:rsidRPr="007E1EF6">
        <w:rPr>
          <w:rtl/>
          <w:lang w:eastAsia="en-US"/>
        </w:rPr>
        <w:t xml:space="preserve"> </w:t>
      </w:r>
      <w:r w:rsidRPr="007E1EF6">
        <w:rPr>
          <w:rFonts w:hint="eastAsia"/>
          <w:rtl/>
          <w:lang w:eastAsia="en-US"/>
        </w:rPr>
        <w:t>רחוקה</w:t>
      </w:r>
      <w:r>
        <w:rPr>
          <w:rFonts w:hint="cs"/>
          <w:rtl/>
          <w:lang w:eastAsia="en-US"/>
        </w:rPr>
        <w:t>,</w:t>
      </w:r>
      <w:r w:rsidRPr="007E1EF6">
        <w:rPr>
          <w:rtl/>
          <w:lang w:eastAsia="en-US"/>
        </w:rPr>
        <w:t xml:space="preserve"> </w:t>
      </w:r>
      <w:r w:rsidRPr="007E1EF6">
        <w:rPr>
          <w:rFonts w:hint="eastAsia"/>
          <w:rtl/>
          <w:lang w:eastAsia="en-US"/>
        </w:rPr>
        <w:t>לוקחין</w:t>
      </w:r>
      <w:r w:rsidRPr="007E1EF6">
        <w:rPr>
          <w:rtl/>
          <w:lang w:eastAsia="en-US"/>
        </w:rPr>
        <w:t xml:space="preserve"> </w:t>
      </w:r>
      <w:r w:rsidRPr="007E1EF6">
        <w:rPr>
          <w:rFonts w:hint="eastAsia"/>
          <w:rtl/>
          <w:lang w:eastAsia="en-US"/>
        </w:rPr>
        <w:t>בידם</w:t>
      </w:r>
      <w:r w:rsidRPr="007E1EF6">
        <w:rPr>
          <w:rtl/>
          <w:lang w:eastAsia="en-US"/>
        </w:rPr>
        <w:t xml:space="preserve"> </w:t>
      </w:r>
      <w:r w:rsidRPr="007E1EF6">
        <w:rPr>
          <w:rFonts w:hint="eastAsia"/>
          <w:rtl/>
          <w:lang w:eastAsia="en-US"/>
        </w:rPr>
        <w:t>מזונות</w:t>
      </w:r>
      <w:r>
        <w:rPr>
          <w:rFonts w:hint="cs"/>
          <w:rtl/>
          <w:lang w:eastAsia="en-US"/>
        </w:rPr>
        <w:t>.</w:t>
      </w:r>
      <w:r w:rsidRPr="007E1EF6">
        <w:rPr>
          <w:rtl/>
          <w:lang w:eastAsia="en-US"/>
        </w:rPr>
        <w:t xml:space="preserve"> </w:t>
      </w:r>
      <w:r w:rsidRPr="007E1EF6">
        <w:rPr>
          <w:rFonts w:hint="eastAsia"/>
          <w:rtl/>
          <w:lang w:eastAsia="en-US"/>
        </w:rPr>
        <w:t>שעל</w:t>
      </w:r>
      <w:r w:rsidRPr="007E1EF6">
        <w:rPr>
          <w:rtl/>
          <w:lang w:eastAsia="en-US"/>
        </w:rPr>
        <w:t xml:space="preserve"> </w:t>
      </w:r>
      <w:r w:rsidRPr="007E1EF6">
        <w:rPr>
          <w:rFonts w:hint="eastAsia"/>
          <w:rtl/>
          <w:lang w:eastAsia="en-US"/>
        </w:rPr>
        <w:t>מהלך</w:t>
      </w:r>
      <w:r w:rsidRPr="007E1EF6">
        <w:rPr>
          <w:rtl/>
          <w:lang w:eastAsia="en-US"/>
        </w:rPr>
        <w:t xml:space="preserve"> </w:t>
      </w:r>
      <w:r w:rsidRPr="007E1EF6">
        <w:rPr>
          <w:rFonts w:hint="eastAsia"/>
          <w:rtl/>
          <w:lang w:eastAsia="en-US"/>
        </w:rPr>
        <w:t>לילה</w:t>
      </w:r>
      <w:r w:rsidRPr="007E1EF6">
        <w:rPr>
          <w:rtl/>
          <w:lang w:eastAsia="en-US"/>
        </w:rPr>
        <w:t xml:space="preserve"> </w:t>
      </w:r>
      <w:r w:rsidRPr="007E1EF6">
        <w:rPr>
          <w:rFonts w:hint="eastAsia"/>
          <w:rtl/>
          <w:lang w:eastAsia="en-US"/>
        </w:rPr>
        <w:t>ויום</w:t>
      </w:r>
      <w:r w:rsidRPr="007E1EF6">
        <w:rPr>
          <w:rtl/>
          <w:lang w:eastAsia="en-US"/>
        </w:rPr>
        <w:t xml:space="preserve"> </w:t>
      </w:r>
      <w:r w:rsidRPr="007E1EF6">
        <w:rPr>
          <w:rFonts w:hint="eastAsia"/>
          <w:rtl/>
          <w:lang w:eastAsia="en-US"/>
        </w:rPr>
        <w:t>מחללין</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ויוצאין</w:t>
      </w:r>
      <w:r w:rsidRPr="007E1EF6">
        <w:rPr>
          <w:rtl/>
          <w:lang w:eastAsia="en-US"/>
        </w:rPr>
        <w:t xml:space="preserve"> </w:t>
      </w:r>
      <w:r w:rsidRPr="007E1EF6">
        <w:rPr>
          <w:rFonts w:hint="eastAsia"/>
          <w:rtl/>
          <w:lang w:eastAsia="en-US"/>
        </w:rPr>
        <w:t>לעדות</w:t>
      </w:r>
      <w:r w:rsidRPr="007E1EF6">
        <w:rPr>
          <w:rtl/>
          <w:lang w:eastAsia="en-US"/>
        </w:rPr>
        <w:t xml:space="preserve"> </w:t>
      </w:r>
      <w:r w:rsidRPr="007E1EF6">
        <w:rPr>
          <w:rFonts w:hint="eastAsia"/>
          <w:rtl/>
          <w:lang w:eastAsia="en-US"/>
        </w:rPr>
        <w:t>החדש</w:t>
      </w:r>
      <w:r>
        <w:rPr>
          <w:rFonts w:hint="cs"/>
          <w:rtl/>
          <w:lang w:eastAsia="en-US"/>
        </w:rPr>
        <w:t>,</w:t>
      </w:r>
      <w:r w:rsidRPr="007E1EF6">
        <w:rPr>
          <w:rtl/>
          <w:lang w:eastAsia="en-US"/>
        </w:rPr>
        <w:t xml:space="preserve"> </w:t>
      </w:r>
      <w:r w:rsidRPr="007E1EF6">
        <w:rPr>
          <w:rFonts w:hint="eastAsia"/>
          <w:rtl/>
          <w:lang w:eastAsia="en-US"/>
        </w:rPr>
        <w:t>שנאמר</w:t>
      </w:r>
      <w:r>
        <w:rPr>
          <w:rFonts w:hint="cs"/>
          <w:rtl/>
          <w:lang w:eastAsia="en-US"/>
        </w:rPr>
        <w:t>: "</w:t>
      </w:r>
      <w:r w:rsidRPr="007E1EF6">
        <w:rPr>
          <w:rFonts w:hint="eastAsia"/>
          <w:rtl/>
          <w:lang w:eastAsia="en-US"/>
        </w:rPr>
        <w:t>אלה</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eastAsia"/>
          <w:rtl/>
          <w:lang w:eastAsia="en-US"/>
        </w:rPr>
        <w:t>אותם</w:t>
      </w:r>
      <w:r w:rsidRPr="007E1EF6">
        <w:rPr>
          <w:rtl/>
          <w:lang w:eastAsia="en-US"/>
        </w:rPr>
        <w:t xml:space="preserve"> </w:t>
      </w:r>
      <w:r w:rsidRPr="007E1EF6">
        <w:rPr>
          <w:rFonts w:hint="eastAsia"/>
          <w:rtl/>
          <w:lang w:eastAsia="en-US"/>
        </w:rPr>
        <w:t>במועדם</w:t>
      </w:r>
      <w:r>
        <w:rPr>
          <w:rFonts w:hint="cs"/>
          <w:rtl/>
          <w:lang w:eastAsia="en-US"/>
        </w:rPr>
        <w:t xml:space="preserve">" </w:t>
      </w:r>
      <w:r w:rsidRPr="007E1EF6">
        <w:rPr>
          <w:rtl/>
          <w:lang w:eastAsia="en-US"/>
        </w:rPr>
        <w:t>(</w:t>
      </w:r>
      <w:r w:rsidRPr="007E1EF6">
        <w:rPr>
          <w:rFonts w:hint="eastAsia"/>
          <w:rtl/>
          <w:lang w:eastAsia="en-US"/>
        </w:rPr>
        <w:t>ויקרא</w:t>
      </w:r>
      <w:r w:rsidRPr="007E1EF6">
        <w:rPr>
          <w:rtl/>
          <w:lang w:eastAsia="en-US"/>
        </w:rPr>
        <w:t xml:space="preserve"> </w:t>
      </w:r>
      <w:r w:rsidRPr="007E1EF6">
        <w:rPr>
          <w:rFonts w:hint="eastAsia"/>
          <w:rtl/>
          <w:lang w:eastAsia="en-US"/>
        </w:rPr>
        <w:t>כג</w:t>
      </w:r>
      <w:r w:rsidR="00927ECB">
        <w:rPr>
          <w:rFonts w:hint="cs"/>
          <w:rtl/>
          <w:lang w:eastAsia="en-US"/>
        </w:rPr>
        <w:t xml:space="preserve"> ב</w:t>
      </w:r>
      <w:r w:rsidRPr="007E1EF6">
        <w:rPr>
          <w:rtl/>
          <w:lang w:eastAsia="en-US"/>
        </w:rPr>
        <w:t>)</w:t>
      </w:r>
      <w:r w:rsidR="00927ECB">
        <w:rPr>
          <w:rFonts w:hint="cs"/>
          <w:rtl/>
          <w:lang w:eastAsia="en-US"/>
        </w:rPr>
        <w:t>.</w:t>
      </w:r>
      <w:r w:rsidR="00927ECB">
        <w:rPr>
          <w:rStyle w:val="a5"/>
          <w:rtl/>
          <w:lang w:eastAsia="en-US"/>
        </w:rPr>
        <w:footnoteReference w:id="18"/>
      </w:r>
    </w:p>
    <w:p w:rsidR="005763D6" w:rsidRPr="007E1EF6" w:rsidRDefault="005763D6" w:rsidP="007E1EF6">
      <w:pPr>
        <w:pStyle w:val="ab"/>
        <w:rPr>
          <w:rtl/>
          <w:lang w:eastAsia="en-US"/>
        </w:rPr>
      </w:pPr>
      <w:r w:rsidRPr="007E1EF6">
        <w:rPr>
          <w:rFonts w:hint="eastAsia"/>
          <w:rtl/>
          <w:lang w:eastAsia="en-US"/>
        </w:rPr>
        <w:t>פסיקתא</w:t>
      </w:r>
      <w:r w:rsidRPr="007E1EF6">
        <w:rPr>
          <w:rtl/>
          <w:lang w:eastAsia="en-US"/>
        </w:rPr>
        <w:t xml:space="preserve"> </w:t>
      </w:r>
      <w:r w:rsidRPr="007E1EF6">
        <w:rPr>
          <w:rFonts w:hint="eastAsia"/>
          <w:rtl/>
          <w:lang w:eastAsia="en-US"/>
        </w:rPr>
        <w:t>זוטרתא</w:t>
      </w:r>
      <w:r w:rsidRPr="007E1EF6">
        <w:rPr>
          <w:rtl/>
          <w:lang w:eastAsia="en-US"/>
        </w:rPr>
        <w:t xml:space="preserve"> (</w:t>
      </w:r>
      <w:r w:rsidRPr="007E1EF6">
        <w:rPr>
          <w:rFonts w:hint="eastAsia"/>
          <w:rtl/>
          <w:lang w:eastAsia="en-US"/>
        </w:rPr>
        <w:t>לקח</w:t>
      </w:r>
      <w:r w:rsidRPr="007E1EF6">
        <w:rPr>
          <w:rtl/>
          <w:lang w:eastAsia="en-US"/>
        </w:rPr>
        <w:t xml:space="preserve"> </w:t>
      </w:r>
      <w:r w:rsidRPr="007E1EF6">
        <w:rPr>
          <w:rFonts w:hint="eastAsia"/>
          <w:rtl/>
          <w:lang w:eastAsia="en-US"/>
        </w:rPr>
        <w:t>טוב</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פרשת</w:t>
      </w:r>
      <w:r w:rsidRPr="007E1EF6">
        <w:rPr>
          <w:rtl/>
          <w:lang w:eastAsia="en-US"/>
        </w:rPr>
        <w:t xml:space="preserve"> </w:t>
      </w:r>
      <w:r w:rsidRPr="007E1EF6">
        <w:rPr>
          <w:rFonts w:hint="eastAsia"/>
          <w:rtl/>
          <w:lang w:eastAsia="en-US"/>
        </w:rPr>
        <w:t>אמור</w:t>
      </w:r>
      <w:r w:rsidRPr="007E1EF6">
        <w:rPr>
          <w:rtl/>
          <w:lang w:eastAsia="en-US"/>
        </w:rPr>
        <w:t xml:space="preserve"> </w:t>
      </w:r>
      <w:r w:rsidRPr="007E1EF6">
        <w:rPr>
          <w:rFonts w:hint="eastAsia"/>
          <w:rtl/>
          <w:lang w:eastAsia="en-US"/>
        </w:rPr>
        <w:t>דף</w:t>
      </w:r>
      <w:r w:rsidRPr="007E1EF6">
        <w:rPr>
          <w:rtl/>
          <w:lang w:eastAsia="en-US"/>
        </w:rPr>
        <w:t xml:space="preserve"> </w:t>
      </w:r>
      <w:r w:rsidRPr="007E1EF6">
        <w:rPr>
          <w:rFonts w:hint="eastAsia"/>
          <w:rtl/>
          <w:lang w:eastAsia="en-US"/>
        </w:rPr>
        <w:t>סב</w:t>
      </w:r>
      <w:r w:rsidRPr="007E1EF6">
        <w:rPr>
          <w:rtl/>
          <w:lang w:eastAsia="en-US"/>
        </w:rPr>
        <w:t xml:space="preserve"> </w:t>
      </w:r>
      <w:r w:rsidRPr="007E1EF6">
        <w:rPr>
          <w:rFonts w:hint="eastAsia"/>
          <w:rtl/>
          <w:lang w:eastAsia="en-US"/>
        </w:rPr>
        <w:t>עמוד</w:t>
      </w:r>
      <w:r w:rsidRPr="007E1EF6">
        <w:rPr>
          <w:rtl/>
          <w:lang w:eastAsia="en-US"/>
        </w:rPr>
        <w:t xml:space="preserve"> </w:t>
      </w:r>
      <w:r w:rsidRPr="007E1EF6">
        <w:rPr>
          <w:rFonts w:hint="eastAsia"/>
          <w:rtl/>
          <w:lang w:eastAsia="en-US"/>
        </w:rPr>
        <w:t>ב</w:t>
      </w:r>
      <w:r w:rsidRPr="007E1EF6">
        <w:rPr>
          <w:rtl/>
          <w:lang w:eastAsia="en-US"/>
        </w:rPr>
        <w:t xml:space="preserve"> </w:t>
      </w:r>
    </w:p>
    <w:p w:rsidR="00C730F6" w:rsidRDefault="00C730F6" w:rsidP="00C730F6">
      <w:pPr>
        <w:pStyle w:val="ac"/>
        <w:rPr>
          <w:rFonts w:hint="cs"/>
          <w:rtl/>
          <w:lang w:eastAsia="en-US"/>
        </w:rPr>
      </w:pPr>
      <w:r>
        <w:rPr>
          <w:rFonts w:hint="cs"/>
          <w:rtl/>
          <w:lang w:eastAsia="en-US"/>
        </w:rPr>
        <w:t>"</w:t>
      </w:r>
      <w:r w:rsidR="005763D6" w:rsidRPr="007E1EF6">
        <w:rPr>
          <w:rFonts w:hint="eastAsia"/>
          <w:rtl/>
          <w:lang w:eastAsia="en-US"/>
        </w:rPr>
        <w:t>ששת</w:t>
      </w:r>
      <w:r w:rsidR="005763D6" w:rsidRPr="007E1EF6">
        <w:rPr>
          <w:rtl/>
          <w:lang w:eastAsia="en-US"/>
        </w:rPr>
        <w:t xml:space="preserve"> </w:t>
      </w:r>
      <w:r w:rsidR="005763D6" w:rsidRPr="007E1EF6">
        <w:rPr>
          <w:rFonts w:hint="eastAsia"/>
          <w:rtl/>
          <w:lang w:eastAsia="en-US"/>
        </w:rPr>
        <w:t>ימים</w:t>
      </w:r>
      <w:r w:rsidR="005763D6" w:rsidRPr="007E1EF6">
        <w:rPr>
          <w:rtl/>
          <w:lang w:eastAsia="en-US"/>
        </w:rPr>
        <w:t xml:space="preserve"> </w:t>
      </w:r>
      <w:r w:rsidR="005763D6" w:rsidRPr="007E1EF6">
        <w:rPr>
          <w:rFonts w:hint="eastAsia"/>
          <w:rtl/>
          <w:lang w:eastAsia="en-US"/>
        </w:rPr>
        <w:t>תעשה</w:t>
      </w:r>
      <w:r w:rsidR="005763D6" w:rsidRPr="007E1EF6">
        <w:rPr>
          <w:rtl/>
          <w:lang w:eastAsia="en-US"/>
        </w:rPr>
        <w:t xml:space="preserve"> </w:t>
      </w:r>
      <w:r w:rsidR="005763D6" w:rsidRPr="007E1EF6">
        <w:rPr>
          <w:rFonts w:hint="eastAsia"/>
          <w:rtl/>
          <w:lang w:eastAsia="en-US"/>
        </w:rPr>
        <w:t>מלאכה</w:t>
      </w:r>
      <w:r>
        <w:rPr>
          <w:rFonts w:hint="cs"/>
          <w:rtl/>
          <w:lang w:eastAsia="en-US"/>
        </w:rPr>
        <w:t>"</w:t>
      </w:r>
      <w:r w:rsidR="005763D6" w:rsidRPr="007E1EF6">
        <w:rPr>
          <w:rtl/>
          <w:lang w:eastAsia="en-US"/>
        </w:rPr>
        <w:t xml:space="preserve">. </w:t>
      </w:r>
      <w:r w:rsidR="005763D6" w:rsidRPr="007E1EF6">
        <w:rPr>
          <w:rFonts w:hint="eastAsia"/>
          <w:rtl/>
          <w:lang w:eastAsia="en-US"/>
        </w:rPr>
        <w:t>ומה</w:t>
      </w:r>
      <w:r w:rsidR="005763D6" w:rsidRPr="007E1EF6">
        <w:rPr>
          <w:rtl/>
          <w:lang w:eastAsia="en-US"/>
        </w:rPr>
        <w:t xml:space="preserve"> </w:t>
      </w:r>
      <w:r w:rsidR="005763D6" w:rsidRPr="007E1EF6">
        <w:rPr>
          <w:rFonts w:hint="eastAsia"/>
          <w:rtl/>
          <w:lang w:eastAsia="en-US"/>
        </w:rPr>
        <w:t>ענין</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sidR="005763D6" w:rsidRPr="007E1EF6">
        <w:rPr>
          <w:rFonts w:hint="eastAsia"/>
          <w:rtl/>
          <w:lang w:eastAsia="en-US"/>
        </w:rPr>
        <w:t>אצל</w:t>
      </w:r>
      <w:r w:rsidR="005763D6" w:rsidRPr="007E1EF6">
        <w:rPr>
          <w:rtl/>
          <w:lang w:eastAsia="en-US"/>
        </w:rPr>
        <w:t xml:space="preserve"> </w:t>
      </w:r>
      <w:r w:rsidR="005763D6" w:rsidRPr="007E1EF6">
        <w:rPr>
          <w:rFonts w:hint="eastAsia"/>
          <w:rtl/>
          <w:lang w:eastAsia="en-US"/>
        </w:rPr>
        <w:t>המועדות</w:t>
      </w:r>
      <w:r>
        <w:rPr>
          <w:rFonts w:hint="cs"/>
          <w:rtl/>
          <w:lang w:eastAsia="en-US"/>
        </w:rPr>
        <w:t>?</w:t>
      </w:r>
      <w:r w:rsidR="005763D6" w:rsidRPr="007E1EF6">
        <w:rPr>
          <w:rtl/>
          <w:lang w:eastAsia="en-US"/>
        </w:rPr>
        <w:t xml:space="preserve"> </w:t>
      </w:r>
      <w:r w:rsidR="005763D6" w:rsidRPr="007E1EF6">
        <w:rPr>
          <w:rFonts w:hint="eastAsia"/>
          <w:rtl/>
          <w:lang w:eastAsia="en-US"/>
        </w:rPr>
        <w:t>ללמדך</w:t>
      </w:r>
      <w:r w:rsidR="005763D6" w:rsidRPr="007E1EF6">
        <w:rPr>
          <w:rtl/>
          <w:lang w:eastAsia="en-US"/>
        </w:rPr>
        <w:t xml:space="preserve"> </w:t>
      </w:r>
      <w:r w:rsidR="005763D6" w:rsidRPr="007E1EF6">
        <w:rPr>
          <w:rFonts w:hint="eastAsia"/>
          <w:rtl/>
          <w:lang w:eastAsia="en-US"/>
        </w:rPr>
        <w:t>שכל</w:t>
      </w:r>
      <w:r w:rsidR="005763D6" w:rsidRPr="007E1EF6">
        <w:rPr>
          <w:rtl/>
          <w:lang w:eastAsia="en-US"/>
        </w:rPr>
        <w:t xml:space="preserve"> </w:t>
      </w:r>
      <w:r w:rsidR="005763D6" w:rsidRPr="007E1EF6">
        <w:rPr>
          <w:rFonts w:hint="eastAsia"/>
          <w:rtl/>
          <w:lang w:eastAsia="en-US"/>
        </w:rPr>
        <w:t>המחלל</w:t>
      </w:r>
      <w:r w:rsidR="005763D6" w:rsidRPr="007E1EF6">
        <w:rPr>
          <w:rtl/>
          <w:lang w:eastAsia="en-US"/>
        </w:rPr>
        <w:t xml:space="preserve"> </w:t>
      </w:r>
      <w:r w:rsidR="005763D6" w:rsidRPr="007E1EF6">
        <w:rPr>
          <w:rFonts w:hint="eastAsia"/>
          <w:rtl/>
          <w:lang w:eastAsia="en-US"/>
        </w:rPr>
        <w:t>את</w:t>
      </w:r>
      <w:r w:rsidR="005763D6" w:rsidRPr="007E1EF6">
        <w:rPr>
          <w:rtl/>
          <w:lang w:eastAsia="en-US"/>
        </w:rPr>
        <w:t xml:space="preserve"> </w:t>
      </w:r>
      <w:r w:rsidR="005763D6" w:rsidRPr="007E1EF6">
        <w:rPr>
          <w:rFonts w:hint="eastAsia"/>
          <w:rtl/>
          <w:lang w:eastAsia="en-US"/>
        </w:rPr>
        <w:t>המועדות</w:t>
      </w:r>
      <w:r>
        <w:rPr>
          <w:rFonts w:hint="cs"/>
          <w:rtl/>
          <w:lang w:eastAsia="en-US"/>
        </w:rPr>
        <w:t>,</w:t>
      </w:r>
      <w:r w:rsidR="005763D6" w:rsidRPr="007E1EF6">
        <w:rPr>
          <w:rtl/>
          <w:lang w:eastAsia="en-US"/>
        </w:rPr>
        <w:t xml:space="preserve"> </w:t>
      </w:r>
      <w:r w:rsidR="005763D6" w:rsidRPr="007E1EF6">
        <w:rPr>
          <w:rFonts w:hint="eastAsia"/>
          <w:rtl/>
          <w:lang w:eastAsia="en-US"/>
        </w:rPr>
        <w:t>כא</w:t>
      </w:r>
      <w:r>
        <w:rPr>
          <w:rFonts w:hint="cs"/>
          <w:rtl/>
          <w:lang w:eastAsia="en-US"/>
        </w:rPr>
        <w:t>י</w:t>
      </w:r>
      <w:r w:rsidR="005763D6" w:rsidRPr="007E1EF6">
        <w:rPr>
          <w:rFonts w:hint="eastAsia"/>
          <w:rtl/>
          <w:lang w:eastAsia="en-US"/>
        </w:rPr>
        <w:t>לו</w:t>
      </w:r>
      <w:r w:rsidR="005763D6" w:rsidRPr="007E1EF6">
        <w:rPr>
          <w:rtl/>
          <w:lang w:eastAsia="en-US"/>
        </w:rPr>
        <w:t xml:space="preserve"> </w:t>
      </w:r>
      <w:r w:rsidR="005763D6" w:rsidRPr="007E1EF6">
        <w:rPr>
          <w:rFonts w:hint="eastAsia"/>
          <w:rtl/>
          <w:lang w:eastAsia="en-US"/>
        </w:rPr>
        <w:t>מחלל</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Pr>
          <w:rFonts w:hint="cs"/>
          <w:rtl/>
          <w:lang w:eastAsia="en-US"/>
        </w:rPr>
        <w:t>"</w:t>
      </w:r>
      <w:r w:rsidR="005763D6" w:rsidRPr="007E1EF6">
        <w:rPr>
          <w:rFonts w:hint="eastAsia"/>
          <w:rtl/>
          <w:lang w:eastAsia="en-US"/>
        </w:rPr>
        <w:t>וביום</w:t>
      </w:r>
      <w:r w:rsidR="005763D6" w:rsidRPr="007E1EF6">
        <w:rPr>
          <w:rtl/>
          <w:lang w:eastAsia="en-US"/>
        </w:rPr>
        <w:t xml:space="preserve"> </w:t>
      </w:r>
      <w:r w:rsidR="005763D6" w:rsidRPr="007E1EF6">
        <w:rPr>
          <w:rFonts w:hint="eastAsia"/>
          <w:rtl/>
          <w:lang w:eastAsia="en-US"/>
        </w:rPr>
        <w:t>השביעי</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מקרא</w:t>
      </w:r>
      <w:r w:rsidR="005763D6" w:rsidRPr="007E1EF6">
        <w:rPr>
          <w:rtl/>
          <w:lang w:eastAsia="en-US"/>
        </w:rPr>
        <w:t xml:space="preserve"> </w:t>
      </w:r>
      <w:r w:rsidR="005763D6" w:rsidRPr="007E1EF6">
        <w:rPr>
          <w:rFonts w:hint="eastAsia"/>
          <w:rtl/>
          <w:lang w:eastAsia="en-US"/>
        </w:rPr>
        <w:t>קדש</w:t>
      </w:r>
      <w:r>
        <w:rPr>
          <w:rFonts w:hint="cs"/>
          <w:rtl/>
          <w:lang w:eastAsia="en-US"/>
        </w:rPr>
        <w:t>" -</w:t>
      </w:r>
      <w:r w:rsidR="005763D6" w:rsidRPr="007E1EF6">
        <w:rPr>
          <w:rtl/>
          <w:lang w:eastAsia="en-US"/>
        </w:rPr>
        <w:t xml:space="preserve"> </w:t>
      </w:r>
      <w:r w:rsidR="005763D6" w:rsidRPr="007E1EF6">
        <w:rPr>
          <w:rFonts w:hint="eastAsia"/>
          <w:rtl/>
          <w:lang w:eastAsia="en-US"/>
        </w:rPr>
        <w:t>מהו</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ללמדך</w:t>
      </w:r>
      <w:r w:rsidR="005763D6" w:rsidRPr="007E1EF6">
        <w:rPr>
          <w:rtl/>
          <w:lang w:eastAsia="en-US"/>
        </w:rPr>
        <w:t xml:space="preserve"> </w:t>
      </w:r>
      <w:r w:rsidR="005763D6" w:rsidRPr="007E1EF6">
        <w:rPr>
          <w:rFonts w:hint="eastAsia"/>
          <w:rtl/>
          <w:lang w:eastAsia="en-US"/>
        </w:rPr>
        <w:t>שכל</w:t>
      </w:r>
      <w:r w:rsidR="005763D6" w:rsidRPr="007E1EF6">
        <w:rPr>
          <w:rtl/>
          <w:lang w:eastAsia="en-US"/>
        </w:rPr>
        <w:t xml:space="preserve"> </w:t>
      </w:r>
      <w:r w:rsidR="005763D6" w:rsidRPr="007E1EF6">
        <w:rPr>
          <w:rFonts w:hint="eastAsia"/>
          <w:rtl/>
          <w:lang w:eastAsia="en-US"/>
        </w:rPr>
        <w:t>המועדות</w:t>
      </w:r>
      <w:r w:rsidR="005763D6" w:rsidRPr="007E1EF6">
        <w:rPr>
          <w:rtl/>
          <w:lang w:eastAsia="en-US"/>
        </w:rPr>
        <w:t xml:space="preserve"> </w:t>
      </w:r>
      <w:r w:rsidR="005763D6" w:rsidRPr="007E1EF6">
        <w:rPr>
          <w:rFonts w:hint="eastAsia"/>
          <w:rtl/>
          <w:lang w:eastAsia="en-US"/>
        </w:rPr>
        <w:t>נקראו</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טוב</w:t>
      </w:r>
      <w:r w:rsidR="005763D6" w:rsidRPr="007E1EF6">
        <w:rPr>
          <w:rtl/>
          <w:lang w:eastAsia="en-US"/>
        </w:rPr>
        <w:t xml:space="preserve"> </w:t>
      </w:r>
      <w:r w:rsidR="005763D6" w:rsidRPr="007E1EF6">
        <w:rPr>
          <w:rFonts w:hint="eastAsia"/>
          <w:rtl/>
          <w:lang w:eastAsia="en-US"/>
        </w:rPr>
        <w:t>ראשון</w:t>
      </w:r>
      <w:r w:rsidR="005763D6" w:rsidRPr="007E1EF6">
        <w:rPr>
          <w:rtl/>
          <w:lang w:eastAsia="en-US"/>
        </w:rPr>
        <w:t xml:space="preserve"> </w:t>
      </w:r>
      <w:r w:rsidR="005763D6" w:rsidRPr="007E1EF6">
        <w:rPr>
          <w:rFonts w:hint="eastAsia"/>
          <w:rtl/>
          <w:lang w:eastAsia="en-US"/>
        </w:rPr>
        <w:t>של</w:t>
      </w:r>
      <w:r w:rsidR="005763D6" w:rsidRPr="007E1EF6">
        <w:rPr>
          <w:rtl/>
          <w:lang w:eastAsia="en-US"/>
        </w:rPr>
        <w:t xml:space="preserve"> </w:t>
      </w:r>
      <w:r w:rsidR="005763D6" w:rsidRPr="007E1EF6">
        <w:rPr>
          <w:rFonts w:hint="eastAsia"/>
          <w:rtl/>
          <w:lang w:eastAsia="en-US"/>
        </w:rPr>
        <w:t>פסח</w:t>
      </w:r>
      <w:r w:rsidR="005763D6" w:rsidRPr="007E1EF6">
        <w:rPr>
          <w:rtl/>
          <w:lang w:eastAsia="en-US"/>
        </w:rPr>
        <w:t xml:space="preserve"> </w:t>
      </w:r>
      <w:r w:rsidR="005763D6" w:rsidRPr="007E1EF6">
        <w:rPr>
          <w:rFonts w:hint="eastAsia"/>
          <w:rtl/>
          <w:lang w:eastAsia="en-US"/>
        </w:rPr>
        <w:t>נקרא</w:t>
      </w:r>
      <w:r w:rsidR="005763D6" w:rsidRPr="007E1EF6">
        <w:rPr>
          <w:rtl/>
          <w:lang w:eastAsia="en-US"/>
        </w:rPr>
        <w:t xml:space="preserve"> </w:t>
      </w:r>
      <w:r w:rsidR="005763D6" w:rsidRPr="007E1EF6">
        <w:rPr>
          <w:rFonts w:hint="eastAsia"/>
          <w:rtl/>
          <w:lang w:eastAsia="en-US"/>
        </w:rPr>
        <w:t>שבת</w:t>
      </w:r>
      <w:r>
        <w:rPr>
          <w:rFonts w:hint="cs"/>
          <w:rtl/>
          <w:lang w:eastAsia="en-US"/>
        </w:rPr>
        <w:t>,</w:t>
      </w:r>
      <w:r w:rsidR="005763D6" w:rsidRPr="007E1EF6">
        <w:rPr>
          <w:rtl/>
          <w:lang w:eastAsia="en-US"/>
        </w:rPr>
        <w:t xml:space="preserve"> </w:t>
      </w:r>
      <w:r w:rsidR="005763D6" w:rsidRPr="007E1EF6">
        <w:rPr>
          <w:rFonts w:hint="eastAsia"/>
          <w:rtl/>
          <w:lang w:eastAsia="en-US"/>
        </w:rPr>
        <w:t>שנאמר</w:t>
      </w:r>
      <w:r>
        <w:rPr>
          <w:rFonts w:hint="cs"/>
          <w:rtl/>
          <w:lang w:eastAsia="en-US"/>
        </w:rPr>
        <w:t>: "</w:t>
      </w:r>
      <w:r w:rsidR="005763D6" w:rsidRPr="007E1EF6">
        <w:rPr>
          <w:rFonts w:hint="eastAsia"/>
          <w:rtl/>
          <w:lang w:eastAsia="en-US"/>
        </w:rPr>
        <w:t>וספרתם</w:t>
      </w:r>
      <w:r w:rsidR="005763D6" w:rsidRPr="007E1EF6">
        <w:rPr>
          <w:rtl/>
          <w:lang w:eastAsia="en-US"/>
        </w:rPr>
        <w:t xml:space="preserve"> </w:t>
      </w:r>
      <w:r w:rsidR="005763D6" w:rsidRPr="007E1EF6">
        <w:rPr>
          <w:rFonts w:hint="eastAsia"/>
          <w:rtl/>
          <w:lang w:eastAsia="en-US"/>
        </w:rPr>
        <w:t>לכם</w:t>
      </w:r>
      <w:r w:rsidR="005763D6" w:rsidRPr="007E1EF6">
        <w:rPr>
          <w:rtl/>
          <w:lang w:eastAsia="en-US"/>
        </w:rPr>
        <w:t xml:space="preserve"> </w:t>
      </w:r>
      <w:r w:rsidR="005763D6" w:rsidRPr="007E1EF6">
        <w:rPr>
          <w:rFonts w:hint="eastAsia"/>
          <w:rtl/>
          <w:lang w:eastAsia="en-US"/>
        </w:rPr>
        <w:t>ממחרת</w:t>
      </w:r>
      <w:r w:rsidR="005763D6" w:rsidRPr="007E1EF6">
        <w:rPr>
          <w:rtl/>
          <w:lang w:eastAsia="en-US"/>
        </w:rPr>
        <w:t xml:space="preserve"> </w:t>
      </w:r>
      <w:r w:rsidR="005763D6" w:rsidRPr="007E1EF6">
        <w:rPr>
          <w:rFonts w:hint="eastAsia"/>
          <w:rtl/>
          <w:lang w:eastAsia="en-US"/>
        </w:rPr>
        <w:t>השבת</w:t>
      </w:r>
      <w:r>
        <w:rPr>
          <w:rFonts w:hint="cs"/>
          <w:rtl/>
          <w:lang w:eastAsia="en-US"/>
        </w:rPr>
        <w:t>"</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טוב</w:t>
      </w:r>
      <w:r w:rsidR="005763D6" w:rsidRPr="007E1EF6">
        <w:rPr>
          <w:rtl/>
          <w:lang w:eastAsia="en-US"/>
        </w:rPr>
        <w:t xml:space="preserve"> </w:t>
      </w:r>
      <w:r w:rsidR="005763D6" w:rsidRPr="007E1EF6">
        <w:rPr>
          <w:rFonts w:hint="eastAsia"/>
          <w:rtl/>
          <w:lang w:eastAsia="en-US"/>
        </w:rPr>
        <w:t>של</w:t>
      </w:r>
      <w:r w:rsidR="005763D6" w:rsidRPr="007E1EF6">
        <w:rPr>
          <w:rtl/>
          <w:lang w:eastAsia="en-US"/>
        </w:rPr>
        <w:t xml:space="preserve"> </w:t>
      </w:r>
      <w:r w:rsidR="005763D6" w:rsidRPr="007E1EF6">
        <w:rPr>
          <w:rFonts w:hint="eastAsia"/>
          <w:rtl/>
          <w:lang w:eastAsia="en-US"/>
        </w:rPr>
        <w:t>עצרת</w:t>
      </w:r>
      <w:r w:rsidR="005763D6" w:rsidRPr="007E1EF6">
        <w:rPr>
          <w:rtl/>
          <w:lang w:eastAsia="en-US"/>
        </w:rPr>
        <w:t xml:space="preserve"> </w:t>
      </w:r>
      <w:r w:rsidR="005763D6" w:rsidRPr="007E1EF6">
        <w:rPr>
          <w:rFonts w:hint="eastAsia"/>
          <w:rtl/>
          <w:lang w:eastAsia="en-US"/>
        </w:rPr>
        <w:t>נקרא</w:t>
      </w:r>
      <w:r w:rsidR="005763D6" w:rsidRPr="007E1EF6">
        <w:rPr>
          <w:rtl/>
          <w:lang w:eastAsia="en-US"/>
        </w:rPr>
        <w:t xml:space="preserve"> </w:t>
      </w:r>
      <w:r w:rsidR="005763D6" w:rsidRPr="007E1EF6">
        <w:rPr>
          <w:rFonts w:hint="eastAsia"/>
          <w:rtl/>
          <w:lang w:eastAsia="en-US"/>
        </w:rPr>
        <w:t>שבת</w:t>
      </w:r>
      <w:r>
        <w:rPr>
          <w:rFonts w:hint="cs"/>
          <w:rtl/>
          <w:lang w:eastAsia="en-US"/>
        </w:rPr>
        <w:t>,</w:t>
      </w:r>
      <w:r w:rsidR="005763D6" w:rsidRPr="007E1EF6">
        <w:rPr>
          <w:rtl/>
          <w:lang w:eastAsia="en-US"/>
        </w:rPr>
        <w:t xml:space="preserve"> </w:t>
      </w:r>
      <w:r w:rsidR="005763D6" w:rsidRPr="007E1EF6">
        <w:rPr>
          <w:rFonts w:hint="eastAsia"/>
          <w:rtl/>
          <w:lang w:eastAsia="en-US"/>
        </w:rPr>
        <w:t>שנאמר</w:t>
      </w:r>
      <w:r>
        <w:rPr>
          <w:rFonts w:hint="cs"/>
          <w:rtl/>
          <w:lang w:eastAsia="en-US"/>
        </w:rPr>
        <w:t>: "</w:t>
      </w:r>
      <w:r w:rsidR="005763D6" w:rsidRPr="007E1EF6">
        <w:rPr>
          <w:rFonts w:hint="eastAsia"/>
          <w:rtl/>
          <w:lang w:eastAsia="en-US"/>
        </w:rPr>
        <w:t>עד</w:t>
      </w:r>
      <w:r w:rsidR="005763D6" w:rsidRPr="007E1EF6">
        <w:rPr>
          <w:rtl/>
          <w:lang w:eastAsia="en-US"/>
        </w:rPr>
        <w:t xml:space="preserve"> </w:t>
      </w:r>
      <w:r w:rsidR="005763D6" w:rsidRPr="007E1EF6">
        <w:rPr>
          <w:rFonts w:hint="eastAsia"/>
          <w:rtl/>
          <w:lang w:eastAsia="en-US"/>
        </w:rPr>
        <w:t>ממחרת</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sidR="005763D6" w:rsidRPr="007E1EF6">
        <w:rPr>
          <w:rFonts w:hint="eastAsia"/>
          <w:rtl/>
          <w:lang w:eastAsia="en-US"/>
        </w:rPr>
        <w:t>השביעית</w:t>
      </w:r>
      <w:r>
        <w:rPr>
          <w:rFonts w:hint="cs"/>
          <w:rtl/>
          <w:lang w:eastAsia="en-US"/>
        </w:rPr>
        <w:t>" -</w:t>
      </w:r>
      <w:r w:rsidR="005763D6" w:rsidRPr="007E1EF6">
        <w:rPr>
          <w:rtl/>
          <w:lang w:eastAsia="en-US"/>
        </w:rPr>
        <w:t xml:space="preserve"> </w:t>
      </w:r>
      <w:r w:rsidR="005763D6" w:rsidRPr="007E1EF6">
        <w:rPr>
          <w:rFonts w:hint="eastAsia"/>
          <w:rtl/>
          <w:lang w:eastAsia="en-US"/>
        </w:rPr>
        <w:t>זה</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טוב</w:t>
      </w:r>
      <w:r w:rsidR="005763D6" w:rsidRPr="007E1EF6">
        <w:rPr>
          <w:rtl/>
          <w:lang w:eastAsia="en-US"/>
        </w:rPr>
        <w:t xml:space="preserve"> </w:t>
      </w:r>
      <w:r w:rsidR="005763D6" w:rsidRPr="007E1EF6">
        <w:rPr>
          <w:rFonts w:hint="eastAsia"/>
          <w:rtl/>
          <w:lang w:eastAsia="en-US"/>
        </w:rPr>
        <w:t>של</w:t>
      </w:r>
      <w:r w:rsidR="005763D6" w:rsidRPr="007E1EF6">
        <w:rPr>
          <w:rtl/>
          <w:lang w:eastAsia="en-US"/>
        </w:rPr>
        <w:t xml:space="preserve"> </w:t>
      </w:r>
      <w:r w:rsidR="005763D6" w:rsidRPr="007E1EF6">
        <w:rPr>
          <w:rFonts w:hint="eastAsia"/>
          <w:rtl/>
          <w:lang w:eastAsia="en-US"/>
        </w:rPr>
        <w:t>עצרת</w:t>
      </w:r>
      <w:r w:rsidR="005763D6" w:rsidRPr="007E1EF6">
        <w:rPr>
          <w:rtl/>
          <w:lang w:eastAsia="en-US"/>
        </w:rPr>
        <w:t xml:space="preserve"> </w:t>
      </w:r>
      <w:r w:rsidR="005763D6" w:rsidRPr="007E1EF6">
        <w:rPr>
          <w:rFonts w:hint="eastAsia"/>
          <w:rtl/>
          <w:lang w:eastAsia="en-US"/>
        </w:rPr>
        <w:t>שמתקדש</w:t>
      </w:r>
      <w:r w:rsidR="005763D6" w:rsidRPr="007E1EF6">
        <w:rPr>
          <w:rtl/>
          <w:lang w:eastAsia="en-US"/>
        </w:rPr>
        <w:t xml:space="preserve"> </w:t>
      </w:r>
      <w:r w:rsidR="005763D6" w:rsidRPr="007E1EF6">
        <w:rPr>
          <w:rFonts w:hint="eastAsia"/>
          <w:rtl/>
          <w:lang w:eastAsia="en-US"/>
        </w:rPr>
        <w:t>מן</w:t>
      </w:r>
      <w:r w:rsidR="005763D6" w:rsidRPr="007E1EF6">
        <w:rPr>
          <w:rtl/>
          <w:lang w:eastAsia="en-US"/>
        </w:rPr>
        <w:t xml:space="preserve"> </w:t>
      </w:r>
      <w:r w:rsidR="005763D6" w:rsidRPr="007E1EF6">
        <w:rPr>
          <w:rFonts w:hint="eastAsia"/>
          <w:rtl/>
          <w:lang w:eastAsia="en-US"/>
        </w:rPr>
        <w:t>הלילה</w:t>
      </w:r>
      <w:r w:rsidR="005763D6" w:rsidRPr="007E1EF6">
        <w:rPr>
          <w:rtl/>
          <w:lang w:eastAsia="en-US"/>
        </w:rPr>
        <w:t xml:space="preserve"> </w:t>
      </w:r>
      <w:r w:rsidR="005763D6" w:rsidRPr="007E1EF6">
        <w:rPr>
          <w:rFonts w:hint="eastAsia"/>
          <w:rtl/>
          <w:lang w:eastAsia="en-US"/>
        </w:rPr>
        <w:t>ומחרתו</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חמשים</w:t>
      </w:r>
      <w:r w:rsidR="005763D6" w:rsidRPr="007E1EF6">
        <w:rPr>
          <w:rtl/>
          <w:lang w:eastAsia="en-US"/>
        </w:rPr>
        <w:t xml:space="preserve">. </w:t>
      </w:r>
      <w:r w:rsidR="005763D6" w:rsidRPr="007E1EF6">
        <w:rPr>
          <w:rFonts w:hint="eastAsia"/>
          <w:rtl/>
          <w:lang w:eastAsia="en-US"/>
        </w:rPr>
        <w:t>ראש</w:t>
      </w:r>
      <w:r w:rsidR="005763D6" w:rsidRPr="007E1EF6">
        <w:rPr>
          <w:rtl/>
          <w:lang w:eastAsia="en-US"/>
        </w:rPr>
        <w:t xml:space="preserve"> </w:t>
      </w:r>
      <w:r w:rsidR="005763D6" w:rsidRPr="007E1EF6">
        <w:rPr>
          <w:rFonts w:hint="eastAsia"/>
          <w:rtl/>
          <w:lang w:eastAsia="en-US"/>
        </w:rPr>
        <w:t>השנה</w:t>
      </w:r>
      <w:r w:rsidR="005763D6" w:rsidRPr="007E1EF6">
        <w:rPr>
          <w:rtl/>
          <w:lang w:eastAsia="en-US"/>
        </w:rPr>
        <w:t xml:space="preserve"> </w:t>
      </w:r>
      <w:r w:rsidR="005763D6" w:rsidRPr="007E1EF6">
        <w:rPr>
          <w:rFonts w:hint="eastAsia"/>
          <w:rtl/>
          <w:lang w:eastAsia="en-US"/>
        </w:rPr>
        <w:t>נקרא</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שנאמר</w:t>
      </w:r>
      <w:r>
        <w:rPr>
          <w:rFonts w:hint="cs"/>
          <w:rtl/>
          <w:lang w:eastAsia="en-US"/>
        </w:rPr>
        <w:t>: "</w:t>
      </w:r>
      <w:r w:rsidR="005763D6" w:rsidRPr="007E1EF6">
        <w:rPr>
          <w:rFonts w:hint="eastAsia"/>
          <w:rtl/>
          <w:lang w:eastAsia="en-US"/>
        </w:rPr>
        <w:t>באחד</w:t>
      </w:r>
      <w:r w:rsidR="005763D6" w:rsidRPr="007E1EF6">
        <w:rPr>
          <w:rtl/>
          <w:lang w:eastAsia="en-US"/>
        </w:rPr>
        <w:t xml:space="preserve"> </w:t>
      </w:r>
      <w:r w:rsidR="005763D6" w:rsidRPr="007E1EF6">
        <w:rPr>
          <w:rFonts w:hint="eastAsia"/>
          <w:rtl/>
          <w:lang w:eastAsia="en-US"/>
        </w:rPr>
        <w:t>לחדש</w:t>
      </w:r>
      <w:r w:rsidR="005763D6" w:rsidRPr="007E1EF6">
        <w:rPr>
          <w:rtl/>
          <w:lang w:eastAsia="en-US"/>
        </w:rPr>
        <w:t xml:space="preserve"> </w:t>
      </w:r>
      <w:r w:rsidR="005763D6" w:rsidRPr="007E1EF6">
        <w:rPr>
          <w:rFonts w:hint="eastAsia"/>
          <w:rtl/>
          <w:lang w:eastAsia="en-US"/>
        </w:rPr>
        <w:t>יהיה</w:t>
      </w:r>
      <w:r w:rsidR="005763D6" w:rsidRPr="007E1EF6">
        <w:rPr>
          <w:rtl/>
          <w:lang w:eastAsia="en-US"/>
        </w:rPr>
        <w:t xml:space="preserve"> </w:t>
      </w:r>
      <w:r w:rsidR="005763D6" w:rsidRPr="007E1EF6">
        <w:rPr>
          <w:rFonts w:hint="eastAsia"/>
          <w:rtl/>
          <w:lang w:eastAsia="en-US"/>
        </w:rPr>
        <w:t>לכם</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הכ</w:t>
      </w:r>
      <w:r>
        <w:rPr>
          <w:rFonts w:hint="cs"/>
          <w:rtl/>
          <w:lang w:eastAsia="en-US"/>
        </w:rPr>
        <w:t>י</w:t>
      </w:r>
      <w:r w:rsidR="005763D6" w:rsidRPr="007E1EF6">
        <w:rPr>
          <w:rFonts w:hint="eastAsia"/>
          <w:rtl/>
          <w:lang w:eastAsia="en-US"/>
        </w:rPr>
        <w:t>פורים</w:t>
      </w:r>
      <w:r>
        <w:rPr>
          <w:rFonts w:hint="cs"/>
          <w:rtl/>
          <w:lang w:eastAsia="en-US"/>
        </w:rPr>
        <w:t>:</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סוכות</w:t>
      </w:r>
      <w:r>
        <w:rPr>
          <w:rFonts w:hint="cs"/>
          <w:rtl/>
          <w:lang w:eastAsia="en-US"/>
        </w:rPr>
        <w:t>: "</w:t>
      </w:r>
      <w:r w:rsidR="005763D6" w:rsidRPr="007E1EF6">
        <w:rPr>
          <w:rFonts w:hint="eastAsia"/>
          <w:rtl/>
          <w:lang w:eastAsia="en-US"/>
        </w:rPr>
        <w:t>ביום</w:t>
      </w:r>
      <w:r w:rsidR="005763D6" w:rsidRPr="007E1EF6">
        <w:rPr>
          <w:rtl/>
          <w:lang w:eastAsia="en-US"/>
        </w:rPr>
        <w:t xml:space="preserve"> </w:t>
      </w:r>
      <w:r w:rsidR="005763D6" w:rsidRPr="007E1EF6">
        <w:rPr>
          <w:rFonts w:hint="eastAsia"/>
          <w:rtl/>
          <w:lang w:eastAsia="en-US"/>
        </w:rPr>
        <w:t>הראשון</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וביום</w:t>
      </w:r>
      <w:r w:rsidR="005763D6" w:rsidRPr="007E1EF6">
        <w:rPr>
          <w:rtl/>
          <w:lang w:eastAsia="en-US"/>
        </w:rPr>
        <w:t xml:space="preserve"> </w:t>
      </w:r>
      <w:r w:rsidR="005763D6" w:rsidRPr="007E1EF6">
        <w:rPr>
          <w:rFonts w:hint="eastAsia"/>
          <w:rtl/>
          <w:lang w:eastAsia="en-US"/>
        </w:rPr>
        <w:t>השמיני</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לכך</w:t>
      </w:r>
      <w:r w:rsidR="005763D6" w:rsidRPr="007E1EF6">
        <w:rPr>
          <w:rtl/>
          <w:lang w:eastAsia="en-US"/>
        </w:rPr>
        <w:t xml:space="preserve"> </w:t>
      </w:r>
      <w:r w:rsidR="005763D6" w:rsidRPr="007E1EF6">
        <w:rPr>
          <w:rFonts w:hint="eastAsia"/>
          <w:rtl/>
          <w:lang w:eastAsia="en-US"/>
        </w:rPr>
        <w:t>נקראת</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ללמוד</w:t>
      </w:r>
      <w:r w:rsidR="005763D6" w:rsidRPr="007E1EF6">
        <w:rPr>
          <w:rtl/>
          <w:lang w:eastAsia="en-US"/>
        </w:rPr>
        <w:t xml:space="preserve"> </w:t>
      </w:r>
      <w:r w:rsidR="005763D6" w:rsidRPr="007E1EF6">
        <w:rPr>
          <w:rFonts w:hint="eastAsia"/>
          <w:rtl/>
          <w:lang w:eastAsia="en-US"/>
        </w:rPr>
        <w:t>הימנו</w:t>
      </w:r>
      <w:r w:rsidR="005763D6" w:rsidRPr="007E1EF6">
        <w:rPr>
          <w:rtl/>
          <w:lang w:eastAsia="en-US"/>
        </w:rPr>
        <w:t>.</w:t>
      </w:r>
      <w:r w:rsidR="002C6943">
        <w:rPr>
          <w:rStyle w:val="a5"/>
          <w:rtl/>
          <w:lang w:eastAsia="en-US"/>
        </w:rPr>
        <w:footnoteReference w:id="19"/>
      </w:r>
    </w:p>
    <w:p w:rsidR="005763D6" w:rsidRDefault="005763D6" w:rsidP="0071497E">
      <w:pPr>
        <w:pStyle w:val="ac"/>
        <w:rPr>
          <w:rFonts w:hint="cs"/>
          <w:rtl/>
          <w:lang w:eastAsia="en-US"/>
        </w:rPr>
      </w:pPr>
      <w:r w:rsidRPr="007E1EF6">
        <w:rPr>
          <w:rFonts w:hint="eastAsia"/>
          <w:rtl/>
          <w:lang w:eastAsia="en-US"/>
        </w:rPr>
        <w:t>כל</w:t>
      </w:r>
      <w:r w:rsidRPr="007E1EF6">
        <w:rPr>
          <w:rtl/>
          <w:lang w:eastAsia="en-US"/>
        </w:rPr>
        <w:t xml:space="preserve"> </w:t>
      </w:r>
      <w:r w:rsidRPr="007E1EF6">
        <w:rPr>
          <w:rFonts w:hint="eastAsia"/>
          <w:rtl/>
          <w:lang w:eastAsia="en-US"/>
        </w:rPr>
        <w:t>המועדים</w:t>
      </w:r>
      <w:r w:rsidRPr="007E1EF6">
        <w:rPr>
          <w:rtl/>
          <w:lang w:eastAsia="en-US"/>
        </w:rPr>
        <w:t xml:space="preserve"> </w:t>
      </w:r>
      <w:r w:rsidRPr="007E1EF6">
        <w:rPr>
          <w:rFonts w:hint="eastAsia"/>
          <w:rtl/>
          <w:lang w:eastAsia="en-US"/>
        </w:rPr>
        <w:t>מהם</w:t>
      </w:r>
      <w:r w:rsidRPr="007E1EF6">
        <w:rPr>
          <w:rtl/>
          <w:lang w:eastAsia="en-US"/>
        </w:rPr>
        <w:t xml:space="preserve"> </w:t>
      </w:r>
      <w:r w:rsidRPr="007E1EF6">
        <w:rPr>
          <w:rFonts w:hint="eastAsia"/>
          <w:rtl/>
          <w:lang w:eastAsia="en-US"/>
        </w:rPr>
        <w:t>נקראו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ומהם</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ומהם</w:t>
      </w:r>
      <w:r w:rsidRPr="007E1EF6">
        <w:rPr>
          <w:rtl/>
          <w:lang w:eastAsia="en-US"/>
        </w:rPr>
        <w:t xml:space="preserve"> </w:t>
      </w:r>
      <w:r w:rsidRPr="007E1EF6">
        <w:rPr>
          <w:rFonts w:hint="eastAsia"/>
          <w:rtl/>
          <w:lang w:eastAsia="en-US"/>
        </w:rPr>
        <w:t>נקראו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פירוש</w:t>
      </w:r>
      <w:r w:rsidRPr="007E1EF6">
        <w:rPr>
          <w:rtl/>
          <w:lang w:eastAsia="en-US"/>
        </w:rPr>
        <w:t xml:space="preserve"> </w:t>
      </w:r>
      <w:r w:rsidRPr="007E1EF6">
        <w:rPr>
          <w:rFonts w:hint="eastAsia"/>
          <w:rtl/>
          <w:lang w:eastAsia="en-US"/>
        </w:rPr>
        <w:t>שבות</w:t>
      </w:r>
      <w:r w:rsidR="00C730F6">
        <w:rPr>
          <w:rFonts w:hint="cs"/>
          <w:rtl/>
          <w:lang w:eastAsia="en-US"/>
        </w:rPr>
        <w:t>,</w:t>
      </w:r>
      <w:r w:rsidRPr="007E1EF6">
        <w:rPr>
          <w:rtl/>
          <w:lang w:eastAsia="en-US"/>
        </w:rPr>
        <w:t xml:space="preserve"> </w:t>
      </w:r>
      <w:r w:rsidRPr="007E1EF6">
        <w:rPr>
          <w:rFonts w:hint="eastAsia"/>
          <w:rtl/>
          <w:lang w:eastAsia="en-US"/>
        </w:rPr>
        <w:t>לפי</w:t>
      </w:r>
      <w:r w:rsidRPr="007E1EF6">
        <w:rPr>
          <w:rtl/>
          <w:lang w:eastAsia="en-US"/>
        </w:rPr>
        <w:t xml:space="preserve"> </w:t>
      </w:r>
      <w:r w:rsidRPr="007E1EF6">
        <w:rPr>
          <w:rFonts w:hint="eastAsia"/>
          <w:rtl/>
          <w:lang w:eastAsia="en-US"/>
        </w:rPr>
        <w:t>שיש</w:t>
      </w:r>
      <w:r w:rsidRPr="007E1EF6">
        <w:rPr>
          <w:rtl/>
          <w:lang w:eastAsia="en-US"/>
        </w:rPr>
        <w:t xml:space="preserve"> </w:t>
      </w:r>
      <w:r w:rsidRPr="007E1EF6">
        <w:rPr>
          <w:rFonts w:hint="eastAsia"/>
          <w:rtl/>
          <w:lang w:eastAsia="en-US"/>
        </w:rPr>
        <w:t>דברים</w:t>
      </w:r>
      <w:r w:rsidRPr="007E1EF6">
        <w:rPr>
          <w:rtl/>
          <w:lang w:eastAsia="en-US"/>
        </w:rPr>
        <w:t xml:space="preserve"> </w:t>
      </w:r>
      <w:r w:rsidRPr="007E1EF6">
        <w:rPr>
          <w:rFonts w:hint="eastAsia"/>
          <w:rtl/>
          <w:lang w:eastAsia="en-US"/>
        </w:rPr>
        <w:t>שאינה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והזהירה</w:t>
      </w:r>
      <w:r w:rsidRPr="007E1EF6">
        <w:rPr>
          <w:rtl/>
          <w:lang w:eastAsia="en-US"/>
        </w:rPr>
        <w:t xml:space="preserve"> </w:t>
      </w:r>
      <w:r w:rsidRPr="007E1EF6">
        <w:rPr>
          <w:rFonts w:hint="eastAsia"/>
          <w:rtl/>
          <w:lang w:eastAsia="en-US"/>
        </w:rPr>
        <w:t>תורה</w:t>
      </w:r>
      <w:r w:rsidRPr="007E1EF6">
        <w:rPr>
          <w:rtl/>
          <w:lang w:eastAsia="en-US"/>
        </w:rPr>
        <w:t xml:space="preserve"> </w:t>
      </w:r>
      <w:r w:rsidRPr="007E1EF6">
        <w:rPr>
          <w:rFonts w:hint="eastAsia"/>
          <w:rtl/>
          <w:lang w:eastAsia="en-US"/>
        </w:rPr>
        <w:t>בהם</w:t>
      </w:r>
      <w:r w:rsidRPr="007E1EF6">
        <w:rPr>
          <w:rtl/>
          <w:lang w:eastAsia="en-US"/>
        </w:rPr>
        <w:t xml:space="preserve"> </w:t>
      </w:r>
      <w:r w:rsidRPr="007E1EF6">
        <w:rPr>
          <w:rFonts w:hint="eastAsia"/>
          <w:rtl/>
          <w:lang w:eastAsia="en-US"/>
        </w:rPr>
        <w:t>משום</w:t>
      </w:r>
      <w:r w:rsidRPr="007E1EF6">
        <w:rPr>
          <w:rtl/>
          <w:lang w:eastAsia="en-US"/>
        </w:rPr>
        <w:t xml:space="preserve"> </w:t>
      </w:r>
      <w:r w:rsidRPr="007E1EF6">
        <w:rPr>
          <w:rFonts w:hint="eastAsia"/>
          <w:rtl/>
          <w:lang w:eastAsia="en-US"/>
        </w:rPr>
        <w:t>שבות</w:t>
      </w:r>
      <w:r w:rsidR="00C730F6">
        <w:rPr>
          <w:rFonts w:hint="cs"/>
          <w:rtl/>
          <w:lang w:eastAsia="en-US"/>
        </w:rPr>
        <w:t>: "</w:t>
      </w:r>
      <w:r w:rsidRPr="007E1EF6">
        <w:rPr>
          <w:rFonts w:hint="eastAsia"/>
          <w:rtl/>
          <w:lang w:eastAsia="en-US"/>
        </w:rPr>
        <w:t>לא</w:t>
      </w:r>
      <w:r w:rsidRPr="007E1EF6">
        <w:rPr>
          <w:rtl/>
          <w:lang w:eastAsia="en-US"/>
        </w:rPr>
        <w:t xml:space="preserve"> </w:t>
      </w:r>
      <w:r w:rsidRPr="007E1EF6">
        <w:rPr>
          <w:rFonts w:hint="eastAsia"/>
          <w:rtl/>
          <w:lang w:eastAsia="en-US"/>
        </w:rPr>
        <w:t>עולין</w:t>
      </w:r>
      <w:r w:rsidRPr="007E1EF6">
        <w:rPr>
          <w:rtl/>
          <w:lang w:eastAsia="en-US"/>
        </w:rPr>
        <w:t xml:space="preserve"> </w:t>
      </w:r>
      <w:r w:rsidRPr="007E1EF6">
        <w:rPr>
          <w:rFonts w:hint="eastAsia"/>
          <w:rtl/>
          <w:lang w:eastAsia="en-US"/>
        </w:rPr>
        <w:t>באילן</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רוכבין</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גבי</w:t>
      </w:r>
      <w:r w:rsidRPr="007E1EF6">
        <w:rPr>
          <w:rtl/>
          <w:lang w:eastAsia="en-US"/>
        </w:rPr>
        <w:t xml:space="preserve"> </w:t>
      </w:r>
      <w:r w:rsidRPr="007E1EF6">
        <w:rPr>
          <w:rFonts w:hint="eastAsia"/>
          <w:rtl/>
          <w:lang w:eastAsia="en-US"/>
        </w:rPr>
        <w:t>בהמה</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שטין</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פני</w:t>
      </w:r>
      <w:r w:rsidRPr="007E1EF6">
        <w:rPr>
          <w:rtl/>
          <w:lang w:eastAsia="en-US"/>
        </w:rPr>
        <w:t xml:space="preserve"> </w:t>
      </w:r>
      <w:r w:rsidRPr="007E1EF6">
        <w:rPr>
          <w:rFonts w:hint="eastAsia"/>
          <w:rtl/>
          <w:lang w:eastAsia="en-US"/>
        </w:rPr>
        <w:t>המים</w:t>
      </w:r>
      <w:r w:rsidR="00C730F6">
        <w:rPr>
          <w:rFonts w:hint="cs"/>
          <w:rtl/>
          <w:lang w:eastAsia="en-US"/>
        </w:rPr>
        <w:t>"</w:t>
      </w:r>
      <w:r w:rsidR="002C6943">
        <w:rPr>
          <w:rFonts w:hint="cs"/>
          <w:rtl/>
          <w:lang w:eastAsia="en-US"/>
        </w:rPr>
        <w:t>.</w:t>
      </w:r>
      <w:r w:rsidR="002C6943">
        <w:rPr>
          <w:rStyle w:val="a5"/>
          <w:rtl/>
          <w:lang w:eastAsia="en-US"/>
        </w:rPr>
        <w:footnoteReference w:id="20"/>
      </w:r>
      <w:r w:rsidRPr="007E1EF6">
        <w:rPr>
          <w:rtl/>
          <w:lang w:eastAsia="en-US"/>
        </w:rPr>
        <w:t xml:space="preserve"> </w:t>
      </w:r>
      <w:r w:rsidRPr="007E1EF6">
        <w:rPr>
          <w:rFonts w:hint="eastAsia"/>
          <w:rtl/>
          <w:lang w:eastAsia="en-US"/>
        </w:rPr>
        <w:t>ואמירה</w:t>
      </w:r>
      <w:r w:rsidRPr="007E1EF6">
        <w:rPr>
          <w:rtl/>
          <w:lang w:eastAsia="en-US"/>
        </w:rPr>
        <w:t xml:space="preserve"> </w:t>
      </w:r>
      <w:r w:rsidRPr="007E1EF6">
        <w:rPr>
          <w:rFonts w:hint="eastAsia"/>
          <w:rtl/>
          <w:lang w:eastAsia="en-US"/>
        </w:rPr>
        <w:t>לעובד</w:t>
      </w:r>
      <w:r w:rsidRPr="007E1EF6">
        <w:rPr>
          <w:rtl/>
          <w:lang w:eastAsia="en-US"/>
        </w:rPr>
        <w:t xml:space="preserve"> </w:t>
      </w:r>
      <w:r w:rsidRPr="007E1EF6">
        <w:rPr>
          <w:rFonts w:hint="eastAsia"/>
          <w:rtl/>
          <w:lang w:eastAsia="en-US"/>
        </w:rPr>
        <w:t>כוכבים</w:t>
      </w:r>
      <w:r w:rsidRPr="007E1EF6">
        <w:rPr>
          <w:rtl/>
          <w:lang w:eastAsia="en-US"/>
        </w:rPr>
        <w:t xml:space="preserve"> </w:t>
      </w:r>
      <w:r w:rsidRPr="007E1EF6">
        <w:rPr>
          <w:rFonts w:hint="eastAsia"/>
          <w:rtl/>
          <w:lang w:eastAsia="en-US"/>
        </w:rPr>
        <w:t>שבות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דחי</w:t>
      </w:r>
      <w:r w:rsidRPr="007E1EF6">
        <w:rPr>
          <w:rtl/>
          <w:lang w:eastAsia="en-US"/>
        </w:rPr>
        <w:t xml:space="preserve"> </w:t>
      </w:r>
      <w:r w:rsidRPr="007E1EF6">
        <w:rPr>
          <w:rFonts w:hint="eastAsia"/>
          <w:rtl/>
          <w:lang w:eastAsia="en-US"/>
        </w:rPr>
        <w:t>שבת</w:t>
      </w:r>
      <w:r w:rsidRPr="007E1EF6">
        <w:rPr>
          <w:rtl/>
          <w:lang w:eastAsia="en-US"/>
        </w:rPr>
        <w:t xml:space="preserve"> </w:t>
      </w:r>
      <w:r w:rsidR="002C6943">
        <w:rPr>
          <w:rFonts w:hint="cs"/>
          <w:rtl/>
          <w:lang w:eastAsia="en-US"/>
        </w:rPr>
        <w:t xml:space="preserve">- </w:t>
      </w:r>
      <w:r w:rsidRPr="007E1EF6">
        <w:rPr>
          <w:rFonts w:hint="eastAsia"/>
          <w:rtl/>
          <w:lang w:eastAsia="en-US"/>
        </w:rPr>
        <w:t>זהו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שהרי</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הכתוב</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לרבות</w:t>
      </w:r>
      <w:r w:rsidRPr="007E1EF6">
        <w:rPr>
          <w:rtl/>
          <w:lang w:eastAsia="en-US"/>
        </w:rPr>
        <w:t xml:space="preserve"> </w:t>
      </w:r>
      <w:r w:rsidRPr="007E1EF6">
        <w:rPr>
          <w:rFonts w:hint="eastAsia"/>
          <w:rtl/>
          <w:lang w:eastAsia="en-US"/>
        </w:rPr>
        <w:t>אמירה</w:t>
      </w:r>
      <w:r w:rsidRPr="007E1EF6">
        <w:rPr>
          <w:rtl/>
          <w:lang w:eastAsia="en-US"/>
        </w:rPr>
        <w:t xml:space="preserve"> </w:t>
      </w:r>
      <w:r w:rsidRPr="007E1EF6">
        <w:rPr>
          <w:rFonts w:hint="eastAsia"/>
          <w:rtl/>
          <w:lang w:eastAsia="en-US"/>
        </w:rPr>
        <w:t>לכנעני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מכלל</w:t>
      </w:r>
      <w:r w:rsidRPr="007E1EF6">
        <w:rPr>
          <w:rtl/>
          <w:lang w:eastAsia="en-US"/>
        </w:rPr>
        <w:t xml:space="preserve"> </w:t>
      </w:r>
      <w:r w:rsidRPr="007E1EF6">
        <w:rPr>
          <w:rFonts w:hint="eastAsia"/>
          <w:rtl/>
          <w:lang w:eastAsia="en-US"/>
        </w:rPr>
        <w:t>ששבת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האמור</w:t>
      </w:r>
      <w:r w:rsidRPr="007E1EF6">
        <w:rPr>
          <w:rtl/>
          <w:lang w:eastAsia="en-US"/>
        </w:rPr>
        <w:t xml:space="preserve"> </w:t>
      </w:r>
      <w:r w:rsidRPr="007E1EF6">
        <w:rPr>
          <w:rFonts w:hint="eastAsia"/>
          <w:rtl/>
          <w:lang w:eastAsia="en-US"/>
        </w:rPr>
        <w:t>למעלה</w:t>
      </w:r>
      <w:r w:rsidRPr="007E1EF6">
        <w:rPr>
          <w:rtl/>
          <w:lang w:eastAsia="en-US"/>
        </w:rPr>
        <w:t xml:space="preserve"> </w:t>
      </w:r>
      <w:r w:rsidRPr="007E1EF6">
        <w:rPr>
          <w:rFonts w:hint="eastAsia"/>
          <w:rtl/>
          <w:lang w:eastAsia="en-US"/>
        </w:rPr>
        <w:t>לדרשה</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בא</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מושבותיכם</w:t>
      </w:r>
      <w:r w:rsidRPr="007E1EF6">
        <w:rPr>
          <w:rtl/>
          <w:lang w:eastAsia="en-US"/>
        </w:rPr>
        <w:t xml:space="preserve">. </w:t>
      </w:r>
      <w:r w:rsidRPr="007E1EF6">
        <w:rPr>
          <w:rFonts w:hint="eastAsia"/>
          <w:rtl/>
          <w:lang w:eastAsia="en-US"/>
        </w:rPr>
        <w:t>אפילו</w:t>
      </w:r>
      <w:r w:rsidRPr="007E1EF6">
        <w:rPr>
          <w:rtl/>
          <w:lang w:eastAsia="en-US"/>
        </w:rPr>
        <w:t xml:space="preserve"> </w:t>
      </w:r>
      <w:r w:rsidRPr="007E1EF6">
        <w:rPr>
          <w:rFonts w:hint="eastAsia"/>
          <w:rtl/>
          <w:lang w:eastAsia="en-US"/>
        </w:rPr>
        <w:t>בחוצה</w:t>
      </w:r>
      <w:r w:rsidRPr="007E1EF6">
        <w:rPr>
          <w:rtl/>
          <w:lang w:eastAsia="en-US"/>
        </w:rPr>
        <w:t xml:space="preserve"> </w:t>
      </w:r>
      <w:r w:rsidRPr="007E1EF6">
        <w:rPr>
          <w:rFonts w:hint="eastAsia"/>
          <w:rtl/>
          <w:lang w:eastAsia="en-US"/>
        </w:rPr>
        <w:t>לארץ</w:t>
      </w:r>
      <w:r w:rsidR="0071497E">
        <w:rPr>
          <w:rFonts w:hint="cs"/>
          <w:rtl/>
          <w:lang w:eastAsia="en-US"/>
        </w:rPr>
        <w:t>.</w:t>
      </w:r>
      <w:r w:rsidR="0071497E">
        <w:rPr>
          <w:rStyle w:val="a5"/>
          <w:rtl/>
          <w:lang w:eastAsia="en-US"/>
        </w:rPr>
        <w:footnoteReference w:id="21"/>
      </w:r>
      <w:r w:rsidRPr="007E1EF6">
        <w:rPr>
          <w:rtl/>
          <w:lang w:eastAsia="en-US"/>
        </w:rPr>
        <w:t xml:space="preserve"> </w:t>
      </w:r>
    </w:p>
    <w:p w:rsidR="00B40D1E" w:rsidRDefault="00B40D1E" w:rsidP="00B40D1E">
      <w:pPr>
        <w:pStyle w:val="ab"/>
        <w:rPr>
          <w:rFonts w:hint="cs"/>
          <w:rtl/>
          <w:lang w:eastAsia="en-US"/>
        </w:rPr>
      </w:pPr>
      <w:r>
        <w:rPr>
          <w:rFonts w:hint="cs"/>
          <w:rtl/>
          <w:lang w:eastAsia="en-US"/>
        </w:rPr>
        <w:lastRenderedPageBreak/>
        <w:t>ספורנו בפרשתנו, שמות לא טו:</w:t>
      </w:r>
    </w:p>
    <w:p w:rsidR="00B40D1E" w:rsidRDefault="00B40D1E" w:rsidP="0071497E">
      <w:pPr>
        <w:pStyle w:val="ac"/>
        <w:rPr>
          <w:rFonts w:hint="cs"/>
          <w:rtl/>
          <w:lang w:eastAsia="en-US"/>
        </w:rPr>
      </w:pPr>
      <w:r>
        <w:rPr>
          <w:rFonts w:hint="cs"/>
          <w:rtl/>
          <w:lang w:eastAsia="en-US"/>
        </w:rPr>
        <w:t xml:space="preserve">שבת שבתון </w:t>
      </w:r>
      <w:r>
        <w:rPr>
          <w:rtl/>
          <w:lang w:eastAsia="en-US"/>
        </w:rPr>
        <w:t>–</w:t>
      </w:r>
      <w:r>
        <w:rPr>
          <w:rFonts w:hint="cs"/>
          <w:rtl/>
          <w:lang w:eastAsia="en-US"/>
        </w:rPr>
        <w:t xml:space="preserve"> הנה נאסר בה אפילו דבר שאינו מכלל המלאכות, כאומרו לעיל (כג יב) וביום השביעי תשבות. וזה כדי שיהיה קודש לה', שיהיה האדם בו פונה לגמרי מחיי שעה לעסוק בעסקי חיי עולם לכבוד קונו.</w:t>
      </w:r>
      <w:r w:rsidR="00EA0B66">
        <w:rPr>
          <w:rStyle w:val="a5"/>
          <w:rtl/>
          <w:lang w:eastAsia="en-US"/>
        </w:rPr>
        <w:footnoteReference w:id="22"/>
      </w:r>
    </w:p>
    <w:p w:rsidR="00035FE3" w:rsidRPr="00035FE3" w:rsidRDefault="00035FE3" w:rsidP="00EA0B66">
      <w:pPr>
        <w:pStyle w:val="ab"/>
        <w:rPr>
          <w:rtl/>
          <w:lang w:eastAsia="en-US"/>
        </w:rPr>
      </w:pPr>
      <w:r w:rsidRPr="00035FE3">
        <w:rPr>
          <w:rtl/>
          <w:lang w:eastAsia="en-US"/>
        </w:rPr>
        <w:t>רמב"ן ויקרא פרק כג</w:t>
      </w:r>
      <w:r w:rsidR="00EA0B66">
        <w:rPr>
          <w:rFonts w:hint="cs"/>
          <w:rtl/>
          <w:lang w:eastAsia="en-US"/>
        </w:rPr>
        <w:t xml:space="preserve"> פסוק כד</w:t>
      </w:r>
      <w:r w:rsidR="00EA0B66">
        <w:rPr>
          <w:rStyle w:val="a5"/>
          <w:rtl/>
          <w:lang w:eastAsia="en-US"/>
        </w:rPr>
        <w:footnoteReference w:id="23"/>
      </w:r>
    </w:p>
    <w:p w:rsidR="00E568D9" w:rsidRDefault="00EA0B66" w:rsidP="00E568D9">
      <w:pPr>
        <w:pStyle w:val="ac"/>
        <w:rPr>
          <w:rFonts w:hint="cs"/>
          <w:rtl/>
          <w:lang w:eastAsia="en-US"/>
        </w:rPr>
      </w:pPr>
      <w:r>
        <w:rPr>
          <w:rFonts w:hint="cs"/>
          <w:rtl/>
          <w:lang w:eastAsia="en-US"/>
        </w:rPr>
        <w:t xml:space="preserve">... </w:t>
      </w:r>
      <w:r w:rsidR="00035FE3" w:rsidRPr="00035FE3">
        <w:rPr>
          <w:rtl/>
          <w:lang w:eastAsia="en-US"/>
        </w:rPr>
        <w:t>והנה ידרשו "שבתון" לשבות בו לגמרי אפילו מדברים שאינן מאבות מלאכות ותולדותיהן</w:t>
      </w:r>
      <w:r>
        <w:rPr>
          <w:rFonts w:hint="cs"/>
          <w:rtl/>
          <w:lang w:eastAsia="en-US"/>
        </w:rPr>
        <w:t>.</w:t>
      </w:r>
      <w:r w:rsidR="00E568D9">
        <w:rPr>
          <w:rFonts w:hint="cs"/>
          <w:rtl/>
          <w:lang w:eastAsia="en-US"/>
        </w:rPr>
        <w:t xml:space="preserve"> </w:t>
      </w:r>
      <w:r w:rsidR="00035FE3" w:rsidRPr="00035FE3">
        <w:rPr>
          <w:rtl/>
          <w:lang w:eastAsia="en-US"/>
        </w:rPr>
        <w:t>אבל לא נתברר לי זה, שאם תאמר שהוא אסמכתא מה טעם שיאמרו בלשון הזה</w:t>
      </w:r>
      <w:r w:rsidR="00E568D9">
        <w:rPr>
          <w:rFonts w:hint="cs"/>
          <w:rtl/>
          <w:lang w:eastAsia="en-US"/>
        </w:rPr>
        <w:t>?</w:t>
      </w:r>
      <w:r w:rsidR="00035FE3" w:rsidRPr="00035FE3">
        <w:rPr>
          <w:rtl/>
          <w:lang w:eastAsia="en-US"/>
        </w:rPr>
        <w:t xml:space="preserve"> כי "שבות" בלשונם נאמר לעולם על של דבריהם, והאיך יתכן לומר דברים שהן אסורין משום שבות של דבריהם מנין שיהו אסורין מן הכתוב</w:t>
      </w:r>
      <w:r w:rsidR="00E568D9">
        <w:rPr>
          <w:rFonts w:hint="cs"/>
          <w:rtl/>
          <w:lang w:eastAsia="en-US"/>
        </w:rPr>
        <w:t xml:space="preserve">? ... </w:t>
      </w:r>
      <w:r w:rsidR="00E568D9">
        <w:rPr>
          <w:rStyle w:val="a5"/>
          <w:rtl/>
          <w:lang w:eastAsia="en-US"/>
        </w:rPr>
        <w:footnoteReference w:id="24"/>
      </w:r>
    </w:p>
    <w:p w:rsidR="00E568D9" w:rsidRDefault="00035FE3" w:rsidP="00E568D9">
      <w:pPr>
        <w:pStyle w:val="ac"/>
        <w:rPr>
          <w:rFonts w:hint="cs"/>
          <w:rtl/>
          <w:lang w:eastAsia="en-US"/>
        </w:rPr>
      </w:pPr>
      <w:r w:rsidRPr="00035FE3">
        <w:rPr>
          <w:rtl/>
          <w:lang w:eastAsia="en-US"/>
        </w:rPr>
        <w:t>ונראה לי שהמדרש הזה לומר שנצטוינו מן התורה להיות לנו מנוחה בי"ט אפילו מדברים שאינן מלאכה, לא שיטרח כל היום למדוד התבואות ולשקול הפירות והמתנות ולמלא החביות יין, ולפנות הכלים וגם האבנים מבית לבית וממקום למקום</w:t>
      </w:r>
      <w:r w:rsidR="00E568D9">
        <w:rPr>
          <w:rFonts w:hint="cs"/>
          <w:rtl/>
          <w:lang w:eastAsia="en-US"/>
        </w:rPr>
        <w:t>.</w:t>
      </w:r>
      <w:r w:rsidRPr="00035FE3">
        <w:rPr>
          <w:rtl/>
          <w:lang w:eastAsia="en-US"/>
        </w:rPr>
        <w:t xml:space="preserve"> ואם היתה עיר מוקפת חומה ודלתות נעולות בלילה יהיו עומסים על החמורים ואף יין וענבים ותאנים וכל משא יביאו בי"ט ויהיה השוק מלא לכל מקח וממכר, ותהיה החנות פתוחה והחנוני מקיף והשלחנים על שלחנם והזהובים לפניהם, ויהיו הפועלים משכימין למלאכתן ומשכירין עצמם כחול לדברים אלו וכיוצא בהן, והותרו הימים הטובים האלו ואפילו השבת עצמה שבכל זה אין בהם משום מלאכה</w:t>
      </w:r>
      <w:r w:rsidR="00E568D9">
        <w:rPr>
          <w:rFonts w:hint="cs"/>
          <w:rtl/>
          <w:lang w:eastAsia="en-US"/>
        </w:rPr>
        <w:t>.</w:t>
      </w:r>
      <w:r w:rsidRPr="00035FE3">
        <w:rPr>
          <w:rtl/>
          <w:lang w:eastAsia="en-US"/>
        </w:rPr>
        <w:t xml:space="preserve"> לכך אמרה תורה "שבתון" שיהיה יום שביתה ומנוחה לא יום טורח. וזהו פירוש טוב ויפה</w:t>
      </w:r>
      <w:r w:rsidR="00E568D9">
        <w:rPr>
          <w:rFonts w:hint="cs"/>
          <w:rtl/>
          <w:lang w:eastAsia="en-US"/>
        </w:rPr>
        <w:t>.</w:t>
      </w:r>
      <w:r w:rsidR="00E51D43">
        <w:rPr>
          <w:rStyle w:val="a5"/>
          <w:rtl/>
          <w:lang w:eastAsia="en-US"/>
        </w:rPr>
        <w:footnoteReference w:id="25"/>
      </w:r>
    </w:p>
    <w:p w:rsidR="00EA0B66" w:rsidRDefault="00EA0B66" w:rsidP="00E51D43">
      <w:pPr>
        <w:pStyle w:val="a3"/>
        <w:rPr>
          <w:rFonts w:hint="cs"/>
          <w:b/>
          <w:bCs/>
          <w:rtl/>
          <w:lang w:eastAsia="en-US"/>
        </w:rPr>
      </w:pPr>
    </w:p>
    <w:p w:rsidR="003C4CF2" w:rsidRPr="007E1EF6" w:rsidRDefault="003C4CF2" w:rsidP="00035FE3">
      <w:pPr>
        <w:pStyle w:val="ad"/>
        <w:spacing w:before="240"/>
        <w:rPr>
          <w:rtl/>
        </w:rPr>
      </w:pPr>
      <w:r w:rsidRPr="007E1EF6">
        <w:rPr>
          <w:rtl/>
        </w:rPr>
        <w:t xml:space="preserve">שבת שלום </w:t>
      </w:r>
    </w:p>
    <w:p w:rsidR="003C4CF2" w:rsidRPr="007E1EF6" w:rsidRDefault="003C4CF2">
      <w:pPr>
        <w:pStyle w:val="ad"/>
        <w:rPr>
          <w:rtl/>
        </w:rPr>
      </w:pPr>
      <w:r w:rsidRPr="007E1EF6">
        <w:rPr>
          <w:rtl/>
        </w:rPr>
        <w:t>מחלקי המים</w:t>
      </w:r>
    </w:p>
    <w:sectPr w:rsidR="003C4CF2" w:rsidRPr="007E1EF6" w:rsidSect="003679F9">
      <w:headerReference w:type="default" r:id="rId6"/>
      <w:footerReference w:type="default" r:id="rId7"/>
      <w:headerReference w:type="first" r:id="rId8"/>
      <w:endnotePr>
        <w:numFmt w:val="lowerLetter"/>
      </w:endnotePr>
      <w:pgSz w:w="11907" w:h="16840" w:code="9"/>
      <w:pgMar w:top="1531" w:right="1418" w:bottom="1531"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521" w:rsidRDefault="00CA2521">
      <w:r>
        <w:separator/>
      </w:r>
    </w:p>
  </w:endnote>
  <w:endnote w:type="continuationSeparator" w:id="0">
    <w:p w:rsidR="00CA2521" w:rsidRDefault="00CA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9F9" w:rsidRPr="00F8747C" w:rsidRDefault="003679F9"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63E2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63E2A">
      <w:rPr>
        <w:rStyle w:val="af1"/>
        <w:noProof/>
        <w:rtl/>
      </w:rPr>
      <w:t>4</w:t>
    </w:r>
    <w:r w:rsidRPr="00F8747C">
      <w:rPr>
        <w:rStyle w:val="af1"/>
      </w:rPr>
      <w:fldChar w:fldCharType="end"/>
    </w:r>
  </w:p>
  <w:p w:rsidR="003679F9" w:rsidRDefault="003679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521" w:rsidRDefault="00CA2521">
      <w:pPr>
        <w:rPr>
          <w:lang w:eastAsia="en-US"/>
        </w:rPr>
      </w:pPr>
      <w:r>
        <w:rPr>
          <w:rFonts w:cs="Miriam"/>
        </w:rPr>
        <w:separator/>
      </w:r>
    </w:p>
  </w:footnote>
  <w:footnote w:type="continuationSeparator" w:id="0">
    <w:p w:rsidR="00CA2521" w:rsidRDefault="00CA2521">
      <w:r>
        <w:continuationSeparator/>
      </w:r>
    </w:p>
  </w:footnote>
  <w:footnote w:id="1">
    <w:p w:rsidR="003679F9" w:rsidRPr="007E1EF6" w:rsidRDefault="003679F9" w:rsidP="00BC725C">
      <w:pPr>
        <w:pStyle w:val="a3"/>
        <w:rPr>
          <w:rFonts w:hint="cs"/>
          <w:rtl/>
        </w:rPr>
      </w:pPr>
      <w:r w:rsidRPr="007E1EF6">
        <w:rPr>
          <w:rStyle w:val="a5"/>
        </w:rPr>
        <w:footnoteRef/>
      </w:r>
      <w:r w:rsidRPr="007E1EF6">
        <w:rPr>
          <w:rtl/>
        </w:rPr>
        <w:t xml:space="preserve"> </w:t>
      </w:r>
      <w:r w:rsidRPr="007E1EF6">
        <w:rPr>
          <w:rFonts w:hint="cs"/>
          <w:rtl/>
        </w:rPr>
        <w:t xml:space="preserve">כך בפרשתנו. ובפרשת השבוע שעבר, כי תשא, </w:t>
      </w:r>
      <w:r>
        <w:rPr>
          <w:rFonts w:hint="cs"/>
          <w:rtl/>
        </w:rPr>
        <w:t xml:space="preserve">נמצא </w:t>
      </w:r>
      <w:r w:rsidRPr="007E1EF6">
        <w:rPr>
          <w:rFonts w:hint="cs"/>
          <w:rtl/>
        </w:rPr>
        <w:t>פסוק דומה: "</w:t>
      </w:r>
      <w:r w:rsidRPr="007E1EF6">
        <w:rPr>
          <w:rFonts w:hint="eastAsia"/>
          <w:rtl/>
          <w:lang w:eastAsia="en-US"/>
        </w:rPr>
        <w:t>שֵׁשֶׁת</w:t>
      </w:r>
      <w:r w:rsidRPr="007E1EF6">
        <w:rPr>
          <w:rtl/>
          <w:lang w:eastAsia="en-US"/>
        </w:rPr>
        <w:t xml:space="preserve"> </w:t>
      </w:r>
      <w:r w:rsidRPr="007E1EF6">
        <w:rPr>
          <w:rFonts w:hint="eastAsia"/>
          <w:rtl/>
          <w:lang w:eastAsia="en-US"/>
        </w:rPr>
        <w:t>יָמִים</w:t>
      </w:r>
      <w:r w:rsidRPr="007E1EF6">
        <w:rPr>
          <w:rtl/>
          <w:lang w:eastAsia="en-US"/>
        </w:rPr>
        <w:t xml:space="preserve"> </w:t>
      </w:r>
      <w:r w:rsidRPr="007E1EF6">
        <w:rPr>
          <w:rFonts w:hint="eastAsia"/>
          <w:rtl/>
          <w:lang w:eastAsia="en-US"/>
        </w:rPr>
        <w:t>יֵעָשֶׂה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וּבַיּוֹם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הָעֹשֶׂה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בְּיוֹם</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מוֹת</w:t>
      </w:r>
      <w:r w:rsidRPr="007E1EF6">
        <w:rPr>
          <w:rtl/>
          <w:lang w:eastAsia="en-US"/>
        </w:rPr>
        <w:t xml:space="preserve"> </w:t>
      </w:r>
      <w:r w:rsidRPr="007E1EF6">
        <w:rPr>
          <w:rFonts w:hint="eastAsia"/>
          <w:rtl/>
          <w:lang w:eastAsia="en-US"/>
        </w:rPr>
        <w:t>יוּמָת</w:t>
      </w:r>
      <w:r w:rsidRPr="007E1EF6">
        <w:rPr>
          <w:rFonts w:hint="cs"/>
          <w:rtl/>
          <w:lang w:eastAsia="en-US"/>
        </w:rPr>
        <w:t>" (שמות לא טו). ופעם שלישית, בספר ויקרא, פרשת אמור (בפתיחה לפרשת המועדות): "</w:t>
      </w:r>
      <w:r w:rsidRPr="007E1EF6">
        <w:rPr>
          <w:rFonts w:hint="eastAsia"/>
          <w:rtl/>
          <w:lang w:eastAsia="en-US"/>
        </w:rPr>
        <w:t>שֵׁשֶׁת</w:t>
      </w:r>
      <w:r w:rsidRPr="007E1EF6">
        <w:rPr>
          <w:rtl/>
          <w:lang w:eastAsia="en-US"/>
        </w:rPr>
        <w:t xml:space="preserve"> </w:t>
      </w:r>
      <w:r w:rsidRPr="007E1EF6">
        <w:rPr>
          <w:rFonts w:hint="eastAsia"/>
          <w:rtl/>
          <w:lang w:eastAsia="en-US"/>
        </w:rPr>
        <w:t>יָמִים</w:t>
      </w:r>
      <w:r w:rsidRPr="007E1EF6">
        <w:rPr>
          <w:rtl/>
          <w:lang w:eastAsia="en-US"/>
        </w:rPr>
        <w:t xml:space="preserve"> </w:t>
      </w:r>
      <w:r w:rsidRPr="007E1EF6">
        <w:rPr>
          <w:rFonts w:hint="eastAsia"/>
          <w:rtl/>
          <w:lang w:eastAsia="en-US"/>
        </w:rPr>
        <w:t>תֵּעָשֶׂה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וּבַיּוֹם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מִקְרָא</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תַעֲשׂוּ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מוֹשְׁבֹתֵיכֶם</w:t>
      </w:r>
      <w:r w:rsidRPr="007E1EF6">
        <w:rPr>
          <w:rFonts w:hint="cs"/>
          <w:rtl/>
          <w:lang w:eastAsia="en-US"/>
        </w:rPr>
        <w:t xml:space="preserve">" (ויקרא כג ג). וקדם לכולם, בשמות טז כג פרשת המן, </w:t>
      </w:r>
      <w:r>
        <w:rPr>
          <w:rFonts w:hint="cs"/>
          <w:rtl/>
          <w:lang w:eastAsia="en-US"/>
        </w:rPr>
        <w:t xml:space="preserve">אם כי </w:t>
      </w:r>
      <w:r w:rsidRPr="007E1EF6">
        <w:rPr>
          <w:rFonts w:hint="cs"/>
          <w:rtl/>
          <w:lang w:eastAsia="en-US"/>
        </w:rPr>
        <w:t xml:space="preserve">בסדר הפוך, </w:t>
      </w:r>
      <w:r>
        <w:rPr>
          <w:rFonts w:hint="cs"/>
          <w:rtl/>
          <w:lang w:eastAsia="en-US"/>
        </w:rPr>
        <w:t xml:space="preserve">הביטוי </w:t>
      </w:r>
      <w:r w:rsidRPr="007E1EF6">
        <w:rPr>
          <w:rFonts w:hint="cs"/>
          <w:rtl/>
          <w:lang w:eastAsia="en-US"/>
        </w:rPr>
        <w:t>שבתון שבת: "</w:t>
      </w:r>
      <w:r w:rsidRPr="007E1EF6">
        <w:rPr>
          <w:rFonts w:hint="eastAsia"/>
          <w:rtl/>
          <w:lang w:eastAsia="en-US"/>
        </w:rPr>
        <w:t>וַיֹּאמֶר</w:t>
      </w:r>
      <w:r w:rsidRPr="007E1EF6">
        <w:rPr>
          <w:rtl/>
          <w:lang w:eastAsia="en-US"/>
        </w:rPr>
        <w:t xml:space="preserve"> </w:t>
      </w:r>
      <w:r w:rsidRPr="007E1EF6">
        <w:rPr>
          <w:rFonts w:hint="eastAsia"/>
          <w:rtl/>
          <w:lang w:eastAsia="en-US"/>
        </w:rPr>
        <w:t>אֲלֵהֶם</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דִּבֶּר</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מָחָר</w:t>
      </w:r>
      <w:r w:rsidRPr="007E1EF6">
        <w:rPr>
          <w:rFonts w:hint="cs"/>
          <w:rtl/>
          <w:lang w:eastAsia="en-US"/>
        </w:rPr>
        <w:t>". ארבע פעמים בתורה נקראת שבת בראשית: שבת שבתון. האם רק תפארת המליצה לפנינו</w:t>
      </w:r>
      <w:r>
        <w:rPr>
          <w:rFonts w:hint="cs"/>
          <w:rtl/>
          <w:lang w:eastAsia="en-US"/>
        </w:rPr>
        <w:t>,</w:t>
      </w:r>
      <w:r w:rsidRPr="007E1EF6">
        <w:rPr>
          <w:rFonts w:hint="cs"/>
          <w:rtl/>
          <w:lang w:eastAsia="en-US"/>
        </w:rPr>
        <w:t xml:space="preserve"> </w:t>
      </w:r>
      <w:r w:rsidR="00C81CC9" w:rsidRPr="007E1EF6">
        <w:rPr>
          <w:rFonts w:hint="cs"/>
          <w:rtl/>
          <w:lang w:eastAsia="en-US"/>
        </w:rPr>
        <w:t>"כפל וחיזוק העניין"</w:t>
      </w:r>
      <w:r w:rsidR="00C81CC9">
        <w:rPr>
          <w:rFonts w:hint="cs"/>
          <w:rtl/>
          <w:lang w:eastAsia="en-US"/>
        </w:rPr>
        <w:t>, מעין "דברה תורה בלשון בני אדם"</w:t>
      </w:r>
      <w:r w:rsidR="00BC725C">
        <w:rPr>
          <w:rFonts w:hint="cs"/>
          <w:rtl/>
          <w:lang w:eastAsia="en-US"/>
        </w:rPr>
        <w:t>,</w:t>
      </w:r>
      <w:r w:rsidR="00C81CC9" w:rsidRPr="007E1EF6">
        <w:rPr>
          <w:rFonts w:hint="cs"/>
          <w:rtl/>
          <w:lang w:eastAsia="en-US"/>
        </w:rPr>
        <w:t xml:space="preserve"> </w:t>
      </w:r>
      <w:r w:rsidRPr="007E1EF6">
        <w:rPr>
          <w:rFonts w:hint="cs"/>
          <w:rtl/>
          <w:lang w:eastAsia="en-US"/>
        </w:rPr>
        <w:t>או משהו מהותי יותר?</w:t>
      </w:r>
    </w:p>
  </w:footnote>
  <w:footnote w:id="2">
    <w:p w:rsidR="003679F9" w:rsidRPr="007E1EF6" w:rsidRDefault="003679F9" w:rsidP="00242C57">
      <w:pPr>
        <w:pStyle w:val="a3"/>
        <w:rPr>
          <w:rFonts w:hint="cs"/>
          <w:rtl/>
        </w:rPr>
      </w:pPr>
      <w:r w:rsidRPr="007E1EF6">
        <w:rPr>
          <w:rStyle w:val="a5"/>
        </w:rPr>
        <w:footnoteRef/>
      </w:r>
      <w:r w:rsidRPr="007E1EF6">
        <w:rPr>
          <w:rtl/>
        </w:rPr>
        <w:t xml:space="preserve"> </w:t>
      </w:r>
      <w:r w:rsidRPr="007E1EF6">
        <w:rPr>
          <w:rFonts w:hint="cs"/>
          <w:rtl/>
          <w:lang w:eastAsia="en-US"/>
        </w:rPr>
        <w:t>לא רק שבת בראשית נקראת שבת שבתון, גם יום הכיפורים מכונה כך. פעמיים בספר ויקרא. פעם אחת הנ"ל בפרשת אחרי מות; ופעם שנייה, בפרשת המועדות בפרשת אמור: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לָכֶם</w:t>
      </w:r>
      <w:r w:rsidRPr="007E1EF6">
        <w:rPr>
          <w:rtl/>
          <w:lang w:eastAsia="en-US"/>
        </w:rPr>
        <w:t xml:space="preserve"> </w:t>
      </w:r>
      <w:r w:rsidRPr="007E1EF6">
        <w:rPr>
          <w:rFonts w:hint="eastAsia"/>
          <w:rtl/>
          <w:lang w:eastAsia="en-US"/>
        </w:rPr>
        <w:t>וְעִנִּיתֶם</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נַפְשֹׁתֵיכֶם</w:t>
      </w:r>
      <w:r w:rsidRPr="007E1EF6">
        <w:rPr>
          <w:rtl/>
          <w:lang w:eastAsia="en-US"/>
        </w:rPr>
        <w:t xml:space="preserve"> </w:t>
      </w:r>
      <w:r w:rsidRPr="007E1EF6">
        <w:rPr>
          <w:rFonts w:hint="eastAsia"/>
          <w:rtl/>
          <w:lang w:eastAsia="en-US"/>
        </w:rPr>
        <w:t>בְּתִשְׁעָה</w:t>
      </w:r>
      <w:r w:rsidRPr="007E1EF6">
        <w:rPr>
          <w:rtl/>
          <w:lang w:eastAsia="en-US"/>
        </w:rPr>
        <w:t xml:space="preserve"> </w:t>
      </w:r>
      <w:r w:rsidRPr="007E1EF6">
        <w:rPr>
          <w:rFonts w:hint="eastAsia"/>
          <w:rtl/>
          <w:lang w:eastAsia="en-US"/>
        </w:rPr>
        <w:t>לַחֹדֶשׁ</w:t>
      </w:r>
      <w:r w:rsidRPr="007E1EF6">
        <w:rPr>
          <w:rtl/>
          <w:lang w:eastAsia="en-US"/>
        </w:rPr>
        <w:t xml:space="preserve"> </w:t>
      </w:r>
      <w:r w:rsidRPr="007E1EF6">
        <w:rPr>
          <w:rFonts w:hint="eastAsia"/>
          <w:rtl/>
          <w:lang w:eastAsia="en-US"/>
        </w:rPr>
        <w:t>בָּעֶרֶב</w:t>
      </w:r>
      <w:r w:rsidRPr="007E1EF6">
        <w:rPr>
          <w:rtl/>
          <w:lang w:eastAsia="en-US"/>
        </w:rPr>
        <w:t xml:space="preserve"> </w:t>
      </w:r>
      <w:r w:rsidRPr="007E1EF6">
        <w:rPr>
          <w:rFonts w:hint="eastAsia"/>
          <w:rtl/>
          <w:lang w:eastAsia="en-US"/>
        </w:rPr>
        <w:t>מֵעֶרֶב</w:t>
      </w:r>
      <w:r w:rsidRPr="007E1EF6">
        <w:rPr>
          <w:rtl/>
          <w:lang w:eastAsia="en-US"/>
        </w:rPr>
        <w:t xml:space="preserve"> </w:t>
      </w:r>
      <w:r w:rsidRPr="007E1EF6">
        <w:rPr>
          <w:rFonts w:hint="eastAsia"/>
          <w:rtl/>
          <w:lang w:eastAsia="en-US"/>
        </w:rPr>
        <w:t>עַד</w:t>
      </w:r>
      <w:r w:rsidRPr="007E1EF6">
        <w:rPr>
          <w:rtl/>
          <w:lang w:eastAsia="en-US"/>
        </w:rPr>
        <w:t xml:space="preserve"> </w:t>
      </w:r>
      <w:r w:rsidRPr="007E1EF6">
        <w:rPr>
          <w:rFonts w:hint="eastAsia"/>
          <w:rtl/>
          <w:lang w:eastAsia="en-US"/>
        </w:rPr>
        <w:t>עֶרֶב</w:t>
      </w:r>
      <w:r w:rsidRPr="007E1EF6">
        <w:rPr>
          <w:rtl/>
          <w:lang w:eastAsia="en-US"/>
        </w:rPr>
        <w:t xml:space="preserve"> </w:t>
      </w:r>
      <w:r w:rsidRPr="007E1EF6">
        <w:rPr>
          <w:rFonts w:hint="eastAsia"/>
          <w:rtl/>
          <w:lang w:eastAsia="en-US"/>
        </w:rPr>
        <w:t>תִּשְׁבְּתוּ</w:t>
      </w:r>
      <w:r w:rsidRPr="007E1EF6">
        <w:rPr>
          <w:rtl/>
          <w:lang w:eastAsia="en-US"/>
        </w:rPr>
        <w:t xml:space="preserve"> </w:t>
      </w:r>
      <w:r w:rsidRPr="007E1EF6">
        <w:rPr>
          <w:rFonts w:hint="eastAsia"/>
          <w:rtl/>
          <w:lang w:eastAsia="en-US"/>
        </w:rPr>
        <w:t>שַׁבַּתְּכֶם</w:t>
      </w:r>
      <w:r w:rsidRPr="007E1EF6">
        <w:rPr>
          <w:rFonts w:hint="cs"/>
          <w:rtl/>
          <w:lang w:eastAsia="en-US"/>
        </w:rPr>
        <w:t>" (ויקרא כג לב). וגם שנת השמיטה מכונה "שבת שבתון", ראה פרשת בהר, ויקרא כה ד: "</w:t>
      </w:r>
      <w:r w:rsidRPr="007E1EF6">
        <w:rPr>
          <w:rFonts w:hint="eastAsia"/>
          <w:rtl/>
          <w:lang w:eastAsia="en-US"/>
        </w:rPr>
        <w:t>וּבַשָּׁנָה</w:t>
      </w:r>
      <w:r w:rsidRPr="007E1EF6">
        <w:rPr>
          <w:rtl/>
          <w:lang w:eastAsia="en-US"/>
        </w:rPr>
        <w:t xml:space="preserve"> </w:t>
      </w:r>
      <w:r w:rsidRPr="007E1EF6">
        <w:rPr>
          <w:rFonts w:hint="eastAsia"/>
          <w:rtl/>
          <w:lang w:eastAsia="en-US"/>
        </w:rPr>
        <w:t>הַשְּׁבִיעִת</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יִהְיֶה</w:t>
      </w:r>
      <w:r w:rsidRPr="007E1EF6">
        <w:rPr>
          <w:rtl/>
          <w:lang w:eastAsia="en-US"/>
        </w:rPr>
        <w:t xml:space="preserve"> </w:t>
      </w:r>
      <w:r w:rsidRPr="007E1EF6">
        <w:rPr>
          <w:rFonts w:hint="eastAsia"/>
          <w:rtl/>
          <w:lang w:eastAsia="en-US"/>
        </w:rPr>
        <w:t>לָאָרֶץ</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שָׂדְךָ</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תִזְרָע</w:t>
      </w:r>
      <w:r w:rsidRPr="007E1EF6">
        <w:rPr>
          <w:rtl/>
          <w:lang w:eastAsia="en-US"/>
        </w:rPr>
        <w:t xml:space="preserve"> </w:t>
      </w:r>
      <w:r w:rsidRPr="007E1EF6">
        <w:rPr>
          <w:rFonts w:hint="eastAsia"/>
          <w:rtl/>
          <w:lang w:eastAsia="en-US"/>
        </w:rPr>
        <w:t>וְכַרְמְךָ</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תִזְמֹר</w:t>
      </w:r>
      <w:r w:rsidRPr="007E1EF6">
        <w:rPr>
          <w:rFonts w:hint="cs"/>
          <w:rtl/>
          <w:lang w:eastAsia="en-US"/>
        </w:rPr>
        <w:t xml:space="preserve">". אך כבר מלשון המקרא נראה שיש כאן הבדל ברור. כל "שבת שבתון" של שבת בראשית, הוא "לה' ". כל שבת שבתון של יום הכיפורים הוא "לכם" ושבת שבתון של שנת השמיטה הוא "לארץ" (הגם שחזר וחתם שם: "שבת לה' " </w:t>
      </w:r>
      <w:r w:rsidRPr="007E1EF6">
        <w:rPr>
          <w:rtl/>
          <w:lang w:eastAsia="en-US"/>
        </w:rPr>
        <w:t>–</w:t>
      </w:r>
      <w:r w:rsidRPr="007E1EF6">
        <w:rPr>
          <w:rFonts w:hint="cs"/>
          <w:rtl/>
          <w:lang w:eastAsia="en-US"/>
        </w:rPr>
        <w:t xml:space="preserve"> כי לי כל הארץ).</w:t>
      </w:r>
      <w:r>
        <w:rPr>
          <w:rFonts w:hint="cs"/>
          <w:rtl/>
          <w:lang w:eastAsia="en-US"/>
        </w:rPr>
        <w:t xml:space="preserve"> ואנו נתמקד בשבת שבתון של שבת בראשית.</w:t>
      </w:r>
    </w:p>
  </w:footnote>
  <w:footnote w:id="3">
    <w:p w:rsidR="003679F9" w:rsidRDefault="003679F9" w:rsidP="009D1963">
      <w:pPr>
        <w:pStyle w:val="a3"/>
        <w:rPr>
          <w:rFonts w:hint="cs"/>
          <w:rtl/>
        </w:rPr>
      </w:pPr>
      <w:r>
        <w:rPr>
          <w:rStyle w:val="a5"/>
        </w:rPr>
        <w:footnoteRef/>
      </w:r>
      <w:r>
        <w:rPr>
          <w:rtl/>
        </w:rPr>
        <w:t xml:space="preserve"> </w:t>
      </w:r>
      <w:r>
        <w:rPr>
          <w:rFonts w:hint="cs"/>
          <w:rtl/>
        </w:rPr>
        <w:t xml:space="preserve">הרבה מנוחות והרבה השבתות יכולות להיות לאדם במהלך השבוע. מנוחות ארעי למיניהן. אבל יום שכולו שבת, יום ששובת מתחילתו ועד סופו הוא רק בשבת שהיא מנוחת מרגוע. "מנוחה שלימה שאתה רוצה בה". זו משמעות כפל המילים: שבת שבתון עפ"י רש"י. ולא ברור אם השבתון שמצטרף לשבת הוא שעושה את זה למרגוע </w:t>
      </w:r>
      <w:r>
        <w:rPr>
          <w:rtl/>
        </w:rPr>
        <w:t>–</w:t>
      </w:r>
      <w:r>
        <w:rPr>
          <w:rFonts w:hint="cs"/>
          <w:rtl/>
        </w:rPr>
        <w:t xml:space="preserve"> שבת שהיא שבתון, לא שבת שהיא ארעי; או שאדרבא, ה"שבת" היא שעושה את זה לשבתון. לא סתם שבתון שיכול להישמע כמו "קטון", "אדמון", "ילדון" וכו', אלא שבתון שהוא שבת. כמו האזכור הראשון בתורה בפרשת המן "שבתון שבת קודש".</w:t>
      </w:r>
    </w:p>
  </w:footnote>
  <w:footnote w:id="4">
    <w:p w:rsidR="003679F9" w:rsidRDefault="003679F9" w:rsidP="00BC725C">
      <w:pPr>
        <w:pStyle w:val="a3"/>
        <w:rPr>
          <w:rFonts w:hint="cs"/>
          <w:rtl/>
        </w:rPr>
      </w:pPr>
      <w:r>
        <w:rPr>
          <w:rStyle w:val="a5"/>
        </w:rPr>
        <w:footnoteRef/>
      </w:r>
      <w:r>
        <w:rPr>
          <w:rtl/>
        </w:rPr>
        <w:t xml:space="preserve"> </w:t>
      </w:r>
      <w:r>
        <w:rPr>
          <w:rFonts w:hint="cs"/>
          <w:rtl/>
        </w:rPr>
        <w:t xml:space="preserve">רעיון זה שרש"י מביא, לא מצאנו לו מקור קדום יותר (בחז"ל) ואפשר שהוא דרשה של רש"י. כך גם פירש רמב"ן </w:t>
      </w:r>
      <w:r>
        <w:rPr>
          <w:rFonts w:hint="cs"/>
          <w:rtl/>
          <w:lang w:eastAsia="en-US"/>
        </w:rPr>
        <w:t xml:space="preserve">בספר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Fonts w:hint="cs"/>
          <w:rtl/>
          <w:lang w:eastAsia="en-US"/>
        </w:rPr>
        <w:t>, פרשת המועדות: "</w:t>
      </w:r>
      <w:r>
        <w:rPr>
          <w:rFonts w:hint="eastAsia"/>
          <w:rtl/>
          <w:lang w:eastAsia="en-US"/>
        </w:rPr>
        <w:t>והנה</w:t>
      </w:r>
      <w:r>
        <w:rPr>
          <w:rtl/>
          <w:lang w:eastAsia="en-US"/>
        </w:rPr>
        <w:t xml:space="preserve"> </w:t>
      </w:r>
      <w:r>
        <w:rPr>
          <w:rFonts w:hint="eastAsia"/>
          <w:rtl/>
          <w:lang w:eastAsia="en-US"/>
        </w:rPr>
        <w:t>אמר</w:t>
      </w:r>
      <w:r>
        <w:rPr>
          <w:rtl/>
          <w:lang w:eastAsia="en-US"/>
        </w:rPr>
        <w:t xml:space="preserve"> </w:t>
      </w:r>
      <w:r>
        <w:rPr>
          <w:rFonts w:hint="eastAsia"/>
          <w:rtl/>
          <w:lang w:eastAsia="en-US"/>
        </w:rPr>
        <w:t>מועדי</w:t>
      </w:r>
      <w:r>
        <w:rPr>
          <w:rtl/>
          <w:lang w:eastAsia="en-US"/>
        </w:rPr>
        <w:t xml:space="preserve"> </w:t>
      </w:r>
      <w:r>
        <w:rPr>
          <w:rFonts w:hint="eastAsia"/>
          <w:rtl/>
          <w:lang w:eastAsia="en-US"/>
        </w:rPr>
        <w:t>ה</w:t>
      </w:r>
      <w:r>
        <w:rPr>
          <w:rtl/>
          <w:lang w:eastAsia="en-US"/>
        </w:rPr>
        <w:t xml:space="preserve">' </w:t>
      </w:r>
      <w:r>
        <w:rPr>
          <w:rFonts w:hint="eastAsia"/>
          <w:rtl/>
          <w:lang w:eastAsia="en-US"/>
        </w:rPr>
        <w:t>אשר</w:t>
      </w:r>
      <w:r>
        <w:rPr>
          <w:rtl/>
          <w:lang w:eastAsia="en-US"/>
        </w:rPr>
        <w:t xml:space="preserve"> </w:t>
      </w:r>
      <w:r>
        <w:rPr>
          <w:rFonts w:hint="eastAsia"/>
          <w:rtl/>
          <w:lang w:eastAsia="en-US"/>
        </w:rPr>
        <w:t>תקראו</w:t>
      </w:r>
      <w:r>
        <w:rPr>
          <w:rtl/>
          <w:lang w:eastAsia="en-US"/>
        </w:rPr>
        <w:t xml:space="preserve"> </w:t>
      </w:r>
      <w:r>
        <w:rPr>
          <w:rFonts w:hint="eastAsia"/>
          <w:rtl/>
          <w:lang w:eastAsia="en-US"/>
        </w:rPr>
        <w:t>אותם</w:t>
      </w:r>
      <w:r>
        <w:rPr>
          <w:rtl/>
          <w:lang w:eastAsia="en-US"/>
        </w:rPr>
        <w:t xml:space="preserve"> </w:t>
      </w:r>
      <w:r>
        <w:rPr>
          <w:rFonts w:hint="eastAsia"/>
          <w:rtl/>
          <w:lang w:eastAsia="en-US"/>
        </w:rPr>
        <w:t>מקראי</w:t>
      </w:r>
      <w:r>
        <w:rPr>
          <w:rtl/>
          <w:lang w:eastAsia="en-US"/>
        </w:rPr>
        <w:t xml:space="preserve"> </w:t>
      </w:r>
      <w:r>
        <w:rPr>
          <w:rFonts w:hint="eastAsia"/>
          <w:rtl/>
          <w:lang w:eastAsia="en-US"/>
        </w:rPr>
        <w:t>קדש</w:t>
      </w:r>
      <w:r>
        <w:rPr>
          <w:rtl/>
          <w:lang w:eastAsia="en-US"/>
        </w:rPr>
        <w:t xml:space="preserve"> </w:t>
      </w:r>
      <w:r>
        <w:rPr>
          <w:rFonts w:hint="eastAsia"/>
          <w:rtl/>
          <w:lang w:eastAsia="en-US"/>
        </w:rPr>
        <w:t>אלה</w:t>
      </w:r>
      <w:r>
        <w:rPr>
          <w:rtl/>
          <w:lang w:eastAsia="en-US"/>
        </w:rPr>
        <w:t xml:space="preserve"> </w:t>
      </w:r>
      <w:r>
        <w:rPr>
          <w:rFonts w:hint="eastAsia"/>
          <w:rtl/>
          <w:lang w:eastAsia="en-US"/>
        </w:rPr>
        <w:t>הם</w:t>
      </w:r>
      <w:r>
        <w:rPr>
          <w:rtl/>
          <w:lang w:eastAsia="en-US"/>
        </w:rPr>
        <w:t xml:space="preserve"> </w:t>
      </w:r>
      <w:r>
        <w:rPr>
          <w:rFonts w:hint="eastAsia"/>
          <w:rtl/>
          <w:lang w:eastAsia="en-US"/>
        </w:rPr>
        <w:t>מועדי</w:t>
      </w:r>
      <w:r>
        <w:rPr>
          <w:rFonts w:hint="cs"/>
          <w:rtl/>
          <w:lang w:eastAsia="en-US"/>
        </w:rPr>
        <w:t>,</w:t>
      </w:r>
      <w:r>
        <w:rPr>
          <w:rtl/>
          <w:lang w:eastAsia="en-US"/>
        </w:rPr>
        <w:t xml:space="preserve"> </w:t>
      </w:r>
      <w:r>
        <w:rPr>
          <w:rFonts w:hint="eastAsia"/>
          <w:rtl/>
          <w:lang w:eastAsia="en-US"/>
        </w:rPr>
        <w:t>במלאכת</w:t>
      </w:r>
      <w:r>
        <w:rPr>
          <w:rtl/>
          <w:lang w:eastAsia="en-US"/>
        </w:rPr>
        <w:t xml:space="preserve"> </w:t>
      </w:r>
      <w:r>
        <w:rPr>
          <w:rFonts w:hint="eastAsia"/>
          <w:rtl/>
          <w:lang w:eastAsia="en-US"/>
        </w:rPr>
        <w:t>עבודה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השבת</w:t>
      </w:r>
      <w:r>
        <w:rPr>
          <w:rtl/>
          <w:lang w:eastAsia="en-US"/>
        </w:rPr>
        <w:t xml:space="preserve"> </w:t>
      </w:r>
      <w:r>
        <w:rPr>
          <w:rFonts w:hint="eastAsia"/>
          <w:rtl/>
          <w:lang w:eastAsia="en-US"/>
        </w:rPr>
        <w:t>תשמרו</w:t>
      </w:r>
      <w:r>
        <w:rPr>
          <w:rtl/>
          <w:lang w:eastAsia="en-US"/>
        </w:rPr>
        <w:t xml:space="preserve"> </w:t>
      </w:r>
      <w:r>
        <w:rPr>
          <w:rFonts w:hint="eastAsia"/>
          <w:rtl/>
          <w:lang w:eastAsia="en-US"/>
        </w:rPr>
        <w:t>לעשות</w:t>
      </w:r>
      <w:r>
        <w:rPr>
          <w:rtl/>
          <w:lang w:eastAsia="en-US"/>
        </w:rPr>
        <w:t xml:space="preserve"> </w:t>
      </w:r>
      <w:r>
        <w:rPr>
          <w:rFonts w:hint="eastAsia"/>
          <w:rtl/>
          <w:lang w:eastAsia="en-US"/>
        </w:rPr>
        <w:t>אותה</w:t>
      </w:r>
      <w:r>
        <w:rPr>
          <w:rtl/>
          <w:lang w:eastAsia="en-US"/>
        </w:rPr>
        <w:t xml:space="preserve"> </w:t>
      </w:r>
      <w:r w:rsidRPr="009F4366">
        <w:rPr>
          <w:rFonts w:hint="eastAsia"/>
          <w:rtl/>
          <w:lang w:eastAsia="en-US"/>
        </w:rPr>
        <w:t>שבת</w:t>
      </w:r>
      <w:r w:rsidRPr="009F4366">
        <w:rPr>
          <w:rtl/>
          <w:lang w:eastAsia="en-US"/>
        </w:rPr>
        <w:t xml:space="preserve"> </w:t>
      </w:r>
      <w:r w:rsidRPr="009F4366">
        <w:rPr>
          <w:rFonts w:hint="eastAsia"/>
          <w:rtl/>
          <w:lang w:eastAsia="en-US"/>
        </w:rPr>
        <w:t>שבתון</w:t>
      </w:r>
      <w:r>
        <w:rPr>
          <w:rtl/>
          <w:lang w:eastAsia="en-US"/>
        </w:rPr>
        <w:t xml:space="preserve"> </w:t>
      </w:r>
      <w:r>
        <w:rPr>
          <w:rFonts w:hint="eastAsia"/>
          <w:rtl/>
          <w:lang w:eastAsia="en-US"/>
        </w:rPr>
        <w:t>מכל</w:t>
      </w:r>
      <w:r>
        <w:rPr>
          <w:rtl/>
          <w:lang w:eastAsia="en-US"/>
        </w:rPr>
        <w:t xml:space="preserve"> </w:t>
      </w:r>
      <w:r>
        <w:rPr>
          <w:rFonts w:hint="eastAsia"/>
          <w:rtl/>
          <w:lang w:eastAsia="en-US"/>
        </w:rPr>
        <w:t>מלאכה</w:t>
      </w:r>
      <w:r>
        <w:rPr>
          <w:rtl/>
          <w:lang w:eastAsia="en-US"/>
        </w:rPr>
        <w:t xml:space="preserve"> </w:t>
      </w:r>
      <w:r>
        <w:rPr>
          <w:rFonts w:hint="eastAsia"/>
          <w:rtl/>
          <w:lang w:eastAsia="en-US"/>
        </w:rPr>
        <w:t>שבעולם</w:t>
      </w:r>
      <w:r>
        <w:rPr>
          <w:rtl/>
          <w:lang w:eastAsia="en-US"/>
        </w:rPr>
        <w:t xml:space="preserve">, </w:t>
      </w:r>
      <w:r>
        <w:rPr>
          <w:rFonts w:hint="eastAsia"/>
          <w:rtl/>
          <w:lang w:eastAsia="en-US"/>
        </w:rPr>
        <w:t>כי</w:t>
      </w:r>
      <w:r>
        <w:rPr>
          <w:rtl/>
          <w:lang w:eastAsia="en-US"/>
        </w:rPr>
        <w:t xml:space="preserve"> </w:t>
      </w:r>
      <w:r>
        <w:rPr>
          <w:rFonts w:hint="eastAsia"/>
          <w:rtl/>
          <w:lang w:eastAsia="en-US"/>
        </w:rPr>
        <w:t>יזהיר</w:t>
      </w:r>
      <w:r>
        <w:rPr>
          <w:rtl/>
          <w:lang w:eastAsia="en-US"/>
        </w:rPr>
        <w:t xml:space="preserve"> </w:t>
      </w:r>
      <w:r>
        <w:rPr>
          <w:rFonts w:hint="eastAsia"/>
          <w:rtl/>
          <w:lang w:eastAsia="en-US"/>
        </w:rPr>
        <w:t>בשבת</w:t>
      </w:r>
      <w:r>
        <w:rPr>
          <w:rtl/>
          <w:lang w:eastAsia="en-US"/>
        </w:rPr>
        <w:t xml:space="preserve"> </w:t>
      </w:r>
      <w:r>
        <w:rPr>
          <w:rFonts w:hint="eastAsia"/>
          <w:rtl/>
          <w:lang w:eastAsia="en-US"/>
        </w:rPr>
        <w:t>פעמים</w:t>
      </w:r>
      <w:r>
        <w:rPr>
          <w:rtl/>
          <w:lang w:eastAsia="en-US"/>
        </w:rPr>
        <w:t xml:space="preserve"> </w:t>
      </w:r>
      <w:r>
        <w:rPr>
          <w:rFonts w:hint="eastAsia"/>
          <w:rtl/>
          <w:lang w:eastAsia="en-US"/>
        </w:rPr>
        <w:t>רבות</w:t>
      </w:r>
      <w:r>
        <w:rPr>
          <w:rtl/>
          <w:lang w:eastAsia="en-US"/>
        </w:rPr>
        <w:t xml:space="preserve">. </w:t>
      </w:r>
      <w:r>
        <w:rPr>
          <w:rFonts w:hint="eastAsia"/>
          <w:rtl/>
          <w:lang w:eastAsia="en-US"/>
        </w:rPr>
        <w:t>וירמוז</w:t>
      </w:r>
      <w:r>
        <w:rPr>
          <w:rtl/>
          <w:lang w:eastAsia="en-US"/>
        </w:rPr>
        <w:t xml:space="preserve"> </w:t>
      </w:r>
      <w:r>
        <w:rPr>
          <w:rFonts w:hint="eastAsia"/>
          <w:rtl/>
          <w:lang w:eastAsia="en-US"/>
        </w:rPr>
        <w:t>עוד</w:t>
      </w:r>
      <w:r>
        <w:rPr>
          <w:rtl/>
          <w:lang w:eastAsia="en-US"/>
        </w:rPr>
        <w:t xml:space="preserve"> </w:t>
      </w:r>
      <w:r>
        <w:rPr>
          <w:rFonts w:hint="eastAsia"/>
          <w:rtl/>
          <w:lang w:eastAsia="en-US"/>
        </w:rPr>
        <w:t>בכאן</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בבואו</w:t>
      </w:r>
      <w:r>
        <w:rPr>
          <w:rtl/>
          <w:lang w:eastAsia="en-US"/>
        </w:rPr>
        <w:t xml:space="preserve"> </w:t>
      </w:r>
      <w:r>
        <w:rPr>
          <w:rFonts w:hint="eastAsia"/>
          <w:rtl/>
          <w:lang w:eastAsia="en-US"/>
        </w:rPr>
        <w:t>באחד</w:t>
      </w:r>
      <w:r>
        <w:rPr>
          <w:rtl/>
          <w:lang w:eastAsia="en-US"/>
        </w:rPr>
        <w:t xml:space="preserve"> </w:t>
      </w:r>
      <w:r>
        <w:rPr>
          <w:rFonts w:hint="eastAsia"/>
          <w:rtl/>
          <w:lang w:eastAsia="en-US"/>
        </w:rPr>
        <w:t>מן</w:t>
      </w:r>
      <w:r>
        <w:rPr>
          <w:rtl/>
          <w:lang w:eastAsia="en-US"/>
        </w:rPr>
        <w:t xml:space="preserve"> </w:t>
      </w:r>
      <w:r>
        <w:rPr>
          <w:rFonts w:hint="eastAsia"/>
          <w:rtl/>
          <w:lang w:eastAsia="en-US"/>
        </w:rPr>
        <w:t>המועדים</w:t>
      </w:r>
      <w:r>
        <w:rPr>
          <w:rtl/>
          <w:lang w:eastAsia="en-US"/>
        </w:rPr>
        <w:t xml:space="preserve"> </w:t>
      </w:r>
      <w:r>
        <w:rPr>
          <w:rFonts w:hint="eastAsia"/>
          <w:rtl/>
          <w:lang w:eastAsia="en-US"/>
        </w:rPr>
        <w:t>לא</w:t>
      </w:r>
      <w:r>
        <w:rPr>
          <w:rtl/>
          <w:lang w:eastAsia="en-US"/>
        </w:rPr>
        <w:t xml:space="preserve"> </w:t>
      </w:r>
      <w:r>
        <w:rPr>
          <w:rFonts w:hint="eastAsia"/>
          <w:rtl/>
          <w:lang w:eastAsia="en-US"/>
        </w:rPr>
        <w:t>תדחה</w:t>
      </w:r>
      <w:r>
        <w:rPr>
          <w:rtl/>
          <w:lang w:eastAsia="en-US"/>
        </w:rPr>
        <w:t xml:space="preserve"> </w:t>
      </w:r>
      <w:r>
        <w:rPr>
          <w:rFonts w:hint="eastAsia"/>
          <w:rtl/>
          <w:lang w:eastAsia="en-US"/>
        </w:rPr>
        <w:t>לעשות</w:t>
      </w:r>
      <w:r>
        <w:rPr>
          <w:rtl/>
          <w:lang w:eastAsia="en-US"/>
        </w:rPr>
        <w:t xml:space="preserve"> </w:t>
      </w:r>
      <w:r>
        <w:rPr>
          <w:rFonts w:hint="eastAsia"/>
          <w:rtl/>
          <w:lang w:eastAsia="en-US"/>
        </w:rPr>
        <w:t>בה</w:t>
      </w:r>
      <w:r>
        <w:rPr>
          <w:rtl/>
          <w:lang w:eastAsia="en-US"/>
        </w:rPr>
        <w:t xml:space="preserve"> </w:t>
      </w:r>
      <w:r>
        <w:rPr>
          <w:rFonts w:hint="eastAsia"/>
          <w:rtl/>
          <w:lang w:eastAsia="en-US"/>
        </w:rPr>
        <w:t>אוכל</w:t>
      </w:r>
      <w:r>
        <w:rPr>
          <w:rtl/>
          <w:lang w:eastAsia="en-US"/>
        </w:rPr>
        <w:t xml:space="preserve"> </w:t>
      </w:r>
      <w:r>
        <w:rPr>
          <w:rFonts w:hint="eastAsia"/>
          <w:rtl/>
          <w:lang w:eastAsia="en-US"/>
        </w:rPr>
        <w:t>נפש</w:t>
      </w:r>
      <w:r>
        <w:rPr>
          <w:rFonts w:hint="cs"/>
          <w:rtl/>
          <w:lang w:eastAsia="en-US"/>
        </w:rPr>
        <w:t>"</w:t>
      </w:r>
      <w:r>
        <w:rPr>
          <w:rtl/>
          <w:lang w:eastAsia="en-US"/>
        </w:rPr>
        <w:t>.</w:t>
      </w:r>
      <w:r>
        <w:rPr>
          <w:rFonts w:hint="cs"/>
          <w:rtl/>
          <w:lang w:eastAsia="en-US"/>
        </w:rPr>
        <w:t xml:space="preserve"> ואנו נוסיף נופך משלנו. מצוות יום טוב קדמה בתורה לשבת. ראה </w:t>
      </w:r>
      <w:r w:rsidR="00BC725C">
        <w:rPr>
          <w:rtl/>
          <w:lang w:eastAsia="en-US"/>
        </w:rPr>
        <w:t>שמות יב</w:t>
      </w:r>
      <w:r w:rsidR="00BC725C">
        <w:rPr>
          <w:rFonts w:hint="cs"/>
          <w:rtl/>
          <w:lang w:eastAsia="en-US"/>
        </w:rPr>
        <w:t xml:space="preserve"> </w:t>
      </w:r>
      <w:r w:rsidR="00BC725C">
        <w:rPr>
          <w:rtl/>
          <w:lang w:eastAsia="en-US"/>
        </w:rPr>
        <w:t>טז</w:t>
      </w:r>
      <w:r w:rsidR="00BC725C">
        <w:rPr>
          <w:rFonts w:hint="cs"/>
          <w:rtl/>
          <w:lang w:eastAsia="en-US"/>
        </w:rPr>
        <w:t>: "</w:t>
      </w:r>
      <w:r w:rsidR="00BC725C">
        <w:rPr>
          <w:rtl/>
          <w:lang w:eastAsia="en-US"/>
        </w:rPr>
        <w:t>וּבַיּוֹם הָרִאשׁוֹן מִקְרָא קֹדֶשׁ וּבַיּוֹם הַשְּׁבִיעִי מִקְרָא קֹדֶשׁ יִהְיֶה לָכֶם כָּל מְלָאכָה לֹא יֵעָשֶׂה בָהֶם אַךְ אֲשֶׁר יֵאָכֵל לְכָל נֶפֶשׁ הוּא לְבַדּוֹ יֵעָשֶׂה לָכֶם</w:t>
      </w:r>
      <w:r w:rsidR="00BC725C">
        <w:rPr>
          <w:rFonts w:hint="cs"/>
          <w:rtl/>
          <w:lang w:eastAsia="en-US"/>
        </w:rPr>
        <w:t xml:space="preserve">". מקרא קודש - להוציא מלאכות לצורך שמחת החג. </w:t>
      </w:r>
      <w:r>
        <w:rPr>
          <w:rFonts w:hint="cs"/>
          <w:rtl/>
          <w:lang w:eastAsia="en-US"/>
        </w:rPr>
        <w:t xml:space="preserve">מצוות השבת באה מאוחר יותר, </w:t>
      </w:r>
      <w:r w:rsidR="00BC725C">
        <w:rPr>
          <w:rFonts w:hint="cs"/>
          <w:rtl/>
          <w:lang w:eastAsia="en-US"/>
        </w:rPr>
        <w:t xml:space="preserve">בספר שמות כנזכר לעיל. </w:t>
      </w:r>
      <w:r>
        <w:rPr>
          <w:rFonts w:hint="cs"/>
          <w:rtl/>
          <w:lang w:eastAsia="en-US"/>
        </w:rPr>
        <w:t>באה התורה בפרשתנו</w:t>
      </w:r>
      <w:r w:rsidR="00BC725C">
        <w:rPr>
          <w:rFonts w:hint="cs"/>
          <w:rtl/>
          <w:lang w:eastAsia="en-US"/>
        </w:rPr>
        <w:t xml:space="preserve">, ועוד קודם כאמור בפרשת בשלח במן וכי תשא, </w:t>
      </w:r>
      <w:r>
        <w:rPr>
          <w:rFonts w:hint="cs"/>
          <w:rtl/>
          <w:lang w:eastAsia="en-US"/>
        </w:rPr>
        <w:t>ואומרת שבשבת יש תוספת קדושה של "שבת שבתון" ואי לכך גם צורכי אוכל נפש אסורים. הכיוון הוא לא משבת ליום טוב, כפי שאנו רגילים לחשוב, לא ששבת אסרה ל</w:t>
      </w:r>
      <w:r w:rsidR="00BC725C">
        <w:rPr>
          <w:rFonts w:hint="cs"/>
          <w:rtl/>
          <w:lang w:eastAsia="en-US"/>
        </w:rPr>
        <w:t>"</w:t>
      </w:r>
      <w:r>
        <w:rPr>
          <w:rFonts w:hint="cs"/>
          <w:rtl/>
          <w:lang w:eastAsia="en-US"/>
        </w:rPr>
        <w:t xml:space="preserve">ט מלאכות ובא יום טוב והתיר מלאכות הקשורות באוכל נפש; אלא ההפך בדיוק. תחילה נאסרו מלאכות של יום טוב ואח"כ באה השבת והוסיפה קדושה ואיסורים </w:t>
      </w:r>
      <w:r>
        <w:rPr>
          <w:rtl/>
          <w:lang w:eastAsia="en-US"/>
        </w:rPr>
        <w:t>–</w:t>
      </w:r>
      <w:r>
        <w:rPr>
          <w:rFonts w:hint="cs"/>
          <w:rtl/>
          <w:lang w:eastAsia="en-US"/>
        </w:rPr>
        <w:t xml:space="preserve"> שבת שבתון. בפרשת המועדות קדמה השבת, כמו במעשה בראשית. אבל בספר שמות, קדם יום טוב! </w:t>
      </w:r>
      <w:r w:rsidR="00BC725C">
        <w:rPr>
          <w:rFonts w:hint="cs"/>
          <w:rtl/>
          <w:lang w:eastAsia="en-US"/>
        </w:rPr>
        <w:t>נראה לנו ש</w:t>
      </w:r>
      <w:r>
        <w:rPr>
          <w:rFonts w:hint="cs"/>
          <w:rtl/>
          <w:lang w:eastAsia="en-US"/>
        </w:rPr>
        <w:t>לכך התכוון רש"י בפירושו</w:t>
      </w:r>
      <w:r w:rsidR="00BC725C">
        <w:rPr>
          <w:rFonts w:hint="cs"/>
          <w:rtl/>
          <w:lang w:eastAsia="en-US"/>
        </w:rPr>
        <w:t>: "</w:t>
      </w:r>
      <w:r w:rsidR="00BC725C" w:rsidRPr="007A7C9A">
        <w:rPr>
          <w:rFonts w:hint="eastAsia"/>
          <w:rtl/>
        </w:rPr>
        <w:t>שבת</w:t>
      </w:r>
      <w:r w:rsidR="00BC725C" w:rsidRPr="007A7C9A">
        <w:rPr>
          <w:rtl/>
        </w:rPr>
        <w:t xml:space="preserve"> </w:t>
      </w:r>
      <w:r w:rsidR="00BC725C" w:rsidRPr="007A7C9A">
        <w:rPr>
          <w:rFonts w:hint="eastAsia"/>
          <w:rtl/>
        </w:rPr>
        <w:t>שבתון</w:t>
      </w:r>
      <w:r w:rsidR="00BC725C" w:rsidRPr="007A7C9A">
        <w:rPr>
          <w:rtl/>
        </w:rPr>
        <w:t xml:space="preserve"> -</w:t>
      </w:r>
      <w:r w:rsidR="00BC725C" w:rsidRPr="007E1EF6">
        <w:rPr>
          <w:rtl/>
          <w:lang w:eastAsia="en-US"/>
        </w:rPr>
        <w:t xml:space="preserve"> </w:t>
      </w:r>
      <w:r w:rsidR="00BC725C" w:rsidRPr="007E1EF6">
        <w:rPr>
          <w:rFonts w:hint="eastAsia"/>
          <w:rtl/>
          <w:lang w:eastAsia="en-US"/>
        </w:rPr>
        <w:t>לכך</w:t>
      </w:r>
      <w:r w:rsidR="00BC725C" w:rsidRPr="007E1EF6">
        <w:rPr>
          <w:rtl/>
          <w:lang w:eastAsia="en-US"/>
        </w:rPr>
        <w:t xml:space="preserve"> </w:t>
      </w:r>
      <w:r w:rsidR="00BC725C" w:rsidRPr="007E1EF6">
        <w:rPr>
          <w:rFonts w:hint="eastAsia"/>
          <w:rtl/>
          <w:lang w:eastAsia="en-US"/>
        </w:rPr>
        <w:t>כפלו</w:t>
      </w:r>
      <w:r w:rsidR="00BC725C" w:rsidRPr="007E1EF6">
        <w:rPr>
          <w:rtl/>
          <w:lang w:eastAsia="en-US"/>
        </w:rPr>
        <w:t xml:space="preserve"> </w:t>
      </w:r>
      <w:r w:rsidR="00BC725C" w:rsidRPr="007E1EF6">
        <w:rPr>
          <w:rFonts w:hint="eastAsia"/>
          <w:rtl/>
          <w:lang w:eastAsia="en-US"/>
        </w:rPr>
        <w:t>הכתוב</w:t>
      </w:r>
      <w:r w:rsidR="00BC725C">
        <w:rPr>
          <w:rFonts w:hint="cs"/>
          <w:rtl/>
          <w:lang w:eastAsia="en-US"/>
        </w:rPr>
        <w:t>,</w:t>
      </w:r>
      <w:r w:rsidR="00BC725C" w:rsidRPr="007E1EF6">
        <w:rPr>
          <w:rtl/>
          <w:lang w:eastAsia="en-US"/>
        </w:rPr>
        <w:t xml:space="preserve"> </w:t>
      </w:r>
      <w:r w:rsidR="00BC725C" w:rsidRPr="007E1EF6">
        <w:rPr>
          <w:rFonts w:hint="eastAsia"/>
          <w:rtl/>
          <w:lang w:eastAsia="en-US"/>
        </w:rPr>
        <w:t>לומר</w:t>
      </w:r>
      <w:r w:rsidR="00BC725C" w:rsidRPr="007E1EF6">
        <w:rPr>
          <w:rtl/>
          <w:lang w:eastAsia="en-US"/>
        </w:rPr>
        <w:t xml:space="preserve"> </w:t>
      </w:r>
      <w:r w:rsidR="00BC725C" w:rsidRPr="007E1EF6">
        <w:rPr>
          <w:rFonts w:hint="eastAsia"/>
          <w:rtl/>
          <w:lang w:eastAsia="en-US"/>
        </w:rPr>
        <w:t>שאסור</w:t>
      </w:r>
      <w:r w:rsidR="00BC725C" w:rsidRPr="007E1EF6">
        <w:rPr>
          <w:rtl/>
          <w:lang w:eastAsia="en-US"/>
        </w:rPr>
        <w:t xml:space="preserve"> </w:t>
      </w:r>
      <w:r w:rsidR="00BC725C" w:rsidRPr="007E1EF6">
        <w:rPr>
          <w:rFonts w:hint="eastAsia"/>
          <w:rtl/>
          <w:lang w:eastAsia="en-US"/>
        </w:rPr>
        <w:t>בכל</w:t>
      </w:r>
      <w:r w:rsidR="00BC725C" w:rsidRPr="007E1EF6">
        <w:rPr>
          <w:rtl/>
          <w:lang w:eastAsia="en-US"/>
        </w:rPr>
        <w:t xml:space="preserve"> </w:t>
      </w:r>
      <w:r w:rsidR="00BC725C" w:rsidRPr="007E1EF6">
        <w:rPr>
          <w:rFonts w:hint="eastAsia"/>
          <w:rtl/>
          <w:lang w:eastAsia="en-US"/>
        </w:rPr>
        <w:t>מלאכה</w:t>
      </w:r>
      <w:r w:rsidR="00BC725C" w:rsidRPr="007E1EF6">
        <w:rPr>
          <w:rtl/>
          <w:lang w:eastAsia="en-US"/>
        </w:rPr>
        <w:t xml:space="preserve">, </w:t>
      </w:r>
      <w:r w:rsidR="00BC725C" w:rsidRPr="007E1EF6">
        <w:rPr>
          <w:rFonts w:hint="eastAsia"/>
          <w:rtl/>
          <w:lang w:eastAsia="en-US"/>
        </w:rPr>
        <w:t>אפילו</w:t>
      </w:r>
      <w:r w:rsidR="00BC725C" w:rsidRPr="007E1EF6">
        <w:rPr>
          <w:rtl/>
          <w:lang w:eastAsia="en-US"/>
        </w:rPr>
        <w:t xml:space="preserve"> </w:t>
      </w:r>
      <w:r w:rsidR="00BC725C" w:rsidRPr="007E1EF6">
        <w:rPr>
          <w:rFonts w:hint="eastAsia"/>
          <w:rtl/>
          <w:lang w:eastAsia="en-US"/>
        </w:rPr>
        <w:t>אוכל</w:t>
      </w:r>
      <w:r w:rsidR="00BC725C" w:rsidRPr="007E1EF6">
        <w:rPr>
          <w:rtl/>
          <w:lang w:eastAsia="en-US"/>
        </w:rPr>
        <w:t xml:space="preserve"> </w:t>
      </w:r>
      <w:r w:rsidR="00BC725C" w:rsidRPr="007E1EF6">
        <w:rPr>
          <w:rFonts w:hint="eastAsia"/>
          <w:rtl/>
          <w:lang w:eastAsia="en-US"/>
        </w:rPr>
        <w:t>נפש</w:t>
      </w:r>
      <w:r w:rsidR="00BC725C">
        <w:rPr>
          <w:rFonts w:hint="cs"/>
          <w:rtl/>
          <w:lang w:eastAsia="en-US"/>
        </w:rPr>
        <w:t>".</w:t>
      </w:r>
      <w:r w:rsidR="00BC725C" w:rsidRPr="007E1EF6">
        <w:rPr>
          <w:rtl/>
          <w:lang w:eastAsia="en-US"/>
        </w:rPr>
        <w:t xml:space="preserve"> </w:t>
      </w:r>
      <w:r>
        <w:rPr>
          <w:rFonts w:hint="cs"/>
          <w:rtl/>
          <w:lang w:eastAsia="en-US"/>
        </w:rPr>
        <w:t xml:space="preserve"> </w:t>
      </w:r>
      <w:r>
        <w:rPr>
          <w:rtl/>
          <w:lang w:eastAsia="en-US"/>
        </w:rPr>
        <w:t xml:space="preserve"> </w:t>
      </w:r>
    </w:p>
  </w:footnote>
  <w:footnote w:id="5">
    <w:p w:rsidR="003679F9" w:rsidRPr="007E1EF6" w:rsidRDefault="003679F9" w:rsidP="009D1963">
      <w:pPr>
        <w:pStyle w:val="a3"/>
        <w:rPr>
          <w:rFonts w:hint="cs"/>
        </w:rPr>
      </w:pPr>
      <w:r w:rsidRPr="007E1EF6">
        <w:rPr>
          <w:rStyle w:val="a5"/>
        </w:rPr>
        <w:footnoteRef/>
      </w:r>
      <w:r w:rsidRPr="007E1EF6">
        <w:rPr>
          <w:rtl/>
        </w:rPr>
        <w:t xml:space="preserve"> </w:t>
      </w:r>
      <w:r w:rsidRPr="007E1EF6">
        <w:rPr>
          <w:rFonts w:hint="cs"/>
          <w:rtl/>
        </w:rPr>
        <w:t>אבן עזרא מביא "דעת מפרשים" ואינו דוחה אותה (כאשר אבן עזרא אינו מסכים עם פירוש מסוים הוא מביע את דעתו בצורה נחרצת וברורה)</w:t>
      </w:r>
      <w:r>
        <w:rPr>
          <w:rFonts w:hint="cs"/>
          <w:rtl/>
        </w:rPr>
        <w:t>. לפי דעה זו,</w:t>
      </w:r>
      <w:r w:rsidRPr="007E1EF6">
        <w:rPr>
          <w:rFonts w:hint="cs"/>
          <w:rtl/>
        </w:rPr>
        <w:t xml:space="preserve"> אפשר שאכן מ</w:t>
      </w:r>
      <w:r>
        <w:rPr>
          <w:rFonts w:hint="cs"/>
          <w:rtl/>
        </w:rPr>
        <w:t>י</w:t>
      </w:r>
      <w:r w:rsidRPr="007E1EF6">
        <w:rPr>
          <w:rFonts w:hint="cs"/>
          <w:rtl/>
        </w:rPr>
        <w:t>ן כפל מילים כאן, בדומה לביטוי "אדמת עפר".</w:t>
      </w:r>
    </w:p>
  </w:footnote>
  <w:footnote w:id="6">
    <w:p w:rsidR="003679F9" w:rsidRPr="007E1EF6" w:rsidRDefault="003679F9" w:rsidP="009D1963">
      <w:pPr>
        <w:pStyle w:val="a3"/>
        <w:rPr>
          <w:rFonts w:hint="cs"/>
        </w:rPr>
      </w:pPr>
      <w:r w:rsidRPr="007E1EF6">
        <w:rPr>
          <w:rStyle w:val="a5"/>
        </w:rPr>
        <w:footnoteRef/>
      </w:r>
      <w:r w:rsidRPr="007E1EF6">
        <w:rPr>
          <w:rtl/>
        </w:rPr>
        <w:t xml:space="preserve"> </w:t>
      </w:r>
      <w:r w:rsidRPr="007E1EF6">
        <w:rPr>
          <w:rFonts w:hint="cs"/>
          <w:rtl/>
        </w:rPr>
        <w:t xml:space="preserve">לפי פירוש רס"ג (הגאון בלשון אבן עזרא בכל מקום), שבתון הוא מילה קלה יותר, שביתה ממלאכה, </w:t>
      </w:r>
      <w:r>
        <w:rPr>
          <w:rFonts w:hint="cs"/>
          <w:rtl/>
        </w:rPr>
        <w:t xml:space="preserve">הפסקת עבודה </w:t>
      </w:r>
      <w:r w:rsidRPr="007E1EF6">
        <w:rPr>
          <w:rFonts w:hint="cs"/>
          <w:rtl/>
        </w:rPr>
        <w:t>מסיבה כלשהיא (קצת כמו בשימוש של מילה זו בימינו)</w:t>
      </w:r>
      <w:r>
        <w:rPr>
          <w:rFonts w:hint="cs"/>
          <w:rtl/>
        </w:rPr>
        <w:t xml:space="preserve">. </w:t>
      </w:r>
      <w:r w:rsidRPr="007E1EF6">
        <w:rPr>
          <w:rFonts w:hint="cs"/>
          <w:rtl/>
        </w:rPr>
        <w:t>בא</w:t>
      </w:r>
      <w:r>
        <w:rPr>
          <w:rFonts w:hint="cs"/>
          <w:rtl/>
        </w:rPr>
        <w:t>ה</w:t>
      </w:r>
      <w:r w:rsidRPr="007E1EF6">
        <w:rPr>
          <w:rFonts w:hint="cs"/>
          <w:rtl/>
        </w:rPr>
        <w:t xml:space="preserve"> התוספת "שבת קודש" לומר לך, שביתה זו איננה סתם שביתה ממלאכה, כי אם שבת קודש, שבת לה', שביתה בשל ציווי מגבוה, שביתה שיש לה ערך חיובי ולא רק שלילה והעדר מלאכה. </w:t>
      </w:r>
    </w:p>
  </w:footnote>
  <w:footnote w:id="7">
    <w:p w:rsidR="003679F9" w:rsidRPr="007E1EF6" w:rsidRDefault="003679F9" w:rsidP="0025193E">
      <w:pPr>
        <w:pStyle w:val="a3"/>
        <w:rPr>
          <w:rFonts w:hint="cs"/>
          <w:rtl/>
        </w:rPr>
      </w:pPr>
      <w:r w:rsidRPr="007E1EF6">
        <w:rPr>
          <w:rStyle w:val="a5"/>
        </w:rPr>
        <w:footnoteRef/>
      </w:r>
      <w:r w:rsidRPr="007E1EF6">
        <w:rPr>
          <w:rtl/>
        </w:rPr>
        <w:t xml:space="preserve"> </w:t>
      </w:r>
      <w:r w:rsidRPr="007E1EF6">
        <w:rPr>
          <w:rFonts w:hint="cs"/>
          <w:rtl/>
        </w:rPr>
        <w:t>אבן עזרא לא מסכים עם הגאון ומביא ראיה מהביטוי "שבת שבתון". כאן בספר שמות, פרשת המן, ניתן אולי להבין את הב</w:t>
      </w:r>
      <w:r>
        <w:rPr>
          <w:rFonts w:hint="cs"/>
          <w:rtl/>
        </w:rPr>
        <w:t>יט</w:t>
      </w:r>
      <w:r w:rsidRPr="007E1EF6">
        <w:rPr>
          <w:rFonts w:hint="cs"/>
          <w:rtl/>
        </w:rPr>
        <w:t>וי שבתון שבת קודש לה' באופן שהציע רס"ג, יש כאן הליכה מהקל אל הכבד. מלא תעשה לעשה, משמור לזכור, משביתה לקדושה. אבל אם כן, "שבת שבתון" מהו? הליכה חזרה מהכבד אל הקל? מעניין שאבן עזרא מעדיף, לצורך תשובתו לרס"ג, את "שבת שבתון" של יום הכיפורים (שעוד נראה להלן) ולא את "שבת שבתון" של שבת עצמה שיש לנו בשלושה מקומות בתורה כפי שראינו.</w:t>
      </w:r>
    </w:p>
  </w:footnote>
  <w:footnote w:id="8">
    <w:p w:rsidR="003679F9" w:rsidRPr="007E1EF6" w:rsidRDefault="003679F9" w:rsidP="00BC725C">
      <w:pPr>
        <w:pStyle w:val="a3"/>
        <w:rPr>
          <w:rFonts w:hint="cs"/>
          <w:rtl/>
        </w:rPr>
      </w:pPr>
      <w:r w:rsidRPr="007E1EF6">
        <w:rPr>
          <w:rStyle w:val="a5"/>
        </w:rPr>
        <w:footnoteRef/>
      </w:r>
      <w:r w:rsidRPr="007E1EF6">
        <w:rPr>
          <w:rtl/>
        </w:rPr>
        <w:t xml:space="preserve"> </w:t>
      </w:r>
      <w:r w:rsidRPr="007E1EF6">
        <w:rPr>
          <w:rFonts w:hint="cs"/>
          <w:rtl/>
        </w:rPr>
        <w:t>השבת היא לה' והשבתון הוא לכם. ז</w:t>
      </w:r>
      <w:r w:rsidR="00BC725C">
        <w:rPr>
          <w:rFonts w:hint="cs"/>
          <w:rtl/>
        </w:rPr>
        <w:t>ו</w:t>
      </w:r>
      <w:r w:rsidRPr="007E1EF6">
        <w:rPr>
          <w:rFonts w:hint="cs"/>
          <w:rtl/>
        </w:rPr>
        <w:t xml:space="preserve"> משמעות שבת שבתון בשיטת אבן עזרא. השבת כמציאות אובייקטיבית עומדת וקיימת מבריאת העולם. השבתון שאנחנו מקיימים</w:t>
      </w:r>
      <w:r w:rsidR="00BC725C">
        <w:rPr>
          <w:rFonts w:hint="cs"/>
          <w:rtl/>
        </w:rPr>
        <w:t>,</w:t>
      </w:r>
      <w:r w:rsidRPr="007E1EF6">
        <w:rPr>
          <w:rFonts w:hint="cs"/>
          <w:rtl/>
        </w:rPr>
        <w:t xml:space="preserve"> הוא "לכם"</w:t>
      </w:r>
      <w:r>
        <w:rPr>
          <w:rFonts w:hint="cs"/>
          <w:rtl/>
        </w:rPr>
        <w:t>, הוא מציאות שבני האדם יוצרים</w:t>
      </w:r>
      <w:r w:rsidRPr="007E1EF6">
        <w:rPr>
          <w:rFonts w:hint="cs"/>
          <w:rtl/>
        </w:rPr>
        <w:t>. אפשר להעמיק מאד ברעיון זה, מימי פרעה שנתן את השבתון לבני ישראל (שמות רבה</w:t>
      </w:r>
      <w:r>
        <w:rPr>
          <w:rFonts w:hint="cs"/>
          <w:rtl/>
        </w:rPr>
        <w:t xml:space="preserve"> א כח</w:t>
      </w:r>
      <w:r w:rsidRPr="007E1EF6">
        <w:rPr>
          <w:rFonts w:hint="cs"/>
          <w:rtl/>
        </w:rPr>
        <w:t xml:space="preserve">) ועד ימינו שהשבתון הוא חוק חילוני. ונשאיר לשותי המים לדון בעניין איש ואישה כפי הבנתם ורוחם הטובה ואולי גם יזכונו במימיהם הזכים. </w:t>
      </w:r>
    </w:p>
  </w:footnote>
  <w:footnote w:id="9">
    <w:p w:rsidR="003679F9" w:rsidRPr="007E1EF6" w:rsidRDefault="003679F9">
      <w:pPr>
        <w:pStyle w:val="a3"/>
        <w:rPr>
          <w:rFonts w:hint="cs"/>
          <w:rtl/>
        </w:rPr>
      </w:pPr>
      <w:r w:rsidRPr="007E1EF6">
        <w:rPr>
          <w:rStyle w:val="a5"/>
        </w:rPr>
        <w:footnoteRef/>
      </w:r>
      <w:r w:rsidRPr="007E1EF6">
        <w:rPr>
          <w:rtl/>
        </w:rPr>
        <w:t xml:space="preserve"> </w:t>
      </w:r>
      <w:r w:rsidRPr="007E1EF6">
        <w:rPr>
          <w:rFonts w:hint="cs"/>
          <w:rtl/>
          <w:lang w:eastAsia="en-US"/>
        </w:rPr>
        <w:t>כאן "גולש" אבן עזרא לשבת של שמיטה ו</w:t>
      </w:r>
      <w:r>
        <w:rPr>
          <w:rFonts w:hint="cs"/>
          <w:rtl/>
          <w:lang w:eastAsia="en-US"/>
        </w:rPr>
        <w:t>ל</w:t>
      </w:r>
      <w:r w:rsidRPr="007E1EF6">
        <w:rPr>
          <w:rFonts w:hint="cs"/>
          <w:rtl/>
          <w:lang w:eastAsia="en-US"/>
        </w:rPr>
        <w:t>חגי החודש השביעי, כל מה שנובע מהמספר שבע. הפלגה זו, לא זכינו להבינה. ניחא השנה השביעית שהיא במחזור דומה לימות השבוע, אבל החודש השביעי</w:t>
      </w:r>
      <w:r>
        <w:rPr>
          <w:rFonts w:hint="cs"/>
          <w:rtl/>
          <w:lang w:eastAsia="en-US"/>
        </w:rPr>
        <w:t xml:space="preserve"> שהוא חלק ממחזור של 12</w:t>
      </w:r>
      <w:r w:rsidRPr="007E1EF6">
        <w:rPr>
          <w:rFonts w:hint="cs"/>
          <w:rtl/>
          <w:lang w:eastAsia="en-US"/>
        </w:rPr>
        <w:t xml:space="preserve">? </w:t>
      </w:r>
      <w:r>
        <w:rPr>
          <w:rFonts w:hint="cs"/>
          <w:rtl/>
          <w:lang w:eastAsia="en-US"/>
        </w:rPr>
        <w:t xml:space="preserve">לא זכינו להבין דברים אלה של אבן עזרא </w:t>
      </w:r>
      <w:r w:rsidRPr="007E1EF6">
        <w:rPr>
          <w:rFonts w:hint="cs"/>
          <w:rtl/>
          <w:lang w:eastAsia="en-US"/>
        </w:rPr>
        <w:t>והמאיר עינינו יבורך.</w:t>
      </w:r>
    </w:p>
  </w:footnote>
  <w:footnote w:id="10">
    <w:p w:rsidR="003679F9" w:rsidRPr="007E1EF6" w:rsidRDefault="003679F9" w:rsidP="00827445">
      <w:pPr>
        <w:pStyle w:val="a3"/>
        <w:rPr>
          <w:rFonts w:hint="cs"/>
        </w:rPr>
      </w:pPr>
      <w:r w:rsidRPr="007E1EF6">
        <w:rPr>
          <w:rStyle w:val="a5"/>
        </w:rPr>
        <w:footnoteRef/>
      </w:r>
      <w:r w:rsidRPr="007E1EF6">
        <w:rPr>
          <w:rtl/>
        </w:rPr>
        <w:t xml:space="preserve"> </w:t>
      </w:r>
      <w:r w:rsidRPr="007E1EF6">
        <w:rPr>
          <w:rFonts w:hint="cs"/>
          <w:rtl/>
          <w:lang w:eastAsia="en-US"/>
        </w:rPr>
        <w:t>אם כב</w:t>
      </w:r>
      <w:r>
        <w:rPr>
          <w:rFonts w:hint="cs"/>
          <w:rtl/>
          <w:lang w:eastAsia="en-US"/>
        </w:rPr>
        <w:t xml:space="preserve">ר </w:t>
      </w:r>
      <w:r w:rsidRPr="007E1EF6">
        <w:rPr>
          <w:rFonts w:hint="cs"/>
          <w:rtl/>
          <w:lang w:eastAsia="en-US"/>
        </w:rPr>
        <w:t>א</w:t>
      </w:r>
      <w:r>
        <w:rPr>
          <w:rFonts w:hint="cs"/>
          <w:rtl/>
          <w:lang w:eastAsia="en-US"/>
        </w:rPr>
        <w:t>נו עוסקים ב</w:t>
      </w:r>
      <w:r w:rsidRPr="007E1EF6">
        <w:rPr>
          <w:rFonts w:hint="cs"/>
          <w:rtl/>
          <w:lang w:eastAsia="en-US"/>
        </w:rPr>
        <w:t>שיטת אבן עזרא, הרי התייחסות</w:t>
      </w:r>
      <w:r w:rsidRPr="007E1EF6">
        <w:rPr>
          <w:rFonts w:hint="eastAsia"/>
          <w:rtl/>
          <w:lang w:eastAsia="en-US"/>
        </w:rPr>
        <w:t>ו</w:t>
      </w:r>
      <w:r w:rsidRPr="007E1EF6">
        <w:rPr>
          <w:rFonts w:hint="cs"/>
          <w:rtl/>
          <w:lang w:eastAsia="en-US"/>
        </w:rPr>
        <w:t xml:space="preserve"> הישירה לשבת שבתון של יום הכיפורים, לא רק כתשובה לרס"ג לעיל, אלא כפירושו הוא ל"שבת שבתון" של יום הכיפורים. שבת שבתון - שביתה גמורה, שביתת השביתות. שהרי בשבת יש אכילה ושתיה והכנות לסעודה וכו'. ביום הכיפורים השביתה היא מוחלטת. גם שביתה מהשביתה של שבת שהיא </w:t>
      </w:r>
      <w:r>
        <w:rPr>
          <w:rFonts w:hint="cs"/>
          <w:rtl/>
          <w:lang w:eastAsia="en-US"/>
        </w:rPr>
        <w:t>ה</w:t>
      </w:r>
      <w:r w:rsidRPr="007E1EF6">
        <w:rPr>
          <w:rFonts w:hint="cs"/>
          <w:rtl/>
          <w:lang w:eastAsia="en-US"/>
        </w:rPr>
        <w:t>עשייה של כיבוד השבת. גם שביתה לגוף (למרות שאבן עזרא מפריד בין שני הפירושים שהוא מביא, נראה שהם דווקא משלימים). שורה תחתונה, ראה ההבדל הגדול, בשיטת אבן עזרא, בין שבת שבתון של שבת בראשית ובין שבת שבתון של יום הכיפורים.</w:t>
      </w:r>
    </w:p>
  </w:footnote>
  <w:footnote w:id="11">
    <w:p w:rsidR="003679F9" w:rsidRDefault="003679F9" w:rsidP="00827445">
      <w:pPr>
        <w:pStyle w:val="a3"/>
        <w:rPr>
          <w:rFonts w:hint="cs"/>
        </w:rPr>
      </w:pPr>
      <w:r>
        <w:rPr>
          <w:rStyle w:val="a5"/>
        </w:rPr>
        <w:footnoteRef/>
      </w:r>
      <w:r>
        <w:rPr>
          <w:rtl/>
        </w:rPr>
        <w:t xml:space="preserve"> </w:t>
      </w:r>
      <w:r>
        <w:rPr>
          <w:rFonts w:hint="cs"/>
          <w:rtl/>
          <w:lang w:eastAsia="en-US"/>
        </w:rPr>
        <w:t>שבת שבתון בפירוש רמב"ן הוא ביטוי בדומה לביטוי: יסוד היסודות, ראשון הראשונים, שיר השירים, דבר מהותי ויסודי שהעולם נוסד ומוסד עליו. נדבך מרכזי בבריאה. וכך היא גם הנשמה היתירה "הבאה מיסוד עולם" ונופשת בשבת שהוא "יסוד עולם". ועם כל זאת, מוסיף שם רמב"ן ואומר: "</w:t>
      </w:r>
      <w:r w:rsidRPr="007E1EF6">
        <w:rPr>
          <w:rFonts w:hint="eastAsia"/>
          <w:rtl/>
          <w:lang w:eastAsia="en-US"/>
        </w:rPr>
        <w:t>והזכיר</w:t>
      </w:r>
      <w:r w:rsidRPr="007E1EF6">
        <w:rPr>
          <w:rtl/>
          <w:lang w:eastAsia="en-US"/>
        </w:rPr>
        <w:t xml:space="preserve"> </w:t>
      </w:r>
      <w:r w:rsidRPr="007E1EF6">
        <w:rPr>
          <w:rFonts w:hint="eastAsia"/>
          <w:rtl/>
          <w:lang w:eastAsia="en-US"/>
        </w:rPr>
        <w:t>בשבת</w:t>
      </w:r>
      <w:r w:rsidRPr="007E1EF6">
        <w:rPr>
          <w:rtl/>
          <w:lang w:eastAsia="en-US"/>
        </w:rPr>
        <w:t xml:space="preserve"> </w:t>
      </w:r>
      <w:r w:rsidRPr="007E1EF6">
        <w:rPr>
          <w:rFonts w:hint="eastAsia"/>
          <w:rtl/>
          <w:lang w:eastAsia="en-US"/>
        </w:rPr>
        <w:t>שהיא</w:t>
      </w:r>
      <w:r w:rsidRPr="007E1EF6">
        <w:rPr>
          <w:rtl/>
          <w:lang w:eastAsia="en-US"/>
        </w:rPr>
        <w:t xml:space="preserve"> </w:t>
      </w:r>
      <w:r w:rsidRPr="007E1EF6">
        <w:rPr>
          <w:rFonts w:hint="eastAsia"/>
          <w:rtl/>
          <w:lang w:eastAsia="en-US"/>
        </w:rPr>
        <w:t>ברית</w:t>
      </w:r>
      <w:r w:rsidRPr="007E1EF6">
        <w:rPr>
          <w:rtl/>
          <w:lang w:eastAsia="en-US"/>
        </w:rPr>
        <w:t xml:space="preserve"> </w:t>
      </w:r>
      <w:r w:rsidRPr="007E1EF6">
        <w:rPr>
          <w:rFonts w:hint="eastAsia"/>
          <w:rtl/>
          <w:lang w:eastAsia="en-US"/>
        </w:rPr>
        <w:t>עולם</w:t>
      </w:r>
      <w:r w:rsidRPr="007E1EF6">
        <w:rPr>
          <w:rtl/>
          <w:lang w:eastAsia="en-US"/>
        </w:rPr>
        <w:t xml:space="preserve"> (</w:t>
      </w:r>
      <w:r w:rsidRPr="007E1EF6">
        <w:rPr>
          <w:rFonts w:hint="eastAsia"/>
          <w:rtl/>
          <w:lang w:eastAsia="en-US"/>
        </w:rPr>
        <w:t>פסוק</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eastAsia"/>
          <w:rtl/>
          <w:lang w:eastAsia="en-US"/>
        </w:rPr>
        <w:t>וחזר</w:t>
      </w:r>
      <w:r w:rsidRPr="007E1EF6">
        <w:rPr>
          <w:rtl/>
          <w:lang w:eastAsia="en-US"/>
        </w:rPr>
        <w:t xml:space="preserve"> </w:t>
      </w:r>
      <w:r w:rsidRPr="007E1EF6">
        <w:rPr>
          <w:rFonts w:hint="eastAsia"/>
          <w:rtl/>
          <w:lang w:eastAsia="en-US"/>
        </w:rPr>
        <w:t>ואמר</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ביני</w:t>
      </w:r>
      <w:r w:rsidRPr="007E1EF6">
        <w:rPr>
          <w:rtl/>
          <w:lang w:eastAsia="en-US"/>
        </w:rPr>
        <w:t xml:space="preserve"> </w:t>
      </w:r>
      <w:r w:rsidRPr="007E1EF6">
        <w:rPr>
          <w:rFonts w:hint="eastAsia"/>
          <w:rtl/>
          <w:lang w:eastAsia="en-US"/>
        </w:rPr>
        <w:t>ובין</w:t>
      </w:r>
      <w:r w:rsidRPr="007E1EF6">
        <w:rPr>
          <w:rtl/>
          <w:lang w:eastAsia="en-US"/>
        </w:rPr>
        <w:t xml:space="preserve"> </w:t>
      </w:r>
      <w:r w:rsidRPr="007E1EF6">
        <w:rPr>
          <w:rFonts w:hint="eastAsia"/>
          <w:rtl/>
          <w:lang w:eastAsia="en-US"/>
        </w:rPr>
        <w:t>בני</w:t>
      </w:r>
      <w:r w:rsidRPr="007E1EF6">
        <w:rPr>
          <w:rtl/>
          <w:lang w:eastAsia="en-US"/>
        </w:rPr>
        <w:t xml:space="preserve"> </w:t>
      </w:r>
      <w:r w:rsidRPr="007E1EF6">
        <w:rPr>
          <w:rFonts w:hint="eastAsia"/>
          <w:rtl/>
          <w:lang w:eastAsia="en-US"/>
        </w:rPr>
        <w:t>ישראל</w:t>
      </w:r>
      <w:r w:rsidRPr="007E1EF6">
        <w:rPr>
          <w:rtl/>
          <w:lang w:eastAsia="en-US"/>
        </w:rPr>
        <w:t xml:space="preserve"> (</w:t>
      </w:r>
      <w:r w:rsidRPr="007E1EF6">
        <w:rPr>
          <w:rFonts w:hint="eastAsia"/>
          <w:rtl/>
          <w:lang w:eastAsia="en-US"/>
        </w:rPr>
        <w:t>פסוק</w:t>
      </w:r>
      <w:r w:rsidRPr="007E1EF6">
        <w:rPr>
          <w:rtl/>
          <w:lang w:eastAsia="en-US"/>
        </w:rPr>
        <w:t xml:space="preserve"> </w:t>
      </w:r>
      <w:r w:rsidRPr="007E1EF6">
        <w:rPr>
          <w:rFonts w:hint="eastAsia"/>
          <w:rtl/>
          <w:lang w:eastAsia="en-US"/>
        </w:rPr>
        <w:t>יז</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והטעם</w:t>
      </w:r>
      <w:r w:rsidRPr="007E1EF6">
        <w:rPr>
          <w:rtl/>
          <w:lang w:eastAsia="en-US"/>
        </w:rPr>
        <w:t xml:space="preserve">, </w:t>
      </w:r>
      <w:r w:rsidRPr="007E1EF6">
        <w:rPr>
          <w:rFonts w:hint="eastAsia"/>
          <w:rtl/>
          <w:lang w:eastAsia="en-US"/>
        </w:rPr>
        <w:t>שהיום</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והשבת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לעולם</w:t>
      </w:r>
      <w:r>
        <w:rPr>
          <w:rFonts w:hint="cs"/>
          <w:rtl/>
          <w:lang w:eastAsia="en-US"/>
        </w:rPr>
        <w:t>"</w:t>
      </w:r>
      <w:r w:rsidRPr="007E1EF6">
        <w:rPr>
          <w:rtl/>
          <w:lang w:eastAsia="en-US"/>
        </w:rPr>
        <w:t>.</w:t>
      </w:r>
      <w:r>
        <w:rPr>
          <w:rFonts w:hint="cs"/>
          <w:rtl/>
          <w:lang w:eastAsia="en-US"/>
        </w:rPr>
        <w:t xml:space="preserve"> היסוד המוסד הזה הופך לאות בעולם </w:t>
      </w:r>
      <w:r>
        <w:rPr>
          <w:rtl/>
          <w:lang w:eastAsia="en-US"/>
        </w:rPr>
        <w:t>–</w:t>
      </w:r>
      <w:r>
        <w:rPr>
          <w:rFonts w:hint="cs"/>
          <w:rtl/>
          <w:lang w:eastAsia="en-US"/>
        </w:rPr>
        <w:t xml:space="preserve"> לדבר גלוי ונראה לעולם, רק כאשר בני ישראל שומרים עליו ומקיימים אותו.</w:t>
      </w:r>
      <w:r w:rsidR="00BC725C" w:rsidRPr="00BC725C">
        <w:rPr>
          <w:rFonts w:hint="cs"/>
          <w:rtl/>
          <w:lang w:eastAsia="en-US"/>
        </w:rPr>
        <w:t xml:space="preserve"> </w:t>
      </w:r>
      <w:r w:rsidR="00BC725C">
        <w:rPr>
          <w:rFonts w:hint="cs"/>
          <w:rtl/>
          <w:lang w:eastAsia="en-US"/>
        </w:rPr>
        <w:t xml:space="preserve">ראה דברינו </w:t>
      </w:r>
      <w:hyperlink r:id="rId1" w:history="1">
        <w:r w:rsidR="00BC725C" w:rsidRPr="00A260BD">
          <w:rPr>
            <w:rStyle w:val="Hyperlink"/>
            <w:rFonts w:hint="cs"/>
            <w:rtl/>
            <w:lang w:eastAsia="en-US"/>
          </w:rPr>
          <w:t>מקדש ישראל והשבת</w:t>
        </w:r>
      </w:hyperlink>
      <w:r w:rsidR="00BC725C">
        <w:rPr>
          <w:rFonts w:hint="cs"/>
          <w:rtl/>
          <w:lang w:eastAsia="en-US"/>
        </w:rPr>
        <w:t xml:space="preserve"> בפרשת בראשית</w:t>
      </w:r>
      <w:r w:rsidR="00BC725C" w:rsidRPr="007E1EF6">
        <w:rPr>
          <w:rFonts w:hint="cs"/>
          <w:rtl/>
          <w:lang w:eastAsia="en-US"/>
        </w:rPr>
        <w:t>.</w:t>
      </w:r>
    </w:p>
  </w:footnote>
  <w:footnote w:id="12">
    <w:p w:rsidR="003679F9" w:rsidRPr="007E1EF6" w:rsidRDefault="003679F9">
      <w:pPr>
        <w:pStyle w:val="a3"/>
        <w:rPr>
          <w:rFonts w:hint="cs"/>
          <w:rtl/>
        </w:rPr>
      </w:pPr>
      <w:r w:rsidRPr="007E1EF6">
        <w:rPr>
          <w:rStyle w:val="a5"/>
        </w:rPr>
        <w:footnoteRef/>
      </w:r>
      <w:r w:rsidRPr="007E1EF6">
        <w:rPr>
          <w:rtl/>
        </w:rPr>
        <w:t xml:space="preserve"> </w:t>
      </w:r>
      <w:r w:rsidRPr="007E1EF6">
        <w:rPr>
          <w:rFonts w:hint="cs"/>
          <w:rtl/>
        </w:rPr>
        <w:t>למה צריך להזכיר שהשבת היא קודש לה'?</w:t>
      </w:r>
    </w:p>
  </w:footnote>
  <w:footnote w:id="13">
    <w:p w:rsidR="003679F9" w:rsidRPr="007E1EF6" w:rsidRDefault="003679F9" w:rsidP="001C1E31">
      <w:pPr>
        <w:pStyle w:val="a3"/>
        <w:rPr>
          <w:rFonts w:hint="cs"/>
        </w:rPr>
      </w:pPr>
      <w:r w:rsidRPr="007E1EF6">
        <w:rPr>
          <w:rStyle w:val="a5"/>
        </w:rPr>
        <w:footnoteRef/>
      </w:r>
      <w:r w:rsidRPr="007E1EF6">
        <w:rPr>
          <w:rtl/>
        </w:rPr>
        <w:t xml:space="preserve"> </w:t>
      </w:r>
      <w:r w:rsidRPr="007E1EF6">
        <w:rPr>
          <w:rFonts w:hint="cs"/>
          <w:rtl/>
        </w:rPr>
        <w:t>במקומות רבים נדרשת המילה "אותם" שבפסוק, שכתובה בכתיב חסר "א</w:t>
      </w:r>
      <w:r w:rsidRPr="007E1EF6">
        <w:rPr>
          <w:rFonts w:hint="eastAsia"/>
          <w:rtl/>
        </w:rPr>
        <w:t>ֹ</w:t>
      </w:r>
      <w:r w:rsidRPr="007E1EF6">
        <w:rPr>
          <w:rFonts w:hint="cs"/>
          <w:rtl/>
        </w:rPr>
        <w:t>ת</w:t>
      </w:r>
      <w:r w:rsidRPr="007E1EF6">
        <w:rPr>
          <w:rFonts w:hint="eastAsia"/>
          <w:rtl/>
        </w:rPr>
        <w:t>ָ</w:t>
      </w:r>
      <w:r w:rsidRPr="007E1EF6">
        <w:rPr>
          <w:rFonts w:hint="cs"/>
          <w:rtl/>
        </w:rPr>
        <w:t>ם" במובן של "א</w:t>
      </w:r>
      <w:r w:rsidRPr="007E1EF6">
        <w:rPr>
          <w:rFonts w:hint="eastAsia"/>
          <w:rtl/>
        </w:rPr>
        <w:t>ַ</w:t>
      </w:r>
      <w:r w:rsidRPr="007E1EF6">
        <w:rPr>
          <w:rFonts w:hint="cs"/>
          <w:rtl/>
        </w:rPr>
        <w:t>ת</w:t>
      </w:r>
      <w:r w:rsidRPr="007E1EF6">
        <w:rPr>
          <w:rFonts w:hint="eastAsia"/>
          <w:rtl/>
        </w:rPr>
        <w:t>ֶּ</w:t>
      </w:r>
      <w:r w:rsidRPr="007E1EF6">
        <w:rPr>
          <w:rFonts w:hint="cs"/>
          <w:rtl/>
        </w:rPr>
        <w:t xml:space="preserve">ם", היינו שקביעת החודש והמועדות הם בידי בית דין. ראה, למשל, </w:t>
      </w:r>
      <w:r w:rsidRPr="007E1EF6">
        <w:rPr>
          <w:rFonts w:hint="eastAsia"/>
          <w:rtl/>
          <w:lang w:eastAsia="en-US"/>
        </w:rPr>
        <w:t>ראש</w:t>
      </w:r>
      <w:r w:rsidRPr="007E1EF6">
        <w:rPr>
          <w:rtl/>
          <w:lang w:eastAsia="en-US"/>
        </w:rPr>
        <w:t xml:space="preserve"> </w:t>
      </w:r>
      <w:r w:rsidRPr="007E1EF6">
        <w:rPr>
          <w:rFonts w:hint="eastAsia"/>
          <w:rtl/>
          <w:lang w:eastAsia="en-US"/>
        </w:rPr>
        <w:t>השנה</w:t>
      </w:r>
      <w:r w:rsidRPr="007E1EF6">
        <w:rPr>
          <w:rtl/>
          <w:lang w:eastAsia="en-US"/>
        </w:rPr>
        <w:t xml:space="preserve"> </w:t>
      </w:r>
      <w:r w:rsidRPr="007E1EF6">
        <w:rPr>
          <w:rFonts w:hint="eastAsia"/>
          <w:rtl/>
          <w:lang w:eastAsia="en-US"/>
        </w:rPr>
        <w:t>כד</w:t>
      </w:r>
      <w:r w:rsidRPr="007E1EF6">
        <w:rPr>
          <w:rtl/>
          <w:lang w:eastAsia="en-US"/>
        </w:rPr>
        <w:t xml:space="preserve"> </w:t>
      </w:r>
      <w:r w:rsidRPr="007E1EF6">
        <w:rPr>
          <w:rFonts w:hint="eastAsia"/>
          <w:rtl/>
          <w:lang w:eastAsia="en-US"/>
        </w:rPr>
        <w:t>ע</w:t>
      </w:r>
      <w:r w:rsidRPr="007E1EF6">
        <w:rPr>
          <w:rFonts w:hint="cs"/>
          <w:rtl/>
          <w:lang w:eastAsia="en-US"/>
        </w:rPr>
        <w:t>"א: "</w:t>
      </w:r>
      <w:r w:rsidRPr="007E1EF6">
        <w:rPr>
          <w:rFonts w:hint="eastAsia"/>
          <w:rtl/>
          <w:lang w:eastAsia="en-US"/>
        </w:rPr>
        <w:t>אמר</w:t>
      </w:r>
      <w:r w:rsidRPr="007E1EF6">
        <w:rPr>
          <w:rtl/>
          <w:lang w:eastAsia="en-US"/>
        </w:rPr>
        <w:t xml:space="preserve"> </w:t>
      </w:r>
      <w:r w:rsidRPr="007E1EF6">
        <w:rPr>
          <w:rFonts w:hint="eastAsia"/>
          <w:rtl/>
          <w:lang w:eastAsia="en-US"/>
        </w:rPr>
        <w:t>קרא</w:t>
      </w:r>
      <w:r w:rsidRPr="007E1EF6">
        <w:rPr>
          <w:rFonts w:hint="cs"/>
          <w:rtl/>
          <w:lang w:eastAsia="en-US"/>
        </w:rPr>
        <w:t xml:space="preserve">: </w:t>
      </w:r>
      <w:r w:rsidRPr="007E1EF6">
        <w:rPr>
          <w:rFonts w:hint="eastAsia"/>
          <w:rtl/>
          <w:lang w:eastAsia="en-US"/>
        </w:rPr>
        <w:t>וידבר</w:t>
      </w:r>
      <w:r w:rsidRPr="007E1EF6">
        <w:rPr>
          <w:rtl/>
          <w:lang w:eastAsia="en-US"/>
        </w:rPr>
        <w:t xml:space="preserve"> </w:t>
      </w:r>
      <w:r w:rsidRPr="007E1EF6">
        <w:rPr>
          <w:rFonts w:hint="eastAsia"/>
          <w:rtl/>
          <w:lang w:eastAsia="en-US"/>
        </w:rPr>
        <w:t>משה</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 </w:t>
      </w:r>
      <w:r w:rsidRPr="007E1EF6">
        <w:rPr>
          <w:rFonts w:hint="eastAsia"/>
          <w:rtl/>
          <w:lang w:eastAsia="en-US"/>
        </w:rPr>
        <w:t>מכאן</w:t>
      </w:r>
      <w:r w:rsidRPr="007E1EF6">
        <w:rPr>
          <w:rtl/>
          <w:lang w:eastAsia="en-US"/>
        </w:rPr>
        <w:t xml:space="preserve"> </w:t>
      </w:r>
      <w:r w:rsidRPr="007E1EF6">
        <w:rPr>
          <w:rFonts w:hint="eastAsia"/>
          <w:rtl/>
          <w:lang w:eastAsia="en-US"/>
        </w:rPr>
        <w:t>שראש</w:t>
      </w:r>
      <w:r w:rsidRPr="007E1EF6">
        <w:rPr>
          <w:rtl/>
          <w:lang w:eastAsia="en-US"/>
        </w:rPr>
        <w:t xml:space="preserve"> </w:t>
      </w:r>
      <w:r w:rsidRPr="007E1EF6">
        <w:rPr>
          <w:rFonts w:hint="eastAsia"/>
          <w:rtl/>
          <w:lang w:eastAsia="en-US"/>
        </w:rPr>
        <w:t>בית</w:t>
      </w:r>
      <w:r w:rsidRPr="007E1EF6">
        <w:rPr>
          <w:rtl/>
          <w:lang w:eastAsia="en-US"/>
        </w:rPr>
        <w:t xml:space="preserve"> </w:t>
      </w:r>
      <w:r w:rsidRPr="007E1EF6">
        <w:rPr>
          <w:rFonts w:hint="eastAsia"/>
          <w:rtl/>
          <w:lang w:eastAsia="en-US"/>
        </w:rPr>
        <w:t>דין</w:t>
      </w:r>
      <w:r w:rsidRPr="007E1EF6">
        <w:rPr>
          <w:rtl/>
          <w:lang w:eastAsia="en-US"/>
        </w:rPr>
        <w:t xml:space="preserve"> </w:t>
      </w:r>
      <w:r w:rsidRPr="007E1EF6">
        <w:rPr>
          <w:rFonts w:hint="eastAsia"/>
          <w:rtl/>
          <w:lang w:eastAsia="en-US"/>
        </w:rPr>
        <w:t>אומר</w:t>
      </w:r>
      <w:r w:rsidRPr="007E1EF6">
        <w:rPr>
          <w:rtl/>
          <w:lang w:eastAsia="en-US"/>
        </w:rPr>
        <w:t xml:space="preserve"> </w:t>
      </w:r>
      <w:r w:rsidRPr="007E1EF6">
        <w:rPr>
          <w:rFonts w:hint="eastAsia"/>
          <w:rtl/>
          <w:lang w:eastAsia="en-US"/>
        </w:rPr>
        <w:t>מקודש</w:t>
      </w:r>
      <w:r w:rsidRPr="007E1EF6">
        <w:rPr>
          <w:rtl/>
          <w:lang w:eastAsia="en-US"/>
        </w:rPr>
        <w:t xml:space="preserve">. </w:t>
      </w:r>
      <w:r w:rsidRPr="007E1EF6">
        <w:rPr>
          <w:rFonts w:hint="eastAsia"/>
          <w:rtl/>
          <w:lang w:eastAsia="en-US"/>
        </w:rPr>
        <w:t>וכל</w:t>
      </w:r>
      <w:r w:rsidRPr="007E1EF6">
        <w:rPr>
          <w:rtl/>
          <w:lang w:eastAsia="en-US"/>
        </w:rPr>
        <w:t xml:space="preserve"> </w:t>
      </w:r>
      <w:r w:rsidRPr="007E1EF6">
        <w:rPr>
          <w:rFonts w:hint="eastAsia"/>
          <w:rtl/>
          <w:lang w:eastAsia="en-US"/>
        </w:rPr>
        <w:t>העם</w:t>
      </w:r>
      <w:r w:rsidRPr="007E1EF6">
        <w:rPr>
          <w:rtl/>
          <w:lang w:eastAsia="en-US"/>
        </w:rPr>
        <w:t xml:space="preserve"> </w:t>
      </w:r>
      <w:r w:rsidRPr="007E1EF6">
        <w:rPr>
          <w:rFonts w:hint="eastAsia"/>
          <w:rtl/>
          <w:lang w:eastAsia="en-US"/>
        </w:rPr>
        <w:t>עונין</w:t>
      </w:r>
      <w:r w:rsidRPr="007E1EF6">
        <w:rPr>
          <w:rtl/>
          <w:lang w:eastAsia="en-US"/>
        </w:rPr>
        <w:t xml:space="preserve"> </w:t>
      </w:r>
      <w:r w:rsidRPr="007E1EF6">
        <w:rPr>
          <w:rFonts w:hint="eastAsia"/>
          <w:rtl/>
          <w:lang w:eastAsia="en-US"/>
        </w:rPr>
        <w:t>אחריו</w:t>
      </w:r>
      <w:r w:rsidRPr="007E1EF6">
        <w:rPr>
          <w:rtl/>
          <w:lang w:eastAsia="en-US"/>
        </w:rPr>
        <w:t xml:space="preserve"> </w:t>
      </w:r>
      <w:r w:rsidRPr="007E1EF6">
        <w:rPr>
          <w:rFonts w:hint="eastAsia"/>
          <w:rtl/>
          <w:lang w:eastAsia="en-US"/>
        </w:rPr>
        <w:t>מקודש</w:t>
      </w:r>
      <w:r w:rsidRPr="007E1EF6">
        <w:rPr>
          <w:rtl/>
          <w:lang w:eastAsia="en-US"/>
        </w:rPr>
        <w:t xml:space="preserve"> </w:t>
      </w:r>
      <w:r w:rsidRPr="007E1EF6">
        <w:rPr>
          <w:rFonts w:hint="eastAsia"/>
          <w:rtl/>
          <w:lang w:eastAsia="en-US"/>
        </w:rPr>
        <w:t>מקודש</w:t>
      </w:r>
      <w:r w:rsidRPr="007E1EF6">
        <w:rPr>
          <w:rtl/>
          <w:lang w:eastAsia="en-US"/>
        </w:rPr>
        <w:t xml:space="preserve">, </w:t>
      </w:r>
      <w:r w:rsidRPr="007E1EF6">
        <w:rPr>
          <w:rFonts w:hint="eastAsia"/>
          <w:rtl/>
          <w:lang w:eastAsia="en-US"/>
        </w:rPr>
        <w:t>מנלן</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רב</w:t>
      </w:r>
      <w:r w:rsidRPr="007E1EF6">
        <w:rPr>
          <w:rtl/>
          <w:lang w:eastAsia="en-US"/>
        </w:rPr>
        <w:t xml:space="preserve"> </w:t>
      </w:r>
      <w:r w:rsidRPr="007E1EF6">
        <w:rPr>
          <w:rFonts w:hint="eastAsia"/>
          <w:rtl/>
          <w:lang w:eastAsia="en-US"/>
        </w:rPr>
        <w:t>פפא</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קרא</w:t>
      </w:r>
      <w:r w:rsidRPr="007E1EF6">
        <w:rPr>
          <w:rFonts w:hint="cs"/>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cs"/>
          <w:rtl/>
        </w:rPr>
        <w:t>א</w:t>
      </w:r>
      <w:r w:rsidRPr="007E1EF6">
        <w:rPr>
          <w:rFonts w:hint="eastAsia"/>
          <w:rtl/>
        </w:rPr>
        <w:t>ֹ</w:t>
      </w:r>
      <w:r w:rsidRPr="007E1EF6">
        <w:rPr>
          <w:rFonts w:hint="cs"/>
          <w:rtl/>
        </w:rPr>
        <w:t>ת</w:t>
      </w:r>
      <w:r w:rsidRPr="007E1EF6">
        <w:rPr>
          <w:rFonts w:hint="eastAsia"/>
          <w:rtl/>
        </w:rPr>
        <w:t>ָ</w:t>
      </w:r>
      <w:r w:rsidRPr="007E1EF6">
        <w:rPr>
          <w:rFonts w:hint="cs"/>
          <w:rtl/>
        </w:rPr>
        <w:t>ם</w:t>
      </w:r>
      <w:r w:rsidRPr="007E1EF6">
        <w:rPr>
          <w:rtl/>
          <w:lang w:eastAsia="en-US"/>
        </w:rPr>
        <w:t xml:space="preserve">, </w:t>
      </w:r>
      <w:r w:rsidRPr="007E1EF6">
        <w:rPr>
          <w:rFonts w:hint="eastAsia"/>
          <w:rtl/>
          <w:lang w:eastAsia="en-US"/>
        </w:rPr>
        <w:t>קרי</w:t>
      </w:r>
      <w:r w:rsidRPr="007E1EF6">
        <w:rPr>
          <w:rtl/>
          <w:lang w:eastAsia="en-US"/>
        </w:rPr>
        <w:t xml:space="preserve"> </w:t>
      </w:r>
      <w:r w:rsidRPr="007E1EF6">
        <w:rPr>
          <w:rFonts w:hint="eastAsia"/>
          <w:rtl/>
          <w:lang w:eastAsia="en-US"/>
        </w:rPr>
        <w:t>ביה</w:t>
      </w:r>
      <w:r w:rsidRPr="007E1EF6">
        <w:rPr>
          <w:rtl/>
          <w:lang w:eastAsia="en-US"/>
        </w:rPr>
        <w:t xml:space="preserve"> </w:t>
      </w:r>
      <w:r w:rsidRPr="007E1EF6">
        <w:rPr>
          <w:rFonts w:hint="cs"/>
          <w:rtl/>
        </w:rPr>
        <w:t>א</w:t>
      </w:r>
      <w:r w:rsidRPr="007E1EF6">
        <w:rPr>
          <w:rFonts w:hint="eastAsia"/>
          <w:rtl/>
        </w:rPr>
        <w:t>ַ</w:t>
      </w:r>
      <w:r w:rsidRPr="007E1EF6">
        <w:rPr>
          <w:rFonts w:hint="cs"/>
          <w:rtl/>
        </w:rPr>
        <w:t>ת</w:t>
      </w:r>
      <w:r w:rsidRPr="007E1EF6">
        <w:rPr>
          <w:rFonts w:hint="eastAsia"/>
          <w:rtl/>
        </w:rPr>
        <w:t>ֶּ</w:t>
      </w:r>
      <w:r w:rsidRPr="007E1EF6">
        <w:rPr>
          <w:rFonts w:hint="cs"/>
          <w:rtl/>
        </w:rPr>
        <w:t>ם</w:t>
      </w:r>
      <w:r w:rsidRPr="007E1EF6">
        <w:rPr>
          <w:rFonts w:hint="cs"/>
          <w:rtl/>
          <w:lang w:eastAsia="en-US"/>
        </w:rPr>
        <w:t>"</w:t>
      </w:r>
      <w:r w:rsidRPr="007E1EF6">
        <w:rPr>
          <w:rtl/>
          <w:lang w:eastAsia="en-US"/>
        </w:rPr>
        <w:t>.</w:t>
      </w:r>
      <w:r>
        <w:rPr>
          <w:rFonts w:hint="cs"/>
          <w:rtl/>
        </w:rPr>
        <w:t xml:space="preserve"> וראה ציטוט פסוק זה גם במסכת שבת פרק ב משנה ט בעימות בין ר' יהושע ורבן גמליאל בקביעת מועד יום הכיפורים. </w:t>
      </w:r>
    </w:p>
  </w:footnote>
  <w:footnote w:id="14">
    <w:p w:rsidR="003679F9" w:rsidRPr="007E1EF6" w:rsidRDefault="003679F9" w:rsidP="00A260BD">
      <w:pPr>
        <w:pStyle w:val="a3"/>
        <w:rPr>
          <w:rFonts w:hint="cs"/>
          <w:rtl/>
        </w:rPr>
      </w:pPr>
      <w:r w:rsidRPr="007E1EF6">
        <w:rPr>
          <w:rStyle w:val="a5"/>
        </w:rPr>
        <w:footnoteRef/>
      </w:r>
      <w:r w:rsidRPr="007E1EF6">
        <w:rPr>
          <w:rtl/>
        </w:rPr>
        <w:t xml:space="preserve"> </w:t>
      </w:r>
      <w:r w:rsidRPr="007E1EF6">
        <w:rPr>
          <w:rFonts w:hint="cs"/>
          <w:rtl/>
          <w:lang w:eastAsia="en-US"/>
        </w:rPr>
        <w:t>הדגש במדרש הוא על "קודש לה' ", אך לנו נראה שהוא קשור גם לביטוי "שבת שבתון" בו אנו עוסקים. "שבת שבתון" לא מספיק על מנת להפקיע את השבת מרשות בית דין. שהרי גם ביום הכיפורים נאמר שבת שבתון, ועדיין מועדו מסור בידיו של בית הדין. חייבים להוסיף את "קודש לה' " על מנת להפקיע סופית את השבת מרשות בית הדין. ועדיין קשה עצם ה</w:t>
      </w:r>
      <w:r>
        <w:rPr>
          <w:rFonts w:hint="cs"/>
          <w:rtl/>
          <w:lang w:eastAsia="en-US"/>
        </w:rPr>
        <w:t xml:space="preserve">רעיון </w:t>
      </w:r>
      <w:r w:rsidRPr="007E1EF6">
        <w:rPr>
          <w:rFonts w:hint="cs"/>
          <w:rtl/>
          <w:lang w:eastAsia="en-US"/>
        </w:rPr>
        <w:t>שמועדה של השבת יהיה מסור בידי בית דין?</w:t>
      </w:r>
      <w:r>
        <w:rPr>
          <w:rFonts w:hint="cs"/>
          <w:rtl/>
          <w:lang w:eastAsia="en-US"/>
        </w:rPr>
        <w:t xml:space="preserve"> ראה </w:t>
      </w:r>
      <w:r w:rsidR="00BC725C">
        <w:rPr>
          <w:rFonts w:hint="cs"/>
          <w:rtl/>
          <w:lang w:eastAsia="en-US"/>
        </w:rPr>
        <w:t xml:space="preserve">שוב </w:t>
      </w:r>
      <w:r>
        <w:rPr>
          <w:rFonts w:hint="cs"/>
          <w:rtl/>
          <w:lang w:eastAsia="en-US"/>
        </w:rPr>
        <w:t xml:space="preserve">דברינו </w:t>
      </w:r>
      <w:hyperlink r:id="rId2" w:history="1">
        <w:r w:rsidRPr="00A260BD">
          <w:rPr>
            <w:rStyle w:val="Hyperlink"/>
            <w:rFonts w:hint="cs"/>
            <w:rtl/>
            <w:lang w:eastAsia="en-US"/>
          </w:rPr>
          <w:t>מקדש ישראל והשבת</w:t>
        </w:r>
      </w:hyperlink>
      <w:r>
        <w:rPr>
          <w:rFonts w:hint="cs"/>
          <w:rtl/>
          <w:lang w:eastAsia="en-US"/>
        </w:rPr>
        <w:t xml:space="preserve"> בפרשת בראשית</w:t>
      </w:r>
      <w:r w:rsidRPr="007E1EF6">
        <w:rPr>
          <w:rFonts w:hint="cs"/>
          <w:rtl/>
          <w:lang w:eastAsia="en-US"/>
        </w:rPr>
        <w:t>.</w:t>
      </w:r>
    </w:p>
  </w:footnote>
  <w:footnote w:id="15">
    <w:p w:rsidR="003679F9" w:rsidRPr="007E1EF6" w:rsidRDefault="003679F9" w:rsidP="00827445">
      <w:pPr>
        <w:pStyle w:val="a3"/>
        <w:rPr>
          <w:rFonts w:hint="cs"/>
          <w:rtl/>
        </w:rPr>
      </w:pPr>
      <w:r w:rsidRPr="007E1EF6">
        <w:rPr>
          <w:rStyle w:val="a5"/>
        </w:rPr>
        <w:footnoteRef/>
      </w:r>
      <w:r w:rsidRPr="007E1EF6">
        <w:rPr>
          <w:rtl/>
        </w:rPr>
        <w:t xml:space="preserve"> </w:t>
      </w:r>
      <w:r w:rsidRPr="007E1EF6">
        <w:rPr>
          <w:rFonts w:hint="cs"/>
          <w:rtl/>
        </w:rPr>
        <w:t xml:space="preserve">ראה "ההבדל הדק" בין הסיומת של מקור זה, </w:t>
      </w: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שמעון</w:t>
      </w:r>
      <w:r w:rsidRPr="007E1EF6">
        <w:rPr>
          <w:rtl/>
          <w:lang w:eastAsia="en-US"/>
        </w:rPr>
        <w:t xml:space="preserve"> </w:t>
      </w:r>
      <w:r w:rsidRPr="007E1EF6">
        <w:rPr>
          <w:rFonts w:hint="eastAsia"/>
          <w:rtl/>
          <w:lang w:eastAsia="en-US"/>
        </w:rPr>
        <w:t>בר</w:t>
      </w:r>
      <w:r w:rsidRPr="007E1EF6">
        <w:rPr>
          <w:rtl/>
          <w:lang w:eastAsia="en-US"/>
        </w:rPr>
        <w:t xml:space="preserve"> </w:t>
      </w:r>
      <w:r w:rsidRPr="007E1EF6">
        <w:rPr>
          <w:rFonts w:hint="eastAsia"/>
          <w:rtl/>
          <w:lang w:eastAsia="en-US"/>
        </w:rPr>
        <w:t>יוחאי</w:t>
      </w:r>
      <w:r w:rsidRPr="007E1EF6">
        <w:rPr>
          <w:rFonts w:hint="cs"/>
          <w:rtl/>
          <w:lang w:eastAsia="en-US"/>
        </w:rPr>
        <w:t>, ובין הסיומת של מכילתא דרבי ישמעאל הנ"ל. מכילתא דרבי שמעון בר יוחאי מקפידה לסיים: "</w:t>
      </w:r>
      <w:r w:rsidRPr="007E1EF6">
        <w:rPr>
          <w:rFonts w:hint="eastAsia"/>
          <w:rtl/>
          <w:lang w:eastAsia="en-US"/>
        </w:rPr>
        <w:t>כך</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אומר</w:t>
      </w:r>
      <w:r>
        <w:rPr>
          <w:rFonts w:hint="cs"/>
          <w:rtl/>
          <w:lang w:eastAsia="en-US"/>
        </w:rPr>
        <w:t>:</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מושבותיכם</w:t>
      </w:r>
      <w:r w:rsidRPr="007E1EF6">
        <w:rPr>
          <w:rFonts w:hint="cs"/>
          <w:rtl/>
          <w:lang w:eastAsia="en-US"/>
        </w:rPr>
        <w:t xml:space="preserve">". פסוק המורה שהשבת היא לה'. </w:t>
      </w:r>
      <w:r>
        <w:rPr>
          <w:rFonts w:hint="cs"/>
          <w:rtl/>
          <w:lang w:eastAsia="en-US"/>
        </w:rPr>
        <w:t>ולא "סתם פסוק", אלא פסוק שבא בסמוך לפסוק: "</w:t>
      </w:r>
      <w:r w:rsidRPr="007E1EF6">
        <w:rPr>
          <w:rFonts w:hint="eastAsia"/>
          <w:rtl/>
          <w:lang w:eastAsia="en-US"/>
        </w:rPr>
        <w:t>אלה</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eastAsia"/>
          <w:rtl/>
          <w:lang w:eastAsia="en-US"/>
        </w:rPr>
        <w:t>אותם</w:t>
      </w:r>
      <w:r w:rsidRPr="007E1EF6">
        <w:rPr>
          <w:rtl/>
          <w:lang w:eastAsia="en-US"/>
        </w:rPr>
        <w:t xml:space="preserve"> </w:t>
      </w:r>
      <w:r w:rsidRPr="007E1EF6">
        <w:rPr>
          <w:rFonts w:hint="eastAsia"/>
          <w:rtl/>
          <w:lang w:eastAsia="en-US"/>
        </w:rPr>
        <w:t>מקראי</w:t>
      </w:r>
      <w:r w:rsidRPr="007E1EF6">
        <w:rPr>
          <w:rtl/>
          <w:lang w:eastAsia="en-US"/>
        </w:rPr>
        <w:t xml:space="preserve"> </w:t>
      </w:r>
      <w:r w:rsidRPr="007E1EF6">
        <w:rPr>
          <w:rFonts w:hint="eastAsia"/>
          <w:rtl/>
          <w:lang w:eastAsia="en-US"/>
        </w:rPr>
        <w:t>קדש</w:t>
      </w:r>
      <w:r>
        <w:rPr>
          <w:rFonts w:hint="cs"/>
          <w:rtl/>
          <w:lang w:eastAsia="en-US"/>
        </w:rPr>
        <w:t>", שממנו מתחילה כל הדרשה.</w:t>
      </w:r>
      <w:r w:rsidRPr="007E1EF6">
        <w:rPr>
          <w:rtl/>
          <w:lang w:eastAsia="en-US"/>
        </w:rPr>
        <w:t xml:space="preserve"> </w:t>
      </w:r>
      <w:r w:rsidRPr="007E1EF6">
        <w:rPr>
          <w:rFonts w:hint="cs"/>
          <w:rtl/>
          <w:lang w:eastAsia="en-US"/>
        </w:rPr>
        <w:t>אבל במכילתא דרבי ישמעאל הנ"ל הסיום הוא</w:t>
      </w:r>
      <w:r>
        <w:rPr>
          <w:rFonts w:hint="cs"/>
          <w:rtl/>
          <w:lang w:eastAsia="en-US"/>
        </w:rPr>
        <w:t>:</w:t>
      </w:r>
      <w:r w:rsidRPr="007E1EF6">
        <w:rPr>
          <w:rFonts w:hint="cs"/>
          <w:rtl/>
          <w:lang w:eastAsia="en-US"/>
        </w:rPr>
        <w:t xml:space="preserve"> "ושמרתם את השבת" ואין הוא חושש</w:t>
      </w:r>
      <w:r>
        <w:rPr>
          <w:rFonts w:hint="cs"/>
          <w:rtl/>
          <w:lang w:eastAsia="en-US"/>
        </w:rPr>
        <w:t xml:space="preserve"> שמא ישתמע מכך שהשבת היא "שלכם"</w:t>
      </w:r>
      <w:r w:rsidRPr="007E1EF6">
        <w:rPr>
          <w:rFonts w:hint="cs"/>
          <w:rtl/>
          <w:lang w:eastAsia="en-US"/>
        </w:rPr>
        <w:t xml:space="preserve">. </w:t>
      </w:r>
      <w:r>
        <w:rPr>
          <w:rFonts w:hint="cs"/>
          <w:rtl/>
          <w:lang w:eastAsia="en-US"/>
        </w:rPr>
        <w:t xml:space="preserve">ראה שוב דברינו </w:t>
      </w:r>
      <w:hyperlink r:id="rId3" w:history="1">
        <w:r w:rsidRPr="00A260BD">
          <w:rPr>
            <w:rStyle w:val="Hyperlink"/>
            <w:rFonts w:hint="cs"/>
            <w:rtl/>
            <w:lang w:eastAsia="en-US"/>
          </w:rPr>
          <w:t>מקדש ישראל והשבת</w:t>
        </w:r>
      </w:hyperlink>
      <w:r>
        <w:rPr>
          <w:rFonts w:hint="cs"/>
          <w:rtl/>
          <w:lang w:eastAsia="en-US"/>
        </w:rPr>
        <w:t xml:space="preserve"> בפרשת בראשית</w:t>
      </w:r>
      <w:r w:rsidRPr="007E1EF6">
        <w:rPr>
          <w:rFonts w:hint="cs"/>
          <w:rtl/>
          <w:lang w:eastAsia="en-US"/>
        </w:rPr>
        <w:t>.</w:t>
      </w:r>
      <w:r>
        <w:rPr>
          <w:rFonts w:hint="cs"/>
          <w:rtl/>
          <w:lang w:eastAsia="en-US"/>
        </w:rPr>
        <w:t xml:space="preserve"> </w:t>
      </w:r>
      <w:r w:rsidRPr="007E1EF6">
        <w:rPr>
          <w:rFonts w:hint="cs"/>
          <w:rtl/>
          <w:lang w:eastAsia="en-US"/>
        </w:rPr>
        <w:t xml:space="preserve">כך או כך, מכילתאות אלה הן המקור הראשי להבחנה בין שבת בראשית </w:t>
      </w:r>
      <w:r>
        <w:rPr>
          <w:rFonts w:hint="cs"/>
          <w:rtl/>
          <w:lang w:eastAsia="en-US"/>
        </w:rPr>
        <w:t xml:space="preserve">שהיא לה' </w:t>
      </w:r>
      <w:r w:rsidRPr="007E1EF6">
        <w:rPr>
          <w:rFonts w:hint="cs"/>
          <w:rtl/>
          <w:lang w:eastAsia="en-US"/>
        </w:rPr>
        <w:t>ושבתות המועדים</w:t>
      </w:r>
      <w:r>
        <w:rPr>
          <w:rFonts w:hint="cs"/>
          <w:rtl/>
          <w:lang w:eastAsia="en-US"/>
        </w:rPr>
        <w:t xml:space="preserve"> שהם "לכם". </w:t>
      </w:r>
      <w:r w:rsidRPr="007E1EF6">
        <w:rPr>
          <w:rFonts w:hint="cs"/>
          <w:rtl/>
          <w:lang w:eastAsia="en-US"/>
        </w:rPr>
        <w:t xml:space="preserve">הבחנה שמופיעה לאורך כל הפרשנים והמדרשים המאוחרים יותר. ראה, כדוגמא, דברי </w:t>
      </w:r>
      <w:r w:rsidRPr="007E1EF6">
        <w:rPr>
          <w:rFonts w:hint="eastAsia"/>
          <w:rtl/>
          <w:lang w:eastAsia="en-US"/>
        </w:rPr>
        <w:t>אבן</w:t>
      </w:r>
      <w:r w:rsidRPr="007E1EF6">
        <w:rPr>
          <w:rtl/>
          <w:lang w:eastAsia="en-US"/>
        </w:rPr>
        <w:t xml:space="preserve"> </w:t>
      </w:r>
      <w:r w:rsidRPr="007E1EF6">
        <w:rPr>
          <w:rFonts w:hint="eastAsia"/>
          <w:rtl/>
          <w:lang w:eastAsia="en-US"/>
        </w:rPr>
        <w:t>עזרא</w:t>
      </w:r>
      <w:r w:rsidRPr="007E1EF6">
        <w:rPr>
          <w:rtl/>
          <w:lang w:eastAsia="en-US"/>
        </w:rPr>
        <w:t xml:space="preserve"> </w:t>
      </w:r>
      <w:r w:rsidRPr="007E1EF6">
        <w:rPr>
          <w:rFonts w:hint="eastAsia"/>
          <w:rtl/>
          <w:lang w:eastAsia="en-US"/>
        </w:rPr>
        <w:t>הפירוש</w:t>
      </w:r>
      <w:r w:rsidRPr="007E1EF6">
        <w:rPr>
          <w:rtl/>
          <w:lang w:eastAsia="en-US"/>
        </w:rPr>
        <w:t xml:space="preserve"> </w:t>
      </w:r>
      <w:r w:rsidRPr="007E1EF6">
        <w:rPr>
          <w:rFonts w:hint="eastAsia"/>
          <w:rtl/>
          <w:lang w:eastAsia="en-US"/>
        </w:rPr>
        <w:t>הקצר</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לה</w:t>
      </w:r>
      <w:r w:rsidRPr="007E1EF6">
        <w:rPr>
          <w:rFonts w:hint="cs"/>
          <w:rtl/>
          <w:lang w:eastAsia="en-US"/>
        </w:rPr>
        <w:t xml:space="preserve"> (בוויכוחו עם קראי מסוים): " ... </w:t>
      </w:r>
      <w:r w:rsidRPr="007E1EF6">
        <w:rPr>
          <w:rFonts w:hint="eastAsia"/>
          <w:rtl/>
          <w:lang w:eastAsia="en-US"/>
        </w:rPr>
        <w:t>ועוד</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תקרא</w:t>
      </w:r>
      <w:r w:rsidRPr="007E1EF6">
        <w:rPr>
          <w:rtl/>
          <w:lang w:eastAsia="en-US"/>
        </w:rPr>
        <w:t xml:space="preserve"> </w:t>
      </w:r>
      <w:r w:rsidRPr="007E1EF6">
        <w:rPr>
          <w:rFonts w:hint="eastAsia"/>
          <w:rtl/>
          <w:lang w:eastAsia="en-US"/>
        </w:rPr>
        <w:t>שבתכם</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אם</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השם</w:t>
      </w:r>
      <w:r w:rsidRPr="007E1EF6">
        <w:rPr>
          <w:rtl/>
          <w:lang w:eastAsia="en-US"/>
        </w:rPr>
        <w:t xml:space="preserve">, </w:t>
      </w:r>
      <w:r w:rsidRPr="007E1EF6">
        <w:rPr>
          <w:rFonts w:hint="eastAsia"/>
          <w:rtl/>
          <w:lang w:eastAsia="en-US"/>
        </w:rPr>
        <w:t>כמו</w:t>
      </w:r>
      <w:r w:rsidRPr="007E1EF6">
        <w:rPr>
          <w:rtl/>
          <w:lang w:eastAsia="en-US"/>
        </w:rPr>
        <w:t xml:space="preserve"> </w:t>
      </w:r>
      <w:r w:rsidRPr="007E1EF6">
        <w:rPr>
          <w:rFonts w:hint="eastAsia"/>
          <w:rtl/>
          <w:lang w:eastAsia="en-US"/>
        </w:rPr>
        <w:t>אך</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שבתותי</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יג</w:t>
      </w:r>
      <w:r w:rsidRPr="007E1EF6">
        <w:rPr>
          <w:rtl/>
          <w:lang w:eastAsia="en-US"/>
        </w:rPr>
        <w:t xml:space="preserve">). </w:t>
      </w:r>
      <w:r w:rsidRPr="007E1EF6">
        <w:rPr>
          <w:rFonts w:hint="eastAsia"/>
          <w:rtl/>
          <w:lang w:eastAsia="en-US"/>
        </w:rPr>
        <w:t>רק</w:t>
      </w:r>
      <w:r w:rsidRPr="007E1EF6">
        <w:rPr>
          <w:rtl/>
          <w:lang w:eastAsia="en-US"/>
        </w:rPr>
        <w:t xml:space="preserve"> </w:t>
      </w:r>
      <w:r w:rsidRPr="007E1EF6">
        <w:rPr>
          <w:rFonts w:hint="eastAsia"/>
          <w:rtl/>
          <w:lang w:eastAsia="en-US"/>
        </w:rPr>
        <w:t>יום</w:t>
      </w:r>
      <w:r w:rsidRPr="007E1EF6">
        <w:rPr>
          <w:rtl/>
          <w:lang w:eastAsia="en-US"/>
        </w:rPr>
        <w:t xml:space="preserve"> </w:t>
      </w:r>
      <w:r w:rsidRPr="007E1EF6">
        <w:rPr>
          <w:rFonts w:hint="eastAsia"/>
          <w:rtl/>
          <w:lang w:eastAsia="en-US"/>
        </w:rPr>
        <w:t>הכפורים</w:t>
      </w:r>
      <w:r w:rsidRPr="007E1EF6">
        <w:rPr>
          <w:rtl/>
          <w:lang w:eastAsia="en-US"/>
        </w:rPr>
        <w:t xml:space="preserve"> </w:t>
      </w:r>
      <w:r w:rsidRPr="007E1EF6">
        <w:rPr>
          <w:rFonts w:hint="eastAsia"/>
          <w:rtl/>
          <w:lang w:eastAsia="en-US"/>
        </w:rPr>
        <w:t>נקרא</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לכם</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כג</w:t>
      </w:r>
      <w:r w:rsidRPr="007E1EF6">
        <w:rPr>
          <w:rtl/>
          <w:lang w:eastAsia="en-US"/>
        </w:rPr>
        <w:t xml:space="preserve">, </w:t>
      </w:r>
      <w:r w:rsidRPr="007E1EF6">
        <w:rPr>
          <w:rFonts w:hint="eastAsia"/>
          <w:rtl/>
          <w:lang w:eastAsia="en-US"/>
        </w:rPr>
        <w:t>לב</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מצאנו</w:t>
      </w:r>
      <w:r w:rsidRPr="007E1EF6">
        <w:rPr>
          <w:rtl/>
          <w:lang w:eastAsia="en-US"/>
        </w:rPr>
        <w:t xml:space="preserve"> </w:t>
      </w:r>
      <w:r w:rsidRPr="007E1EF6">
        <w:rPr>
          <w:rFonts w:hint="eastAsia"/>
          <w:rtl/>
          <w:lang w:eastAsia="en-US"/>
        </w:rPr>
        <w:t>שאמר</w:t>
      </w:r>
      <w:r w:rsidRPr="007E1EF6">
        <w:rPr>
          <w:rtl/>
          <w:lang w:eastAsia="en-US"/>
        </w:rPr>
        <w:t xml:space="preserve"> </w:t>
      </w:r>
      <w:r w:rsidRPr="007E1EF6">
        <w:rPr>
          <w:rFonts w:hint="eastAsia"/>
          <w:rtl/>
          <w:lang w:eastAsia="en-US"/>
        </w:rPr>
        <w:t>בו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לה</w:t>
      </w:r>
      <w:r w:rsidRPr="007E1EF6">
        <w:rPr>
          <w:rFonts w:hint="cs"/>
          <w:rtl/>
          <w:lang w:eastAsia="en-US"/>
        </w:rPr>
        <w:t xml:space="preserve">' </w:t>
      </w:r>
      <w:r w:rsidRPr="007E1EF6">
        <w:rPr>
          <w:rtl/>
          <w:lang w:eastAsia="en-US"/>
        </w:rPr>
        <w:t>''.</w:t>
      </w:r>
      <w:r>
        <w:rPr>
          <w:rFonts w:hint="cs"/>
          <w:rtl/>
        </w:rPr>
        <w:t xml:space="preserve"> יש שבת שבתון ויש שבת שבתון.</w:t>
      </w:r>
    </w:p>
  </w:footnote>
  <w:footnote w:id="16">
    <w:p w:rsidR="003679F9" w:rsidRPr="007E1EF6" w:rsidRDefault="003679F9">
      <w:pPr>
        <w:pStyle w:val="a3"/>
        <w:rPr>
          <w:rFonts w:hint="cs"/>
          <w:rtl/>
        </w:rPr>
      </w:pPr>
      <w:r w:rsidRPr="007E1EF6">
        <w:rPr>
          <w:rStyle w:val="a5"/>
        </w:rPr>
        <w:footnoteRef/>
      </w:r>
      <w:r w:rsidRPr="007E1EF6">
        <w:rPr>
          <w:rtl/>
        </w:rPr>
        <w:t xml:space="preserve"> </w:t>
      </w:r>
      <w:r w:rsidRPr="007E1EF6">
        <w:rPr>
          <w:rFonts w:hint="cs"/>
          <w:rtl/>
        </w:rPr>
        <w:t>את הלבנה בהתחדשותה, את המולד. מדובר בעדיי קידוש החודש.</w:t>
      </w:r>
    </w:p>
  </w:footnote>
  <w:footnote w:id="17">
    <w:p w:rsidR="003679F9" w:rsidRDefault="003679F9">
      <w:pPr>
        <w:pStyle w:val="a3"/>
        <w:rPr>
          <w:rFonts w:hint="cs"/>
        </w:rPr>
      </w:pPr>
      <w:r>
        <w:rPr>
          <w:rStyle w:val="a5"/>
        </w:rPr>
        <w:footnoteRef/>
      </w:r>
      <w:r>
        <w:rPr>
          <w:rtl/>
        </w:rPr>
        <w:t xml:space="preserve"> </w:t>
      </w:r>
      <w:r>
        <w:rPr>
          <w:rFonts w:hint="cs"/>
          <w:rtl/>
        </w:rPr>
        <w:t xml:space="preserve">אם יש פחד מאויב ואורב, </w:t>
      </w:r>
      <w:r w:rsidR="00BC725C">
        <w:rPr>
          <w:rFonts w:hint="cs"/>
          <w:rtl/>
        </w:rPr>
        <w:t xml:space="preserve">(צודה, לשון התורה) </w:t>
      </w:r>
      <w:r>
        <w:rPr>
          <w:rFonts w:hint="cs"/>
          <w:rtl/>
        </w:rPr>
        <w:t>לוקחים כלי הגנה. מדובר, כפי שנראה בסוף המשנה</w:t>
      </w:r>
      <w:r w:rsidR="00BC725C">
        <w:rPr>
          <w:rFonts w:hint="cs"/>
          <w:rtl/>
        </w:rPr>
        <w:t>,</w:t>
      </w:r>
      <w:r>
        <w:rPr>
          <w:rFonts w:hint="cs"/>
          <w:rtl/>
        </w:rPr>
        <w:t xml:space="preserve"> בשבת.</w:t>
      </w:r>
    </w:p>
  </w:footnote>
  <w:footnote w:id="18">
    <w:p w:rsidR="003679F9" w:rsidRDefault="003679F9" w:rsidP="00827445">
      <w:pPr>
        <w:pStyle w:val="a3"/>
        <w:rPr>
          <w:rFonts w:hint="cs"/>
          <w:rtl/>
        </w:rPr>
      </w:pPr>
      <w:r>
        <w:rPr>
          <w:rStyle w:val="a5"/>
        </w:rPr>
        <w:footnoteRef/>
      </w:r>
      <w:r>
        <w:rPr>
          <w:rtl/>
        </w:rPr>
        <w:t xml:space="preserve"> </w:t>
      </w:r>
      <w:r>
        <w:rPr>
          <w:rFonts w:hint="cs"/>
          <w:rtl/>
          <w:lang w:eastAsia="en-US"/>
        </w:rPr>
        <w:t xml:space="preserve">קדושת השבת אינה מסורה לבית דין, אומרת המכילתא לעיל. אין בית הדין יכול להזיז את השבת ממועדה </w:t>
      </w:r>
      <w:r>
        <w:rPr>
          <w:rFonts w:cs="David"/>
          <w:rtl/>
          <w:lang w:eastAsia="en-US"/>
        </w:rPr>
        <w:t>–</w:t>
      </w:r>
      <w:r>
        <w:rPr>
          <w:rFonts w:hint="cs"/>
          <w:rtl/>
          <w:lang w:eastAsia="en-US"/>
        </w:rPr>
        <w:t xml:space="preserve"> מה שהוא כן יכול לעשות בחגים ומועדות. אבל בית הדין יכול, אומרת המשנה, לדחות את קדושת השבת לצורך קביעת המועדות. לחלל את השבת לצורך הליכה לירושלים לצורך מתן עדות לפני בית הדין הגדול הממונה על קביעת המועדות. אם כך, משהו מקדושת השבת כן מסור בידי בית הדין (שהרי עצם הרעיון שבית דין יזיז את השבת ממקומה, הוא הווה אמינא רחוקה). האם אין בכ"ז הבדלי גישה בין המכילתא למשנה? האם המשנה איננה תקנה של חכמים כנגד בייתוסים, צדוקים ושאר מקלקלי הלוח?</w:t>
      </w:r>
    </w:p>
  </w:footnote>
  <w:footnote w:id="19">
    <w:p w:rsidR="003679F9" w:rsidRDefault="003679F9" w:rsidP="00BC725C">
      <w:pPr>
        <w:pStyle w:val="a3"/>
        <w:rPr>
          <w:rFonts w:hint="cs"/>
          <w:rtl/>
        </w:rPr>
      </w:pPr>
      <w:r>
        <w:rPr>
          <w:rStyle w:val="a5"/>
        </w:rPr>
        <w:footnoteRef/>
      </w:r>
      <w:r>
        <w:rPr>
          <w:rtl/>
        </w:rPr>
        <w:t xml:space="preserve"> </w:t>
      </w:r>
      <w:r>
        <w:rPr>
          <w:rFonts w:hint="cs"/>
          <w:rtl/>
          <w:lang w:eastAsia="en-US"/>
        </w:rPr>
        <w:t xml:space="preserve">אין משהו מיוחד בביטוי שבת שבתון ואין הוא אלא אנלוגיה לכל שאר המועדות. כל המועדות נקראים שבתון וכמו שיש פסח שבתון, ראש השנה שבתון, סוכות שבתון וכו', כך גם יש שבת שבתון. או נאמר ההפך, התואר שבתון שניתן לשבת, הורחב לתואר כזה לכל המועדים. כולם הם שבתון. ושבת בראשית שזכתה ראשונה לתואר, באה ללמד על כל שאר המועדים, שגם הם אסורים במלאכה, שגם הם "מקרא קודש". ראה דבריו של בעל מדרש אסופה מאוחר זה </w:t>
      </w:r>
      <w:r w:rsidRPr="002C6943">
        <w:rPr>
          <w:rFonts w:hint="cs"/>
          <w:rtl/>
          <w:lang w:eastAsia="en-US"/>
        </w:rPr>
        <w:t xml:space="preserve">בהמשך שם, </w:t>
      </w:r>
      <w:r w:rsidRPr="002C6943">
        <w:rPr>
          <w:rFonts w:hint="eastAsia"/>
          <w:rtl/>
          <w:lang w:eastAsia="en-US"/>
        </w:rPr>
        <w:t>דף</w:t>
      </w:r>
      <w:r w:rsidRPr="002C6943">
        <w:rPr>
          <w:rtl/>
          <w:lang w:eastAsia="en-US"/>
        </w:rPr>
        <w:t xml:space="preserve"> </w:t>
      </w:r>
      <w:r w:rsidRPr="002C6943">
        <w:rPr>
          <w:rFonts w:hint="eastAsia"/>
          <w:rtl/>
          <w:lang w:eastAsia="en-US"/>
        </w:rPr>
        <w:t>סד</w:t>
      </w:r>
      <w:r w:rsidRPr="002C6943">
        <w:rPr>
          <w:rtl/>
          <w:lang w:eastAsia="en-US"/>
        </w:rPr>
        <w:t xml:space="preserve"> </w:t>
      </w:r>
      <w:r w:rsidRPr="002C6943">
        <w:rPr>
          <w:rFonts w:hint="eastAsia"/>
          <w:rtl/>
          <w:lang w:eastAsia="en-US"/>
        </w:rPr>
        <w:t>עמוד</w:t>
      </w:r>
      <w:r w:rsidRPr="002C6943">
        <w:rPr>
          <w:rtl/>
          <w:lang w:eastAsia="en-US"/>
        </w:rPr>
        <w:t xml:space="preserve"> </w:t>
      </w:r>
      <w:r w:rsidRPr="002C6943">
        <w:rPr>
          <w:rFonts w:hint="eastAsia"/>
          <w:rtl/>
          <w:lang w:eastAsia="en-US"/>
        </w:rPr>
        <w:t>א</w:t>
      </w:r>
      <w:r w:rsidRPr="002C6943">
        <w:rPr>
          <w:rFonts w:hint="cs"/>
          <w:rtl/>
          <w:lang w:eastAsia="en-US"/>
        </w:rPr>
        <w:t>: "</w:t>
      </w:r>
      <w:r w:rsidRPr="002C6943">
        <w:rPr>
          <w:rFonts w:hint="eastAsia"/>
          <w:rtl/>
          <w:lang w:eastAsia="en-US"/>
        </w:rPr>
        <w:t>ואין</w:t>
      </w:r>
      <w:r w:rsidRPr="002C6943">
        <w:rPr>
          <w:rtl/>
          <w:lang w:eastAsia="en-US"/>
        </w:rPr>
        <w:t xml:space="preserve"> </w:t>
      </w:r>
      <w:r w:rsidRPr="002C6943">
        <w:rPr>
          <w:rFonts w:hint="eastAsia"/>
          <w:rtl/>
          <w:lang w:eastAsia="en-US"/>
        </w:rPr>
        <w:t>הפרש</w:t>
      </w:r>
      <w:r w:rsidRPr="002C6943">
        <w:rPr>
          <w:rtl/>
          <w:lang w:eastAsia="en-US"/>
        </w:rPr>
        <w:t xml:space="preserve"> </w:t>
      </w:r>
      <w:r w:rsidRPr="002C6943">
        <w:rPr>
          <w:rFonts w:hint="eastAsia"/>
          <w:rtl/>
          <w:lang w:eastAsia="en-US"/>
        </w:rPr>
        <w:t>בין</w:t>
      </w:r>
      <w:r w:rsidRPr="002C6943">
        <w:rPr>
          <w:rtl/>
          <w:lang w:eastAsia="en-US"/>
        </w:rPr>
        <w:t xml:space="preserve"> </w:t>
      </w:r>
      <w:r w:rsidRPr="002C6943">
        <w:rPr>
          <w:rFonts w:hint="eastAsia"/>
          <w:rtl/>
          <w:lang w:eastAsia="en-US"/>
        </w:rPr>
        <w:t>שבת</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לשבתון</w:t>
      </w:r>
      <w:r w:rsidRPr="002C6943">
        <w:rPr>
          <w:rtl/>
          <w:lang w:eastAsia="en-US"/>
        </w:rPr>
        <w:t xml:space="preserve"> </w:t>
      </w:r>
      <w:r w:rsidRPr="002C6943">
        <w:rPr>
          <w:rFonts w:hint="eastAsia"/>
          <w:rtl/>
          <w:lang w:eastAsia="en-US"/>
        </w:rPr>
        <w:t>שנאמר</w:t>
      </w:r>
      <w:r w:rsidRPr="002C6943">
        <w:rPr>
          <w:rtl/>
          <w:lang w:eastAsia="en-US"/>
        </w:rPr>
        <w:t xml:space="preserve"> </w:t>
      </w:r>
      <w:r w:rsidRPr="002C6943">
        <w:rPr>
          <w:rFonts w:hint="eastAsia"/>
          <w:rtl/>
          <w:lang w:eastAsia="en-US"/>
        </w:rPr>
        <w:t>ביום</w:t>
      </w:r>
      <w:r w:rsidRPr="002C6943">
        <w:rPr>
          <w:rtl/>
          <w:lang w:eastAsia="en-US"/>
        </w:rPr>
        <w:t xml:space="preserve"> </w:t>
      </w:r>
      <w:r w:rsidRPr="002C6943">
        <w:rPr>
          <w:rFonts w:hint="eastAsia"/>
          <w:rtl/>
          <w:lang w:eastAsia="en-US"/>
        </w:rPr>
        <w:t>הראשון</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וביום</w:t>
      </w:r>
      <w:r w:rsidRPr="002C6943">
        <w:rPr>
          <w:rtl/>
          <w:lang w:eastAsia="en-US"/>
        </w:rPr>
        <w:t xml:space="preserve"> </w:t>
      </w:r>
      <w:r w:rsidRPr="002C6943">
        <w:rPr>
          <w:rFonts w:hint="eastAsia"/>
          <w:rtl/>
          <w:lang w:eastAsia="en-US"/>
        </w:rPr>
        <w:t>השביעי</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ואומר</w:t>
      </w:r>
      <w:r w:rsidRPr="002C6943">
        <w:rPr>
          <w:rtl/>
          <w:lang w:eastAsia="en-US"/>
        </w:rPr>
        <w:t xml:space="preserve"> </w:t>
      </w:r>
      <w:r w:rsidRPr="002C6943">
        <w:rPr>
          <w:rFonts w:hint="eastAsia"/>
          <w:rtl/>
          <w:lang w:eastAsia="en-US"/>
        </w:rPr>
        <w:t>וביום</w:t>
      </w:r>
      <w:r w:rsidRPr="002C6943">
        <w:rPr>
          <w:rtl/>
          <w:lang w:eastAsia="en-US"/>
        </w:rPr>
        <w:t xml:space="preserve"> </w:t>
      </w:r>
      <w:r w:rsidRPr="002C6943">
        <w:rPr>
          <w:rFonts w:hint="eastAsia"/>
          <w:rtl/>
          <w:lang w:eastAsia="en-US"/>
        </w:rPr>
        <w:t>השביעי</w:t>
      </w:r>
      <w:r w:rsidRPr="002C6943">
        <w:rPr>
          <w:rtl/>
          <w:lang w:eastAsia="en-US"/>
        </w:rPr>
        <w:t xml:space="preserve"> </w:t>
      </w:r>
      <w:r w:rsidRPr="002C6943">
        <w:rPr>
          <w:rFonts w:hint="eastAsia"/>
          <w:rtl/>
          <w:lang w:eastAsia="en-US"/>
        </w:rPr>
        <w:t>שבת</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מקרא</w:t>
      </w:r>
      <w:r>
        <w:rPr>
          <w:rtl/>
          <w:lang w:eastAsia="en-US"/>
        </w:rPr>
        <w:t xml:space="preserve"> </w:t>
      </w:r>
      <w:r>
        <w:rPr>
          <w:rFonts w:hint="eastAsia"/>
          <w:rtl/>
          <w:lang w:eastAsia="en-US"/>
        </w:rPr>
        <w:t>קדש</w:t>
      </w:r>
      <w:r>
        <w:rPr>
          <w:rFonts w:hint="cs"/>
          <w:rtl/>
          <w:lang w:eastAsia="en-US"/>
        </w:rPr>
        <w:t>". שביעי של פסח מושווה לשבת היום השביעי! ועוד השווה דברים אלה שהם ברוח הפוכה מזו של רש"י בו פתחנו שדורש את שבת שבתון ליצור הבדל מהמועדים שהם מותרים במלאכת אוכל נפש ואילו השבת (ויום הכיפורים) אסורים.</w:t>
      </w:r>
      <w:r>
        <w:rPr>
          <w:rFonts w:hint="cs"/>
          <w:rtl/>
        </w:rPr>
        <w:t xml:space="preserve"> אצל רש"י ורמב"ן שבת שבתון מפריד בין שבת בראשית למועדים</w:t>
      </w:r>
      <w:r w:rsidR="00BC725C">
        <w:rPr>
          <w:rFonts w:hint="cs"/>
          <w:rtl/>
        </w:rPr>
        <w:t>,</w:t>
      </w:r>
      <w:r>
        <w:rPr>
          <w:rFonts w:hint="cs"/>
          <w:rtl/>
        </w:rPr>
        <w:t xml:space="preserve"> ואילו כאן</w:t>
      </w:r>
      <w:r w:rsidR="00BC725C">
        <w:rPr>
          <w:rFonts w:hint="cs"/>
          <w:rtl/>
        </w:rPr>
        <w:t>, ביטוי זה</w:t>
      </w:r>
      <w:r>
        <w:rPr>
          <w:rFonts w:hint="cs"/>
          <w:rtl/>
        </w:rPr>
        <w:t xml:space="preserve"> דווקא מחבר.</w:t>
      </w:r>
    </w:p>
  </w:footnote>
  <w:footnote w:id="20">
    <w:p w:rsidR="003679F9" w:rsidRPr="00B40D1E" w:rsidRDefault="003679F9" w:rsidP="0071497E">
      <w:pPr>
        <w:pStyle w:val="a3"/>
        <w:rPr>
          <w:rFonts w:hint="cs"/>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ביצה</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משנה ב: "</w:t>
      </w:r>
      <w:r>
        <w:rPr>
          <w:rFonts w:hint="eastAsia"/>
          <w:rtl/>
          <w:lang w:eastAsia="en-US"/>
        </w:rPr>
        <w:t>כל</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משום</w:t>
      </w:r>
      <w:r>
        <w:rPr>
          <w:rtl/>
          <w:lang w:eastAsia="en-US"/>
        </w:rPr>
        <w:t xml:space="preserve"> </w:t>
      </w:r>
      <w:r>
        <w:rPr>
          <w:rFonts w:hint="eastAsia"/>
          <w:rtl/>
          <w:lang w:eastAsia="en-US"/>
        </w:rPr>
        <w:t>שבות</w:t>
      </w:r>
      <w:r>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רשות</w:t>
      </w:r>
      <w:r>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מצוה</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ביום</w:t>
      </w:r>
      <w:r>
        <w:rPr>
          <w:rtl/>
          <w:lang w:eastAsia="en-US"/>
        </w:rPr>
        <w:t xml:space="preserve"> </w:t>
      </w:r>
      <w:r>
        <w:rPr>
          <w:rFonts w:hint="eastAsia"/>
          <w:rtl/>
          <w:lang w:eastAsia="en-US"/>
        </w:rPr>
        <w:t>טוב</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משום</w:t>
      </w:r>
      <w:r>
        <w:rPr>
          <w:rtl/>
          <w:lang w:eastAsia="en-US"/>
        </w:rPr>
        <w:t xml:space="preserve"> </w:t>
      </w:r>
      <w:r>
        <w:rPr>
          <w:rFonts w:hint="eastAsia"/>
          <w:rtl/>
          <w:lang w:eastAsia="en-US"/>
        </w:rPr>
        <w:t>שבות</w:t>
      </w:r>
      <w:r>
        <w:rPr>
          <w:rFonts w:hint="cs"/>
          <w:rtl/>
          <w:lang w:eastAsia="en-US"/>
        </w:rPr>
        <w:t>:</w:t>
      </w:r>
      <w:r>
        <w:rPr>
          <w:rtl/>
          <w:lang w:eastAsia="en-US"/>
        </w:rPr>
        <w:t xml:space="preserve"> </w:t>
      </w:r>
      <w:r w:rsidRPr="0071497E">
        <w:rPr>
          <w:rFonts w:hint="eastAsia"/>
          <w:rtl/>
          <w:lang w:eastAsia="en-US"/>
        </w:rPr>
        <w:t>לא</w:t>
      </w:r>
      <w:r w:rsidRPr="0071497E">
        <w:rPr>
          <w:rtl/>
          <w:lang w:eastAsia="en-US"/>
        </w:rPr>
        <w:t xml:space="preserve"> </w:t>
      </w:r>
      <w:r w:rsidRPr="0071497E">
        <w:rPr>
          <w:rFonts w:hint="eastAsia"/>
          <w:rtl/>
          <w:lang w:eastAsia="en-US"/>
        </w:rPr>
        <w:t>עולין</w:t>
      </w:r>
      <w:r w:rsidRPr="0071497E">
        <w:rPr>
          <w:rtl/>
          <w:lang w:eastAsia="en-US"/>
        </w:rPr>
        <w:t xml:space="preserve"> </w:t>
      </w:r>
      <w:r w:rsidRPr="0071497E">
        <w:rPr>
          <w:rFonts w:hint="eastAsia"/>
          <w:rtl/>
          <w:lang w:eastAsia="en-US"/>
        </w:rPr>
        <w:t>באילן</w:t>
      </w:r>
      <w:r w:rsidRPr="0071497E">
        <w:rPr>
          <w:rFonts w:hint="cs"/>
          <w:rtl/>
          <w:lang w:eastAsia="en-US"/>
        </w:rPr>
        <w:t>,</w:t>
      </w:r>
      <w:r w:rsidRPr="0071497E">
        <w:rPr>
          <w:rtl/>
          <w:lang w:eastAsia="en-US"/>
        </w:rPr>
        <w:t xml:space="preserve"> </w:t>
      </w:r>
      <w:r w:rsidRPr="0071497E">
        <w:rPr>
          <w:rFonts w:hint="eastAsia"/>
          <w:rtl/>
          <w:lang w:eastAsia="en-US"/>
        </w:rPr>
        <w:t>ולא</w:t>
      </w:r>
      <w:r w:rsidRPr="0071497E">
        <w:rPr>
          <w:rtl/>
          <w:lang w:eastAsia="en-US"/>
        </w:rPr>
        <w:t xml:space="preserve"> </w:t>
      </w:r>
      <w:r w:rsidRPr="0071497E">
        <w:rPr>
          <w:rFonts w:hint="eastAsia"/>
          <w:rtl/>
          <w:lang w:eastAsia="en-US"/>
        </w:rPr>
        <w:t>רוכבין</w:t>
      </w:r>
      <w:r>
        <w:rPr>
          <w:rtl/>
          <w:lang w:eastAsia="en-US"/>
        </w:rPr>
        <w:t xml:space="preserve"> </w:t>
      </w:r>
      <w:r>
        <w:rPr>
          <w:rFonts w:hint="eastAsia"/>
          <w:rtl/>
          <w:lang w:eastAsia="en-US"/>
        </w:rPr>
        <w:t>על</w:t>
      </w:r>
      <w:r>
        <w:rPr>
          <w:rtl/>
          <w:lang w:eastAsia="en-US"/>
        </w:rPr>
        <w:t xml:space="preserve"> </w:t>
      </w:r>
      <w:r>
        <w:rPr>
          <w:rFonts w:hint="eastAsia"/>
          <w:rtl/>
          <w:lang w:eastAsia="en-US"/>
        </w:rPr>
        <w:t>גבי</w:t>
      </w:r>
      <w:r>
        <w:rPr>
          <w:rtl/>
          <w:lang w:eastAsia="en-US"/>
        </w:rPr>
        <w:t xml:space="preserve"> </w:t>
      </w:r>
      <w:r>
        <w:rPr>
          <w:rFonts w:hint="eastAsia"/>
          <w:rtl/>
          <w:lang w:eastAsia="en-US"/>
        </w:rPr>
        <w:t>בהמה</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שטין</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המים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מטפחין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מספקין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מרקדין</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משום</w:t>
      </w:r>
      <w:r>
        <w:rPr>
          <w:rtl/>
          <w:lang w:eastAsia="en-US"/>
        </w:rPr>
        <w:t xml:space="preserve"> </w:t>
      </w:r>
      <w:r>
        <w:rPr>
          <w:rFonts w:hint="eastAsia"/>
          <w:rtl/>
          <w:lang w:eastAsia="en-US"/>
        </w:rPr>
        <w:t>רשות</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דנין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מקדשין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חולצין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מיבמין</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משום</w:t>
      </w:r>
      <w:r>
        <w:rPr>
          <w:rtl/>
          <w:lang w:eastAsia="en-US"/>
        </w:rPr>
        <w:t xml:space="preserve"> </w:t>
      </w:r>
      <w:r>
        <w:rPr>
          <w:rFonts w:hint="eastAsia"/>
          <w:rtl/>
          <w:lang w:eastAsia="en-US"/>
        </w:rPr>
        <w:t>מצוה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מקדישין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מעריכין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מחרימין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מגביהין</w:t>
      </w:r>
      <w:r>
        <w:rPr>
          <w:rtl/>
          <w:lang w:eastAsia="en-US"/>
        </w:rPr>
        <w:t xml:space="preserve"> </w:t>
      </w:r>
      <w:r w:rsidRPr="00B40D1E">
        <w:rPr>
          <w:rFonts w:hint="eastAsia"/>
          <w:rtl/>
          <w:lang w:eastAsia="en-US"/>
        </w:rPr>
        <w:t>תרומה</w:t>
      </w:r>
      <w:r w:rsidRPr="00B40D1E">
        <w:rPr>
          <w:rtl/>
          <w:lang w:eastAsia="en-US"/>
        </w:rPr>
        <w:t xml:space="preserve"> </w:t>
      </w:r>
      <w:r w:rsidRPr="00B40D1E">
        <w:rPr>
          <w:rFonts w:hint="eastAsia"/>
          <w:rtl/>
          <w:lang w:eastAsia="en-US"/>
        </w:rPr>
        <w:t>ומעשר</w:t>
      </w:r>
      <w:r w:rsidRPr="00B40D1E">
        <w:rPr>
          <w:rFonts w:hint="cs"/>
          <w:rtl/>
          <w:lang w:eastAsia="en-US"/>
        </w:rPr>
        <w:t>.</w:t>
      </w:r>
      <w:r w:rsidRPr="00B40D1E">
        <w:rPr>
          <w:rtl/>
          <w:lang w:eastAsia="en-US"/>
        </w:rPr>
        <w:t xml:space="preserve"> </w:t>
      </w:r>
      <w:r w:rsidRPr="00B40D1E">
        <w:rPr>
          <w:rFonts w:hint="eastAsia"/>
          <w:rtl/>
          <w:lang w:eastAsia="en-US"/>
        </w:rPr>
        <w:t>כל</w:t>
      </w:r>
      <w:r w:rsidRPr="00B40D1E">
        <w:rPr>
          <w:rtl/>
          <w:lang w:eastAsia="en-US"/>
        </w:rPr>
        <w:t xml:space="preserve"> </w:t>
      </w:r>
      <w:r w:rsidRPr="00B40D1E">
        <w:rPr>
          <w:rFonts w:hint="eastAsia"/>
          <w:rtl/>
          <w:lang w:eastAsia="en-US"/>
        </w:rPr>
        <w:t>אלו</w:t>
      </w:r>
      <w:r w:rsidRPr="00B40D1E">
        <w:rPr>
          <w:rtl/>
          <w:lang w:eastAsia="en-US"/>
        </w:rPr>
        <w:t xml:space="preserve"> </w:t>
      </w:r>
      <w:r w:rsidRPr="00B40D1E">
        <w:rPr>
          <w:rFonts w:hint="eastAsia"/>
          <w:rtl/>
          <w:lang w:eastAsia="en-US"/>
        </w:rPr>
        <w:t>ביום</w:t>
      </w:r>
      <w:r w:rsidRPr="00B40D1E">
        <w:rPr>
          <w:rtl/>
          <w:lang w:eastAsia="en-US"/>
        </w:rPr>
        <w:t xml:space="preserve"> </w:t>
      </w:r>
      <w:r w:rsidRPr="00B40D1E">
        <w:rPr>
          <w:rFonts w:hint="eastAsia"/>
          <w:rtl/>
          <w:lang w:eastAsia="en-US"/>
        </w:rPr>
        <w:t>טוב</w:t>
      </w:r>
      <w:r w:rsidRPr="00B40D1E">
        <w:rPr>
          <w:rtl/>
          <w:lang w:eastAsia="en-US"/>
        </w:rPr>
        <w:t xml:space="preserve"> </w:t>
      </w:r>
      <w:r w:rsidRPr="00B40D1E">
        <w:rPr>
          <w:rFonts w:hint="eastAsia"/>
          <w:rtl/>
          <w:lang w:eastAsia="en-US"/>
        </w:rPr>
        <w:t>אמרו</w:t>
      </w:r>
      <w:r w:rsidRPr="00B40D1E">
        <w:rPr>
          <w:rFonts w:hint="cs"/>
          <w:rtl/>
          <w:lang w:eastAsia="en-US"/>
        </w:rPr>
        <w:t>,</w:t>
      </w:r>
      <w:r w:rsidRPr="00B40D1E">
        <w:rPr>
          <w:rtl/>
          <w:lang w:eastAsia="en-US"/>
        </w:rPr>
        <w:t xml:space="preserve"> </w:t>
      </w:r>
      <w:r w:rsidRPr="00B40D1E">
        <w:rPr>
          <w:rFonts w:hint="eastAsia"/>
          <w:rtl/>
          <w:lang w:eastAsia="en-US"/>
        </w:rPr>
        <w:t>קל</w:t>
      </w:r>
      <w:r w:rsidRPr="00B40D1E">
        <w:rPr>
          <w:rtl/>
          <w:lang w:eastAsia="en-US"/>
        </w:rPr>
        <w:t xml:space="preserve"> </w:t>
      </w:r>
      <w:r w:rsidRPr="00B40D1E">
        <w:rPr>
          <w:rFonts w:hint="eastAsia"/>
          <w:rtl/>
          <w:lang w:eastAsia="en-US"/>
        </w:rPr>
        <w:t>וחומר</w:t>
      </w:r>
      <w:r w:rsidRPr="00B40D1E">
        <w:rPr>
          <w:rtl/>
          <w:lang w:eastAsia="en-US"/>
        </w:rPr>
        <w:t xml:space="preserve"> </w:t>
      </w:r>
      <w:r w:rsidRPr="00B40D1E">
        <w:rPr>
          <w:rFonts w:hint="eastAsia"/>
          <w:rtl/>
          <w:lang w:eastAsia="en-US"/>
        </w:rPr>
        <w:t>בשבת</w:t>
      </w:r>
      <w:r w:rsidRPr="00B40D1E">
        <w:rPr>
          <w:rFonts w:hint="cs"/>
          <w:rtl/>
          <w:lang w:eastAsia="en-US"/>
        </w:rPr>
        <w:t>.</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בין</w:t>
      </w:r>
      <w:r w:rsidRPr="00B40D1E">
        <w:rPr>
          <w:rtl/>
          <w:lang w:eastAsia="en-US"/>
        </w:rPr>
        <w:t xml:space="preserve"> </w:t>
      </w:r>
      <w:r w:rsidRPr="00B40D1E">
        <w:rPr>
          <w:rFonts w:hint="eastAsia"/>
          <w:rtl/>
          <w:lang w:eastAsia="en-US"/>
        </w:rPr>
        <w:t>יום</w:t>
      </w:r>
      <w:r w:rsidRPr="00B40D1E">
        <w:rPr>
          <w:rtl/>
          <w:lang w:eastAsia="en-US"/>
        </w:rPr>
        <w:t xml:space="preserve"> </w:t>
      </w:r>
      <w:r w:rsidRPr="00B40D1E">
        <w:rPr>
          <w:rFonts w:hint="eastAsia"/>
          <w:rtl/>
          <w:lang w:eastAsia="en-US"/>
        </w:rPr>
        <w:t>טוב</w:t>
      </w:r>
      <w:r w:rsidRPr="00B40D1E">
        <w:rPr>
          <w:rtl/>
          <w:lang w:eastAsia="en-US"/>
        </w:rPr>
        <w:t xml:space="preserve"> </w:t>
      </w:r>
      <w:r w:rsidRPr="00B40D1E">
        <w:rPr>
          <w:rFonts w:hint="eastAsia"/>
          <w:rtl/>
          <w:lang w:eastAsia="en-US"/>
        </w:rPr>
        <w:t>לשבת</w:t>
      </w:r>
      <w:r w:rsidRPr="00B40D1E">
        <w:rPr>
          <w:rtl/>
          <w:lang w:eastAsia="en-US"/>
        </w:rPr>
        <w:t xml:space="preserve"> </w:t>
      </w:r>
      <w:r w:rsidRPr="00B40D1E">
        <w:rPr>
          <w:rFonts w:hint="eastAsia"/>
          <w:rtl/>
          <w:lang w:eastAsia="en-US"/>
        </w:rPr>
        <w:t>אלא</w:t>
      </w:r>
      <w:r w:rsidRPr="00B40D1E">
        <w:rPr>
          <w:rtl/>
          <w:lang w:eastAsia="en-US"/>
        </w:rPr>
        <w:t xml:space="preserve"> </w:t>
      </w:r>
      <w:r w:rsidRPr="00B40D1E">
        <w:rPr>
          <w:rFonts w:hint="eastAsia"/>
          <w:rtl/>
          <w:lang w:eastAsia="en-US"/>
        </w:rPr>
        <w:t>אוכל</w:t>
      </w:r>
      <w:r w:rsidRPr="00B40D1E">
        <w:rPr>
          <w:rtl/>
          <w:lang w:eastAsia="en-US"/>
        </w:rPr>
        <w:t xml:space="preserve"> </w:t>
      </w:r>
      <w:r w:rsidRPr="00B40D1E">
        <w:rPr>
          <w:rFonts w:hint="eastAsia"/>
          <w:rtl/>
          <w:lang w:eastAsia="en-US"/>
        </w:rPr>
        <w:t>נפש</w:t>
      </w:r>
      <w:r w:rsidRPr="00B40D1E">
        <w:rPr>
          <w:rtl/>
          <w:lang w:eastAsia="en-US"/>
        </w:rPr>
        <w:t xml:space="preserve"> </w:t>
      </w:r>
      <w:r w:rsidRPr="00B40D1E">
        <w:rPr>
          <w:rFonts w:hint="eastAsia"/>
          <w:rtl/>
          <w:lang w:eastAsia="en-US"/>
        </w:rPr>
        <w:t>בלבד</w:t>
      </w:r>
      <w:r w:rsidRPr="00B40D1E">
        <w:rPr>
          <w:rFonts w:hint="cs"/>
          <w:rtl/>
          <w:lang w:eastAsia="en-US"/>
        </w:rPr>
        <w:t>.</w:t>
      </w:r>
    </w:p>
  </w:footnote>
  <w:footnote w:id="21">
    <w:p w:rsidR="003679F9" w:rsidRDefault="003679F9" w:rsidP="00035FE3">
      <w:pPr>
        <w:pStyle w:val="a3"/>
        <w:rPr>
          <w:rFonts w:hint="cs"/>
          <w:rtl/>
        </w:rPr>
      </w:pPr>
      <w:r w:rsidRPr="00B40D1E">
        <w:rPr>
          <w:rStyle w:val="a5"/>
        </w:rPr>
        <w:footnoteRef/>
      </w:r>
      <w:r w:rsidRPr="00B40D1E">
        <w:rPr>
          <w:rtl/>
        </w:rPr>
        <w:t xml:space="preserve"> </w:t>
      </w:r>
      <w:r w:rsidRPr="00B40D1E">
        <w:rPr>
          <w:rFonts w:hint="cs"/>
          <w:rtl/>
        </w:rPr>
        <w:t>שבת שבתון, עפ"י דרשה זו, הוא אסמכתא לדין חכמים של איסור שבות בשבת ויו"ט. האסמכתא היותר ידועה היא דברי הנביא: "</w:t>
      </w:r>
      <w:r w:rsidRPr="00B40D1E">
        <w:rPr>
          <w:rFonts w:hint="eastAsia"/>
          <w:rtl/>
          <w:lang w:eastAsia="en-US"/>
        </w:rPr>
        <w:t>אִם</w:t>
      </w:r>
      <w:r w:rsidRPr="00B40D1E">
        <w:rPr>
          <w:rtl/>
          <w:lang w:eastAsia="en-US"/>
        </w:rPr>
        <w:t xml:space="preserve"> </w:t>
      </w:r>
      <w:r w:rsidRPr="00B40D1E">
        <w:rPr>
          <w:rFonts w:hint="eastAsia"/>
          <w:rtl/>
          <w:lang w:eastAsia="en-US"/>
        </w:rPr>
        <w:t>תָּשִׁיב</w:t>
      </w:r>
      <w:r w:rsidRPr="00B40D1E">
        <w:rPr>
          <w:rtl/>
          <w:lang w:eastAsia="en-US"/>
        </w:rPr>
        <w:t xml:space="preserve"> </w:t>
      </w:r>
      <w:r w:rsidRPr="00B40D1E">
        <w:rPr>
          <w:rFonts w:hint="eastAsia"/>
          <w:rtl/>
          <w:lang w:eastAsia="en-US"/>
        </w:rPr>
        <w:t>מִשַּׁבָּת</w:t>
      </w:r>
      <w:r w:rsidRPr="00B40D1E">
        <w:rPr>
          <w:rtl/>
          <w:lang w:eastAsia="en-US"/>
        </w:rPr>
        <w:t xml:space="preserve"> </w:t>
      </w:r>
      <w:r w:rsidRPr="00B40D1E">
        <w:rPr>
          <w:rFonts w:hint="eastAsia"/>
          <w:rtl/>
          <w:lang w:eastAsia="en-US"/>
        </w:rPr>
        <w:t>רַגְלֶךָ</w:t>
      </w:r>
      <w:r w:rsidRPr="00B40D1E">
        <w:rPr>
          <w:rtl/>
          <w:lang w:eastAsia="en-US"/>
        </w:rPr>
        <w:t xml:space="preserve"> </w:t>
      </w:r>
      <w:r w:rsidRPr="00B40D1E">
        <w:rPr>
          <w:rFonts w:hint="eastAsia"/>
          <w:rtl/>
          <w:lang w:eastAsia="en-US"/>
        </w:rPr>
        <w:t>עֲשׂוֹת</w:t>
      </w:r>
      <w:r>
        <w:rPr>
          <w:rtl/>
          <w:lang w:eastAsia="en-US"/>
        </w:rPr>
        <w:t xml:space="preserve"> </w:t>
      </w:r>
      <w:r>
        <w:rPr>
          <w:rFonts w:hint="eastAsia"/>
          <w:rtl/>
          <w:lang w:eastAsia="en-US"/>
        </w:rPr>
        <w:t>חֲפָצֶיךָ</w:t>
      </w:r>
      <w:r>
        <w:rPr>
          <w:rtl/>
          <w:lang w:eastAsia="en-US"/>
        </w:rPr>
        <w:t xml:space="preserve"> </w:t>
      </w:r>
      <w:r>
        <w:rPr>
          <w:rFonts w:hint="eastAsia"/>
          <w:rtl/>
          <w:lang w:eastAsia="en-US"/>
        </w:rPr>
        <w:t>בְּיוֹם</w:t>
      </w:r>
      <w:r>
        <w:rPr>
          <w:rtl/>
          <w:lang w:eastAsia="en-US"/>
        </w:rPr>
        <w:t xml:space="preserve"> </w:t>
      </w:r>
      <w:r>
        <w:rPr>
          <w:rFonts w:hint="eastAsia"/>
          <w:rtl/>
          <w:lang w:eastAsia="en-US"/>
        </w:rPr>
        <w:t>קָדְשִׁי</w:t>
      </w:r>
      <w:r>
        <w:rPr>
          <w:rtl/>
          <w:lang w:eastAsia="en-US"/>
        </w:rPr>
        <w:t xml:space="preserve"> </w:t>
      </w:r>
      <w:r>
        <w:rPr>
          <w:rFonts w:hint="eastAsia"/>
          <w:rtl/>
          <w:lang w:eastAsia="en-US"/>
        </w:rPr>
        <w:t>וְקָרָאתָ</w:t>
      </w:r>
      <w:r>
        <w:rPr>
          <w:rtl/>
          <w:lang w:eastAsia="en-US"/>
        </w:rPr>
        <w:t xml:space="preserve"> </w:t>
      </w:r>
      <w:r>
        <w:rPr>
          <w:rFonts w:hint="eastAsia"/>
          <w:rtl/>
          <w:lang w:eastAsia="en-US"/>
        </w:rPr>
        <w:t>לַשַּׁבָּת</w:t>
      </w:r>
      <w:r>
        <w:rPr>
          <w:rtl/>
          <w:lang w:eastAsia="en-US"/>
        </w:rPr>
        <w:t xml:space="preserve"> </w:t>
      </w:r>
      <w:r>
        <w:rPr>
          <w:rFonts w:hint="eastAsia"/>
          <w:rtl/>
          <w:lang w:eastAsia="en-US"/>
        </w:rPr>
        <w:t>עֹנֶג</w:t>
      </w:r>
      <w:r>
        <w:rPr>
          <w:rtl/>
          <w:lang w:eastAsia="en-US"/>
        </w:rPr>
        <w:t xml:space="preserve"> </w:t>
      </w:r>
      <w:r>
        <w:rPr>
          <w:rFonts w:hint="eastAsia"/>
          <w:rtl/>
          <w:lang w:eastAsia="en-US"/>
        </w:rPr>
        <w:t>לִקְדוֹשׁ</w:t>
      </w:r>
      <w:r>
        <w:rPr>
          <w:rtl/>
          <w:lang w:eastAsia="en-US"/>
        </w:rPr>
        <w:t xml:space="preserve"> </w:t>
      </w:r>
      <w:r>
        <w:rPr>
          <w:rFonts w:hint="cs"/>
          <w:rtl/>
          <w:lang w:eastAsia="en-US"/>
        </w:rPr>
        <w:t>ה'</w:t>
      </w:r>
      <w:r>
        <w:rPr>
          <w:rtl/>
          <w:lang w:eastAsia="en-US"/>
        </w:rPr>
        <w:t xml:space="preserve"> </w:t>
      </w:r>
      <w:r>
        <w:rPr>
          <w:rFonts w:hint="eastAsia"/>
          <w:rtl/>
          <w:lang w:eastAsia="en-US"/>
        </w:rPr>
        <w:t>מְכֻבָּד</w:t>
      </w:r>
      <w:r>
        <w:rPr>
          <w:rtl/>
          <w:lang w:eastAsia="en-US"/>
        </w:rPr>
        <w:t xml:space="preserve"> </w:t>
      </w:r>
      <w:r>
        <w:rPr>
          <w:rFonts w:hint="eastAsia"/>
          <w:rtl/>
          <w:lang w:eastAsia="en-US"/>
        </w:rPr>
        <w:t>וְכִבַּדְתּוֹ</w:t>
      </w:r>
      <w:r>
        <w:rPr>
          <w:rtl/>
          <w:lang w:eastAsia="en-US"/>
        </w:rPr>
        <w:t xml:space="preserve"> </w:t>
      </w:r>
      <w:r>
        <w:rPr>
          <w:rFonts w:hint="eastAsia"/>
          <w:rtl/>
          <w:lang w:eastAsia="en-US"/>
        </w:rPr>
        <w:t>מֵעֲשׂוֹת</w:t>
      </w:r>
      <w:r>
        <w:rPr>
          <w:rtl/>
          <w:lang w:eastAsia="en-US"/>
        </w:rPr>
        <w:t xml:space="preserve"> </w:t>
      </w:r>
      <w:r>
        <w:rPr>
          <w:rFonts w:hint="eastAsia"/>
          <w:rtl/>
          <w:lang w:eastAsia="en-US"/>
        </w:rPr>
        <w:t>דְּרָכֶיךָ</w:t>
      </w:r>
      <w:r>
        <w:rPr>
          <w:rtl/>
          <w:lang w:eastAsia="en-US"/>
        </w:rPr>
        <w:t xml:space="preserve"> </w:t>
      </w:r>
      <w:r>
        <w:rPr>
          <w:rFonts w:hint="eastAsia"/>
          <w:rtl/>
          <w:lang w:eastAsia="en-US"/>
        </w:rPr>
        <w:t>מִמְּצוֹא</w:t>
      </w:r>
      <w:r>
        <w:rPr>
          <w:rtl/>
          <w:lang w:eastAsia="en-US"/>
        </w:rPr>
        <w:t xml:space="preserve"> </w:t>
      </w:r>
      <w:r>
        <w:rPr>
          <w:rFonts w:hint="eastAsia"/>
          <w:rtl/>
          <w:lang w:eastAsia="en-US"/>
        </w:rPr>
        <w:t>חֶפְצְךָ</w:t>
      </w:r>
      <w:r>
        <w:rPr>
          <w:rtl/>
          <w:lang w:eastAsia="en-US"/>
        </w:rPr>
        <w:t xml:space="preserve"> </w:t>
      </w:r>
      <w:r>
        <w:rPr>
          <w:rFonts w:hint="eastAsia"/>
          <w:rtl/>
          <w:lang w:eastAsia="en-US"/>
        </w:rPr>
        <w:t>וְדַבֵּר</w:t>
      </w:r>
      <w:r>
        <w:rPr>
          <w:rtl/>
          <w:lang w:eastAsia="en-US"/>
        </w:rPr>
        <w:t xml:space="preserve"> </w:t>
      </w:r>
      <w:r>
        <w:rPr>
          <w:rFonts w:hint="eastAsia"/>
          <w:rtl/>
          <w:lang w:eastAsia="en-US"/>
        </w:rPr>
        <w:t>דָּבָר</w:t>
      </w:r>
      <w:r>
        <w:rPr>
          <w:rFonts w:hint="cs"/>
          <w:rtl/>
          <w:lang w:eastAsia="en-US"/>
        </w:rPr>
        <w:t>" (</w:t>
      </w:r>
      <w:r>
        <w:rPr>
          <w:rFonts w:hint="eastAsia"/>
          <w:rtl/>
          <w:lang w:eastAsia="en-US"/>
        </w:rPr>
        <w:t>ישעיהו</w:t>
      </w:r>
      <w:r>
        <w:rPr>
          <w:rtl/>
          <w:lang w:eastAsia="en-US"/>
        </w:rPr>
        <w:t xml:space="preserve"> </w:t>
      </w:r>
      <w:r>
        <w:rPr>
          <w:rFonts w:hint="eastAsia"/>
          <w:rtl/>
          <w:lang w:eastAsia="en-US"/>
        </w:rPr>
        <w:t>נח</w:t>
      </w:r>
      <w:r>
        <w:rPr>
          <w:rFonts w:hint="cs"/>
          <w:rtl/>
          <w:lang w:eastAsia="en-US"/>
        </w:rPr>
        <w:t xml:space="preserve"> יג), אך כאן, אסמכתא מהתורה, מהלשון: שבת שבתון. שביתה מלאה. </w:t>
      </w:r>
      <w:r>
        <w:rPr>
          <w:rFonts w:hint="cs"/>
          <w:rtl/>
        </w:rPr>
        <w:t xml:space="preserve">ושוב, הרי לנו בדיוק ההפך מהפרשנים והמדרשים לעיל, אשר דורשים את שבת שבתון ליצירת חיץ והבדל בין שבת והמועדים, כאן, אדרבא, משבתון של שבת אנו לומדים איסור שבות דרבנן, איסור שתקף גם ביום טוב. דרשה זו של שבת שבתון, לעניין איסור שבות, נמצאת בפירושו של הרמב"ן לספר ויקרא פרק כג פסוק כד, שאף מביא עניין זה בשם מכילתא דרבי שמעון בר יוחאי </w:t>
      </w:r>
      <w:r>
        <w:rPr>
          <w:rFonts w:hint="eastAsia"/>
          <w:rtl/>
          <w:lang w:eastAsia="en-US"/>
        </w:rPr>
        <w:t>פרק</w:t>
      </w:r>
      <w:r>
        <w:rPr>
          <w:rtl/>
          <w:lang w:eastAsia="en-US"/>
        </w:rPr>
        <w:t xml:space="preserve"> </w:t>
      </w:r>
      <w:r>
        <w:rPr>
          <w:rFonts w:hint="eastAsia"/>
          <w:rtl/>
          <w:lang w:eastAsia="en-US"/>
        </w:rPr>
        <w:t>יב</w:t>
      </w:r>
      <w:r>
        <w:rPr>
          <w:rFonts w:hint="cs"/>
          <w:rtl/>
          <w:lang w:eastAsia="en-US"/>
        </w:rPr>
        <w:t>: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אלא</w:t>
      </w:r>
      <w:r>
        <w:rPr>
          <w:rtl/>
          <w:lang w:eastAsia="en-US"/>
        </w:rPr>
        <w:t xml:space="preserve"> </w:t>
      </w:r>
      <w:r>
        <w:rPr>
          <w:rFonts w:hint="eastAsia"/>
          <w:rtl/>
          <w:lang w:eastAsia="en-US"/>
        </w:rPr>
        <w:t>מלאכה</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w:t>
      </w:r>
      <w:r>
        <w:rPr>
          <w:rtl/>
          <w:lang w:eastAsia="en-US"/>
        </w:rPr>
        <w:t xml:space="preserve"> </w:t>
      </w:r>
      <w:r>
        <w:rPr>
          <w:rFonts w:hint="eastAsia"/>
          <w:rtl/>
          <w:lang w:eastAsia="en-US"/>
        </w:rPr>
        <w:t>מינה</w:t>
      </w:r>
      <w:r>
        <w:rPr>
          <w:rtl/>
          <w:lang w:eastAsia="en-US"/>
        </w:rPr>
        <w:t xml:space="preserve"> </w:t>
      </w:r>
      <w:r>
        <w:rPr>
          <w:rFonts w:hint="eastAsia"/>
          <w:rtl/>
          <w:lang w:eastAsia="en-US"/>
        </w:rPr>
        <w:t>חטאת</w:t>
      </w:r>
      <w:r>
        <w:rPr>
          <w:rFonts w:hint="cs"/>
          <w:rtl/>
          <w:lang w:eastAsia="en-US"/>
        </w:rPr>
        <w:t>.</w:t>
      </w:r>
      <w:r>
        <w:rPr>
          <w:rtl/>
          <w:lang w:eastAsia="en-US"/>
        </w:rPr>
        <w:t xml:space="preserve"> </w:t>
      </w:r>
      <w:r>
        <w:rPr>
          <w:rFonts w:hint="eastAsia"/>
          <w:rtl/>
          <w:lang w:eastAsia="en-US"/>
        </w:rPr>
        <w:t>מלאכה</w:t>
      </w:r>
      <w:r>
        <w:rPr>
          <w:rtl/>
          <w:lang w:eastAsia="en-US"/>
        </w:rPr>
        <w:t xml:space="preserve"> </w:t>
      </w:r>
      <w:r>
        <w:rPr>
          <w:rFonts w:hint="eastAsia"/>
          <w:rtl/>
          <w:lang w:eastAsia="en-US"/>
        </w:rPr>
        <w:t>שאין</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w:t>
      </w:r>
      <w:r>
        <w:rPr>
          <w:rtl/>
          <w:lang w:eastAsia="en-US"/>
        </w:rPr>
        <w:t xml:space="preserve"> </w:t>
      </w:r>
      <w:r>
        <w:rPr>
          <w:rFonts w:hint="eastAsia"/>
          <w:rtl/>
          <w:lang w:eastAsia="en-US"/>
        </w:rPr>
        <w:t>מינה</w:t>
      </w:r>
      <w:r>
        <w:rPr>
          <w:rtl/>
          <w:lang w:eastAsia="en-US"/>
        </w:rPr>
        <w:t xml:space="preserve"> </w:t>
      </w:r>
      <w:r w:rsidRPr="00B40D1E">
        <w:rPr>
          <w:rFonts w:hint="eastAsia"/>
          <w:rtl/>
          <w:lang w:eastAsia="en-US"/>
        </w:rPr>
        <w:t>חטאת</w:t>
      </w:r>
      <w:r w:rsidRPr="00B40D1E">
        <w:rPr>
          <w:rtl/>
          <w:lang w:eastAsia="en-US"/>
        </w:rPr>
        <w:t xml:space="preserve"> </w:t>
      </w:r>
      <w:r w:rsidRPr="00B40D1E">
        <w:rPr>
          <w:rFonts w:hint="eastAsia"/>
          <w:rtl/>
          <w:lang w:eastAsia="en-US"/>
        </w:rPr>
        <w:t>מנ</w:t>
      </w:r>
      <w:r w:rsidR="00035FE3">
        <w:rPr>
          <w:rFonts w:hint="cs"/>
          <w:rtl/>
          <w:lang w:eastAsia="en-US"/>
        </w:rPr>
        <w:t>י</w:t>
      </w:r>
      <w:r w:rsidRPr="00B40D1E">
        <w:rPr>
          <w:rFonts w:hint="cs"/>
          <w:rtl/>
          <w:lang w:eastAsia="en-US"/>
        </w:rPr>
        <w:t xml:space="preserve">ין? </w:t>
      </w:r>
      <w:r w:rsidRPr="00B40D1E">
        <w:rPr>
          <w:rFonts w:hint="eastAsia"/>
          <w:rtl/>
          <w:lang w:eastAsia="en-US"/>
        </w:rPr>
        <w:t>לא</w:t>
      </w:r>
      <w:r w:rsidRPr="00B40D1E">
        <w:rPr>
          <w:rtl/>
          <w:lang w:eastAsia="en-US"/>
        </w:rPr>
        <w:t xml:space="preserve"> </w:t>
      </w:r>
      <w:r w:rsidRPr="00B40D1E">
        <w:rPr>
          <w:rFonts w:hint="eastAsia"/>
          <w:rtl/>
          <w:lang w:eastAsia="en-US"/>
        </w:rPr>
        <w:t>עולין</w:t>
      </w:r>
      <w:r w:rsidRPr="00B40D1E">
        <w:rPr>
          <w:rtl/>
          <w:lang w:eastAsia="en-US"/>
        </w:rPr>
        <w:t xml:space="preserve"> </w:t>
      </w:r>
      <w:r w:rsidRPr="00B40D1E">
        <w:rPr>
          <w:rFonts w:hint="eastAsia"/>
          <w:rtl/>
          <w:lang w:eastAsia="en-US"/>
        </w:rPr>
        <w:t>באילן</w:t>
      </w:r>
      <w:r w:rsidRPr="00B40D1E">
        <w:rPr>
          <w:rtl/>
          <w:lang w:eastAsia="en-US"/>
        </w:rPr>
        <w:t xml:space="preserve"> </w:t>
      </w:r>
      <w:r w:rsidRPr="00B40D1E">
        <w:rPr>
          <w:rFonts w:hint="eastAsia"/>
          <w:rtl/>
          <w:lang w:eastAsia="en-US"/>
        </w:rPr>
        <w:t>ולא</w:t>
      </w:r>
      <w:r w:rsidRPr="00B40D1E">
        <w:rPr>
          <w:rtl/>
          <w:lang w:eastAsia="en-US"/>
        </w:rPr>
        <w:t xml:space="preserve"> </w:t>
      </w:r>
      <w:r w:rsidRPr="00B40D1E">
        <w:rPr>
          <w:rFonts w:hint="eastAsia"/>
          <w:rtl/>
          <w:lang w:eastAsia="en-US"/>
        </w:rPr>
        <w:t>רוכבין</w:t>
      </w:r>
      <w:r w:rsidRPr="00B40D1E">
        <w:rPr>
          <w:rtl/>
          <w:lang w:eastAsia="en-US"/>
        </w:rPr>
        <w:t xml:space="preserve"> </w:t>
      </w:r>
      <w:r w:rsidRPr="00B40D1E">
        <w:rPr>
          <w:rFonts w:hint="eastAsia"/>
          <w:rtl/>
          <w:lang w:eastAsia="en-US"/>
        </w:rPr>
        <w:t>על</w:t>
      </w:r>
      <w:r w:rsidRPr="00B40D1E">
        <w:rPr>
          <w:rtl/>
          <w:lang w:eastAsia="en-US"/>
        </w:rPr>
        <w:t xml:space="preserve"> </w:t>
      </w:r>
      <w:r w:rsidRPr="00B40D1E">
        <w:rPr>
          <w:rFonts w:hint="eastAsia"/>
          <w:rtl/>
          <w:lang w:eastAsia="en-US"/>
        </w:rPr>
        <w:t>גבי</w:t>
      </w:r>
      <w:r w:rsidRPr="00B40D1E">
        <w:rPr>
          <w:rtl/>
          <w:lang w:eastAsia="en-US"/>
        </w:rPr>
        <w:t xml:space="preserve"> </w:t>
      </w:r>
      <w:r w:rsidRPr="00B40D1E">
        <w:rPr>
          <w:rFonts w:hint="eastAsia"/>
          <w:rtl/>
          <w:lang w:eastAsia="en-US"/>
        </w:rPr>
        <w:t>בהמה</w:t>
      </w:r>
      <w:r w:rsidRPr="00B40D1E">
        <w:rPr>
          <w:rtl/>
          <w:lang w:eastAsia="en-US"/>
        </w:rPr>
        <w:t xml:space="preserve"> </w:t>
      </w:r>
      <w:r w:rsidRPr="00B40D1E">
        <w:rPr>
          <w:rFonts w:hint="eastAsia"/>
          <w:rtl/>
          <w:lang w:eastAsia="en-US"/>
        </w:rPr>
        <w:t>לא</w:t>
      </w:r>
      <w:r w:rsidRPr="00B40D1E">
        <w:rPr>
          <w:rtl/>
          <w:lang w:eastAsia="en-US"/>
        </w:rPr>
        <w:t xml:space="preserve"> </w:t>
      </w:r>
      <w:r w:rsidRPr="00B40D1E">
        <w:rPr>
          <w:rFonts w:hint="eastAsia"/>
          <w:rtl/>
          <w:lang w:eastAsia="en-US"/>
        </w:rPr>
        <w:t>שטין</w:t>
      </w:r>
      <w:r w:rsidRPr="00B40D1E">
        <w:rPr>
          <w:rtl/>
          <w:lang w:eastAsia="en-US"/>
        </w:rPr>
        <w:t xml:space="preserve"> </w:t>
      </w:r>
      <w:r w:rsidRPr="00B40D1E">
        <w:rPr>
          <w:rFonts w:hint="eastAsia"/>
          <w:rtl/>
          <w:lang w:eastAsia="en-US"/>
        </w:rPr>
        <w:t>על</w:t>
      </w:r>
      <w:r w:rsidRPr="00B40D1E">
        <w:rPr>
          <w:rtl/>
          <w:lang w:eastAsia="en-US"/>
        </w:rPr>
        <w:t xml:space="preserve"> </w:t>
      </w:r>
      <w:r w:rsidRPr="00B40D1E">
        <w:rPr>
          <w:rFonts w:hint="eastAsia"/>
          <w:rtl/>
          <w:lang w:eastAsia="en-US"/>
        </w:rPr>
        <w:t>פני</w:t>
      </w:r>
      <w:r w:rsidRPr="00B40D1E">
        <w:rPr>
          <w:rtl/>
          <w:lang w:eastAsia="en-US"/>
        </w:rPr>
        <w:t xml:space="preserve"> </w:t>
      </w:r>
      <w:r w:rsidRPr="00B40D1E">
        <w:rPr>
          <w:rFonts w:hint="eastAsia"/>
          <w:rtl/>
          <w:lang w:eastAsia="en-US"/>
        </w:rPr>
        <w:t>המים</w:t>
      </w:r>
      <w:r w:rsidRPr="00B40D1E">
        <w:rPr>
          <w:rtl/>
          <w:lang w:eastAsia="en-US"/>
        </w:rPr>
        <w:t xml:space="preserve"> </w:t>
      </w:r>
      <w:r w:rsidRPr="00B40D1E">
        <w:rPr>
          <w:rFonts w:hint="eastAsia"/>
          <w:rtl/>
          <w:lang w:eastAsia="en-US"/>
        </w:rPr>
        <w:t>לא</w:t>
      </w:r>
      <w:r w:rsidRPr="00B40D1E">
        <w:rPr>
          <w:rtl/>
          <w:lang w:eastAsia="en-US"/>
        </w:rPr>
        <w:t xml:space="preserve"> </w:t>
      </w:r>
      <w:r w:rsidRPr="00B40D1E">
        <w:rPr>
          <w:rFonts w:hint="eastAsia"/>
          <w:rtl/>
          <w:lang w:eastAsia="en-US"/>
        </w:rPr>
        <w:t>מספקין</w:t>
      </w:r>
      <w:r w:rsidRPr="00B40D1E">
        <w:rPr>
          <w:rtl/>
          <w:lang w:eastAsia="en-US"/>
        </w:rPr>
        <w:t xml:space="preserve"> </w:t>
      </w:r>
      <w:r w:rsidRPr="00B40D1E">
        <w:rPr>
          <w:rFonts w:hint="eastAsia"/>
          <w:rtl/>
          <w:lang w:eastAsia="en-US"/>
        </w:rPr>
        <w:t>לא</w:t>
      </w:r>
      <w:r w:rsidRPr="00B40D1E">
        <w:rPr>
          <w:rtl/>
          <w:lang w:eastAsia="en-US"/>
        </w:rPr>
        <w:t xml:space="preserve"> </w:t>
      </w:r>
      <w:r w:rsidRPr="00B40D1E">
        <w:rPr>
          <w:rFonts w:hint="eastAsia"/>
          <w:rtl/>
          <w:lang w:eastAsia="en-US"/>
        </w:rPr>
        <w:t>מרקדין</w:t>
      </w:r>
      <w:r w:rsidRPr="00B40D1E">
        <w:rPr>
          <w:rtl/>
          <w:lang w:eastAsia="en-US"/>
        </w:rPr>
        <w:t xml:space="preserve"> </w:t>
      </w:r>
      <w:r w:rsidRPr="00B40D1E">
        <w:rPr>
          <w:rFonts w:hint="eastAsia"/>
          <w:rtl/>
          <w:lang w:eastAsia="en-US"/>
        </w:rPr>
        <w:t>ולא</w:t>
      </w:r>
      <w:r w:rsidRPr="00B40D1E">
        <w:rPr>
          <w:rtl/>
          <w:lang w:eastAsia="en-US"/>
        </w:rPr>
        <w:t xml:space="preserve"> </w:t>
      </w:r>
      <w:r w:rsidRPr="00B40D1E">
        <w:rPr>
          <w:rFonts w:hint="eastAsia"/>
          <w:rtl/>
          <w:lang w:eastAsia="en-US"/>
        </w:rPr>
        <w:t>מטפחין</w:t>
      </w:r>
      <w:r w:rsidRPr="00B40D1E">
        <w:rPr>
          <w:rFonts w:hint="cs"/>
          <w:rtl/>
          <w:lang w:eastAsia="en-US"/>
        </w:rPr>
        <w:t xml:space="preserve">. תלמוד לומר: </w:t>
      </w:r>
      <w:r w:rsidRPr="00B40D1E">
        <w:rPr>
          <w:rFonts w:hint="eastAsia"/>
          <w:rtl/>
          <w:lang w:eastAsia="en-US"/>
        </w:rPr>
        <w:t>כל</w:t>
      </w:r>
      <w:r w:rsidRPr="00B40D1E">
        <w:rPr>
          <w:rtl/>
          <w:lang w:eastAsia="en-US"/>
        </w:rPr>
        <w:t xml:space="preserve"> </w:t>
      </w:r>
      <w:r w:rsidRPr="00B40D1E">
        <w:rPr>
          <w:rFonts w:hint="eastAsia"/>
          <w:rtl/>
          <w:lang w:eastAsia="en-US"/>
        </w:rPr>
        <w:t>מלאכה</w:t>
      </w:r>
      <w:r w:rsidRPr="00B40D1E">
        <w:rPr>
          <w:rFonts w:hint="cs"/>
          <w:rtl/>
          <w:lang w:eastAsia="en-US"/>
        </w:rPr>
        <w:t>.</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לי</w:t>
      </w:r>
      <w:r w:rsidRPr="00B40D1E">
        <w:rPr>
          <w:rtl/>
          <w:lang w:eastAsia="en-US"/>
        </w:rPr>
        <w:t xml:space="preserve"> </w:t>
      </w:r>
      <w:r w:rsidRPr="00B40D1E">
        <w:rPr>
          <w:rFonts w:hint="eastAsia"/>
          <w:rtl/>
          <w:lang w:eastAsia="en-US"/>
        </w:rPr>
        <w:t>אלא</w:t>
      </w:r>
      <w:r w:rsidRPr="00B40D1E">
        <w:rPr>
          <w:rtl/>
          <w:lang w:eastAsia="en-US"/>
        </w:rPr>
        <w:t xml:space="preserve"> </w:t>
      </w:r>
      <w:r w:rsidRPr="00B40D1E">
        <w:rPr>
          <w:rFonts w:hint="eastAsia"/>
          <w:rtl/>
          <w:lang w:eastAsia="en-US"/>
        </w:rPr>
        <w:t>ברשות</w:t>
      </w:r>
      <w:r w:rsidRPr="00B40D1E">
        <w:rPr>
          <w:rFonts w:hint="cs"/>
          <w:rtl/>
          <w:lang w:eastAsia="en-US"/>
        </w:rPr>
        <w:t>,</w:t>
      </w:r>
      <w:r w:rsidRPr="00B40D1E">
        <w:rPr>
          <w:rtl/>
          <w:lang w:eastAsia="en-US"/>
        </w:rPr>
        <w:t xml:space="preserve"> </w:t>
      </w:r>
      <w:r w:rsidRPr="00B40D1E">
        <w:rPr>
          <w:rFonts w:hint="eastAsia"/>
          <w:rtl/>
          <w:lang w:eastAsia="en-US"/>
        </w:rPr>
        <w:t>במצוה</w:t>
      </w:r>
      <w:r w:rsidRPr="00B40D1E">
        <w:rPr>
          <w:rtl/>
          <w:lang w:eastAsia="en-US"/>
        </w:rPr>
        <w:t xml:space="preserve"> </w:t>
      </w:r>
      <w:r w:rsidRPr="00B40D1E">
        <w:rPr>
          <w:rFonts w:hint="eastAsia"/>
          <w:rtl/>
          <w:lang w:eastAsia="en-US"/>
        </w:rPr>
        <w:t>מנ</w:t>
      </w:r>
      <w:r w:rsidRPr="00B40D1E">
        <w:rPr>
          <w:rFonts w:hint="cs"/>
          <w:rtl/>
          <w:lang w:eastAsia="en-US"/>
        </w:rPr>
        <w:t>יין?</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מקדישין</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מעריכין</w:t>
      </w:r>
      <w:r w:rsidRPr="00B40D1E">
        <w:rPr>
          <w:rtl/>
          <w:lang w:eastAsia="en-US"/>
        </w:rPr>
        <w:t xml:space="preserve"> </w:t>
      </w:r>
      <w:r w:rsidRPr="00B40D1E">
        <w:rPr>
          <w:rFonts w:hint="eastAsia"/>
          <w:rtl/>
          <w:lang w:eastAsia="en-US"/>
        </w:rPr>
        <w:t>ואין</w:t>
      </w:r>
      <w:r w:rsidRPr="00B40D1E">
        <w:rPr>
          <w:rtl/>
          <w:lang w:eastAsia="en-US"/>
        </w:rPr>
        <w:t xml:space="preserve"> </w:t>
      </w:r>
      <w:r w:rsidRPr="00B40D1E">
        <w:rPr>
          <w:rFonts w:hint="eastAsia"/>
          <w:rtl/>
          <w:lang w:eastAsia="en-US"/>
        </w:rPr>
        <w:t>מגביהין</w:t>
      </w:r>
      <w:r w:rsidRPr="00B40D1E">
        <w:rPr>
          <w:rtl/>
          <w:lang w:eastAsia="en-US"/>
        </w:rPr>
        <w:t xml:space="preserve"> </w:t>
      </w:r>
      <w:r w:rsidRPr="00B40D1E">
        <w:rPr>
          <w:rFonts w:hint="eastAsia"/>
          <w:rtl/>
          <w:lang w:eastAsia="en-US"/>
        </w:rPr>
        <w:t>ואין</w:t>
      </w:r>
      <w:r w:rsidRPr="00B40D1E">
        <w:rPr>
          <w:rtl/>
          <w:lang w:eastAsia="en-US"/>
        </w:rPr>
        <w:t xml:space="preserve"> </w:t>
      </w:r>
      <w:r w:rsidRPr="00B40D1E">
        <w:rPr>
          <w:rFonts w:hint="eastAsia"/>
          <w:rtl/>
          <w:lang w:eastAsia="en-US"/>
        </w:rPr>
        <w:t>מתרימין</w:t>
      </w:r>
      <w:r w:rsidRPr="00B40D1E">
        <w:rPr>
          <w:rtl/>
          <w:lang w:eastAsia="en-US"/>
        </w:rPr>
        <w:t xml:space="preserve"> </w:t>
      </w:r>
      <w:r w:rsidRPr="00B40D1E">
        <w:rPr>
          <w:rFonts w:hint="eastAsia"/>
          <w:rtl/>
          <w:lang w:eastAsia="en-US"/>
        </w:rPr>
        <w:t>תרומה</w:t>
      </w:r>
      <w:r w:rsidRPr="00B40D1E">
        <w:rPr>
          <w:rtl/>
          <w:lang w:eastAsia="en-US"/>
        </w:rPr>
        <w:t xml:space="preserve"> </w:t>
      </w:r>
      <w:r w:rsidRPr="00B40D1E">
        <w:rPr>
          <w:rFonts w:hint="eastAsia"/>
          <w:rtl/>
          <w:lang w:eastAsia="en-US"/>
        </w:rPr>
        <w:t>ומעשרות</w:t>
      </w:r>
      <w:r w:rsidRPr="00B40D1E">
        <w:rPr>
          <w:rFonts w:hint="cs"/>
          <w:rtl/>
          <w:lang w:eastAsia="en-US"/>
        </w:rPr>
        <w:t>.</w:t>
      </w:r>
      <w:r w:rsidRPr="00B40D1E">
        <w:rPr>
          <w:rtl/>
          <w:lang w:eastAsia="en-US"/>
        </w:rPr>
        <w:t xml:space="preserve"> </w:t>
      </w:r>
      <w:r w:rsidRPr="00B40D1E">
        <w:rPr>
          <w:rFonts w:hint="eastAsia"/>
          <w:rtl/>
          <w:lang w:eastAsia="en-US"/>
        </w:rPr>
        <w:t>תל</w:t>
      </w:r>
      <w:r w:rsidRPr="00B40D1E">
        <w:rPr>
          <w:rFonts w:hint="cs"/>
          <w:rtl/>
          <w:lang w:eastAsia="en-US"/>
        </w:rPr>
        <w:t xml:space="preserve">מוד לומר: </w:t>
      </w:r>
      <w:r w:rsidRPr="00B40D1E">
        <w:rPr>
          <w:rFonts w:hint="eastAsia"/>
          <w:rtl/>
          <w:lang w:eastAsia="en-US"/>
        </w:rPr>
        <w:t>שבתון</w:t>
      </w:r>
      <w:r w:rsidRPr="00B40D1E">
        <w:rPr>
          <w:rtl/>
          <w:lang w:eastAsia="en-US"/>
        </w:rPr>
        <w:t xml:space="preserve"> </w:t>
      </w:r>
      <w:r w:rsidRPr="00B40D1E">
        <w:rPr>
          <w:rFonts w:hint="eastAsia"/>
          <w:rtl/>
          <w:lang w:eastAsia="en-US"/>
        </w:rPr>
        <w:t>שבת</w:t>
      </w:r>
      <w:r w:rsidRPr="00B40D1E">
        <w:rPr>
          <w:rtl/>
          <w:lang w:eastAsia="en-US"/>
        </w:rPr>
        <w:t xml:space="preserve"> </w:t>
      </w:r>
      <w:r w:rsidRPr="00B40D1E">
        <w:rPr>
          <w:rFonts w:hint="eastAsia"/>
          <w:rtl/>
          <w:lang w:eastAsia="en-US"/>
        </w:rPr>
        <w:t>קדש</w:t>
      </w:r>
      <w:r w:rsidRPr="00B40D1E">
        <w:rPr>
          <w:rtl/>
          <w:lang w:eastAsia="en-US"/>
        </w:rPr>
        <w:t xml:space="preserve"> (</w:t>
      </w:r>
      <w:r w:rsidRPr="00B40D1E">
        <w:rPr>
          <w:rFonts w:hint="eastAsia"/>
          <w:rtl/>
          <w:lang w:eastAsia="en-US"/>
        </w:rPr>
        <w:t>שמ</w:t>
      </w:r>
      <w:r w:rsidRPr="00B40D1E">
        <w:rPr>
          <w:rtl/>
          <w:lang w:eastAsia="en-US"/>
        </w:rPr>
        <w:t xml:space="preserve">' </w:t>
      </w:r>
      <w:r w:rsidRPr="00B40D1E">
        <w:rPr>
          <w:rFonts w:hint="eastAsia"/>
          <w:rtl/>
          <w:lang w:eastAsia="en-US"/>
        </w:rPr>
        <w:t>טז</w:t>
      </w:r>
      <w:r w:rsidRPr="00B40D1E">
        <w:rPr>
          <w:rtl/>
          <w:lang w:eastAsia="en-US"/>
        </w:rPr>
        <w:t xml:space="preserve"> </w:t>
      </w:r>
      <w:r w:rsidRPr="00B40D1E">
        <w:rPr>
          <w:rFonts w:hint="eastAsia"/>
          <w:rtl/>
          <w:lang w:eastAsia="en-US"/>
        </w:rPr>
        <w:t>כג</w:t>
      </w:r>
      <w:r w:rsidRPr="00B40D1E">
        <w:rPr>
          <w:rtl/>
          <w:lang w:eastAsia="en-US"/>
        </w:rPr>
        <w:t>)</w:t>
      </w:r>
      <w:r w:rsidRPr="00B40D1E">
        <w:rPr>
          <w:rFonts w:hint="cs"/>
          <w:rtl/>
          <w:lang w:eastAsia="en-US"/>
        </w:rPr>
        <w:t xml:space="preserve">". השווה דברים אלה עם המשנה במסכת ביצה שהבאנו בהערה הקודמת. ובחפזוננו הבאנו את הדברים בסדר היסטורי </w:t>
      </w:r>
      <w:r>
        <w:rPr>
          <w:rFonts w:hint="cs"/>
          <w:rtl/>
          <w:lang w:eastAsia="en-US"/>
        </w:rPr>
        <w:t>הפוך, מפסיקתא זוטרתא, דרך הרמב"ן למכילתא, ועם צמאי המים הסליחה.</w:t>
      </w:r>
    </w:p>
  </w:footnote>
  <w:footnote w:id="22">
    <w:p w:rsidR="00EA0B66" w:rsidRDefault="00EA0B66" w:rsidP="00EA0B66">
      <w:pPr>
        <w:pStyle w:val="a3"/>
        <w:rPr>
          <w:rFonts w:hint="cs"/>
          <w:rtl/>
        </w:rPr>
      </w:pPr>
      <w:r>
        <w:rPr>
          <w:rStyle w:val="a5"/>
        </w:rPr>
        <w:footnoteRef/>
      </w:r>
      <w:r>
        <w:rPr>
          <w:rtl/>
        </w:rPr>
        <w:t xml:space="preserve"> </w:t>
      </w:r>
      <w:r>
        <w:rPr>
          <w:rFonts w:hint="cs"/>
          <w:rtl/>
          <w:lang w:eastAsia="en-US"/>
        </w:rPr>
        <w:t>פירוש ספורנו זה ממשיך את דברי רמב"ן שהבאנו בהערה 21. נביא להלן את דברי רמב"ן עצמם.</w:t>
      </w:r>
    </w:p>
  </w:footnote>
  <w:footnote w:id="23">
    <w:p w:rsidR="00EA0B66" w:rsidRDefault="00EA0B66">
      <w:pPr>
        <w:pStyle w:val="a3"/>
        <w:rPr>
          <w:rFonts w:hint="cs"/>
          <w:rtl/>
        </w:rPr>
      </w:pPr>
      <w:r>
        <w:rPr>
          <w:rStyle w:val="a5"/>
        </w:rPr>
        <w:footnoteRef/>
      </w:r>
      <w:r>
        <w:rPr>
          <w:rtl/>
        </w:rPr>
        <w:t xml:space="preserve"> </w:t>
      </w:r>
      <w:r>
        <w:rPr>
          <w:rFonts w:hint="cs"/>
          <w:rtl/>
        </w:rPr>
        <w:t>לאחר כתיבת הדף בשנת תשס"ח, חזרנו לעיין בדברי רמב"ן בפרשת אמור, ויקרא כג כד, דברים שהבאנו במקוטע בהערה 21 וראויים להציגם באופן ברור בפני עצמם.</w:t>
      </w:r>
    </w:p>
  </w:footnote>
  <w:footnote w:id="24">
    <w:p w:rsidR="00E568D9" w:rsidRDefault="00E568D9" w:rsidP="00E568D9">
      <w:pPr>
        <w:pStyle w:val="a3"/>
        <w:rPr>
          <w:rFonts w:hint="cs"/>
        </w:rPr>
      </w:pPr>
      <w:r>
        <w:rPr>
          <w:rStyle w:val="a5"/>
        </w:rPr>
        <w:footnoteRef/>
      </w:r>
      <w:r>
        <w:rPr>
          <w:rtl/>
        </w:rPr>
        <w:t xml:space="preserve"> </w:t>
      </w:r>
      <w:r>
        <w:rPr>
          <w:rFonts w:hint="cs"/>
          <w:rtl/>
        </w:rPr>
        <w:t>אלה סוף דבריו של רמב"ן על מכילתא דרבי שמעון בר יוחאי שהבאנו בהערה 21, ממנה משתמע לכאורה שכל איסורי שבות של חכמים הם מהתורה בגלל תוספת הציווי "ושמרתם את השבת", או בגלל "שבת שבתון". על כך שואל רמב"ן שאלות קשות, שהרי כידוע איסור שבות הוא מדרבנן. ומסקנתו והצעתו היא בקטע שלהלן.</w:t>
      </w:r>
    </w:p>
  </w:footnote>
  <w:footnote w:id="25">
    <w:p w:rsidR="00E51D43" w:rsidRDefault="00E51D43">
      <w:pPr>
        <w:pStyle w:val="a3"/>
        <w:rPr>
          <w:rFonts w:hint="cs"/>
          <w:rtl/>
        </w:rPr>
      </w:pPr>
      <w:r>
        <w:rPr>
          <w:rStyle w:val="a5"/>
        </w:rPr>
        <w:footnoteRef/>
      </w:r>
      <w:r>
        <w:rPr>
          <w:rtl/>
        </w:rPr>
        <w:t xml:space="preserve"> </w:t>
      </w:r>
      <w:r>
        <w:rPr>
          <w:rFonts w:hint="cs"/>
          <w:rtl/>
          <w:lang w:eastAsia="en-US"/>
        </w:rPr>
        <w:t>"שבתון", בשיטת רמב"ן היא מצוות עשה, מעבר לל"ט איסורי לא תעשה של מלאכות בשבת, לנוח ולשבות ולהקדיש את יום השבת לדברים של קדושה ומנוחה. זה מהתורה כמצוות עשה. כך שמי שמזיז רהיטים בבית ומסדר אותו מלמעלה למטה בשבת, למשל, אולי לא עבר על מצוות לא-תעשה של איסור מלאכה בשבת, אבל עבר על מצוות עשה של "ושמרתם", או "שבת" או גם "למען ינוח". אח"כ בא הנביא ישעיהו והרחיב ובאו חכמים והוסיפו איסור שבות, ברוח "שבתון" שבתורה, אבל לא כאיסור תורה. רמב"ן חזר והרחיב דברים אלה בדרשתו הידועה לראש השנה. שם הוא מפליג בתיאור מי שלא עובר על איסור, אבל לא נח: "</w:t>
      </w:r>
      <w:r>
        <w:rPr>
          <w:rtl/>
          <w:lang w:eastAsia="en-US"/>
        </w:rPr>
        <w:t>אבל יגלגל זבל שבחצרו כל היום מלמעלה למטה וימלא ממנו קופות ומשפלות לרפת בקר, ויסיע אבנים גדולות אבנים יקרות אבני גזית ויעצב בהם, אם כן אין השבתות מנוחה ואין ימים טובים שבתון אלא מדברי סופרים</w:t>
      </w:r>
      <w:r>
        <w:rPr>
          <w:rFonts w:hint="cs"/>
          <w:rtl/>
          <w:lang w:eastAsia="en-US"/>
        </w:rPr>
        <w:t>"</w:t>
      </w:r>
      <w:r>
        <w:rPr>
          <w:rtl/>
          <w:lang w:eastAsia="en-US"/>
        </w:rPr>
        <w:t>.</w:t>
      </w:r>
      <w:r>
        <w:rPr>
          <w:rFonts w:hint="cs"/>
          <w:rtl/>
          <w:lang w:eastAsia="en-US"/>
        </w:rPr>
        <w:t xml:space="preserve"> והוא מסביר שם את הדרגות השונות של איסורי השבת ויום טוב: "</w:t>
      </w:r>
      <w:r>
        <w:rPr>
          <w:rtl/>
          <w:lang w:eastAsia="en-US"/>
        </w:rPr>
        <w:t>אבל העיקר כך הוא, שהוזהרנו במלאכות בשבת בלאו וכרת ובחיוב סקילה, וכל העושה מלאכה אחת אפילו קטנה שבקטנות שהיא אב או תולדה ענוש כרת ונסקל, והט</w:t>
      </w:r>
      <w:r>
        <w:rPr>
          <w:rFonts w:hint="cs"/>
          <w:rtl/>
          <w:lang w:eastAsia="en-US"/>
        </w:rPr>
        <w:t>ו</w:t>
      </w:r>
      <w:r>
        <w:rPr>
          <w:rtl/>
          <w:lang w:eastAsia="en-US"/>
        </w:rPr>
        <w:t>רחים והעמל כשאין בהם אב מלאכה ולא תולדה הוזהרנו בהם בעשה דשבתון, וביו"ט נמי המלאכות בלאו והטרח בעשה הזה שהוא שבתון, כלומר יום מנוחה ובטול שנעמד בטלים ולא נעשה דבר, וממנו אמר הנביא וכבדתו מעשות דרכיך ממצוא חפצך וגו', ובאו חכמים והוסיפו בשבתון שלא יטלטל אפילו אבן קטנה</w:t>
      </w:r>
      <w:r>
        <w:rPr>
          <w:rFonts w:hint="cs"/>
          <w:rtl/>
          <w:lang w:eastAsia="en-US"/>
        </w:rPr>
        <w:t>". ראוי רמב"ן זה ללימוד מיוחד.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9F9" w:rsidRDefault="003679F9" w:rsidP="000D130C">
    <w:pPr>
      <w:pStyle w:val="1"/>
      <w:tabs>
        <w:tab w:val="clear" w:pos="9469"/>
        <w:tab w:val="right" w:pos="9071"/>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ויקהל</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9F9" w:rsidRDefault="003679F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63E2A">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5"/>
    <w:rsid w:val="000331CF"/>
    <w:rsid w:val="00035FE3"/>
    <w:rsid w:val="000612EC"/>
    <w:rsid w:val="00066098"/>
    <w:rsid w:val="0008797D"/>
    <w:rsid w:val="00090FFE"/>
    <w:rsid w:val="000C07A0"/>
    <w:rsid w:val="000D130C"/>
    <w:rsid w:val="000D7F36"/>
    <w:rsid w:val="00124510"/>
    <w:rsid w:val="001261D9"/>
    <w:rsid w:val="00164406"/>
    <w:rsid w:val="00181576"/>
    <w:rsid w:val="001A430D"/>
    <w:rsid w:val="001C1E31"/>
    <w:rsid w:val="00222F40"/>
    <w:rsid w:val="0023358C"/>
    <w:rsid w:val="00242C57"/>
    <w:rsid w:val="0025193E"/>
    <w:rsid w:val="00272E51"/>
    <w:rsid w:val="00286335"/>
    <w:rsid w:val="002C6943"/>
    <w:rsid w:val="002C7097"/>
    <w:rsid w:val="002E6700"/>
    <w:rsid w:val="002F5B0E"/>
    <w:rsid w:val="003151EC"/>
    <w:rsid w:val="003679F9"/>
    <w:rsid w:val="0039732A"/>
    <w:rsid w:val="003B3485"/>
    <w:rsid w:val="003C42DA"/>
    <w:rsid w:val="003C4CF2"/>
    <w:rsid w:val="003D4F23"/>
    <w:rsid w:val="003E594B"/>
    <w:rsid w:val="004139FF"/>
    <w:rsid w:val="00437EBE"/>
    <w:rsid w:val="0046722E"/>
    <w:rsid w:val="00470AA6"/>
    <w:rsid w:val="00470ABA"/>
    <w:rsid w:val="00480A3E"/>
    <w:rsid w:val="004D48E8"/>
    <w:rsid w:val="004F2449"/>
    <w:rsid w:val="005163BD"/>
    <w:rsid w:val="005269E9"/>
    <w:rsid w:val="005364AC"/>
    <w:rsid w:val="005763D6"/>
    <w:rsid w:val="00597FD8"/>
    <w:rsid w:val="005A2A25"/>
    <w:rsid w:val="005A3948"/>
    <w:rsid w:val="005A5CDF"/>
    <w:rsid w:val="005D0E2D"/>
    <w:rsid w:val="005E6EE0"/>
    <w:rsid w:val="005F7628"/>
    <w:rsid w:val="00623AFF"/>
    <w:rsid w:val="00630D75"/>
    <w:rsid w:val="00642971"/>
    <w:rsid w:val="006832EC"/>
    <w:rsid w:val="006A1A00"/>
    <w:rsid w:val="006A3B74"/>
    <w:rsid w:val="006B7ABD"/>
    <w:rsid w:val="006D39FF"/>
    <w:rsid w:val="006F1CCE"/>
    <w:rsid w:val="00703C33"/>
    <w:rsid w:val="00704C9B"/>
    <w:rsid w:val="0071497E"/>
    <w:rsid w:val="0076783A"/>
    <w:rsid w:val="00776D7E"/>
    <w:rsid w:val="00795D37"/>
    <w:rsid w:val="00797FF8"/>
    <w:rsid w:val="007A7C9A"/>
    <w:rsid w:val="007C7F12"/>
    <w:rsid w:val="007E1EF6"/>
    <w:rsid w:val="00806B90"/>
    <w:rsid w:val="00826390"/>
    <w:rsid w:val="00827445"/>
    <w:rsid w:val="00862607"/>
    <w:rsid w:val="008B2046"/>
    <w:rsid w:val="008B7B56"/>
    <w:rsid w:val="00904D08"/>
    <w:rsid w:val="0092656A"/>
    <w:rsid w:val="00927ECB"/>
    <w:rsid w:val="00971848"/>
    <w:rsid w:val="00986525"/>
    <w:rsid w:val="009A4893"/>
    <w:rsid w:val="009D1963"/>
    <w:rsid w:val="009D3CC7"/>
    <w:rsid w:val="009F4366"/>
    <w:rsid w:val="00A0563F"/>
    <w:rsid w:val="00A260BD"/>
    <w:rsid w:val="00A34267"/>
    <w:rsid w:val="00A40DA1"/>
    <w:rsid w:val="00A549CC"/>
    <w:rsid w:val="00A70041"/>
    <w:rsid w:val="00A76960"/>
    <w:rsid w:val="00AA69B9"/>
    <w:rsid w:val="00AD2499"/>
    <w:rsid w:val="00B02DF2"/>
    <w:rsid w:val="00B2103D"/>
    <w:rsid w:val="00B22715"/>
    <w:rsid w:val="00B40D1E"/>
    <w:rsid w:val="00B508FA"/>
    <w:rsid w:val="00B8586F"/>
    <w:rsid w:val="00BC725C"/>
    <w:rsid w:val="00C513ED"/>
    <w:rsid w:val="00C52220"/>
    <w:rsid w:val="00C63E39"/>
    <w:rsid w:val="00C669B0"/>
    <w:rsid w:val="00C730F6"/>
    <w:rsid w:val="00C76DB4"/>
    <w:rsid w:val="00C77B30"/>
    <w:rsid w:val="00C81CC9"/>
    <w:rsid w:val="00C9013E"/>
    <w:rsid w:val="00CA2521"/>
    <w:rsid w:val="00CB4FA9"/>
    <w:rsid w:val="00CD32F2"/>
    <w:rsid w:val="00D02B57"/>
    <w:rsid w:val="00D2464A"/>
    <w:rsid w:val="00DA5FE5"/>
    <w:rsid w:val="00E45EEB"/>
    <w:rsid w:val="00E51D43"/>
    <w:rsid w:val="00E568D9"/>
    <w:rsid w:val="00E63E2A"/>
    <w:rsid w:val="00EA0B66"/>
    <w:rsid w:val="00EB0130"/>
    <w:rsid w:val="00EB0E61"/>
    <w:rsid w:val="00ED0DC5"/>
    <w:rsid w:val="00ED68C7"/>
    <w:rsid w:val="00EE7F49"/>
    <w:rsid w:val="00F47084"/>
    <w:rsid w:val="00F70CF9"/>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E6F047-D793-4104-B20E-A180EA4C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1CC9"/>
    <w:pPr>
      <w:bidi/>
    </w:pPr>
    <w:rPr>
      <w:rFonts w:cs="Narkisim"/>
      <w:sz w:val="22"/>
      <w:szCs w:val="22"/>
      <w:lang w:eastAsia="he-IL"/>
    </w:rPr>
  </w:style>
  <w:style w:type="paragraph" w:styleId="1">
    <w:name w:val="heading 1"/>
    <w:basedOn w:val="a"/>
    <w:next w:val="a"/>
    <w:link w:val="10"/>
    <w:qFormat/>
    <w:rsid w:val="00C81CC9"/>
    <w:pPr>
      <w:keepNext/>
      <w:tabs>
        <w:tab w:val="right" w:pos="9469"/>
      </w:tabs>
      <w:jc w:val="both"/>
      <w:outlineLvl w:val="0"/>
    </w:pPr>
    <w:rPr>
      <w:rFonts w:cs="David"/>
      <w:b/>
      <w:bCs/>
      <w:szCs w:val="28"/>
    </w:rPr>
  </w:style>
  <w:style w:type="character" w:default="1" w:styleId="a0">
    <w:name w:val="Default Paragraph Font"/>
    <w:uiPriority w:val="1"/>
    <w:semiHidden/>
    <w:unhideWhenUsed/>
    <w:rsid w:val="00C81CC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81CC9"/>
  </w:style>
  <w:style w:type="paragraph" w:styleId="a3">
    <w:name w:val="footnote text"/>
    <w:basedOn w:val="a"/>
    <w:link w:val="a4"/>
    <w:semiHidden/>
    <w:rsid w:val="00C81CC9"/>
    <w:pPr>
      <w:ind w:left="170" w:hanging="170"/>
      <w:jc w:val="both"/>
    </w:pPr>
    <w:rPr>
      <w:sz w:val="20"/>
      <w:szCs w:val="20"/>
    </w:rPr>
  </w:style>
  <w:style w:type="character" w:styleId="a5">
    <w:name w:val="footnote reference"/>
    <w:semiHidden/>
    <w:rsid w:val="00C81CC9"/>
    <w:rPr>
      <w:vertAlign w:val="superscript"/>
    </w:rPr>
  </w:style>
  <w:style w:type="paragraph" w:styleId="a6">
    <w:name w:val="header"/>
    <w:basedOn w:val="a"/>
    <w:link w:val="a7"/>
    <w:rsid w:val="00C81CC9"/>
    <w:pPr>
      <w:tabs>
        <w:tab w:val="center" w:pos="4153"/>
        <w:tab w:val="right" w:pos="8306"/>
      </w:tabs>
    </w:pPr>
  </w:style>
  <w:style w:type="paragraph" w:styleId="a8">
    <w:name w:val="footer"/>
    <w:basedOn w:val="a"/>
    <w:link w:val="a9"/>
    <w:rsid w:val="00C81CC9"/>
    <w:pPr>
      <w:tabs>
        <w:tab w:val="center" w:pos="4153"/>
        <w:tab w:val="right" w:pos="8306"/>
      </w:tabs>
    </w:pPr>
  </w:style>
  <w:style w:type="paragraph" w:customStyle="1" w:styleId="aa">
    <w:name w:val="כותרת"/>
    <w:basedOn w:val="a"/>
    <w:rsid w:val="00C81CC9"/>
    <w:pPr>
      <w:spacing w:before="240" w:line="320" w:lineRule="atLeast"/>
      <w:jc w:val="center"/>
    </w:pPr>
    <w:rPr>
      <w:rFonts w:cs="David"/>
      <w:b/>
      <w:bCs/>
      <w:spacing w:val="20"/>
      <w:szCs w:val="32"/>
    </w:rPr>
  </w:style>
  <w:style w:type="paragraph" w:customStyle="1" w:styleId="ab">
    <w:name w:val="כותרת קטע"/>
    <w:basedOn w:val="a"/>
    <w:rsid w:val="00C81CC9"/>
    <w:pPr>
      <w:spacing w:before="240" w:line="300" w:lineRule="atLeast"/>
    </w:pPr>
    <w:rPr>
      <w:rFonts w:cs="Arial"/>
      <w:b/>
      <w:bCs/>
      <w:szCs w:val="24"/>
    </w:rPr>
  </w:style>
  <w:style w:type="paragraph" w:customStyle="1" w:styleId="ac">
    <w:name w:val="מקור"/>
    <w:basedOn w:val="a"/>
    <w:rsid w:val="00C81CC9"/>
    <w:pPr>
      <w:spacing w:line="320" w:lineRule="atLeast"/>
      <w:jc w:val="both"/>
    </w:pPr>
    <w:rPr>
      <w:rFonts w:cs="David"/>
      <w:szCs w:val="24"/>
    </w:rPr>
  </w:style>
  <w:style w:type="paragraph" w:customStyle="1" w:styleId="ad">
    <w:name w:val="מחלקי המים"/>
    <w:basedOn w:val="a"/>
    <w:rsid w:val="00C81CC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81CC9"/>
    <w:rPr>
      <w:rFonts w:ascii="Tahoma" w:hAnsi="Tahoma" w:cs="Tahoma"/>
      <w:sz w:val="16"/>
      <w:szCs w:val="16"/>
    </w:rPr>
  </w:style>
  <w:style w:type="character" w:styleId="af1">
    <w:name w:val="page number"/>
    <w:basedOn w:val="a0"/>
    <w:rsid w:val="004139FF"/>
  </w:style>
  <w:style w:type="character" w:customStyle="1" w:styleId="a4">
    <w:name w:val="טקסט הערת שוליים תו"/>
    <w:link w:val="a3"/>
    <w:semiHidden/>
    <w:rsid w:val="00C81CC9"/>
    <w:rPr>
      <w:rFonts w:cs="Narkisim"/>
      <w:lang w:eastAsia="he-IL"/>
    </w:rPr>
  </w:style>
  <w:style w:type="character" w:customStyle="1" w:styleId="10">
    <w:name w:val="כותרת 1 תו"/>
    <w:link w:val="1"/>
    <w:rsid w:val="00C81CC9"/>
    <w:rPr>
      <w:rFonts w:cs="David"/>
      <w:b/>
      <w:bCs/>
      <w:sz w:val="22"/>
      <w:szCs w:val="28"/>
      <w:lang w:eastAsia="he-IL"/>
    </w:rPr>
  </w:style>
  <w:style w:type="character" w:customStyle="1" w:styleId="a7">
    <w:name w:val="כותרת עליונה תו"/>
    <w:link w:val="a6"/>
    <w:rsid w:val="00C81CC9"/>
    <w:rPr>
      <w:rFonts w:cs="Narkisim"/>
      <w:sz w:val="22"/>
      <w:szCs w:val="22"/>
      <w:lang w:eastAsia="he-IL"/>
    </w:rPr>
  </w:style>
  <w:style w:type="character" w:customStyle="1" w:styleId="a9">
    <w:name w:val="כותרת תחתונה תו"/>
    <w:link w:val="a8"/>
    <w:rsid w:val="00C81CC9"/>
    <w:rPr>
      <w:rFonts w:cs="Narkisim"/>
      <w:sz w:val="22"/>
      <w:szCs w:val="22"/>
      <w:lang w:eastAsia="he-IL"/>
    </w:rPr>
  </w:style>
  <w:style w:type="character" w:styleId="Hyperlink">
    <w:name w:val="Hyperlink"/>
    <w:rsid w:val="00C81CC9"/>
    <w:rPr>
      <w:color w:val="0000FF"/>
      <w:u w:val="single"/>
    </w:rPr>
  </w:style>
  <w:style w:type="character" w:customStyle="1" w:styleId="af0">
    <w:name w:val="טקסט בלונים תו"/>
    <w:link w:val="af"/>
    <w:uiPriority w:val="99"/>
    <w:semiHidden/>
    <w:rsid w:val="00C81CC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7%D7%93%D7%A9-%D7%99%D7%A9%D7%A8%D7%90%D7%9C-%D7%95%D7%94%D7%A9%D7%91%D7%AA1" TargetMode="External"/><Relationship Id="rId2" Type="http://schemas.openxmlformats.org/officeDocument/2006/relationships/hyperlink" Target="http://www.mayim.org.il/?parasha=%D7%9E%D7%A7%D7%93%D7%A9-%D7%99%D7%A9%D7%A8%D7%90%D7%9C-%D7%95%D7%94%D7%A9%D7%91%D7%AA1" TargetMode="External"/><Relationship Id="rId1" Type="http://schemas.openxmlformats.org/officeDocument/2006/relationships/hyperlink" Target="http://www.mayim.org.il/?parasha=%D7%9E%D7%A7%D7%93%D7%A9-%D7%99%D7%A9%D7%A8%D7%90%D7%9C-%D7%95%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752</Words>
  <Characters>3765</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שבת שבתון</vt:lpstr>
      <vt:lpstr>שבת שבתון</vt:lpstr>
    </vt:vector>
  </TitlesOfParts>
  <Company> </Company>
  <LinksUpToDate>false</LinksUpToDate>
  <CharactersWithSpaces>4508</CharactersWithSpaces>
  <SharedDoc>false</SharedDoc>
  <HLinks>
    <vt:vector size="18" baseType="variant">
      <vt:variant>
        <vt:i4>1114203</vt:i4>
      </vt:variant>
      <vt:variant>
        <vt:i4>6</vt:i4>
      </vt:variant>
      <vt:variant>
        <vt:i4>0</vt:i4>
      </vt:variant>
      <vt:variant>
        <vt:i4>5</vt:i4>
      </vt:variant>
      <vt:variant>
        <vt:lpwstr>http://www.mayim.org.il/?parasha=%D7%9E%D7%A7%D7%93%D7%A9-%D7%99%D7%A9%D7%A8%D7%90%D7%9C-%D7%95%D7%94%D7%A9%D7%91%D7%AA1</vt:lpwstr>
      </vt:variant>
      <vt:variant>
        <vt:lpwstr/>
      </vt:variant>
      <vt:variant>
        <vt:i4>1114203</vt:i4>
      </vt:variant>
      <vt:variant>
        <vt:i4>3</vt:i4>
      </vt:variant>
      <vt:variant>
        <vt:i4>0</vt:i4>
      </vt:variant>
      <vt:variant>
        <vt:i4>5</vt:i4>
      </vt:variant>
      <vt:variant>
        <vt:lpwstr>http://www.mayim.org.il/?parasha=%D7%9E%D7%A7%D7%93%D7%A9-%D7%99%D7%A9%D7%A8%D7%90%D7%9C-%D7%95%D7%94%D7%A9%D7%91%D7%AA1</vt:lpwstr>
      </vt:variant>
      <vt:variant>
        <vt:lpwstr/>
      </vt:variant>
      <vt:variant>
        <vt:i4>1114203</vt:i4>
      </vt:variant>
      <vt:variant>
        <vt:i4>0</vt:i4>
      </vt:variant>
      <vt:variant>
        <vt:i4>0</vt:i4>
      </vt:variant>
      <vt:variant>
        <vt:i4>5</vt:i4>
      </vt:variant>
      <vt:variant>
        <vt:lpwstr>http://www.mayim.org.il/?parasha=%D7%9E%D7%A7%D7%93%D7%A9-%D7%99%D7%A9%D7%A8%D7%90%D7%9C-%D7%95%D7%94%D7%A9%D7%91%D7%AA1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שבת שבתון</dc:title>
  <dc:subject>ויקהל</dc:subject>
  <dc:creator>אשר יובל</dc:creator>
  <cp:keywords/>
  <dc:description/>
  <cp:lastModifiedBy>שמעון אפק</cp:lastModifiedBy>
  <cp:revision>2</cp:revision>
  <cp:lastPrinted>2008-02-28T23:00:00Z</cp:lastPrinted>
  <dcterms:created xsi:type="dcterms:W3CDTF">2017-08-01T11:41:00Z</dcterms:created>
  <dcterms:modified xsi:type="dcterms:W3CDTF">2017-08-01T11:41:00Z</dcterms:modified>
</cp:coreProperties>
</file>