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027E" w:rsidRPr="00243610" w:rsidRDefault="0068027E">
      <w:pPr>
        <w:pStyle w:val="aa"/>
        <w:spacing w:line="360" w:lineRule="auto"/>
        <w:rPr>
          <w:rtl/>
        </w:rPr>
      </w:pPr>
      <w:r w:rsidRPr="00243610">
        <w:rPr>
          <w:rtl/>
        </w:rPr>
        <w:fldChar w:fldCharType="begin"/>
      </w:r>
      <w:r w:rsidRPr="00243610">
        <w:rPr>
          <w:rtl/>
        </w:rPr>
        <w:instrText xml:space="preserve"> </w:instrText>
      </w:r>
      <w:r w:rsidRPr="00243610">
        <w:instrText>TITLE  \* MERGEFORMAT</w:instrText>
      </w:r>
      <w:r w:rsidRPr="00243610">
        <w:rPr>
          <w:rtl/>
        </w:rPr>
        <w:instrText xml:space="preserve"> </w:instrText>
      </w:r>
      <w:r w:rsidRPr="00243610">
        <w:rPr>
          <w:rtl/>
        </w:rPr>
        <w:fldChar w:fldCharType="separate"/>
      </w:r>
      <w:r w:rsidR="00937264" w:rsidRPr="00243610">
        <w:rPr>
          <w:rtl/>
        </w:rPr>
        <w:t>שמירת המקדש</w:t>
      </w:r>
      <w:r w:rsidRPr="00243610">
        <w:rPr>
          <w:rtl/>
        </w:rPr>
        <w:fldChar w:fldCharType="end"/>
      </w:r>
    </w:p>
    <w:p w:rsidR="0068027E" w:rsidRDefault="0055292F" w:rsidP="00E77355">
      <w:pPr>
        <w:autoSpaceDE w:val="0"/>
        <w:autoSpaceDN w:val="0"/>
        <w:adjustRightInd w:val="0"/>
        <w:spacing w:before="240" w:line="320" w:lineRule="atLeast"/>
        <w:jc w:val="both"/>
        <w:rPr>
          <w:rFonts w:hint="cs"/>
          <w:rtl/>
        </w:rPr>
      </w:pPr>
      <w:r w:rsidRPr="00243610">
        <w:rPr>
          <w:rFonts w:cs="David" w:hint="eastAsia"/>
          <w:b/>
          <w:bCs/>
          <w:sz w:val="24"/>
          <w:szCs w:val="24"/>
          <w:rtl/>
        </w:rPr>
        <w:t>וּשְׁמַרְתֶּם</w:t>
      </w:r>
      <w:r w:rsidRPr="00243610">
        <w:rPr>
          <w:rFonts w:cs="David"/>
          <w:b/>
          <w:bCs/>
          <w:sz w:val="24"/>
          <w:szCs w:val="24"/>
          <w:rtl/>
        </w:rPr>
        <w:t xml:space="preserve"> </w:t>
      </w:r>
      <w:r w:rsidRPr="00243610">
        <w:rPr>
          <w:rFonts w:cs="David" w:hint="eastAsia"/>
          <w:b/>
          <w:bCs/>
          <w:sz w:val="24"/>
          <w:szCs w:val="24"/>
          <w:rtl/>
        </w:rPr>
        <w:t>אֵת</w:t>
      </w:r>
      <w:r w:rsidRPr="00243610">
        <w:rPr>
          <w:rFonts w:cs="David"/>
          <w:b/>
          <w:bCs/>
          <w:sz w:val="24"/>
          <w:szCs w:val="24"/>
          <w:rtl/>
        </w:rPr>
        <w:t xml:space="preserve"> </w:t>
      </w:r>
      <w:r w:rsidRPr="00243610">
        <w:rPr>
          <w:rFonts w:cs="David" w:hint="eastAsia"/>
          <w:b/>
          <w:bCs/>
          <w:sz w:val="24"/>
          <w:szCs w:val="24"/>
          <w:rtl/>
        </w:rPr>
        <w:t>מִשְׁמֶרֶת</w:t>
      </w:r>
      <w:r w:rsidRPr="00243610">
        <w:rPr>
          <w:rFonts w:cs="David"/>
          <w:b/>
          <w:bCs/>
          <w:sz w:val="24"/>
          <w:szCs w:val="24"/>
          <w:rtl/>
        </w:rPr>
        <w:t xml:space="preserve"> </w:t>
      </w:r>
      <w:r w:rsidRPr="00243610">
        <w:rPr>
          <w:rFonts w:cs="David" w:hint="eastAsia"/>
          <w:b/>
          <w:bCs/>
          <w:sz w:val="24"/>
          <w:szCs w:val="24"/>
          <w:rtl/>
        </w:rPr>
        <w:t>הַקֹּדֶשׁ</w:t>
      </w:r>
      <w:r w:rsidRPr="00243610">
        <w:rPr>
          <w:rFonts w:cs="David"/>
          <w:b/>
          <w:bCs/>
          <w:sz w:val="24"/>
          <w:szCs w:val="24"/>
          <w:rtl/>
        </w:rPr>
        <w:t xml:space="preserve"> </w:t>
      </w:r>
      <w:r w:rsidRPr="00243610">
        <w:rPr>
          <w:rFonts w:cs="David" w:hint="eastAsia"/>
          <w:b/>
          <w:bCs/>
          <w:sz w:val="24"/>
          <w:szCs w:val="24"/>
          <w:rtl/>
        </w:rPr>
        <w:t>וְאֵת</w:t>
      </w:r>
      <w:r w:rsidRPr="00243610">
        <w:rPr>
          <w:rFonts w:cs="David"/>
          <w:b/>
          <w:bCs/>
          <w:sz w:val="24"/>
          <w:szCs w:val="24"/>
          <w:rtl/>
        </w:rPr>
        <w:t xml:space="preserve"> </w:t>
      </w:r>
      <w:r w:rsidRPr="00243610">
        <w:rPr>
          <w:rFonts w:cs="David" w:hint="eastAsia"/>
          <w:b/>
          <w:bCs/>
          <w:sz w:val="24"/>
          <w:szCs w:val="24"/>
          <w:rtl/>
        </w:rPr>
        <w:t>מִשְׁמֶרֶת</w:t>
      </w:r>
      <w:r w:rsidRPr="00243610">
        <w:rPr>
          <w:rFonts w:cs="David"/>
          <w:b/>
          <w:bCs/>
          <w:sz w:val="24"/>
          <w:szCs w:val="24"/>
          <w:rtl/>
        </w:rPr>
        <w:t xml:space="preserve"> </w:t>
      </w:r>
      <w:r w:rsidRPr="00243610">
        <w:rPr>
          <w:rFonts w:cs="David" w:hint="eastAsia"/>
          <w:b/>
          <w:bCs/>
          <w:sz w:val="24"/>
          <w:szCs w:val="24"/>
          <w:rtl/>
        </w:rPr>
        <w:t>הַמִּזְבֵּחַ</w:t>
      </w:r>
      <w:r w:rsidRPr="00243610">
        <w:rPr>
          <w:rFonts w:cs="David"/>
          <w:b/>
          <w:bCs/>
          <w:sz w:val="24"/>
          <w:szCs w:val="24"/>
          <w:rtl/>
        </w:rPr>
        <w:t xml:space="preserve"> </w:t>
      </w:r>
      <w:r w:rsidRPr="00243610">
        <w:rPr>
          <w:rFonts w:cs="David" w:hint="eastAsia"/>
          <w:b/>
          <w:bCs/>
          <w:sz w:val="24"/>
          <w:szCs w:val="24"/>
          <w:rtl/>
        </w:rPr>
        <w:t>וְלֹא</w:t>
      </w:r>
      <w:r w:rsidRPr="00243610">
        <w:rPr>
          <w:rFonts w:cs="David"/>
          <w:b/>
          <w:bCs/>
          <w:sz w:val="24"/>
          <w:szCs w:val="24"/>
          <w:rtl/>
        </w:rPr>
        <w:t xml:space="preserve"> </w:t>
      </w:r>
      <w:r w:rsidRPr="00243610">
        <w:rPr>
          <w:rFonts w:cs="David" w:hint="eastAsia"/>
          <w:b/>
          <w:bCs/>
          <w:sz w:val="24"/>
          <w:szCs w:val="24"/>
          <w:rtl/>
        </w:rPr>
        <w:t>יִהְיֶה</w:t>
      </w:r>
      <w:r w:rsidRPr="00243610">
        <w:rPr>
          <w:rFonts w:cs="David"/>
          <w:b/>
          <w:bCs/>
          <w:sz w:val="24"/>
          <w:szCs w:val="24"/>
          <w:rtl/>
        </w:rPr>
        <w:t xml:space="preserve"> </w:t>
      </w:r>
      <w:r w:rsidRPr="00243610">
        <w:rPr>
          <w:rFonts w:cs="David" w:hint="eastAsia"/>
          <w:b/>
          <w:bCs/>
          <w:sz w:val="24"/>
          <w:szCs w:val="24"/>
          <w:rtl/>
        </w:rPr>
        <w:t>עוֹד</w:t>
      </w:r>
      <w:r w:rsidRPr="00243610">
        <w:rPr>
          <w:rFonts w:cs="David"/>
          <w:b/>
          <w:bCs/>
          <w:sz w:val="24"/>
          <w:szCs w:val="24"/>
          <w:rtl/>
        </w:rPr>
        <w:t xml:space="preserve"> </w:t>
      </w:r>
      <w:r w:rsidRPr="00243610">
        <w:rPr>
          <w:rFonts w:cs="David" w:hint="eastAsia"/>
          <w:b/>
          <w:bCs/>
          <w:sz w:val="24"/>
          <w:szCs w:val="24"/>
          <w:rtl/>
        </w:rPr>
        <w:t>קֶצֶף</w:t>
      </w:r>
      <w:r w:rsidRPr="00243610">
        <w:rPr>
          <w:rFonts w:cs="David"/>
          <w:b/>
          <w:bCs/>
          <w:sz w:val="24"/>
          <w:szCs w:val="24"/>
          <w:rtl/>
        </w:rPr>
        <w:t xml:space="preserve"> </w:t>
      </w:r>
      <w:r w:rsidRPr="00243610">
        <w:rPr>
          <w:rFonts w:cs="David" w:hint="eastAsia"/>
          <w:b/>
          <w:bCs/>
          <w:sz w:val="24"/>
          <w:szCs w:val="24"/>
          <w:rtl/>
        </w:rPr>
        <w:t>עַל</w:t>
      </w:r>
      <w:r w:rsidRPr="00243610">
        <w:rPr>
          <w:rFonts w:cs="David"/>
          <w:b/>
          <w:bCs/>
          <w:sz w:val="24"/>
          <w:szCs w:val="24"/>
          <w:rtl/>
        </w:rPr>
        <w:t xml:space="preserve"> </w:t>
      </w:r>
      <w:r w:rsidRPr="00243610">
        <w:rPr>
          <w:rFonts w:cs="David" w:hint="eastAsia"/>
          <w:b/>
          <w:bCs/>
          <w:sz w:val="24"/>
          <w:szCs w:val="24"/>
          <w:rtl/>
        </w:rPr>
        <w:t>בְּנֵי</w:t>
      </w:r>
      <w:r w:rsidRPr="00243610">
        <w:rPr>
          <w:rFonts w:cs="David"/>
          <w:b/>
          <w:bCs/>
          <w:sz w:val="24"/>
          <w:szCs w:val="24"/>
          <w:rtl/>
        </w:rPr>
        <w:t xml:space="preserve"> </w:t>
      </w:r>
      <w:r w:rsidRPr="00243610">
        <w:rPr>
          <w:rFonts w:cs="David" w:hint="eastAsia"/>
          <w:b/>
          <w:bCs/>
          <w:sz w:val="24"/>
          <w:szCs w:val="24"/>
          <w:rtl/>
        </w:rPr>
        <w:t>יִשְׂרָאֵל</w:t>
      </w:r>
      <w:r w:rsidR="00E77355">
        <w:rPr>
          <w:rFonts w:cs="David" w:hint="cs"/>
          <w:b/>
          <w:bCs/>
          <w:sz w:val="24"/>
          <w:szCs w:val="24"/>
          <w:rtl/>
        </w:rPr>
        <w:t>:</w:t>
      </w:r>
      <w:r w:rsidR="0068027E" w:rsidRPr="00243610">
        <w:rPr>
          <w:rtl/>
        </w:rPr>
        <w:t xml:space="preserve"> (במדבר </w:t>
      </w:r>
      <w:r w:rsidRPr="00243610">
        <w:rPr>
          <w:rFonts w:hint="cs"/>
          <w:rtl/>
        </w:rPr>
        <w:t>יח ה</w:t>
      </w:r>
      <w:r w:rsidR="0068027E" w:rsidRPr="00243610">
        <w:rPr>
          <w:rtl/>
        </w:rPr>
        <w:t>)</w:t>
      </w:r>
      <w:r w:rsidR="00243610">
        <w:rPr>
          <w:rFonts w:hint="cs"/>
          <w:rtl/>
        </w:rPr>
        <w:t>.</w:t>
      </w:r>
      <w:r w:rsidRPr="00243610">
        <w:rPr>
          <w:rStyle w:val="a5"/>
          <w:rtl/>
        </w:rPr>
        <w:footnoteReference w:id="1"/>
      </w:r>
    </w:p>
    <w:p w:rsidR="00A75774" w:rsidRDefault="00B452ED" w:rsidP="00E77355">
      <w:pPr>
        <w:autoSpaceDE w:val="0"/>
        <w:autoSpaceDN w:val="0"/>
        <w:adjustRightInd w:val="0"/>
        <w:spacing w:before="120" w:line="320" w:lineRule="atLeast"/>
        <w:jc w:val="both"/>
        <w:rPr>
          <w:rFonts w:hint="cs"/>
          <w:rtl/>
        </w:rPr>
      </w:pPr>
      <w:r w:rsidRPr="00B452ED">
        <w:rPr>
          <w:rFonts w:cs="David"/>
          <w:b/>
          <w:bCs/>
          <w:sz w:val="24"/>
          <w:szCs w:val="24"/>
          <w:rtl/>
        </w:rPr>
        <w:t>וְלֹא שְׁמַרְתֶּם מִשְׁמֶרֶת קָדָשָׁי וַתְּשִׂימוּן לְשֹׁמְרֵי מִשְׁמַרְתִּי בְּמִקְדָּשִׁי לָכֶם</w:t>
      </w:r>
      <w:r w:rsidR="00E77355">
        <w:rPr>
          <w:rFonts w:cs="David" w:hint="cs"/>
          <w:b/>
          <w:bCs/>
          <w:sz w:val="24"/>
          <w:szCs w:val="24"/>
          <w:rtl/>
        </w:rPr>
        <w:t>:</w:t>
      </w:r>
      <w:r w:rsidR="00A75774">
        <w:rPr>
          <w:rFonts w:cs="David" w:hint="cs"/>
          <w:b/>
          <w:bCs/>
          <w:sz w:val="24"/>
          <w:szCs w:val="24"/>
          <w:rtl/>
        </w:rPr>
        <w:t xml:space="preserve"> </w:t>
      </w:r>
      <w:r w:rsidR="00AD58C0">
        <w:rPr>
          <w:rFonts w:hint="cs"/>
          <w:rtl/>
        </w:rPr>
        <w:t>(</w:t>
      </w:r>
      <w:r w:rsidR="00A75774" w:rsidRPr="00A75774">
        <w:rPr>
          <w:rtl/>
        </w:rPr>
        <w:t>יחזקאל מד</w:t>
      </w:r>
      <w:r w:rsidR="00A75774" w:rsidRPr="00243610">
        <w:rPr>
          <w:rStyle w:val="a5"/>
          <w:rtl/>
        </w:rPr>
        <w:t xml:space="preserve"> </w:t>
      </w:r>
      <w:r w:rsidR="00AD58C0">
        <w:rPr>
          <w:rFonts w:hint="cs"/>
          <w:rtl/>
        </w:rPr>
        <w:t>ח).</w:t>
      </w:r>
      <w:r w:rsidR="00AD58C0">
        <w:rPr>
          <w:rStyle w:val="a5"/>
          <w:rtl/>
        </w:rPr>
        <w:footnoteReference w:id="2"/>
      </w:r>
    </w:p>
    <w:p w:rsidR="00B63B44" w:rsidRPr="00B63B44" w:rsidRDefault="00B63B44" w:rsidP="00B63B44">
      <w:pPr>
        <w:pStyle w:val="ab"/>
        <w:rPr>
          <w:rtl/>
        </w:rPr>
      </w:pPr>
      <w:r w:rsidRPr="00B63B44">
        <w:rPr>
          <w:rtl/>
        </w:rPr>
        <w:t xml:space="preserve">רמב"ן במדבר הקדמה </w:t>
      </w:r>
    </w:p>
    <w:p w:rsidR="00B63B44" w:rsidRDefault="00B63B44" w:rsidP="00B97CEC">
      <w:pPr>
        <w:pStyle w:val="ac"/>
        <w:rPr>
          <w:rFonts w:hint="cs"/>
          <w:rtl/>
          <w:lang w:eastAsia="en-US"/>
        </w:rPr>
      </w:pPr>
      <w:r w:rsidRPr="00B63B44">
        <w:rPr>
          <w:rtl/>
        </w:rPr>
        <w:t>אחר שביאר תורת הקרבנו</w:t>
      </w:r>
      <w:r w:rsidR="00B320CB">
        <w:rPr>
          <w:rFonts w:hint="cs"/>
          <w:rtl/>
        </w:rPr>
        <w:t>ת</w:t>
      </w:r>
      <w:r w:rsidRPr="00B63B44">
        <w:rPr>
          <w:rtl/>
        </w:rPr>
        <w:t xml:space="preserve"> בספר השלישי</w:t>
      </w:r>
      <w:r w:rsidR="00B320CB">
        <w:rPr>
          <w:rFonts w:hint="cs"/>
          <w:rtl/>
        </w:rPr>
        <w:t>,</w:t>
      </w:r>
      <w:r w:rsidRPr="00B63B44">
        <w:rPr>
          <w:rtl/>
        </w:rPr>
        <w:t xml:space="preserve"> התחיל עתה לסדר בספר הזה המצות שנצטוו בענין אהל מועד</w:t>
      </w:r>
      <w:r w:rsidR="00B320CB">
        <w:rPr>
          <w:rFonts w:hint="cs"/>
          <w:rtl/>
        </w:rPr>
        <w:t>.</w:t>
      </w:r>
      <w:r w:rsidRPr="00B63B44">
        <w:rPr>
          <w:rtl/>
        </w:rPr>
        <w:t xml:space="preserve"> וכבר הזהיר על טומאת מקדש וקדשיו לדורות.</w:t>
      </w:r>
      <w:r w:rsidR="002E59CC">
        <w:rPr>
          <w:rStyle w:val="a5"/>
          <w:rtl/>
        </w:rPr>
        <w:footnoteReference w:id="3"/>
      </w:r>
      <w:r w:rsidRPr="00B63B44">
        <w:rPr>
          <w:rtl/>
        </w:rPr>
        <w:t xml:space="preserve"> ועתה יגביל את המשכן בהיותו במדבר</w:t>
      </w:r>
      <w:r w:rsidR="002E59CC">
        <w:rPr>
          <w:rFonts w:hint="cs"/>
          <w:rtl/>
        </w:rPr>
        <w:t>,</w:t>
      </w:r>
      <w:r w:rsidRPr="00B63B44">
        <w:rPr>
          <w:rtl/>
        </w:rPr>
        <w:t xml:space="preserve"> כאשר הגביל הר סיני בהיות הכבוד שם</w:t>
      </w:r>
      <w:r w:rsidR="002E59CC">
        <w:rPr>
          <w:rFonts w:hint="cs"/>
          <w:rtl/>
        </w:rPr>
        <w:t>,</w:t>
      </w:r>
      <w:r w:rsidRPr="00B63B44">
        <w:rPr>
          <w:rtl/>
        </w:rPr>
        <w:t xml:space="preserve"> </w:t>
      </w:r>
      <w:r w:rsidR="002E59CC">
        <w:rPr>
          <w:rFonts w:hint="cs"/>
          <w:rtl/>
        </w:rPr>
        <w:t>ו</w:t>
      </w:r>
      <w:r w:rsidRPr="00B63B44">
        <w:rPr>
          <w:rtl/>
        </w:rPr>
        <w:t>צ</w:t>
      </w:r>
      <w:r w:rsidR="002E59CC">
        <w:rPr>
          <w:rFonts w:hint="cs"/>
          <w:rtl/>
        </w:rPr>
        <w:t>יו</w:t>
      </w:r>
      <w:r w:rsidRPr="00B63B44">
        <w:rPr>
          <w:rtl/>
        </w:rPr>
        <w:t>וה</w:t>
      </w:r>
      <w:r w:rsidR="002E59CC">
        <w:rPr>
          <w:rFonts w:hint="cs"/>
          <w:rtl/>
        </w:rPr>
        <w:t>:</w:t>
      </w:r>
      <w:r w:rsidRPr="00B63B44">
        <w:rPr>
          <w:rtl/>
        </w:rPr>
        <w:t xml:space="preserve"> </w:t>
      </w:r>
      <w:r w:rsidR="002E59CC">
        <w:rPr>
          <w:rFonts w:hint="cs"/>
          <w:rtl/>
        </w:rPr>
        <w:t>"</w:t>
      </w:r>
      <w:r w:rsidRPr="00B63B44">
        <w:rPr>
          <w:rtl/>
        </w:rPr>
        <w:t>והזר הקרב יומת</w:t>
      </w:r>
      <w:r w:rsidR="002E59CC">
        <w:rPr>
          <w:rFonts w:hint="cs"/>
          <w:rtl/>
        </w:rPr>
        <w:t>"</w:t>
      </w:r>
      <w:r w:rsidRPr="00B63B44">
        <w:rPr>
          <w:rtl/>
        </w:rPr>
        <w:t xml:space="preserve"> כאשר אמר שם</w:t>
      </w:r>
      <w:r w:rsidR="002E59CC">
        <w:rPr>
          <w:rFonts w:hint="cs"/>
          <w:rtl/>
        </w:rPr>
        <w:t>:</w:t>
      </w:r>
      <w:r w:rsidRPr="00B63B44">
        <w:rPr>
          <w:rtl/>
        </w:rPr>
        <w:t xml:space="preserve"> </w:t>
      </w:r>
      <w:r w:rsidR="002E59CC">
        <w:rPr>
          <w:rFonts w:hint="cs"/>
          <w:rtl/>
        </w:rPr>
        <w:t>"</w:t>
      </w:r>
      <w:r w:rsidRPr="00B63B44">
        <w:rPr>
          <w:rtl/>
        </w:rPr>
        <w:t>כי סקול יסקל</w:t>
      </w:r>
      <w:r w:rsidR="002E59CC">
        <w:rPr>
          <w:rFonts w:hint="cs"/>
          <w:rtl/>
        </w:rPr>
        <w:t>".</w:t>
      </w:r>
      <w:r w:rsidRPr="00B63B44">
        <w:rPr>
          <w:rtl/>
        </w:rPr>
        <w:t xml:space="preserve"> וצוה</w:t>
      </w:r>
      <w:r w:rsidR="002E59CC">
        <w:rPr>
          <w:rFonts w:hint="cs"/>
          <w:rtl/>
        </w:rPr>
        <w:t>:</w:t>
      </w:r>
      <w:r w:rsidRPr="00B63B44">
        <w:rPr>
          <w:rtl/>
        </w:rPr>
        <w:t xml:space="preserve"> </w:t>
      </w:r>
      <w:r w:rsidR="002E59CC">
        <w:rPr>
          <w:rFonts w:hint="cs"/>
          <w:rtl/>
        </w:rPr>
        <w:t>"</w:t>
      </w:r>
      <w:r w:rsidRPr="00B63B44">
        <w:rPr>
          <w:rtl/>
        </w:rPr>
        <w:t>ולא יבאו לראות כבלע את הקדש ומתו</w:t>
      </w:r>
      <w:r w:rsidR="002E59CC">
        <w:rPr>
          <w:rFonts w:hint="cs"/>
          <w:rtl/>
        </w:rPr>
        <w:t>",</w:t>
      </w:r>
      <w:r w:rsidRPr="00B63B44">
        <w:rPr>
          <w:rtl/>
        </w:rPr>
        <w:t xml:space="preserve"> כאשר הזהיר שם</w:t>
      </w:r>
      <w:r w:rsidR="002E59CC">
        <w:rPr>
          <w:rFonts w:hint="cs"/>
          <w:rtl/>
        </w:rPr>
        <w:t>:</w:t>
      </w:r>
      <w:r w:rsidRPr="00B63B44">
        <w:rPr>
          <w:rtl/>
        </w:rPr>
        <w:t xml:space="preserve"> </w:t>
      </w:r>
      <w:r w:rsidR="002E59CC">
        <w:rPr>
          <w:rFonts w:hint="cs"/>
          <w:rtl/>
        </w:rPr>
        <w:t>"</w:t>
      </w:r>
      <w:r w:rsidRPr="00B63B44">
        <w:rPr>
          <w:rtl/>
        </w:rPr>
        <w:t>פן יהרסו אל ה' לראות וגו'</w:t>
      </w:r>
      <w:r w:rsidR="00B320CB">
        <w:rPr>
          <w:rFonts w:hint="cs"/>
          <w:rtl/>
        </w:rPr>
        <w:t>.</w:t>
      </w:r>
      <w:r w:rsidRPr="00B63B44">
        <w:rPr>
          <w:rtl/>
        </w:rPr>
        <w:t xml:space="preserve"> וצוה</w:t>
      </w:r>
      <w:r w:rsidR="002E59CC">
        <w:rPr>
          <w:rFonts w:hint="cs"/>
          <w:rtl/>
        </w:rPr>
        <w:t>:</w:t>
      </w:r>
      <w:r w:rsidRPr="00B63B44">
        <w:rPr>
          <w:rtl/>
        </w:rPr>
        <w:t xml:space="preserve"> </w:t>
      </w:r>
      <w:r w:rsidR="002E59CC">
        <w:rPr>
          <w:rFonts w:hint="cs"/>
          <w:rtl/>
        </w:rPr>
        <w:t>"</w:t>
      </w:r>
      <w:r w:rsidRPr="00B63B44">
        <w:rPr>
          <w:rtl/>
        </w:rPr>
        <w:t>ושמרתם את משמרת הקדש ואת משמרת המזבח</w:t>
      </w:r>
      <w:r w:rsidR="002E59CC">
        <w:rPr>
          <w:rFonts w:hint="cs"/>
          <w:rtl/>
        </w:rPr>
        <w:t>",</w:t>
      </w:r>
      <w:r w:rsidRPr="00B63B44">
        <w:rPr>
          <w:rtl/>
        </w:rPr>
        <w:t xml:space="preserve"> כאשר אמר שם</w:t>
      </w:r>
      <w:r w:rsidR="00B320CB">
        <w:rPr>
          <w:rFonts w:hint="cs"/>
          <w:rtl/>
        </w:rPr>
        <w:t>:</w:t>
      </w:r>
      <w:r w:rsidRPr="00B63B44">
        <w:rPr>
          <w:rtl/>
        </w:rPr>
        <w:t xml:space="preserve"> </w:t>
      </w:r>
      <w:r w:rsidR="00B320CB">
        <w:rPr>
          <w:rFonts w:hint="cs"/>
          <w:rtl/>
        </w:rPr>
        <w:t>"</w:t>
      </w:r>
      <w:r w:rsidRPr="00B63B44">
        <w:rPr>
          <w:rtl/>
        </w:rPr>
        <w:t>וגם הכהנים הנגשים אל ה' יתקדשו וגו'</w:t>
      </w:r>
      <w:r w:rsidR="00B320CB">
        <w:rPr>
          <w:rFonts w:hint="cs"/>
          <w:rtl/>
        </w:rPr>
        <w:t xml:space="preserve"> "</w:t>
      </w:r>
      <w:r w:rsidR="002E59CC">
        <w:rPr>
          <w:rFonts w:hint="cs"/>
          <w:rtl/>
        </w:rPr>
        <w:t>, "</w:t>
      </w:r>
      <w:r w:rsidRPr="00B63B44">
        <w:rPr>
          <w:rtl/>
        </w:rPr>
        <w:t>והכהני</w:t>
      </w:r>
      <w:r w:rsidR="002E59CC">
        <w:rPr>
          <w:rFonts w:hint="cs"/>
          <w:rtl/>
        </w:rPr>
        <w:t>ם</w:t>
      </w:r>
      <w:r w:rsidRPr="00B63B44">
        <w:rPr>
          <w:rtl/>
        </w:rPr>
        <w:t xml:space="preserve"> והעם </w:t>
      </w:r>
      <w:r w:rsidR="002E59CC">
        <w:rPr>
          <w:rFonts w:hint="cs"/>
          <w:rtl/>
        </w:rPr>
        <w:t xml:space="preserve">אל יהרסו </w:t>
      </w:r>
      <w:r w:rsidR="00B97CEC">
        <w:rPr>
          <w:rFonts w:hint="cs"/>
          <w:rtl/>
        </w:rPr>
        <w:t xml:space="preserve">לעלות </w:t>
      </w:r>
      <w:r w:rsidRPr="00B63B44">
        <w:rPr>
          <w:rtl/>
        </w:rPr>
        <w:t>וגו'</w:t>
      </w:r>
      <w:r w:rsidR="00B97CEC">
        <w:rPr>
          <w:rFonts w:hint="cs"/>
          <w:rtl/>
        </w:rPr>
        <w:t xml:space="preserve"> "</w:t>
      </w:r>
      <w:r w:rsidR="00B320CB">
        <w:rPr>
          <w:rFonts w:hint="cs"/>
          <w:rtl/>
        </w:rPr>
        <w:t>.</w:t>
      </w:r>
      <w:r w:rsidR="00B97CEC">
        <w:rPr>
          <w:rStyle w:val="a5"/>
          <w:rtl/>
        </w:rPr>
        <w:footnoteReference w:id="4"/>
      </w:r>
      <w:r w:rsidR="00B320CB">
        <w:rPr>
          <w:rFonts w:hint="cs"/>
          <w:rtl/>
        </w:rPr>
        <w:t xml:space="preserve"> </w:t>
      </w:r>
      <w:r w:rsidRPr="00B63B44">
        <w:rPr>
          <w:rtl/>
        </w:rPr>
        <w:t>והנה צוה איך תהיה משמרת המשכן וכליו ואיך יחנו סביב ויעמוד העם מרחוק והכהנים הנ</w:t>
      </w:r>
      <w:r w:rsidR="00E77355">
        <w:rPr>
          <w:rFonts w:hint="cs"/>
          <w:rtl/>
        </w:rPr>
        <w:t>י</w:t>
      </w:r>
      <w:r w:rsidRPr="00B63B44">
        <w:rPr>
          <w:rtl/>
        </w:rPr>
        <w:t>גשים אל ה' איך יתנהגו בו בחנותו ובשאת אותו ומה יעשו במשמרתו</w:t>
      </w:r>
      <w:r w:rsidR="00BA31E8">
        <w:rPr>
          <w:rFonts w:hint="cs"/>
          <w:rtl/>
        </w:rPr>
        <w:t>.</w:t>
      </w:r>
      <w:r w:rsidRPr="00B63B44">
        <w:rPr>
          <w:rtl/>
        </w:rPr>
        <w:t xml:space="preserve"> והכל מעלה למקדש וכבוד לו כמו שאמרו אינו דומה פלטרין של מלך שיש לו שומרין לפלטרין שאין לו שומרין</w:t>
      </w:r>
      <w:r w:rsidR="006E3EFF">
        <w:rPr>
          <w:rFonts w:hint="cs"/>
          <w:rtl/>
        </w:rPr>
        <w:t>.</w:t>
      </w:r>
      <w:r w:rsidR="006E3EFF">
        <w:rPr>
          <w:rStyle w:val="a5"/>
          <w:rtl/>
        </w:rPr>
        <w:footnoteReference w:id="5"/>
      </w:r>
      <w:r w:rsidRPr="00B63B44">
        <w:rPr>
          <w:rtl/>
        </w:rPr>
        <w:t xml:space="preserve"> והספר הזה כולו במצות שעה שנצטוו בהם בע</w:t>
      </w:r>
      <w:r w:rsidR="00BA31E8">
        <w:rPr>
          <w:rFonts w:hint="cs"/>
          <w:rtl/>
        </w:rPr>
        <w:t>ו</w:t>
      </w:r>
      <w:r w:rsidRPr="00B63B44">
        <w:rPr>
          <w:rtl/>
        </w:rPr>
        <w:t>מדם במדבר ובנסים הנעשים להם</w:t>
      </w:r>
      <w:r w:rsidR="00BA31E8">
        <w:rPr>
          <w:rFonts w:hint="cs"/>
          <w:rtl/>
        </w:rPr>
        <w:t>,</w:t>
      </w:r>
      <w:r w:rsidRPr="00B63B44">
        <w:rPr>
          <w:rtl/>
        </w:rPr>
        <w:t xml:space="preserve"> לספר כל מעשה ה' אשר עשה עמהם להפליא</w:t>
      </w:r>
      <w:r w:rsidR="00BA31E8">
        <w:rPr>
          <w:rFonts w:hint="cs"/>
          <w:rtl/>
        </w:rPr>
        <w:t>.</w:t>
      </w:r>
      <w:r w:rsidRPr="00B63B44">
        <w:rPr>
          <w:rtl/>
        </w:rPr>
        <w:t xml:space="preserve"> וספר כי החל לתת אויביהם לפניהם לחרב וצוה איך תחלק הארץ להם ואין בספר הזה מצות נוהגות לדורות זולתי קצת מצות ובעניני הקרבנות שהתחיל בהן בספר הכהנים ולא נשלם ביאורן שם והשלימן בספר הזה</w:t>
      </w:r>
      <w:r>
        <w:rPr>
          <w:rFonts w:hint="cs"/>
          <w:rtl/>
        </w:rPr>
        <w:t>.</w:t>
      </w:r>
      <w:r w:rsidR="00E73DA1">
        <w:rPr>
          <w:rStyle w:val="a5"/>
          <w:rtl/>
          <w:lang w:eastAsia="en-US"/>
        </w:rPr>
        <w:footnoteReference w:id="6"/>
      </w:r>
    </w:p>
    <w:p w:rsidR="009E32CD" w:rsidRPr="00243610" w:rsidRDefault="009E32CD" w:rsidP="00243610">
      <w:pPr>
        <w:pStyle w:val="ab"/>
        <w:rPr>
          <w:rtl/>
          <w:lang w:eastAsia="en-US"/>
        </w:rPr>
      </w:pPr>
      <w:r w:rsidRPr="00243610">
        <w:rPr>
          <w:rFonts w:hint="eastAsia"/>
          <w:rtl/>
          <w:lang w:eastAsia="en-US"/>
        </w:rPr>
        <w:lastRenderedPageBreak/>
        <w:t>משנה</w:t>
      </w:r>
      <w:r w:rsidRPr="00243610">
        <w:rPr>
          <w:rtl/>
          <w:lang w:eastAsia="en-US"/>
        </w:rPr>
        <w:t xml:space="preserve"> </w:t>
      </w:r>
      <w:r w:rsidRPr="00243610">
        <w:rPr>
          <w:rFonts w:hint="eastAsia"/>
          <w:rtl/>
          <w:lang w:eastAsia="en-US"/>
        </w:rPr>
        <w:t>מסכת</w:t>
      </w:r>
      <w:r w:rsidRPr="00243610">
        <w:rPr>
          <w:rtl/>
          <w:lang w:eastAsia="en-US"/>
        </w:rPr>
        <w:t xml:space="preserve"> </w:t>
      </w:r>
      <w:r w:rsidRPr="00243610">
        <w:rPr>
          <w:rFonts w:hint="eastAsia"/>
          <w:rtl/>
          <w:lang w:eastAsia="en-US"/>
        </w:rPr>
        <w:t>תמיד</w:t>
      </w:r>
      <w:r w:rsidRPr="00243610">
        <w:rPr>
          <w:rtl/>
          <w:lang w:eastAsia="en-US"/>
        </w:rPr>
        <w:t xml:space="preserve"> </w:t>
      </w:r>
      <w:r w:rsidRPr="00243610">
        <w:rPr>
          <w:rFonts w:hint="eastAsia"/>
          <w:rtl/>
          <w:lang w:eastAsia="en-US"/>
        </w:rPr>
        <w:t>פרק</w:t>
      </w:r>
      <w:r w:rsidRPr="00243610">
        <w:rPr>
          <w:rtl/>
          <w:lang w:eastAsia="en-US"/>
        </w:rPr>
        <w:t xml:space="preserve"> </w:t>
      </w:r>
      <w:r w:rsidRPr="00243610">
        <w:rPr>
          <w:rFonts w:hint="eastAsia"/>
          <w:rtl/>
          <w:lang w:eastAsia="en-US"/>
        </w:rPr>
        <w:t>א</w:t>
      </w:r>
      <w:r w:rsidRPr="00243610">
        <w:rPr>
          <w:rtl/>
          <w:lang w:eastAsia="en-US"/>
        </w:rPr>
        <w:t xml:space="preserve"> </w:t>
      </w:r>
      <w:r w:rsidRPr="00243610">
        <w:rPr>
          <w:rFonts w:hint="eastAsia"/>
          <w:rtl/>
          <w:lang w:eastAsia="en-US"/>
        </w:rPr>
        <w:t>משנה</w:t>
      </w:r>
      <w:r w:rsidRPr="00243610">
        <w:rPr>
          <w:rtl/>
          <w:lang w:eastAsia="en-US"/>
        </w:rPr>
        <w:t xml:space="preserve"> </w:t>
      </w:r>
      <w:r w:rsidRPr="00243610">
        <w:rPr>
          <w:rFonts w:hint="eastAsia"/>
          <w:rtl/>
          <w:lang w:eastAsia="en-US"/>
        </w:rPr>
        <w:t>א</w:t>
      </w:r>
      <w:r w:rsidR="0010236E">
        <w:rPr>
          <w:rStyle w:val="a5"/>
          <w:rtl/>
          <w:lang w:eastAsia="en-US"/>
        </w:rPr>
        <w:footnoteReference w:id="7"/>
      </w:r>
      <w:r w:rsidRPr="00243610">
        <w:rPr>
          <w:rtl/>
          <w:lang w:eastAsia="en-US"/>
        </w:rPr>
        <w:t xml:space="preserve"> </w:t>
      </w:r>
    </w:p>
    <w:p w:rsidR="009754A7" w:rsidRDefault="009E32CD" w:rsidP="00E37661">
      <w:pPr>
        <w:pStyle w:val="ac"/>
        <w:rPr>
          <w:rFonts w:hint="cs"/>
          <w:rtl/>
          <w:lang w:eastAsia="en-US"/>
        </w:rPr>
      </w:pPr>
      <w:r w:rsidRPr="00243610">
        <w:rPr>
          <w:rFonts w:hint="eastAsia"/>
          <w:rtl/>
          <w:lang w:eastAsia="en-US"/>
        </w:rPr>
        <w:t>בשלשה</w:t>
      </w:r>
      <w:r w:rsidRPr="00243610">
        <w:rPr>
          <w:rtl/>
          <w:lang w:eastAsia="en-US"/>
        </w:rPr>
        <w:t xml:space="preserve"> </w:t>
      </w:r>
      <w:r w:rsidRPr="00243610">
        <w:rPr>
          <w:rFonts w:hint="eastAsia"/>
          <w:rtl/>
          <w:lang w:eastAsia="en-US"/>
        </w:rPr>
        <w:t>מקומות</w:t>
      </w:r>
      <w:r w:rsidRPr="00243610">
        <w:rPr>
          <w:rtl/>
          <w:lang w:eastAsia="en-US"/>
        </w:rPr>
        <w:t xml:space="preserve"> </w:t>
      </w:r>
      <w:r w:rsidRPr="00243610">
        <w:rPr>
          <w:rFonts w:hint="eastAsia"/>
          <w:rtl/>
          <w:lang w:eastAsia="en-US"/>
        </w:rPr>
        <w:t>הכהנים</w:t>
      </w:r>
      <w:r w:rsidRPr="00243610">
        <w:rPr>
          <w:rtl/>
          <w:lang w:eastAsia="en-US"/>
        </w:rPr>
        <w:t xml:space="preserve"> </w:t>
      </w:r>
      <w:r w:rsidRPr="00243610">
        <w:rPr>
          <w:rFonts w:hint="eastAsia"/>
          <w:rtl/>
          <w:lang w:eastAsia="en-US"/>
        </w:rPr>
        <w:t>שומרים</w:t>
      </w:r>
      <w:r w:rsidRPr="00243610">
        <w:rPr>
          <w:rtl/>
          <w:lang w:eastAsia="en-US"/>
        </w:rPr>
        <w:t xml:space="preserve"> </w:t>
      </w:r>
      <w:r w:rsidRPr="00243610">
        <w:rPr>
          <w:rFonts w:hint="eastAsia"/>
          <w:rtl/>
          <w:lang w:eastAsia="en-US"/>
        </w:rPr>
        <w:t>בבית</w:t>
      </w:r>
      <w:r w:rsidRPr="00243610">
        <w:rPr>
          <w:rtl/>
          <w:lang w:eastAsia="en-US"/>
        </w:rPr>
        <w:t xml:space="preserve"> </w:t>
      </w:r>
      <w:r w:rsidRPr="00243610">
        <w:rPr>
          <w:rFonts w:hint="eastAsia"/>
          <w:rtl/>
          <w:lang w:eastAsia="en-US"/>
        </w:rPr>
        <w:t>המקדש</w:t>
      </w:r>
      <w:r w:rsidR="0010236E">
        <w:rPr>
          <w:rFonts w:hint="cs"/>
          <w:rtl/>
          <w:lang w:eastAsia="en-US"/>
        </w:rPr>
        <w:t>:</w:t>
      </w:r>
      <w:r w:rsidRPr="00243610">
        <w:rPr>
          <w:rtl/>
          <w:lang w:eastAsia="en-US"/>
        </w:rPr>
        <w:t xml:space="preserve"> </w:t>
      </w:r>
      <w:r w:rsidRPr="00243610">
        <w:rPr>
          <w:rFonts w:hint="eastAsia"/>
          <w:rtl/>
          <w:lang w:eastAsia="en-US"/>
        </w:rPr>
        <w:t>בבית</w:t>
      </w:r>
      <w:r w:rsidRPr="00243610">
        <w:rPr>
          <w:rtl/>
          <w:lang w:eastAsia="en-US"/>
        </w:rPr>
        <w:t xml:space="preserve"> </w:t>
      </w:r>
      <w:r w:rsidRPr="00243610">
        <w:rPr>
          <w:rFonts w:hint="eastAsia"/>
          <w:rtl/>
          <w:lang w:eastAsia="en-US"/>
        </w:rPr>
        <w:t>אבטינס</w:t>
      </w:r>
      <w:r w:rsidR="0010236E">
        <w:rPr>
          <w:rFonts w:hint="cs"/>
          <w:rtl/>
          <w:lang w:eastAsia="en-US"/>
        </w:rPr>
        <w:t>,</w:t>
      </w:r>
      <w:r w:rsidRPr="00243610">
        <w:rPr>
          <w:rtl/>
          <w:lang w:eastAsia="en-US"/>
        </w:rPr>
        <w:t xml:space="preserve"> </w:t>
      </w:r>
      <w:r w:rsidRPr="00243610">
        <w:rPr>
          <w:rFonts w:hint="eastAsia"/>
          <w:rtl/>
          <w:lang w:eastAsia="en-US"/>
        </w:rPr>
        <w:t>בבית</w:t>
      </w:r>
      <w:r w:rsidRPr="00243610">
        <w:rPr>
          <w:rtl/>
          <w:lang w:eastAsia="en-US"/>
        </w:rPr>
        <w:t xml:space="preserve"> </w:t>
      </w:r>
      <w:r w:rsidRPr="00243610">
        <w:rPr>
          <w:rFonts w:hint="eastAsia"/>
          <w:rtl/>
          <w:lang w:eastAsia="en-US"/>
        </w:rPr>
        <w:t>הניצוץ</w:t>
      </w:r>
      <w:r w:rsidRPr="00243610">
        <w:rPr>
          <w:rtl/>
          <w:lang w:eastAsia="en-US"/>
        </w:rPr>
        <w:t xml:space="preserve"> </w:t>
      </w:r>
      <w:r w:rsidRPr="00243610">
        <w:rPr>
          <w:rFonts w:hint="eastAsia"/>
          <w:rtl/>
          <w:lang w:eastAsia="en-US"/>
        </w:rPr>
        <w:t>ובבית</w:t>
      </w:r>
      <w:r w:rsidRPr="00243610">
        <w:rPr>
          <w:rtl/>
          <w:lang w:eastAsia="en-US"/>
        </w:rPr>
        <w:t xml:space="preserve"> </w:t>
      </w:r>
      <w:r w:rsidRPr="00243610">
        <w:rPr>
          <w:rFonts w:hint="eastAsia"/>
          <w:rtl/>
          <w:lang w:eastAsia="en-US"/>
        </w:rPr>
        <w:t>המוקד</w:t>
      </w:r>
      <w:r w:rsidR="0010236E">
        <w:rPr>
          <w:rFonts w:hint="cs"/>
          <w:rtl/>
          <w:lang w:eastAsia="en-US"/>
        </w:rPr>
        <w:t>.</w:t>
      </w:r>
      <w:r w:rsidRPr="00243610">
        <w:rPr>
          <w:rtl/>
          <w:lang w:eastAsia="en-US"/>
        </w:rPr>
        <w:t xml:space="preserve"> </w:t>
      </w:r>
      <w:r w:rsidRPr="00243610">
        <w:rPr>
          <w:rFonts w:hint="eastAsia"/>
          <w:rtl/>
          <w:lang w:eastAsia="en-US"/>
        </w:rPr>
        <w:t>בית</w:t>
      </w:r>
      <w:r w:rsidRPr="00243610">
        <w:rPr>
          <w:rtl/>
          <w:lang w:eastAsia="en-US"/>
        </w:rPr>
        <w:t xml:space="preserve"> </w:t>
      </w:r>
      <w:r w:rsidRPr="00243610">
        <w:rPr>
          <w:rFonts w:hint="eastAsia"/>
          <w:rtl/>
          <w:lang w:eastAsia="en-US"/>
        </w:rPr>
        <w:t>אבטינס</w:t>
      </w:r>
      <w:r w:rsidRPr="00243610">
        <w:rPr>
          <w:rtl/>
          <w:lang w:eastAsia="en-US"/>
        </w:rPr>
        <w:t xml:space="preserve"> </w:t>
      </w:r>
      <w:r w:rsidRPr="00243610">
        <w:rPr>
          <w:rFonts w:hint="eastAsia"/>
          <w:rtl/>
          <w:lang w:eastAsia="en-US"/>
        </w:rPr>
        <w:t>ובית</w:t>
      </w:r>
      <w:r w:rsidRPr="00243610">
        <w:rPr>
          <w:rtl/>
          <w:lang w:eastAsia="en-US"/>
        </w:rPr>
        <w:t xml:space="preserve"> </w:t>
      </w:r>
      <w:r w:rsidRPr="00243610">
        <w:rPr>
          <w:rFonts w:hint="eastAsia"/>
          <w:rtl/>
          <w:lang w:eastAsia="en-US"/>
        </w:rPr>
        <w:t>הניצוץ</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עליות</w:t>
      </w:r>
      <w:r w:rsidRPr="00243610">
        <w:rPr>
          <w:rtl/>
          <w:lang w:eastAsia="en-US"/>
        </w:rPr>
        <w:t xml:space="preserve"> </w:t>
      </w:r>
      <w:r w:rsidRPr="00243610">
        <w:rPr>
          <w:rFonts w:hint="eastAsia"/>
          <w:rtl/>
          <w:lang w:eastAsia="en-US"/>
        </w:rPr>
        <w:t>והרובים</w:t>
      </w:r>
      <w:r w:rsidRPr="00243610">
        <w:rPr>
          <w:rtl/>
          <w:lang w:eastAsia="en-US"/>
        </w:rPr>
        <w:t xml:space="preserve"> </w:t>
      </w:r>
      <w:r w:rsidRPr="00243610">
        <w:rPr>
          <w:rFonts w:hint="eastAsia"/>
          <w:rtl/>
          <w:lang w:eastAsia="en-US"/>
        </w:rPr>
        <w:t>שומרים</w:t>
      </w:r>
      <w:r w:rsidRPr="00243610">
        <w:rPr>
          <w:rtl/>
          <w:lang w:eastAsia="en-US"/>
        </w:rPr>
        <w:t xml:space="preserve"> </w:t>
      </w:r>
      <w:r w:rsidRPr="00243610">
        <w:rPr>
          <w:rFonts w:hint="eastAsia"/>
          <w:rtl/>
          <w:lang w:eastAsia="en-US"/>
        </w:rPr>
        <w:t>שם</w:t>
      </w:r>
      <w:r w:rsidR="00EE53DC">
        <w:rPr>
          <w:rFonts w:hint="cs"/>
          <w:rtl/>
          <w:lang w:eastAsia="en-US"/>
        </w:rPr>
        <w:t>.</w:t>
      </w:r>
      <w:r w:rsidR="00EE53DC">
        <w:rPr>
          <w:rStyle w:val="a5"/>
          <w:rtl/>
          <w:lang w:eastAsia="en-US"/>
        </w:rPr>
        <w:footnoteReference w:id="8"/>
      </w:r>
      <w:r w:rsidRPr="00243610">
        <w:rPr>
          <w:rtl/>
          <w:lang w:eastAsia="en-US"/>
        </w:rPr>
        <w:t xml:space="preserve"> </w:t>
      </w:r>
      <w:r w:rsidRPr="00243610">
        <w:rPr>
          <w:rFonts w:hint="eastAsia"/>
          <w:rtl/>
          <w:lang w:eastAsia="en-US"/>
        </w:rPr>
        <w:t>בית</w:t>
      </w:r>
      <w:r w:rsidRPr="00243610">
        <w:rPr>
          <w:rtl/>
          <w:lang w:eastAsia="en-US"/>
        </w:rPr>
        <w:t xml:space="preserve"> </w:t>
      </w:r>
      <w:r w:rsidRPr="00243610">
        <w:rPr>
          <w:rFonts w:hint="eastAsia"/>
          <w:rtl/>
          <w:lang w:eastAsia="en-US"/>
        </w:rPr>
        <w:t>המוקד</w:t>
      </w:r>
      <w:r w:rsidRPr="00243610">
        <w:rPr>
          <w:rtl/>
          <w:lang w:eastAsia="en-US"/>
        </w:rPr>
        <w:t xml:space="preserve"> </w:t>
      </w:r>
      <w:r w:rsidR="00EE53DC">
        <w:rPr>
          <w:rFonts w:hint="cs"/>
          <w:rtl/>
          <w:lang w:eastAsia="en-US"/>
        </w:rPr>
        <w:t xml:space="preserve">- </w:t>
      </w:r>
      <w:r w:rsidRPr="00243610">
        <w:rPr>
          <w:rFonts w:hint="eastAsia"/>
          <w:rtl/>
          <w:lang w:eastAsia="en-US"/>
        </w:rPr>
        <w:t>כיפה</w:t>
      </w:r>
      <w:r w:rsidRPr="00243610">
        <w:rPr>
          <w:rtl/>
          <w:lang w:eastAsia="en-US"/>
        </w:rPr>
        <w:t xml:space="preserve"> </w:t>
      </w:r>
      <w:r w:rsidRPr="00243610">
        <w:rPr>
          <w:rFonts w:hint="eastAsia"/>
          <w:rtl/>
          <w:lang w:eastAsia="en-US"/>
        </w:rPr>
        <w:t>ובית</w:t>
      </w:r>
      <w:r w:rsidRPr="00243610">
        <w:rPr>
          <w:rtl/>
          <w:lang w:eastAsia="en-US"/>
        </w:rPr>
        <w:t xml:space="preserve"> </w:t>
      </w:r>
      <w:r w:rsidRPr="00243610">
        <w:rPr>
          <w:rFonts w:hint="eastAsia"/>
          <w:rtl/>
          <w:lang w:eastAsia="en-US"/>
        </w:rPr>
        <w:t>גדול</w:t>
      </w:r>
      <w:r w:rsidRPr="00243610">
        <w:rPr>
          <w:rtl/>
          <w:lang w:eastAsia="en-US"/>
        </w:rPr>
        <w:t xml:space="preserve"> </w:t>
      </w:r>
      <w:r w:rsidRPr="00243610">
        <w:rPr>
          <w:rFonts w:hint="eastAsia"/>
          <w:rtl/>
          <w:lang w:eastAsia="en-US"/>
        </w:rPr>
        <w:t>היה</w:t>
      </w:r>
      <w:r w:rsidR="00EE53DC">
        <w:rPr>
          <w:rFonts w:hint="cs"/>
          <w:rtl/>
          <w:lang w:eastAsia="en-US"/>
        </w:rPr>
        <w:t>,</w:t>
      </w:r>
      <w:r w:rsidRPr="00243610">
        <w:rPr>
          <w:rtl/>
          <w:lang w:eastAsia="en-US"/>
        </w:rPr>
        <w:t xml:space="preserve"> </w:t>
      </w:r>
      <w:r w:rsidRPr="00243610">
        <w:rPr>
          <w:rFonts w:hint="eastAsia"/>
          <w:rtl/>
          <w:lang w:eastAsia="en-US"/>
        </w:rPr>
        <w:t>מוקף</w:t>
      </w:r>
      <w:r w:rsidRPr="00243610">
        <w:rPr>
          <w:rtl/>
          <w:lang w:eastAsia="en-US"/>
        </w:rPr>
        <w:t xml:space="preserve"> </w:t>
      </w:r>
      <w:r w:rsidRPr="00243610">
        <w:rPr>
          <w:rFonts w:hint="eastAsia"/>
          <w:rtl/>
          <w:lang w:eastAsia="en-US"/>
        </w:rPr>
        <w:t>רובדים</w:t>
      </w:r>
      <w:r w:rsidRPr="00243610">
        <w:rPr>
          <w:rtl/>
          <w:lang w:eastAsia="en-US"/>
        </w:rPr>
        <w:t xml:space="preserve"> </w:t>
      </w:r>
      <w:r w:rsidRPr="00243610">
        <w:rPr>
          <w:rFonts w:hint="eastAsia"/>
          <w:rtl/>
          <w:lang w:eastAsia="en-US"/>
        </w:rPr>
        <w:t>של</w:t>
      </w:r>
      <w:r w:rsidRPr="00243610">
        <w:rPr>
          <w:rtl/>
          <w:lang w:eastAsia="en-US"/>
        </w:rPr>
        <w:t xml:space="preserve"> </w:t>
      </w:r>
      <w:r w:rsidRPr="00243610">
        <w:rPr>
          <w:rFonts w:hint="eastAsia"/>
          <w:rtl/>
          <w:lang w:eastAsia="en-US"/>
        </w:rPr>
        <w:t>אבן</w:t>
      </w:r>
      <w:r w:rsidR="00EE53DC">
        <w:rPr>
          <w:rFonts w:hint="cs"/>
          <w:rtl/>
          <w:lang w:eastAsia="en-US"/>
        </w:rPr>
        <w:t>;</w:t>
      </w:r>
      <w:r w:rsidRPr="00243610">
        <w:rPr>
          <w:rtl/>
          <w:lang w:eastAsia="en-US"/>
        </w:rPr>
        <w:t xml:space="preserve"> </w:t>
      </w:r>
      <w:r w:rsidRPr="00243610">
        <w:rPr>
          <w:rFonts w:hint="eastAsia"/>
          <w:rtl/>
          <w:lang w:eastAsia="en-US"/>
        </w:rPr>
        <w:t>וזקני</w:t>
      </w:r>
      <w:r w:rsidRPr="00243610">
        <w:rPr>
          <w:rtl/>
          <w:lang w:eastAsia="en-US"/>
        </w:rPr>
        <w:t xml:space="preserve"> </w:t>
      </w:r>
      <w:r w:rsidRPr="00243610">
        <w:rPr>
          <w:rFonts w:hint="eastAsia"/>
          <w:rtl/>
          <w:lang w:eastAsia="en-US"/>
        </w:rPr>
        <w:t>בית</w:t>
      </w:r>
      <w:r w:rsidRPr="00243610">
        <w:rPr>
          <w:rtl/>
          <w:lang w:eastAsia="en-US"/>
        </w:rPr>
        <w:t xml:space="preserve"> </w:t>
      </w:r>
      <w:r w:rsidRPr="00243610">
        <w:rPr>
          <w:rFonts w:hint="eastAsia"/>
          <w:rtl/>
          <w:lang w:eastAsia="en-US"/>
        </w:rPr>
        <w:t>אב</w:t>
      </w:r>
      <w:r w:rsidRPr="00243610">
        <w:rPr>
          <w:rtl/>
          <w:lang w:eastAsia="en-US"/>
        </w:rPr>
        <w:t xml:space="preserve"> </w:t>
      </w:r>
      <w:r w:rsidRPr="00243610">
        <w:rPr>
          <w:rFonts w:hint="eastAsia"/>
          <w:rtl/>
          <w:lang w:eastAsia="en-US"/>
        </w:rPr>
        <w:t>ישנים</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ומפתחות</w:t>
      </w:r>
      <w:r w:rsidRPr="00243610">
        <w:rPr>
          <w:rtl/>
          <w:lang w:eastAsia="en-US"/>
        </w:rPr>
        <w:t xml:space="preserve"> </w:t>
      </w:r>
      <w:r w:rsidRPr="00243610">
        <w:rPr>
          <w:rFonts w:hint="eastAsia"/>
          <w:rtl/>
          <w:lang w:eastAsia="en-US"/>
        </w:rPr>
        <w:t>העזרה</w:t>
      </w:r>
      <w:r w:rsidRPr="00243610">
        <w:rPr>
          <w:rtl/>
          <w:lang w:eastAsia="en-US"/>
        </w:rPr>
        <w:t xml:space="preserve"> </w:t>
      </w:r>
      <w:r w:rsidRPr="00243610">
        <w:rPr>
          <w:rFonts w:hint="eastAsia"/>
          <w:rtl/>
          <w:lang w:eastAsia="en-US"/>
        </w:rPr>
        <w:t>בידם</w:t>
      </w:r>
      <w:r w:rsidR="00EE53DC">
        <w:rPr>
          <w:rFonts w:hint="cs"/>
          <w:rtl/>
          <w:lang w:eastAsia="en-US"/>
        </w:rPr>
        <w:t>.</w:t>
      </w:r>
      <w:r w:rsidRPr="00243610">
        <w:rPr>
          <w:rtl/>
          <w:lang w:eastAsia="en-US"/>
        </w:rPr>
        <w:t xml:space="preserve"> </w:t>
      </w:r>
      <w:r w:rsidRPr="00243610">
        <w:rPr>
          <w:rFonts w:hint="eastAsia"/>
          <w:rtl/>
          <w:lang w:eastAsia="en-US"/>
        </w:rPr>
        <w:t>ופרחי</w:t>
      </w:r>
      <w:r w:rsidRPr="00243610">
        <w:rPr>
          <w:rtl/>
          <w:lang w:eastAsia="en-US"/>
        </w:rPr>
        <w:t xml:space="preserve"> </w:t>
      </w:r>
      <w:r w:rsidRPr="00243610">
        <w:rPr>
          <w:rFonts w:hint="eastAsia"/>
          <w:rtl/>
          <w:lang w:eastAsia="en-US"/>
        </w:rPr>
        <w:t>כהונה</w:t>
      </w:r>
      <w:r w:rsidRPr="00243610">
        <w:rPr>
          <w:rtl/>
          <w:lang w:eastAsia="en-US"/>
        </w:rPr>
        <w:t xml:space="preserve"> </w:t>
      </w:r>
      <w:r w:rsidRPr="00243610">
        <w:rPr>
          <w:rFonts w:hint="eastAsia"/>
          <w:rtl/>
          <w:lang w:eastAsia="en-US"/>
        </w:rPr>
        <w:t>איש</w:t>
      </w:r>
      <w:r w:rsidRPr="00243610">
        <w:rPr>
          <w:rtl/>
          <w:lang w:eastAsia="en-US"/>
        </w:rPr>
        <w:t xml:space="preserve"> </w:t>
      </w:r>
      <w:r w:rsidRPr="00243610">
        <w:rPr>
          <w:rFonts w:hint="eastAsia"/>
          <w:rtl/>
          <w:lang w:eastAsia="en-US"/>
        </w:rPr>
        <w:t>כ</w:t>
      </w:r>
      <w:r w:rsidR="00EE53DC">
        <w:rPr>
          <w:rFonts w:hint="cs"/>
          <w:rtl/>
          <w:lang w:eastAsia="en-US"/>
        </w:rPr>
        <w:t>י</w:t>
      </w:r>
      <w:r w:rsidRPr="00243610">
        <w:rPr>
          <w:rFonts w:hint="eastAsia"/>
          <w:rtl/>
          <w:lang w:eastAsia="en-US"/>
        </w:rPr>
        <w:t>סתו</w:t>
      </w:r>
      <w:r w:rsidRPr="00243610">
        <w:rPr>
          <w:rtl/>
          <w:lang w:eastAsia="en-US"/>
        </w:rPr>
        <w:t xml:space="preserve"> </w:t>
      </w:r>
      <w:r w:rsidRPr="00243610">
        <w:rPr>
          <w:rFonts w:hint="eastAsia"/>
          <w:rtl/>
          <w:lang w:eastAsia="en-US"/>
        </w:rPr>
        <w:t>בארץ</w:t>
      </w:r>
      <w:r w:rsidR="00EE53DC">
        <w:rPr>
          <w:rFonts w:hint="cs"/>
          <w:rtl/>
          <w:lang w:eastAsia="en-US"/>
        </w:rPr>
        <w:t>.</w:t>
      </w:r>
      <w:r w:rsidR="00EE53DC">
        <w:rPr>
          <w:rStyle w:val="a5"/>
          <w:rtl/>
          <w:lang w:eastAsia="en-US"/>
        </w:rPr>
        <w:footnoteReference w:id="9"/>
      </w:r>
      <w:r w:rsidRPr="00243610">
        <w:rPr>
          <w:rtl/>
          <w:lang w:eastAsia="en-US"/>
        </w:rPr>
        <w:t xml:space="preserve"> </w:t>
      </w:r>
      <w:r w:rsidRPr="00243610">
        <w:rPr>
          <w:rFonts w:hint="eastAsia"/>
          <w:rtl/>
          <w:lang w:eastAsia="en-US"/>
        </w:rPr>
        <w:t>לא</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ישנים</w:t>
      </w:r>
      <w:r w:rsidRPr="00243610">
        <w:rPr>
          <w:rtl/>
          <w:lang w:eastAsia="en-US"/>
        </w:rPr>
        <w:t xml:space="preserve"> </w:t>
      </w:r>
      <w:r w:rsidRPr="00243610">
        <w:rPr>
          <w:rFonts w:hint="eastAsia"/>
          <w:rtl/>
          <w:lang w:eastAsia="en-US"/>
        </w:rPr>
        <w:t>בבגדי</w:t>
      </w:r>
      <w:r w:rsidRPr="00243610">
        <w:rPr>
          <w:rtl/>
          <w:lang w:eastAsia="en-US"/>
        </w:rPr>
        <w:t xml:space="preserve"> </w:t>
      </w:r>
      <w:r w:rsidRPr="00243610">
        <w:rPr>
          <w:rFonts w:hint="eastAsia"/>
          <w:rtl/>
          <w:lang w:eastAsia="en-US"/>
        </w:rPr>
        <w:t>קדש</w:t>
      </w:r>
      <w:r w:rsidR="00EE53DC">
        <w:rPr>
          <w:rFonts w:hint="cs"/>
          <w:rtl/>
          <w:lang w:eastAsia="en-US"/>
        </w:rPr>
        <w:t>,</w:t>
      </w:r>
      <w:r w:rsidRPr="00243610">
        <w:rPr>
          <w:rtl/>
          <w:lang w:eastAsia="en-US"/>
        </w:rPr>
        <w:t xml:space="preserve"> </w:t>
      </w:r>
      <w:r w:rsidRPr="00243610">
        <w:rPr>
          <w:rFonts w:hint="eastAsia"/>
          <w:rtl/>
          <w:lang w:eastAsia="en-US"/>
        </w:rPr>
        <w:t>אלא</w:t>
      </w:r>
      <w:r w:rsidRPr="00243610">
        <w:rPr>
          <w:rtl/>
          <w:lang w:eastAsia="en-US"/>
        </w:rPr>
        <w:t xml:space="preserve"> </w:t>
      </w:r>
      <w:r w:rsidRPr="00243610">
        <w:rPr>
          <w:rFonts w:hint="eastAsia"/>
          <w:rtl/>
          <w:lang w:eastAsia="en-US"/>
        </w:rPr>
        <w:t>פושטין</w:t>
      </w:r>
      <w:r w:rsidRPr="00243610">
        <w:rPr>
          <w:rtl/>
          <w:lang w:eastAsia="en-US"/>
        </w:rPr>
        <w:t xml:space="preserve"> </w:t>
      </w:r>
      <w:r w:rsidRPr="00243610">
        <w:rPr>
          <w:rFonts w:hint="eastAsia"/>
          <w:rtl/>
          <w:lang w:eastAsia="en-US"/>
        </w:rPr>
        <w:t>ומקפלין</w:t>
      </w:r>
      <w:r w:rsidRPr="00243610">
        <w:rPr>
          <w:rtl/>
          <w:lang w:eastAsia="en-US"/>
        </w:rPr>
        <w:t xml:space="preserve"> </w:t>
      </w:r>
      <w:r w:rsidRPr="00243610">
        <w:rPr>
          <w:rFonts w:hint="eastAsia"/>
          <w:rtl/>
          <w:lang w:eastAsia="en-US"/>
        </w:rPr>
        <w:t>ומניחים</w:t>
      </w:r>
      <w:r w:rsidRPr="00243610">
        <w:rPr>
          <w:rtl/>
          <w:lang w:eastAsia="en-US"/>
        </w:rPr>
        <w:t xml:space="preserve"> </w:t>
      </w:r>
      <w:r w:rsidRPr="00243610">
        <w:rPr>
          <w:rFonts w:hint="eastAsia"/>
          <w:rtl/>
          <w:lang w:eastAsia="en-US"/>
        </w:rPr>
        <w:t>אותן</w:t>
      </w:r>
      <w:r w:rsidRPr="00243610">
        <w:rPr>
          <w:rtl/>
          <w:lang w:eastAsia="en-US"/>
        </w:rPr>
        <w:t xml:space="preserve"> </w:t>
      </w:r>
      <w:r w:rsidRPr="00243610">
        <w:rPr>
          <w:rFonts w:hint="eastAsia"/>
          <w:rtl/>
          <w:lang w:eastAsia="en-US"/>
        </w:rPr>
        <w:t>תחת</w:t>
      </w:r>
      <w:r w:rsidRPr="00243610">
        <w:rPr>
          <w:rtl/>
          <w:lang w:eastAsia="en-US"/>
        </w:rPr>
        <w:t xml:space="preserve"> </w:t>
      </w:r>
      <w:r w:rsidRPr="00243610">
        <w:rPr>
          <w:rFonts w:hint="eastAsia"/>
          <w:rtl/>
          <w:lang w:eastAsia="en-US"/>
        </w:rPr>
        <w:t>ראשיהן</w:t>
      </w:r>
      <w:r w:rsidRPr="00243610">
        <w:rPr>
          <w:rtl/>
          <w:lang w:eastAsia="en-US"/>
        </w:rPr>
        <w:t xml:space="preserve"> </w:t>
      </w:r>
      <w:r w:rsidRPr="00243610">
        <w:rPr>
          <w:rFonts w:hint="eastAsia"/>
          <w:rtl/>
          <w:lang w:eastAsia="en-US"/>
        </w:rPr>
        <w:t>ומתכסין</w:t>
      </w:r>
      <w:r w:rsidRPr="00243610">
        <w:rPr>
          <w:rtl/>
          <w:lang w:eastAsia="en-US"/>
        </w:rPr>
        <w:t xml:space="preserve"> </w:t>
      </w:r>
      <w:r w:rsidRPr="00243610">
        <w:rPr>
          <w:rFonts w:hint="eastAsia"/>
          <w:rtl/>
          <w:lang w:eastAsia="en-US"/>
        </w:rPr>
        <w:t>בכסות</w:t>
      </w:r>
      <w:r w:rsidRPr="00243610">
        <w:rPr>
          <w:rtl/>
          <w:lang w:eastAsia="en-US"/>
        </w:rPr>
        <w:t xml:space="preserve"> </w:t>
      </w:r>
      <w:r w:rsidRPr="00243610">
        <w:rPr>
          <w:rFonts w:hint="eastAsia"/>
          <w:rtl/>
          <w:lang w:eastAsia="en-US"/>
        </w:rPr>
        <w:t>עצמן</w:t>
      </w:r>
      <w:r w:rsidR="00EE53DC">
        <w:rPr>
          <w:rFonts w:hint="cs"/>
          <w:rtl/>
          <w:lang w:eastAsia="en-US"/>
        </w:rPr>
        <w:t>.</w:t>
      </w:r>
      <w:r w:rsidRPr="00243610">
        <w:rPr>
          <w:rtl/>
          <w:lang w:eastAsia="en-US"/>
        </w:rPr>
        <w:t xml:space="preserve"> </w:t>
      </w:r>
      <w:r w:rsidRPr="00243610">
        <w:rPr>
          <w:rFonts w:hint="eastAsia"/>
          <w:rtl/>
          <w:lang w:eastAsia="en-US"/>
        </w:rPr>
        <w:t>אירע</w:t>
      </w:r>
      <w:r w:rsidRPr="00243610">
        <w:rPr>
          <w:rtl/>
          <w:lang w:eastAsia="en-US"/>
        </w:rPr>
        <w:t xml:space="preserve"> </w:t>
      </w:r>
      <w:r w:rsidRPr="00243610">
        <w:rPr>
          <w:rFonts w:hint="eastAsia"/>
          <w:rtl/>
          <w:lang w:eastAsia="en-US"/>
        </w:rPr>
        <w:t>קרי</w:t>
      </w:r>
      <w:r w:rsidRPr="00243610">
        <w:rPr>
          <w:rtl/>
          <w:lang w:eastAsia="en-US"/>
        </w:rPr>
        <w:t xml:space="preserve"> </w:t>
      </w:r>
      <w:r w:rsidRPr="00243610">
        <w:rPr>
          <w:rFonts w:hint="eastAsia"/>
          <w:rtl/>
          <w:lang w:eastAsia="en-US"/>
        </w:rPr>
        <w:t>לאחד</w:t>
      </w:r>
      <w:r w:rsidRPr="00243610">
        <w:rPr>
          <w:rtl/>
          <w:lang w:eastAsia="en-US"/>
        </w:rPr>
        <w:t xml:space="preserve"> </w:t>
      </w:r>
      <w:r w:rsidRPr="00243610">
        <w:rPr>
          <w:rFonts w:hint="eastAsia"/>
          <w:rtl/>
          <w:lang w:eastAsia="en-US"/>
        </w:rPr>
        <w:t>מהן</w:t>
      </w:r>
      <w:r w:rsidR="00EE53DC">
        <w:rPr>
          <w:rFonts w:hint="cs"/>
          <w:rtl/>
          <w:lang w:eastAsia="en-US"/>
        </w:rPr>
        <w:t>,</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והולך</w:t>
      </w:r>
      <w:r w:rsidRPr="00243610">
        <w:rPr>
          <w:rtl/>
          <w:lang w:eastAsia="en-US"/>
        </w:rPr>
        <w:t xml:space="preserve"> </w:t>
      </w:r>
      <w:r w:rsidRPr="00243610">
        <w:rPr>
          <w:rFonts w:hint="eastAsia"/>
          <w:rtl/>
          <w:lang w:eastAsia="en-US"/>
        </w:rPr>
        <w:t>לו</w:t>
      </w:r>
      <w:r w:rsidRPr="00243610">
        <w:rPr>
          <w:rtl/>
          <w:lang w:eastAsia="en-US"/>
        </w:rPr>
        <w:t xml:space="preserve"> </w:t>
      </w:r>
      <w:r w:rsidRPr="00243610">
        <w:rPr>
          <w:rFonts w:hint="eastAsia"/>
          <w:rtl/>
          <w:lang w:eastAsia="en-US"/>
        </w:rPr>
        <w:t>במסיבה</w:t>
      </w:r>
      <w:r w:rsidRPr="00243610">
        <w:rPr>
          <w:rtl/>
          <w:lang w:eastAsia="en-US"/>
        </w:rPr>
        <w:t xml:space="preserve"> </w:t>
      </w:r>
      <w:r w:rsidRPr="00243610">
        <w:rPr>
          <w:rFonts w:hint="eastAsia"/>
          <w:rtl/>
          <w:lang w:eastAsia="en-US"/>
        </w:rPr>
        <w:t>ההולכת</w:t>
      </w:r>
      <w:r w:rsidRPr="00243610">
        <w:rPr>
          <w:rtl/>
          <w:lang w:eastAsia="en-US"/>
        </w:rPr>
        <w:t xml:space="preserve"> </w:t>
      </w:r>
      <w:r w:rsidRPr="00243610">
        <w:rPr>
          <w:rFonts w:hint="eastAsia"/>
          <w:rtl/>
          <w:lang w:eastAsia="en-US"/>
        </w:rPr>
        <w:t>תחת</w:t>
      </w:r>
      <w:r w:rsidRPr="00243610">
        <w:rPr>
          <w:rtl/>
          <w:lang w:eastAsia="en-US"/>
        </w:rPr>
        <w:t xml:space="preserve"> </w:t>
      </w:r>
      <w:r w:rsidRPr="00243610">
        <w:rPr>
          <w:rFonts w:hint="eastAsia"/>
          <w:rtl/>
          <w:lang w:eastAsia="en-US"/>
        </w:rPr>
        <w:t>הבירה</w:t>
      </w:r>
      <w:r w:rsidR="00EE53DC">
        <w:rPr>
          <w:rStyle w:val="a5"/>
          <w:rtl/>
          <w:lang w:eastAsia="en-US"/>
        </w:rPr>
        <w:footnoteReference w:id="10"/>
      </w:r>
      <w:r w:rsidRPr="00243610">
        <w:rPr>
          <w:rtl/>
          <w:lang w:eastAsia="en-US"/>
        </w:rPr>
        <w:t xml:space="preserve"> </w:t>
      </w:r>
      <w:r w:rsidRPr="00243610">
        <w:rPr>
          <w:rFonts w:hint="eastAsia"/>
          <w:rtl/>
          <w:lang w:eastAsia="en-US"/>
        </w:rPr>
        <w:t>והנרות</w:t>
      </w:r>
      <w:r w:rsidRPr="00243610">
        <w:rPr>
          <w:rtl/>
          <w:lang w:eastAsia="en-US"/>
        </w:rPr>
        <w:t xml:space="preserve"> </w:t>
      </w:r>
      <w:r w:rsidRPr="00243610">
        <w:rPr>
          <w:rFonts w:hint="eastAsia"/>
          <w:rtl/>
          <w:lang w:eastAsia="en-US"/>
        </w:rPr>
        <w:t>דולקין</w:t>
      </w:r>
      <w:r w:rsidRPr="00243610">
        <w:rPr>
          <w:rtl/>
          <w:lang w:eastAsia="en-US"/>
        </w:rPr>
        <w:t xml:space="preserve"> </w:t>
      </w:r>
      <w:r w:rsidRPr="00243610">
        <w:rPr>
          <w:rFonts w:hint="eastAsia"/>
          <w:rtl/>
          <w:lang w:eastAsia="en-US"/>
        </w:rPr>
        <w:t>מכאן</w:t>
      </w:r>
      <w:r w:rsidRPr="00243610">
        <w:rPr>
          <w:rtl/>
          <w:lang w:eastAsia="en-US"/>
        </w:rPr>
        <w:t xml:space="preserve"> </w:t>
      </w:r>
      <w:r w:rsidRPr="00243610">
        <w:rPr>
          <w:rFonts w:hint="eastAsia"/>
          <w:rtl/>
          <w:lang w:eastAsia="en-US"/>
        </w:rPr>
        <w:t>ומכאן</w:t>
      </w:r>
      <w:r w:rsidR="00EE53DC">
        <w:rPr>
          <w:rFonts w:hint="cs"/>
          <w:rtl/>
          <w:lang w:eastAsia="en-US"/>
        </w:rPr>
        <w:t>,</w:t>
      </w:r>
      <w:r w:rsidRPr="00243610">
        <w:rPr>
          <w:rtl/>
          <w:lang w:eastAsia="en-US"/>
        </w:rPr>
        <w:t xml:space="preserve"> </w:t>
      </w:r>
      <w:r w:rsidRPr="00243610">
        <w:rPr>
          <w:rFonts w:hint="eastAsia"/>
          <w:rtl/>
          <w:lang w:eastAsia="en-US"/>
        </w:rPr>
        <w:t>עד</w:t>
      </w:r>
      <w:r w:rsidRPr="00243610">
        <w:rPr>
          <w:rtl/>
          <w:lang w:eastAsia="en-US"/>
        </w:rPr>
        <w:t xml:space="preserve"> </w:t>
      </w:r>
      <w:r w:rsidRPr="00243610">
        <w:rPr>
          <w:rFonts w:hint="eastAsia"/>
          <w:rtl/>
          <w:lang w:eastAsia="en-US"/>
        </w:rPr>
        <w:t>שהוא</w:t>
      </w:r>
      <w:r w:rsidRPr="00243610">
        <w:rPr>
          <w:rtl/>
          <w:lang w:eastAsia="en-US"/>
        </w:rPr>
        <w:t xml:space="preserve"> </w:t>
      </w:r>
      <w:r w:rsidRPr="00243610">
        <w:rPr>
          <w:rFonts w:hint="eastAsia"/>
          <w:rtl/>
          <w:lang w:eastAsia="en-US"/>
        </w:rPr>
        <w:t>מגיע</w:t>
      </w:r>
      <w:r w:rsidRPr="00243610">
        <w:rPr>
          <w:rtl/>
          <w:lang w:eastAsia="en-US"/>
        </w:rPr>
        <w:t xml:space="preserve"> </w:t>
      </w:r>
      <w:r w:rsidRPr="00243610">
        <w:rPr>
          <w:rFonts w:hint="eastAsia"/>
          <w:rtl/>
          <w:lang w:eastAsia="en-US"/>
        </w:rPr>
        <w:t>לבית</w:t>
      </w:r>
      <w:r w:rsidRPr="00243610">
        <w:rPr>
          <w:rtl/>
          <w:lang w:eastAsia="en-US"/>
        </w:rPr>
        <w:t xml:space="preserve"> </w:t>
      </w:r>
      <w:r w:rsidRPr="00243610">
        <w:rPr>
          <w:rFonts w:hint="eastAsia"/>
          <w:rtl/>
          <w:lang w:eastAsia="en-US"/>
        </w:rPr>
        <w:t>הטבילה</w:t>
      </w:r>
      <w:r w:rsidR="00EE53DC">
        <w:rPr>
          <w:rFonts w:hint="cs"/>
          <w:rtl/>
          <w:lang w:eastAsia="en-US"/>
        </w:rPr>
        <w:t>.</w:t>
      </w:r>
      <w:r w:rsidRPr="00243610">
        <w:rPr>
          <w:rtl/>
          <w:lang w:eastAsia="en-US"/>
        </w:rPr>
        <w:t xml:space="preserve"> </w:t>
      </w:r>
      <w:r w:rsidRPr="00243610">
        <w:rPr>
          <w:rFonts w:hint="eastAsia"/>
          <w:rtl/>
          <w:lang w:eastAsia="en-US"/>
        </w:rPr>
        <w:t>ומדורה</w:t>
      </w:r>
      <w:r w:rsidRPr="00243610">
        <w:rPr>
          <w:rtl/>
          <w:lang w:eastAsia="en-US"/>
        </w:rPr>
        <w:t xml:space="preserve"> </w:t>
      </w:r>
      <w:r w:rsidRPr="00243610">
        <w:rPr>
          <w:rFonts w:hint="eastAsia"/>
          <w:rtl/>
          <w:lang w:eastAsia="en-US"/>
        </w:rPr>
        <w:t>היתה</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ובית</w:t>
      </w:r>
      <w:r w:rsidRPr="00243610">
        <w:rPr>
          <w:rtl/>
          <w:lang w:eastAsia="en-US"/>
        </w:rPr>
        <w:t xml:space="preserve"> </w:t>
      </w:r>
      <w:r w:rsidRPr="00243610">
        <w:rPr>
          <w:rFonts w:hint="eastAsia"/>
          <w:rtl/>
          <w:lang w:eastAsia="en-US"/>
        </w:rPr>
        <w:t>כסא</w:t>
      </w:r>
      <w:r w:rsidRPr="00243610">
        <w:rPr>
          <w:rtl/>
          <w:lang w:eastAsia="en-US"/>
        </w:rPr>
        <w:t xml:space="preserve"> </w:t>
      </w:r>
      <w:r w:rsidRPr="00243610">
        <w:rPr>
          <w:rFonts w:hint="eastAsia"/>
          <w:rtl/>
          <w:lang w:eastAsia="en-US"/>
        </w:rPr>
        <w:t>של</w:t>
      </w:r>
      <w:r w:rsidRPr="00243610">
        <w:rPr>
          <w:rtl/>
          <w:lang w:eastAsia="en-US"/>
        </w:rPr>
        <w:t xml:space="preserve"> </w:t>
      </w:r>
      <w:r w:rsidRPr="00243610">
        <w:rPr>
          <w:rFonts w:hint="eastAsia"/>
          <w:rtl/>
          <w:lang w:eastAsia="en-US"/>
        </w:rPr>
        <w:t>כבוד</w:t>
      </w:r>
      <w:r w:rsidR="00E91678">
        <w:rPr>
          <w:rFonts w:hint="cs"/>
          <w:rtl/>
          <w:lang w:eastAsia="en-US"/>
        </w:rPr>
        <w:t>.</w:t>
      </w:r>
      <w:r w:rsidRPr="00243610">
        <w:rPr>
          <w:rtl/>
          <w:lang w:eastAsia="en-US"/>
        </w:rPr>
        <w:t xml:space="preserve"> </w:t>
      </w:r>
      <w:r w:rsidRPr="00243610">
        <w:rPr>
          <w:rFonts w:hint="eastAsia"/>
          <w:rtl/>
          <w:lang w:eastAsia="en-US"/>
        </w:rPr>
        <w:t>וזה</w:t>
      </w:r>
      <w:r w:rsidRPr="00243610">
        <w:rPr>
          <w:rtl/>
          <w:lang w:eastAsia="en-US"/>
        </w:rPr>
        <w:t xml:space="preserve"> </w:t>
      </w:r>
      <w:r w:rsidRPr="00243610">
        <w:rPr>
          <w:rFonts w:hint="eastAsia"/>
          <w:rtl/>
          <w:lang w:eastAsia="en-US"/>
        </w:rPr>
        <w:t>היה</w:t>
      </w:r>
      <w:r w:rsidRPr="00243610">
        <w:rPr>
          <w:rtl/>
          <w:lang w:eastAsia="en-US"/>
        </w:rPr>
        <w:t xml:space="preserve"> </w:t>
      </w:r>
      <w:r w:rsidRPr="00243610">
        <w:rPr>
          <w:rFonts w:hint="eastAsia"/>
          <w:rtl/>
          <w:lang w:eastAsia="en-US"/>
        </w:rPr>
        <w:t>כבודו</w:t>
      </w:r>
      <w:r w:rsidR="00E91678">
        <w:rPr>
          <w:rFonts w:hint="cs"/>
          <w:rtl/>
          <w:lang w:eastAsia="en-US"/>
        </w:rPr>
        <w:t>:</w:t>
      </w:r>
      <w:r w:rsidRPr="00243610">
        <w:rPr>
          <w:rtl/>
          <w:lang w:eastAsia="en-US"/>
        </w:rPr>
        <w:t xml:space="preserve"> </w:t>
      </w:r>
      <w:r w:rsidRPr="00243610">
        <w:rPr>
          <w:rFonts w:hint="eastAsia"/>
          <w:rtl/>
          <w:lang w:eastAsia="en-US"/>
        </w:rPr>
        <w:t>מצאו</w:t>
      </w:r>
      <w:r w:rsidRPr="00243610">
        <w:rPr>
          <w:rtl/>
          <w:lang w:eastAsia="en-US"/>
        </w:rPr>
        <w:t xml:space="preserve"> </w:t>
      </w:r>
      <w:r w:rsidRPr="00243610">
        <w:rPr>
          <w:rFonts w:hint="eastAsia"/>
          <w:rtl/>
          <w:lang w:eastAsia="en-US"/>
        </w:rPr>
        <w:t>נעול</w:t>
      </w:r>
      <w:r w:rsidR="00E91678">
        <w:rPr>
          <w:rFonts w:hint="cs"/>
          <w:rtl/>
          <w:lang w:eastAsia="en-US"/>
        </w:rPr>
        <w:t xml:space="preserve"> -</w:t>
      </w:r>
      <w:r w:rsidRPr="00243610">
        <w:rPr>
          <w:rtl/>
          <w:lang w:eastAsia="en-US"/>
        </w:rPr>
        <w:t xml:space="preserve"> </w:t>
      </w:r>
      <w:r w:rsidRPr="00243610">
        <w:rPr>
          <w:rFonts w:hint="eastAsia"/>
          <w:rtl/>
          <w:lang w:eastAsia="en-US"/>
        </w:rPr>
        <w:t>יודע</w:t>
      </w:r>
      <w:r w:rsidRPr="00243610">
        <w:rPr>
          <w:rtl/>
          <w:lang w:eastAsia="en-US"/>
        </w:rPr>
        <w:t xml:space="preserve"> </w:t>
      </w:r>
      <w:r w:rsidRPr="00243610">
        <w:rPr>
          <w:rFonts w:hint="eastAsia"/>
          <w:rtl/>
          <w:lang w:eastAsia="en-US"/>
        </w:rPr>
        <w:t>שיש</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אדם</w:t>
      </w:r>
      <w:r w:rsidR="00E91678">
        <w:rPr>
          <w:rFonts w:hint="cs"/>
          <w:rtl/>
          <w:lang w:eastAsia="en-US"/>
        </w:rPr>
        <w:t>.</w:t>
      </w:r>
      <w:r w:rsidRPr="00243610">
        <w:rPr>
          <w:rtl/>
          <w:lang w:eastAsia="en-US"/>
        </w:rPr>
        <w:t xml:space="preserve"> </w:t>
      </w:r>
      <w:r w:rsidRPr="00243610">
        <w:rPr>
          <w:rFonts w:hint="eastAsia"/>
          <w:rtl/>
          <w:lang w:eastAsia="en-US"/>
        </w:rPr>
        <w:t>פתוח</w:t>
      </w:r>
      <w:r w:rsidRPr="00243610">
        <w:rPr>
          <w:rtl/>
          <w:lang w:eastAsia="en-US"/>
        </w:rPr>
        <w:t xml:space="preserve"> </w:t>
      </w:r>
      <w:r w:rsidR="00E91678">
        <w:rPr>
          <w:rFonts w:hint="cs"/>
          <w:rtl/>
          <w:lang w:eastAsia="en-US"/>
        </w:rPr>
        <w:t xml:space="preserve">- </w:t>
      </w:r>
      <w:r w:rsidRPr="00243610">
        <w:rPr>
          <w:rFonts w:hint="eastAsia"/>
          <w:rtl/>
          <w:lang w:eastAsia="en-US"/>
        </w:rPr>
        <w:t>יודע</w:t>
      </w:r>
      <w:r w:rsidRPr="00243610">
        <w:rPr>
          <w:rtl/>
          <w:lang w:eastAsia="en-US"/>
        </w:rPr>
        <w:t xml:space="preserve"> </w:t>
      </w:r>
      <w:r w:rsidRPr="00243610">
        <w:rPr>
          <w:rFonts w:hint="eastAsia"/>
          <w:rtl/>
          <w:lang w:eastAsia="en-US"/>
        </w:rPr>
        <w:t>שאין</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אדם</w:t>
      </w:r>
      <w:r w:rsidR="00E91678">
        <w:rPr>
          <w:rFonts w:hint="cs"/>
          <w:rtl/>
          <w:lang w:eastAsia="en-US"/>
        </w:rPr>
        <w:t>.</w:t>
      </w:r>
      <w:r w:rsidR="00E91678">
        <w:rPr>
          <w:rStyle w:val="a5"/>
          <w:rtl/>
          <w:lang w:eastAsia="en-US"/>
        </w:rPr>
        <w:footnoteReference w:id="11"/>
      </w:r>
      <w:r w:rsidRPr="00243610">
        <w:rPr>
          <w:rtl/>
          <w:lang w:eastAsia="en-US"/>
        </w:rPr>
        <w:t xml:space="preserve"> </w:t>
      </w:r>
      <w:r w:rsidRPr="00243610">
        <w:rPr>
          <w:rFonts w:hint="eastAsia"/>
          <w:rtl/>
          <w:lang w:eastAsia="en-US"/>
        </w:rPr>
        <w:t>ירד</w:t>
      </w:r>
      <w:r w:rsidRPr="00243610">
        <w:rPr>
          <w:rtl/>
          <w:lang w:eastAsia="en-US"/>
        </w:rPr>
        <w:t xml:space="preserve"> </w:t>
      </w:r>
      <w:r w:rsidRPr="00243610">
        <w:rPr>
          <w:rFonts w:hint="eastAsia"/>
          <w:rtl/>
          <w:lang w:eastAsia="en-US"/>
        </w:rPr>
        <w:t>וטבל</w:t>
      </w:r>
      <w:r w:rsidRPr="00243610">
        <w:rPr>
          <w:rtl/>
          <w:lang w:eastAsia="en-US"/>
        </w:rPr>
        <w:t xml:space="preserve"> </w:t>
      </w:r>
      <w:r w:rsidRPr="00243610">
        <w:rPr>
          <w:rFonts w:hint="eastAsia"/>
          <w:rtl/>
          <w:lang w:eastAsia="en-US"/>
        </w:rPr>
        <w:t>עלה</w:t>
      </w:r>
      <w:r w:rsidRPr="00243610">
        <w:rPr>
          <w:rtl/>
          <w:lang w:eastAsia="en-US"/>
        </w:rPr>
        <w:t xml:space="preserve"> </w:t>
      </w:r>
      <w:r w:rsidRPr="00243610">
        <w:rPr>
          <w:rFonts w:hint="eastAsia"/>
          <w:rtl/>
          <w:lang w:eastAsia="en-US"/>
        </w:rPr>
        <w:t>ונסתפג</w:t>
      </w:r>
      <w:r w:rsidRPr="00243610">
        <w:rPr>
          <w:rtl/>
          <w:lang w:eastAsia="en-US"/>
        </w:rPr>
        <w:t xml:space="preserve"> </w:t>
      </w:r>
      <w:r w:rsidRPr="00243610">
        <w:rPr>
          <w:rFonts w:hint="eastAsia"/>
          <w:rtl/>
          <w:lang w:eastAsia="en-US"/>
        </w:rPr>
        <w:t>ונתחמם</w:t>
      </w:r>
      <w:r w:rsidRPr="00243610">
        <w:rPr>
          <w:rtl/>
          <w:lang w:eastAsia="en-US"/>
        </w:rPr>
        <w:t xml:space="preserve"> </w:t>
      </w:r>
      <w:r w:rsidRPr="00243610">
        <w:rPr>
          <w:rFonts w:hint="eastAsia"/>
          <w:rtl/>
          <w:lang w:eastAsia="en-US"/>
        </w:rPr>
        <w:t>כנגד</w:t>
      </w:r>
      <w:r w:rsidRPr="00243610">
        <w:rPr>
          <w:rtl/>
          <w:lang w:eastAsia="en-US"/>
        </w:rPr>
        <w:t xml:space="preserve"> </w:t>
      </w:r>
      <w:r w:rsidRPr="00243610">
        <w:rPr>
          <w:rFonts w:hint="eastAsia"/>
          <w:rtl/>
          <w:lang w:eastAsia="en-US"/>
        </w:rPr>
        <w:t>המדורה</w:t>
      </w:r>
      <w:r w:rsidR="009754A7">
        <w:rPr>
          <w:rFonts w:hint="cs"/>
          <w:rtl/>
          <w:lang w:eastAsia="en-US"/>
        </w:rPr>
        <w:t>.</w:t>
      </w:r>
      <w:r w:rsidRPr="00243610">
        <w:rPr>
          <w:rtl/>
          <w:lang w:eastAsia="en-US"/>
        </w:rPr>
        <w:t xml:space="preserve"> </w:t>
      </w:r>
      <w:r w:rsidRPr="00243610">
        <w:rPr>
          <w:rFonts w:hint="eastAsia"/>
          <w:rtl/>
          <w:lang w:eastAsia="en-US"/>
        </w:rPr>
        <w:t>בא</w:t>
      </w:r>
      <w:r w:rsidRPr="00243610">
        <w:rPr>
          <w:rtl/>
          <w:lang w:eastAsia="en-US"/>
        </w:rPr>
        <w:t xml:space="preserve"> </w:t>
      </w:r>
      <w:r w:rsidRPr="00243610">
        <w:rPr>
          <w:rFonts w:hint="eastAsia"/>
          <w:rtl/>
          <w:lang w:eastAsia="en-US"/>
        </w:rPr>
        <w:t>וישב</w:t>
      </w:r>
      <w:r w:rsidRPr="00243610">
        <w:rPr>
          <w:rtl/>
          <w:lang w:eastAsia="en-US"/>
        </w:rPr>
        <w:t xml:space="preserve"> </w:t>
      </w:r>
      <w:r w:rsidRPr="00243610">
        <w:rPr>
          <w:rFonts w:hint="eastAsia"/>
          <w:rtl/>
          <w:lang w:eastAsia="en-US"/>
        </w:rPr>
        <w:t>לו</w:t>
      </w:r>
      <w:r w:rsidRPr="00243610">
        <w:rPr>
          <w:rtl/>
          <w:lang w:eastAsia="en-US"/>
        </w:rPr>
        <w:t xml:space="preserve"> </w:t>
      </w:r>
      <w:r w:rsidRPr="00243610">
        <w:rPr>
          <w:rFonts w:hint="eastAsia"/>
          <w:rtl/>
          <w:lang w:eastAsia="en-US"/>
        </w:rPr>
        <w:t>אצל</w:t>
      </w:r>
      <w:r w:rsidRPr="00243610">
        <w:rPr>
          <w:rtl/>
          <w:lang w:eastAsia="en-US"/>
        </w:rPr>
        <w:t xml:space="preserve"> </w:t>
      </w:r>
      <w:r w:rsidRPr="00243610">
        <w:rPr>
          <w:rFonts w:hint="eastAsia"/>
          <w:rtl/>
          <w:lang w:eastAsia="en-US"/>
        </w:rPr>
        <w:t>אחיו</w:t>
      </w:r>
      <w:r w:rsidRPr="00243610">
        <w:rPr>
          <w:rtl/>
          <w:lang w:eastAsia="en-US"/>
        </w:rPr>
        <w:t xml:space="preserve"> </w:t>
      </w:r>
      <w:r w:rsidRPr="00243610">
        <w:rPr>
          <w:rFonts w:hint="eastAsia"/>
          <w:rtl/>
          <w:lang w:eastAsia="en-US"/>
        </w:rPr>
        <w:t>הכהנים</w:t>
      </w:r>
      <w:r w:rsidRPr="00243610">
        <w:rPr>
          <w:rtl/>
          <w:lang w:eastAsia="en-US"/>
        </w:rPr>
        <w:t xml:space="preserve"> </w:t>
      </w:r>
      <w:r w:rsidRPr="00243610">
        <w:rPr>
          <w:rFonts w:hint="eastAsia"/>
          <w:rtl/>
          <w:lang w:eastAsia="en-US"/>
        </w:rPr>
        <w:t>עד</w:t>
      </w:r>
      <w:r w:rsidRPr="00243610">
        <w:rPr>
          <w:rtl/>
          <w:lang w:eastAsia="en-US"/>
        </w:rPr>
        <w:t xml:space="preserve"> </w:t>
      </w:r>
      <w:r w:rsidRPr="00243610">
        <w:rPr>
          <w:rFonts w:hint="eastAsia"/>
          <w:rtl/>
          <w:lang w:eastAsia="en-US"/>
        </w:rPr>
        <w:t>שהשערים</w:t>
      </w:r>
      <w:r w:rsidRPr="00243610">
        <w:rPr>
          <w:rtl/>
          <w:lang w:eastAsia="en-US"/>
        </w:rPr>
        <w:t xml:space="preserve"> </w:t>
      </w:r>
      <w:r w:rsidRPr="00243610">
        <w:rPr>
          <w:rFonts w:hint="eastAsia"/>
          <w:rtl/>
          <w:lang w:eastAsia="en-US"/>
        </w:rPr>
        <w:t>נפתחים</w:t>
      </w:r>
      <w:r w:rsidR="002E41AD">
        <w:rPr>
          <w:rFonts w:hint="cs"/>
          <w:rtl/>
          <w:lang w:eastAsia="en-US"/>
        </w:rPr>
        <w:t>,</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והולך</w:t>
      </w:r>
      <w:r w:rsidRPr="00243610">
        <w:rPr>
          <w:rtl/>
          <w:lang w:eastAsia="en-US"/>
        </w:rPr>
        <w:t xml:space="preserve"> </w:t>
      </w:r>
      <w:r w:rsidRPr="00243610">
        <w:rPr>
          <w:rFonts w:hint="eastAsia"/>
          <w:rtl/>
          <w:lang w:eastAsia="en-US"/>
        </w:rPr>
        <w:t>לו</w:t>
      </w:r>
      <w:r w:rsidR="009754A7">
        <w:rPr>
          <w:rFonts w:hint="cs"/>
          <w:rtl/>
          <w:lang w:eastAsia="en-US"/>
        </w:rPr>
        <w:t>.</w:t>
      </w:r>
      <w:r w:rsidR="00AB1861">
        <w:rPr>
          <w:rStyle w:val="a5"/>
          <w:rtl/>
          <w:lang w:eastAsia="en-US"/>
        </w:rPr>
        <w:footnoteReference w:id="12"/>
      </w:r>
    </w:p>
    <w:p w:rsidR="00BD3311" w:rsidRDefault="00BD3311" w:rsidP="00BD3311">
      <w:pPr>
        <w:pStyle w:val="ab"/>
        <w:rPr>
          <w:rFonts w:hint="cs"/>
          <w:rtl/>
          <w:lang w:eastAsia="en-US"/>
        </w:rPr>
      </w:pPr>
      <w:r>
        <w:rPr>
          <w:rtl/>
          <w:lang w:eastAsia="en-US"/>
        </w:rPr>
        <w:t xml:space="preserve">מסכת מידות פרק א </w:t>
      </w:r>
      <w:r>
        <w:rPr>
          <w:rFonts w:hint="cs"/>
          <w:rtl/>
          <w:lang w:eastAsia="en-US"/>
        </w:rPr>
        <w:t>משניות א-ב</w:t>
      </w:r>
      <w:r>
        <w:rPr>
          <w:rStyle w:val="a5"/>
          <w:rtl/>
          <w:lang w:eastAsia="en-US"/>
        </w:rPr>
        <w:footnoteReference w:id="13"/>
      </w:r>
    </w:p>
    <w:p w:rsidR="00BD3311" w:rsidRDefault="00BD3311" w:rsidP="009D4477">
      <w:pPr>
        <w:pStyle w:val="ac"/>
        <w:rPr>
          <w:rtl/>
          <w:lang w:eastAsia="en-US"/>
        </w:rPr>
      </w:pPr>
      <w:r>
        <w:rPr>
          <w:rtl/>
          <w:lang w:eastAsia="en-US"/>
        </w:rPr>
        <w:t>בשלשה מקומות הכהנים שומרים בבית המקדש</w:t>
      </w:r>
      <w:r>
        <w:rPr>
          <w:rFonts w:hint="cs"/>
          <w:rtl/>
          <w:lang w:eastAsia="en-US"/>
        </w:rPr>
        <w:t>:</w:t>
      </w:r>
      <w:r>
        <w:rPr>
          <w:rtl/>
          <w:lang w:eastAsia="en-US"/>
        </w:rPr>
        <w:t xml:space="preserve"> בבית אבטינס ובבית הניצוץ ובבית המוקד</w:t>
      </w:r>
      <w:r>
        <w:rPr>
          <w:rFonts w:hint="cs"/>
          <w:rtl/>
          <w:lang w:eastAsia="en-US"/>
        </w:rPr>
        <w:t>.</w:t>
      </w:r>
      <w:r>
        <w:rPr>
          <w:rtl/>
          <w:lang w:eastAsia="en-US"/>
        </w:rPr>
        <w:t xml:space="preserve"> והלוים בעשרים ואחד מקום</w:t>
      </w:r>
      <w:r>
        <w:rPr>
          <w:rFonts w:hint="cs"/>
          <w:rtl/>
          <w:lang w:eastAsia="en-US"/>
        </w:rPr>
        <w:t>:</w:t>
      </w:r>
      <w:r>
        <w:rPr>
          <w:rtl/>
          <w:lang w:eastAsia="en-US"/>
        </w:rPr>
        <w:t xml:space="preserve"> חמ</w:t>
      </w:r>
      <w:r>
        <w:rPr>
          <w:rFonts w:hint="cs"/>
          <w:rtl/>
          <w:lang w:eastAsia="en-US"/>
        </w:rPr>
        <w:t>י</w:t>
      </w:r>
      <w:r>
        <w:rPr>
          <w:rtl/>
          <w:lang w:eastAsia="en-US"/>
        </w:rPr>
        <w:t>שה על חמ</w:t>
      </w:r>
      <w:r>
        <w:rPr>
          <w:rFonts w:hint="cs"/>
          <w:rtl/>
          <w:lang w:eastAsia="en-US"/>
        </w:rPr>
        <w:t>י</w:t>
      </w:r>
      <w:r>
        <w:rPr>
          <w:rtl/>
          <w:lang w:eastAsia="en-US"/>
        </w:rPr>
        <w:t>שה שערי הר הבית</w:t>
      </w:r>
      <w:r>
        <w:rPr>
          <w:rFonts w:hint="cs"/>
          <w:rtl/>
          <w:lang w:eastAsia="en-US"/>
        </w:rPr>
        <w:t>,</w:t>
      </w:r>
      <w:r>
        <w:rPr>
          <w:rStyle w:val="a5"/>
          <w:rtl/>
          <w:lang w:eastAsia="en-US"/>
        </w:rPr>
        <w:footnoteReference w:id="14"/>
      </w:r>
      <w:r>
        <w:rPr>
          <w:rtl/>
          <w:lang w:eastAsia="en-US"/>
        </w:rPr>
        <w:t xml:space="preserve"> ארבעה על ארבע פנותיו</w:t>
      </w:r>
      <w:r>
        <w:rPr>
          <w:rStyle w:val="a5"/>
          <w:rtl/>
          <w:lang w:eastAsia="en-US"/>
        </w:rPr>
        <w:footnoteReference w:id="15"/>
      </w:r>
      <w:r>
        <w:rPr>
          <w:rtl/>
          <w:lang w:eastAsia="en-US"/>
        </w:rPr>
        <w:t xml:space="preserve"> מתוכו</w:t>
      </w:r>
      <w:r>
        <w:rPr>
          <w:rFonts w:hint="cs"/>
          <w:rtl/>
          <w:lang w:eastAsia="en-US"/>
        </w:rPr>
        <w:t>,</w:t>
      </w:r>
      <w:r>
        <w:rPr>
          <w:rtl/>
          <w:lang w:eastAsia="en-US"/>
        </w:rPr>
        <w:t xml:space="preserve"> חמ</w:t>
      </w:r>
      <w:r>
        <w:rPr>
          <w:rFonts w:hint="cs"/>
          <w:rtl/>
          <w:lang w:eastAsia="en-US"/>
        </w:rPr>
        <w:t>י</w:t>
      </w:r>
      <w:r>
        <w:rPr>
          <w:rtl/>
          <w:lang w:eastAsia="en-US"/>
        </w:rPr>
        <w:t>שה על חמ</w:t>
      </w:r>
      <w:r>
        <w:rPr>
          <w:rFonts w:hint="cs"/>
          <w:rtl/>
          <w:lang w:eastAsia="en-US"/>
        </w:rPr>
        <w:t>י</w:t>
      </w:r>
      <w:r>
        <w:rPr>
          <w:rtl/>
          <w:lang w:eastAsia="en-US"/>
        </w:rPr>
        <w:t>שה שערי העזרה</w:t>
      </w:r>
      <w:r>
        <w:rPr>
          <w:rFonts w:hint="cs"/>
          <w:rtl/>
          <w:lang w:eastAsia="en-US"/>
        </w:rPr>
        <w:t>,</w:t>
      </w:r>
      <w:r w:rsidR="009D4477">
        <w:rPr>
          <w:rStyle w:val="a5"/>
          <w:rtl/>
          <w:lang w:eastAsia="en-US"/>
        </w:rPr>
        <w:footnoteReference w:id="16"/>
      </w:r>
      <w:r>
        <w:rPr>
          <w:rtl/>
          <w:lang w:eastAsia="en-US"/>
        </w:rPr>
        <w:t xml:space="preserve"> ארבע על ארבע פנותיה מבחוץ</w:t>
      </w:r>
      <w:r w:rsidR="009D4477">
        <w:rPr>
          <w:rFonts w:hint="cs"/>
          <w:rtl/>
          <w:lang w:eastAsia="en-US"/>
        </w:rPr>
        <w:t>.</w:t>
      </w:r>
      <w:r w:rsidR="009D4477">
        <w:rPr>
          <w:rStyle w:val="a5"/>
          <w:rtl/>
          <w:lang w:eastAsia="en-US"/>
        </w:rPr>
        <w:footnoteReference w:id="17"/>
      </w:r>
      <w:r>
        <w:rPr>
          <w:rtl/>
          <w:lang w:eastAsia="en-US"/>
        </w:rPr>
        <w:t xml:space="preserve"> ואחד בלשכת הקרבן ואחד בלשכת הפרוכת ואחד לאחורי בית הכפורת</w:t>
      </w:r>
      <w:r w:rsidR="009D4477">
        <w:rPr>
          <w:rFonts w:hint="cs"/>
          <w:rtl/>
          <w:lang w:eastAsia="en-US"/>
        </w:rPr>
        <w:t>.</w:t>
      </w:r>
      <w:r>
        <w:rPr>
          <w:rtl/>
          <w:lang w:eastAsia="en-US"/>
        </w:rPr>
        <w:t xml:space="preserve"> </w:t>
      </w:r>
    </w:p>
    <w:p w:rsidR="00BD3311" w:rsidRDefault="00BD3311" w:rsidP="00BD3311">
      <w:pPr>
        <w:pStyle w:val="ac"/>
        <w:rPr>
          <w:rFonts w:hint="cs"/>
          <w:rtl/>
          <w:lang w:eastAsia="en-US"/>
        </w:rPr>
      </w:pPr>
      <w:r>
        <w:rPr>
          <w:rtl/>
          <w:lang w:eastAsia="en-US"/>
        </w:rPr>
        <w:t>איש הר הבית היה מחזר על כל משמר ומשמר ואבוקות דולקין לפניו</w:t>
      </w:r>
      <w:r w:rsidR="009D4477">
        <w:rPr>
          <w:rFonts w:hint="cs"/>
          <w:rtl/>
          <w:lang w:eastAsia="en-US"/>
        </w:rPr>
        <w:t>.</w:t>
      </w:r>
      <w:r>
        <w:rPr>
          <w:rtl/>
          <w:lang w:eastAsia="en-US"/>
        </w:rPr>
        <w:t xml:space="preserve"> וכל משמר שאינו עומד</w:t>
      </w:r>
      <w:r w:rsidR="009D4477">
        <w:rPr>
          <w:rFonts w:hint="cs"/>
          <w:rtl/>
          <w:lang w:eastAsia="en-US"/>
        </w:rPr>
        <w:t>,</w:t>
      </w:r>
      <w:r>
        <w:rPr>
          <w:rtl/>
          <w:lang w:eastAsia="en-US"/>
        </w:rPr>
        <w:t xml:space="preserve"> אומר לו איש הר הבית</w:t>
      </w:r>
      <w:r w:rsidR="009D4477">
        <w:rPr>
          <w:rFonts w:hint="cs"/>
          <w:rtl/>
          <w:lang w:eastAsia="en-US"/>
        </w:rPr>
        <w:t>:</w:t>
      </w:r>
      <w:r>
        <w:rPr>
          <w:rtl/>
          <w:lang w:eastAsia="en-US"/>
        </w:rPr>
        <w:t xml:space="preserve"> שלום עליך</w:t>
      </w:r>
      <w:r w:rsidR="009D4477">
        <w:rPr>
          <w:rFonts w:hint="cs"/>
          <w:rtl/>
          <w:lang w:eastAsia="en-US"/>
        </w:rPr>
        <w:t>!</w:t>
      </w:r>
      <w:r>
        <w:rPr>
          <w:rtl/>
          <w:lang w:eastAsia="en-US"/>
        </w:rPr>
        <w:t xml:space="preserve"> ניכר שהוא ישן</w:t>
      </w:r>
      <w:r w:rsidR="009D4477">
        <w:rPr>
          <w:rFonts w:hint="cs"/>
          <w:rtl/>
          <w:lang w:eastAsia="en-US"/>
        </w:rPr>
        <w:t>,</w:t>
      </w:r>
      <w:r>
        <w:rPr>
          <w:rtl/>
          <w:lang w:eastAsia="en-US"/>
        </w:rPr>
        <w:t xml:space="preserve"> חובטו במקלו</w:t>
      </w:r>
      <w:r w:rsidR="009D4477">
        <w:rPr>
          <w:rFonts w:hint="cs"/>
          <w:rtl/>
          <w:lang w:eastAsia="en-US"/>
        </w:rPr>
        <w:t>.</w:t>
      </w:r>
      <w:r>
        <w:rPr>
          <w:rtl/>
          <w:lang w:eastAsia="en-US"/>
        </w:rPr>
        <w:t xml:space="preserve"> ורשות היה לו לשרוף את כסותו</w:t>
      </w:r>
      <w:r w:rsidR="009D4477">
        <w:rPr>
          <w:rFonts w:hint="cs"/>
          <w:rtl/>
          <w:lang w:eastAsia="en-US"/>
        </w:rPr>
        <w:t>.</w:t>
      </w:r>
      <w:r>
        <w:rPr>
          <w:rtl/>
          <w:lang w:eastAsia="en-US"/>
        </w:rPr>
        <w:t xml:space="preserve"> והם אומרים</w:t>
      </w:r>
      <w:r w:rsidR="009D4477">
        <w:rPr>
          <w:rFonts w:hint="cs"/>
          <w:rtl/>
          <w:lang w:eastAsia="en-US"/>
        </w:rPr>
        <w:t>:</w:t>
      </w:r>
      <w:r>
        <w:rPr>
          <w:rtl/>
          <w:lang w:eastAsia="en-US"/>
        </w:rPr>
        <w:t xml:space="preserve"> מה קול בעזרה</w:t>
      </w:r>
      <w:r w:rsidR="009D4477">
        <w:rPr>
          <w:rFonts w:hint="cs"/>
          <w:rtl/>
          <w:lang w:eastAsia="en-US"/>
        </w:rPr>
        <w:t>?</w:t>
      </w:r>
      <w:r>
        <w:rPr>
          <w:rtl/>
          <w:lang w:eastAsia="en-US"/>
        </w:rPr>
        <w:t xml:space="preserve"> קול בן לוי לוקה ובגדיו נשרפים שישן לו על משמרו</w:t>
      </w:r>
      <w:r w:rsidR="009D4477">
        <w:rPr>
          <w:rFonts w:hint="cs"/>
          <w:rtl/>
          <w:lang w:eastAsia="en-US"/>
        </w:rPr>
        <w:t>.</w:t>
      </w:r>
      <w:r>
        <w:rPr>
          <w:rtl/>
          <w:lang w:eastAsia="en-US"/>
        </w:rPr>
        <w:t xml:space="preserve"> רבי אליעזר בן יעקב אומר</w:t>
      </w:r>
      <w:r w:rsidR="009D4477">
        <w:rPr>
          <w:rFonts w:hint="cs"/>
          <w:rtl/>
          <w:lang w:eastAsia="en-US"/>
        </w:rPr>
        <w:t>:</w:t>
      </w:r>
      <w:r>
        <w:rPr>
          <w:rtl/>
          <w:lang w:eastAsia="en-US"/>
        </w:rPr>
        <w:t xml:space="preserve"> פעם אחת מצאו את אחי אמא ישן ושרפו את כסותו</w:t>
      </w:r>
      <w:r w:rsidR="009D4477">
        <w:rPr>
          <w:rFonts w:hint="cs"/>
          <w:rtl/>
          <w:lang w:eastAsia="en-US"/>
        </w:rPr>
        <w:t>.</w:t>
      </w:r>
      <w:r w:rsidR="003E7121">
        <w:rPr>
          <w:rStyle w:val="a5"/>
          <w:rtl/>
          <w:lang w:eastAsia="en-US"/>
        </w:rPr>
        <w:footnoteReference w:id="18"/>
      </w:r>
    </w:p>
    <w:p w:rsidR="00A62E81" w:rsidRPr="00243610" w:rsidRDefault="00A62E81" w:rsidP="00243610">
      <w:pPr>
        <w:pStyle w:val="ab"/>
        <w:rPr>
          <w:rtl/>
          <w:lang w:eastAsia="en-US"/>
        </w:rPr>
      </w:pPr>
      <w:r w:rsidRPr="00243610">
        <w:rPr>
          <w:rFonts w:hint="eastAsia"/>
          <w:rtl/>
          <w:lang w:eastAsia="en-US"/>
        </w:rPr>
        <w:lastRenderedPageBreak/>
        <w:t>ספרי</w:t>
      </w:r>
      <w:r w:rsidRPr="00243610">
        <w:rPr>
          <w:rtl/>
          <w:lang w:eastAsia="en-US"/>
        </w:rPr>
        <w:t xml:space="preserve"> </w:t>
      </w:r>
      <w:r w:rsidRPr="00243610">
        <w:rPr>
          <w:rFonts w:hint="eastAsia"/>
          <w:rtl/>
          <w:lang w:eastAsia="en-US"/>
        </w:rPr>
        <w:t>במדבר</w:t>
      </w:r>
      <w:r w:rsidRPr="00243610">
        <w:rPr>
          <w:rtl/>
          <w:lang w:eastAsia="en-US"/>
        </w:rPr>
        <w:t xml:space="preserve"> </w:t>
      </w:r>
      <w:r w:rsidRPr="00243610">
        <w:rPr>
          <w:rFonts w:hint="eastAsia"/>
          <w:rtl/>
          <w:lang w:eastAsia="en-US"/>
        </w:rPr>
        <w:t>פיסקא</w:t>
      </w:r>
      <w:r w:rsidRPr="00243610">
        <w:rPr>
          <w:rtl/>
          <w:lang w:eastAsia="en-US"/>
        </w:rPr>
        <w:t xml:space="preserve"> </w:t>
      </w:r>
      <w:r w:rsidRPr="00243610">
        <w:rPr>
          <w:rFonts w:hint="eastAsia"/>
          <w:rtl/>
          <w:lang w:eastAsia="en-US"/>
        </w:rPr>
        <w:t>קטז</w:t>
      </w:r>
      <w:r w:rsidRPr="00243610">
        <w:rPr>
          <w:rtl/>
          <w:lang w:eastAsia="en-US"/>
        </w:rPr>
        <w:t xml:space="preserve"> </w:t>
      </w:r>
      <w:r w:rsidRPr="00243610">
        <w:rPr>
          <w:rFonts w:hint="eastAsia"/>
          <w:rtl/>
          <w:lang w:eastAsia="en-US"/>
        </w:rPr>
        <w:t>ד</w:t>
      </w:r>
      <w:r w:rsidRPr="00243610">
        <w:rPr>
          <w:rtl/>
          <w:lang w:eastAsia="en-US"/>
        </w:rPr>
        <w:t>"</w:t>
      </w:r>
      <w:r w:rsidRPr="00243610">
        <w:rPr>
          <w:rFonts w:hint="eastAsia"/>
          <w:rtl/>
          <w:lang w:eastAsia="en-US"/>
        </w:rPr>
        <w:t>ה</w:t>
      </w:r>
      <w:r w:rsidRPr="00243610">
        <w:rPr>
          <w:rtl/>
          <w:lang w:eastAsia="en-US"/>
        </w:rPr>
        <w:t xml:space="preserve"> </w:t>
      </w:r>
      <w:r w:rsidRPr="00243610">
        <w:rPr>
          <w:rFonts w:hint="eastAsia"/>
          <w:rtl/>
          <w:lang w:eastAsia="en-US"/>
        </w:rPr>
        <w:t>ושמרו</w:t>
      </w:r>
      <w:r w:rsidRPr="00243610">
        <w:rPr>
          <w:rtl/>
          <w:lang w:eastAsia="en-US"/>
        </w:rPr>
        <w:t xml:space="preserve"> </w:t>
      </w:r>
      <w:r w:rsidRPr="00243610">
        <w:rPr>
          <w:rFonts w:hint="eastAsia"/>
          <w:rtl/>
          <w:lang w:eastAsia="en-US"/>
        </w:rPr>
        <w:t>משמרתך</w:t>
      </w:r>
      <w:r w:rsidRPr="00243610">
        <w:rPr>
          <w:rtl/>
          <w:lang w:eastAsia="en-US"/>
        </w:rPr>
        <w:t xml:space="preserve"> </w:t>
      </w:r>
    </w:p>
    <w:p w:rsidR="00EE14B3" w:rsidRDefault="00EE14B3" w:rsidP="00481B72">
      <w:pPr>
        <w:pStyle w:val="ac"/>
        <w:rPr>
          <w:rFonts w:hint="cs"/>
          <w:rtl/>
          <w:lang w:eastAsia="en-US"/>
        </w:rPr>
      </w:pPr>
      <w:r>
        <w:rPr>
          <w:rFonts w:hint="cs"/>
          <w:rtl/>
          <w:lang w:eastAsia="en-US"/>
        </w:rPr>
        <w:t>"</w:t>
      </w:r>
      <w:r w:rsidR="00A62E81" w:rsidRPr="00243610">
        <w:rPr>
          <w:rFonts w:hint="eastAsia"/>
          <w:rtl/>
          <w:lang w:eastAsia="en-US"/>
        </w:rPr>
        <w:t>ושמרו</w:t>
      </w:r>
      <w:r w:rsidR="00A62E81" w:rsidRPr="00243610">
        <w:rPr>
          <w:rtl/>
          <w:lang w:eastAsia="en-US"/>
        </w:rPr>
        <w:t xml:space="preserve"> </w:t>
      </w:r>
      <w:r w:rsidR="00A62E81" w:rsidRPr="00243610">
        <w:rPr>
          <w:rFonts w:hint="eastAsia"/>
          <w:rtl/>
          <w:lang w:eastAsia="en-US"/>
        </w:rPr>
        <w:t>משמרתך</w:t>
      </w:r>
      <w:r w:rsidR="00A62E81" w:rsidRPr="00243610">
        <w:rPr>
          <w:rtl/>
          <w:lang w:eastAsia="en-US"/>
        </w:rPr>
        <w:t xml:space="preserve"> </w:t>
      </w:r>
      <w:r w:rsidR="00A62E81" w:rsidRPr="00243610">
        <w:rPr>
          <w:rFonts w:hint="eastAsia"/>
          <w:rtl/>
          <w:lang w:eastAsia="en-US"/>
        </w:rPr>
        <w:t>ומשמרת</w:t>
      </w:r>
      <w:r w:rsidR="00A62E81" w:rsidRPr="00243610">
        <w:rPr>
          <w:rtl/>
          <w:lang w:eastAsia="en-US"/>
        </w:rPr>
        <w:t xml:space="preserve"> </w:t>
      </w:r>
      <w:r w:rsidR="00A62E81" w:rsidRPr="00243610">
        <w:rPr>
          <w:rFonts w:hint="eastAsia"/>
          <w:rtl/>
          <w:lang w:eastAsia="en-US"/>
        </w:rPr>
        <w:t>כל</w:t>
      </w:r>
      <w:r w:rsidR="00A62E81" w:rsidRPr="00243610">
        <w:rPr>
          <w:rtl/>
          <w:lang w:eastAsia="en-US"/>
        </w:rPr>
        <w:t xml:space="preserve"> </w:t>
      </w:r>
      <w:r w:rsidR="00A62E81" w:rsidRPr="00243610">
        <w:rPr>
          <w:rFonts w:hint="eastAsia"/>
          <w:rtl/>
          <w:lang w:eastAsia="en-US"/>
        </w:rPr>
        <w:t>האהל</w:t>
      </w:r>
      <w:r>
        <w:rPr>
          <w:rFonts w:hint="cs"/>
          <w:rtl/>
          <w:lang w:eastAsia="en-US"/>
        </w:rPr>
        <w:t>"</w:t>
      </w:r>
      <w:r w:rsidR="00481B72">
        <w:rPr>
          <w:rFonts w:hint="cs"/>
          <w:rtl/>
          <w:lang w:eastAsia="en-US"/>
        </w:rPr>
        <w:t>,</w:t>
      </w:r>
      <w:r w:rsidR="003D53EB">
        <w:rPr>
          <w:rStyle w:val="a5"/>
          <w:rtl/>
          <w:lang w:eastAsia="en-US"/>
        </w:rPr>
        <w:footnoteReference w:id="19"/>
      </w:r>
      <w:r w:rsidR="00A62E81" w:rsidRPr="00243610">
        <w:rPr>
          <w:rtl/>
          <w:lang w:eastAsia="en-US"/>
        </w:rPr>
        <w:t xml:space="preserve"> </w:t>
      </w:r>
      <w:r w:rsidR="00A62E81" w:rsidRPr="00243610">
        <w:rPr>
          <w:rFonts w:hint="eastAsia"/>
          <w:rtl/>
          <w:lang w:eastAsia="en-US"/>
        </w:rPr>
        <w:t>זו</w:t>
      </w:r>
      <w:r w:rsidR="00A62E81" w:rsidRPr="00243610">
        <w:rPr>
          <w:rtl/>
          <w:lang w:eastAsia="en-US"/>
        </w:rPr>
        <w:t xml:space="preserve"> </w:t>
      </w:r>
      <w:r w:rsidR="00A62E81" w:rsidRPr="00243610">
        <w:rPr>
          <w:rFonts w:hint="eastAsia"/>
          <w:rtl/>
          <w:lang w:eastAsia="en-US"/>
        </w:rPr>
        <w:t>היא</w:t>
      </w:r>
      <w:r w:rsidR="00A62E81" w:rsidRPr="00243610">
        <w:rPr>
          <w:rtl/>
          <w:lang w:eastAsia="en-US"/>
        </w:rPr>
        <w:t xml:space="preserve"> </w:t>
      </w:r>
      <w:r w:rsidR="00A62E81" w:rsidRPr="00243610">
        <w:rPr>
          <w:rFonts w:hint="eastAsia"/>
          <w:rtl/>
          <w:lang w:eastAsia="en-US"/>
        </w:rPr>
        <w:t>שאמרנו</w:t>
      </w:r>
      <w:r w:rsidR="00A62E81" w:rsidRPr="00243610">
        <w:rPr>
          <w:rtl/>
          <w:lang w:eastAsia="en-US"/>
        </w:rPr>
        <w:t xml:space="preserve"> </w:t>
      </w:r>
      <w:r w:rsidR="00A62E81" w:rsidRPr="00243610">
        <w:rPr>
          <w:rFonts w:hint="eastAsia"/>
          <w:rtl/>
          <w:lang w:eastAsia="en-US"/>
        </w:rPr>
        <w:t>ישרתוך</w:t>
      </w:r>
      <w:r w:rsidR="00A62E81" w:rsidRPr="00243610">
        <w:rPr>
          <w:rtl/>
          <w:lang w:eastAsia="en-US"/>
        </w:rPr>
        <w:t xml:space="preserve"> </w:t>
      </w:r>
      <w:r w:rsidR="00A62E81" w:rsidRPr="00243610">
        <w:rPr>
          <w:rFonts w:hint="eastAsia"/>
          <w:rtl/>
          <w:lang w:eastAsia="en-US"/>
        </w:rPr>
        <w:t>בעבודתם</w:t>
      </w:r>
      <w:r w:rsidR="00A62E81" w:rsidRPr="00243610">
        <w:rPr>
          <w:rtl/>
          <w:lang w:eastAsia="en-US"/>
        </w:rPr>
        <w:t xml:space="preserve"> </w:t>
      </w:r>
      <w:r w:rsidR="00A62E81" w:rsidRPr="00243610">
        <w:rPr>
          <w:rFonts w:hint="eastAsia"/>
          <w:rtl/>
          <w:lang w:eastAsia="en-US"/>
        </w:rPr>
        <w:t>ומנה</w:t>
      </w:r>
      <w:r w:rsidR="00A62E81" w:rsidRPr="00243610">
        <w:rPr>
          <w:rtl/>
          <w:lang w:eastAsia="en-US"/>
        </w:rPr>
        <w:t xml:space="preserve"> </w:t>
      </w:r>
      <w:r w:rsidR="00A62E81" w:rsidRPr="00243610">
        <w:rPr>
          <w:rFonts w:hint="eastAsia"/>
          <w:rtl/>
          <w:lang w:eastAsia="en-US"/>
        </w:rPr>
        <w:t>מהם</w:t>
      </w:r>
      <w:r w:rsidR="00A62E81" w:rsidRPr="00243610">
        <w:rPr>
          <w:rtl/>
          <w:lang w:eastAsia="en-US"/>
        </w:rPr>
        <w:t xml:space="preserve"> </w:t>
      </w:r>
      <w:r w:rsidR="00A62E81" w:rsidRPr="00243610">
        <w:rPr>
          <w:rFonts w:hint="eastAsia"/>
          <w:rtl/>
          <w:lang w:eastAsia="en-US"/>
        </w:rPr>
        <w:t>גזברים</w:t>
      </w:r>
      <w:r w:rsidR="00A62E81" w:rsidRPr="00243610">
        <w:rPr>
          <w:rtl/>
          <w:lang w:eastAsia="en-US"/>
        </w:rPr>
        <w:t xml:space="preserve"> </w:t>
      </w:r>
      <w:r w:rsidR="00A62E81" w:rsidRPr="00243610">
        <w:rPr>
          <w:rFonts w:hint="eastAsia"/>
          <w:rtl/>
          <w:lang w:eastAsia="en-US"/>
        </w:rPr>
        <w:t>ואמרכלים</w:t>
      </w:r>
      <w:r w:rsidR="003D53EB">
        <w:rPr>
          <w:rStyle w:val="a5"/>
          <w:rtl/>
          <w:lang w:eastAsia="en-US"/>
        </w:rPr>
        <w:footnoteReference w:id="20"/>
      </w:r>
      <w:r w:rsidR="003D53EB">
        <w:rPr>
          <w:rFonts w:hint="cs"/>
          <w:rtl/>
          <w:lang w:eastAsia="en-US"/>
        </w:rPr>
        <w:t xml:space="preserve"> ...</w:t>
      </w:r>
      <w:r w:rsidR="00A62E81" w:rsidRPr="00243610">
        <w:rPr>
          <w:rtl/>
          <w:lang w:eastAsia="en-US"/>
        </w:rPr>
        <w:t xml:space="preserve"> </w:t>
      </w:r>
      <w:r w:rsidR="00A62E81" w:rsidRPr="00243610">
        <w:rPr>
          <w:rFonts w:hint="eastAsia"/>
          <w:rtl/>
          <w:lang w:eastAsia="en-US"/>
        </w:rPr>
        <w:t>ר</w:t>
      </w:r>
      <w:r w:rsidR="00A62E81" w:rsidRPr="00243610">
        <w:rPr>
          <w:rtl/>
          <w:lang w:eastAsia="en-US"/>
        </w:rPr>
        <w:t xml:space="preserve">' </w:t>
      </w:r>
      <w:r w:rsidR="00A62E81" w:rsidRPr="00243610">
        <w:rPr>
          <w:rFonts w:hint="eastAsia"/>
          <w:rtl/>
          <w:lang w:eastAsia="en-US"/>
        </w:rPr>
        <w:t>נתן</w:t>
      </w:r>
      <w:r w:rsidR="00A62E81" w:rsidRPr="00243610">
        <w:rPr>
          <w:rtl/>
          <w:lang w:eastAsia="en-US"/>
        </w:rPr>
        <w:t xml:space="preserve"> </w:t>
      </w:r>
      <w:r w:rsidR="00A62E81" w:rsidRPr="00243610">
        <w:rPr>
          <w:rFonts w:hint="eastAsia"/>
          <w:rtl/>
          <w:lang w:eastAsia="en-US"/>
        </w:rPr>
        <w:t>אומר</w:t>
      </w:r>
      <w:r w:rsidR="003D53EB">
        <w:rPr>
          <w:rFonts w:hint="cs"/>
          <w:rtl/>
          <w:lang w:eastAsia="en-US"/>
        </w:rPr>
        <w:t>:</w:t>
      </w:r>
      <w:r w:rsidR="00A62E81" w:rsidRPr="00243610">
        <w:rPr>
          <w:rtl/>
          <w:lang w:eastAsia="en-US"/>
        </w:rPr>
        <w:t xml:space="preserve"> </w:t>
      </w:r>
      <w:r w:rsidR="00A62E81" w:rsidRPr="00243610">
        <w:rPr>
          <w:rFonts w:hint="eastAsia"/>
          <w:rtl/>
          <w:lang w:eastAsia="en-US"/>
        </w:rPr>
        <w:t>מיכן</w:t>
      </w:r>
      <w:r w:rsidR="00A62E81" w:rsidRPr="00243610">
        <w:rPr>
          <w:rtl/>
          <w:lang w:eastAsia="en-US"/>
        </w:rPr>
        <w:t xml:space="preserve"> </w:t>
      </w:r>
      <w:r w:rsidR="00A62E81" w:rsidRPr="00243610">
        <w:rPr>
          <w:rFonts w:hint="eastAsia"/>
          <w:rtl/>
          <w:lang w:eastAsia="en-US"/>
        </w:rPr>
        <w:t>רמז</w:t>
      </w:r>
      <w:r w:rsidR="00A62E81" w:rsidRPr="00243610">
        <w:rPr>
          <w:rtl/>
          <w:lang w:eastAsia="en-US"/>
        </w:rPr>
        <w:t xml:space="preserve"> </w:t>
      </w:r>
      <w:r w:rsidR="00A62E81" w:rsidRPr="00243610">
        <w:rPr>
          <w:rFonts w:hint="eastAsia"/>
          <w:rtl/>
          <w:lang w:eastAsia="en-US"/>
        </w:rPr>
        <w:t>לשיר</w:t>
      </w:r>
      <w:r w:rsidR="00A62E81" w:rsidRPr="00243610">
        <w:rPr>
          <w:rtl/>
          <w:lang w:eastAsia="en-US"/>
        </w:rPr>
        <w:t xml:space="preserve"> </w:t>
      </w:r>
      <w:r w:rsidR="00A62E81" w:rsidRPr="00243610">
        <w:rPr>
          <w:rFonts w:hint="eastAsia"/>
          <w:rtl/>
          <w:lang w:eastAsia="en-US"/>
        </w:rPr>
        <w:t>מן</w:t>
      </w:r>
      <w:r w:rsidR="00A62E81" w:rsidRPr="00243610">
        <w:rPr>
          <w:rtl/>
          <w:lang w:eastAsia="en-US"/>
        </w:rPr>
        <w:t xml:space="preserve"> </w:t>
      </w:r>
      <w:r w:rsidR="00A62E81" w:rsidRPr="00243610">
        <w:rPr>
          <w:rFonts w:hint="eastAsia"/>
          <w:rtl/>
          <w:lang w:eastAsia="en-US"/>
        </w:rPr>
        <w:t>התורה</w:t>
      </w:r>
      <w:r w:rsidR="003D53EB">
        <w:rPr>
          <w:rFonts w:hint="cs"/>
          <w:rtl/>
          <w:lang w:eastAsia="en-US"/>
        </w:rPr>
        <w:t>,</w:t>
      </w:r>
      <w:r w:rsidR="00A62E81" w:rsidRPr="00243610">
        <w:rPr>
          <w:rtl/>
          <w:lang w:eastAsia="en-US"/>
        </w:rPr>
        <w:t xml:space="preserve"> </w:t>
      </w:r>
      <w:r w:rsidR="00A62E81" w:rsidRPr="00243610">
        <w:rPr>
          <w:rFonts w:hint="eastAsia"/>
          <w:rtl/>
          <w:lang w:eastAsia="en-US"/>
        </w:rPr>
        <w:t>אלא</w:t>
      </w:r>
      <w:r w:rsidR="00A62E81" w:rsidRPr="00243610">
        <w:rPr>
          <w:rtl/>
          <w:lang w:eastAsia="en-US"/>
        </w:rPr>
        <w:t xml:space="preserve"> </w:t>
      </w:r>
      <w:r w:rsidR="00A62E81" w:rsidRPr="00243610">
        <w:rPr>
          <w:rFonts w:hint="eastAsia"/>
          <w:rtl/>
          <w:lang w:eastAsia="en-US"/>
        </w:rPr>
        <w:t>שנתפרש</w:t>
      </w:r>
      <w:r w:rsidR="00A62E81" w:rsidRPr="00243610">
        <w:rPr>
          <w:rtl/>
          <w:lang w:eastAsia="en-US"/>
        </w:rPr>
        <w:t xml:space="preserve"> </w:t>
      </w:r>
      <w:r w:rsidR="00A62E81" w:rsidRPr="00243610">
        <w:rPr>
          <w:rFonts w:hint="eastAsia"/>
          <w:rtl/>
          <w:lang w:eastAsia="en-US"/>
        </w:rPr>
        <w:t>ע</w:t>
      </w:r>
      <w:r w:rsidR="00A62E81" w:rsidRPr="00243610">
        <w:rPr>
          <w:rtl/>
          <w:lang w:eastAsia="en-US"/>
        </w:rPr>
        <w:t>"</w:t>
      </w:r>
      <w:r w:rsidR="00A62E81" w:rsidRPr="00243610">
        <w:rPr>
          <w:rFonts w:hint="eastAsia"/>
          <w:rtl/>
          <w:lang w:eastAsia="en-US"/>
        </w:rPr>
        <w:t>י</w:t>
      </w:r>
      <w:r w:rsidR="00A62E81" w:rsidRPr="00243610">
        <w:rPr>
          <w:rtl/>
          <w:lang w:eastAsia="en-US"/>
        </w:rPr>
        <w:t xml:space="preserve"> </w:t>
      </w:r>
      <w:r w:rsidR="00A62E81" w:rsidRPr="00243610">
        <w:rPr>
          <w:rFonts w:hint="eastAsia"/>
          <w:rtl/>
          <w:lang w:eastAsia="en-US"/>
        </w:rPr>
        <w:t>עזרא</w:t>
      </w:r>
      <w:r w:rsidR="00A62E81" w:rsidRPr="00243610">
        <w:rPr>
          <w:rtl/>
          <w:lang w:eastAsia="en-US"/>
        </w:rPr>
        <w:t>.</w:t>
      </w:r>
      <w:r w:rsidR="003D53EB">
        <w:rPr>
          <w:rStyle w:val="a5"/>
          <w:rtl/>
          <w:lang w:eastAsia="en-US"/>
        </w:rPr>
        <w:footnoteReference w:id="21"/>
      </w:r>
      <w:r w:rsidR="00A62E81" w:rsidRPr="00243610">
        <w:rPr>
          <w:rtl/>
          <w:lang w:eastAsia="en-US"/>
        </w:rPr>
        <w:t xml:space="preserve"> </w:t>
      </w:r>
      <w:r w:rsidR="00A62E81" w:rsidRPr="00243610">
        <w:rPr>
          <w:rFonts w:hint="eastAsia"/>
          <w:rtl/>
          <w:lang w:eastAsia="en-US"/>
        </w:rPr>
        <w:t>ר</w:t>
      </w:r>
      <w:r w:rsidR="00A62E81" w:rsidRPr="00243610">
        <w:rPr>
          <w:rtl/>
          <w:lang w:eastAsia="en-US"/>
        </w:rPr>
        <w:t xml:space="preserve">' </w:t>
      </w:r>
      <w:r w:rsidR="00A62E81" w:rsidRPr="00243610">
        <w:rPr>
          <w:rFonts w:hint="eastAsia"/>
          <w:rtl/>
          <w:lang w:eastAsia="en-US"/>
        </w:rPr>
        <w:t>חנניה</w:t>
      </w:r>
      <w:r w:rsidR="00A62E81" w:rsidRPr="00243610">
        <w:rPr>
          <w:rtl/>
          <w:lang w:eastAsia="en-US"/>
        </w:rPr>
        <w:t xml:space="preserve"> </w:t>
      </w:r>
      <w:r w:rsidR="00A62E81" w:rsidRPr="00243610">
        <w:rPr>
          <w:rFonts w:hint="eastAsia"/>
          <w:rtl/>
          <w:lang w:eastAsia="en-US"/>
        </w:rPr>
        <w:t>בן</w:t>
      </w:r>
      <w:r w:rsidR="00A62E81" w:rsidRPr="00243610">
        <w:rPr>
          <w:rtl/>
          <w:lang w:eastAsia="en-US"/>
        </w:rPr>
        <w:t xml:space="preserve"> </w:t>
      </w:r>
      <w:r w:rsidR="00A62E81" w:rsidRPr="00243610">
        <w:rPr>
          <w:rFonts w:hint="eastAsia"/>
          <w:rtl/>
          <w:lang w:eastAsia="en-US"/>
        </w:rPr>
        <w:t>אחי</w:t>
      </w:r>
      <w:r w:rsidR="00A62E81" w:rsidRPr="00243610">
        <w:rPr>
          <w:rtl/>
          <w:lang w:eastAsia="en-US"/>
        </w:rPr>
        <w:t xml:space="preserve"> </w:t>
      </w:r>
      <w:r w:rsidR="00A62E81" w:rsidRPr="00243610">
        <w:rPr>
          <w:rFonts w:hint="eastAsia"/>
          <w:rtl/>
          <w:lang w:eastAsia="en-US"/>
        </w:rPr>
        <w:t>ר</w:t>
      </w:r>
      <w:r w:rsidR="00A62E81" w:rsidRPr="00243610">
        <w:rPr>
          <w:rtl/>
          <w:lang w:eastAsia="en-US"/>
        </w:rPr>
        <w:t xml:space="preserve">' </w:t>
      </w:r>
      <w:r w:rsidR="00A62E81" w:rsidRPr="00243610">
        <w:rPr>
          <w:rFonts w:hint="eastAsia"/>
          <w:rtl/>
          <w:lang w:eastAsia="en-US"/>
        </w:rPr>
        <w:t>יהושע</w:t>
      </w:r>
      <w:r w:rsidR="00A62E81" w:rsidRPr="00243610">
        <w:rPr>
          <w:rtl/>
          <w:lang w:eastAsia="en-US"/>
        </w:rPr>
        <w:t xml:space="preserve"> </w:t>
      </w:r>
      <w:r w:rsidR="00A62E81" w:rsidRPr="00243610">
        <w:rPr>
          <w:rFonts w:hint="eastAsia"/>
          <w:rtl/>
          <w:lang w:eastAsia="en-US"/>
        </w:rPr>
        <w:t>אומר</w:t>
      </w:r>
      <w:r w:rsidR="003D53EB">
        <w:rPr>
          <w:rFonts w:hint="cs"/>
          <w:rtl/>
          <w:lang w:eastAsia="en-US"/>
        </w:rPr>
        <w:t>:</w:t>
      </w:r>
      <w:r w:rsidR="00A62E81" w:rsidRPr="00243610">
        <w:rPr>
          <w:rtl/>
          <w:lang w:eastAsia="en-US"/>
        </w:rPr>
        <w:t xml:space="preserve"> </w:t>
      </w:r>
      <w:r w:rsidR="00A62E81" w:rsidRPr="00243610">
        <w:rPr>
          <w:rFonts w:hint="eastAsia"/>
          <w:rtl/>
          <w:lang w:eastAsia="en-US"/>
        </w:rPr>
        <w:t>אין</w:t>
      </w:r>
      <w:r w:rsidR="00A62E81" w:rsidRPr="00243610">
        <w:rPr>
          <w:rtl/>
          <w:lang w:eastAsia="en-US"/>
        </w:rPr>
        <w:t xml:space="preserve"> </w:t>
      </w:r>
      <w:r w:rsidR="00A62E81" w:rsidRPr="00243610">
        <w:rPr>
          <w:rFonts w:hint="eastAsia"/>
          <w:rtl/>
          <w:lang w:eastAsia="en-US"/>
        </w:rPr>
        <w:t>צריך</w:t>
      </w:r>
      <w:r w:rsidR="00A62E81" w:rsidRPr="00243610">
        <w:rPr>
          <w:rtl/>
          <w:lang w:eastAsia="en-US"/>
        </w:rPr>
        <w:t xml:space="preserve"> </w:t>
      </w:r>
      <w:r w:rsidR="00A62E81" w:rsidRPr="00243610">
        <w:rPr>
          <w:rFonts w:hint="eastAsia"/>
          <w:rtl/>
          <w:lang w:eastAsia="en-US"/>
        </w:rPr>
        <w:t>שהרי</w:t>
      </w:r>
      <w:r w:rsidR="00A62E81" w:rsidRPr="00243610">
        <w:rPr>
          <w:rtl/>
          <w:lang w:eastAsia="en-US"/>
        </w:rPr>
        <w:t xml:space="preserve"> </w:t>
      </w:r>
      <w:r w:rsidR="00A62E81" w:rsidRPr="00243610">
        <w:rPr>
          <w:rFonts w:hint="eastAsia"/>
          <w:rtl/>
          <w:lang w:eastAsia="en-US"/>
        </w:rPr>
        <w:t>כבר</w:t>
      </w:r>
      <w:r w:rsidR="00A62E81" w:rsidRPr="00243610">
        <w:rPr>
          <w:rtl/>
          <w:lang w:eastAsia="en-US"/>
        </w:rPr>
        <w:t xml:space="preserve"> </w:t>
      </w:r>
      <w:r w:rsidR="00A62E81" w:rsidRPr="00243610">
        <w:rPr>
          <w:rFonts w:hint="eastAsia"/>
          <w:rtl/>
          <w:lang w:eastAsia="en-US"/>
        </w:rPr>
        <w:t>נאמר</w:t>
      </w:r>
      <w:r w:rsidR="00481B72">
        <w:rPr>
          <w:rFonts w:hint="cs"/>
          <w:rtl/>
          <w:lang w:eastAsia="en-US"/>
        </w:rPr>
        <w:t>:</w:t>
      </w:r>
      <w:r w:rsidR="00A62E81" w:rsidRPr="00243610">
        <w:rPr>
          <w:rtl/>
          <w:lang w:eastAsia="en-US"/>
        </w:rPr>
        <w:t xml:space="preserve"> </w:t>
      </w:r>
      <w:r w:rsidR="00481B72">
        <w:rPr>
          <w:rFonts w:hint="cs"/>
          <w:rtl/>
          <w:lang w:eastAsia="en-US"/>
        </w:rPr>
        <w:t>"</w:t>
      </w:r>
      <w:r w:rsidR="00A62E81" w:rsidRPr="00243610">
        <w:rPr>
          <w:rFonts w:hint="eastAsia"/>
          <w:rtl/>
          <w:lang w:eastAsia="en-US"/>
        </w:rPr>
        <w:t>משה</w:t>
      </w:r>
      <w:r w:rsidR="00A62E81" w:rsidRPr="00243610">
        <w:rPr>
          <w:rtl/>
          <w:lang w:eastAsia="en-US"/>
        </w:rPr>
        <w:t xml:space="preserve"> </w:t>
      </w:r>
      <w:r w:rsidR="00A62E81" w:rsidRPr="00243610">
        <w:rPr>
          <w:rFonts w:hint="eastAsia"/>
          <w:rtl/>
          <w:lang w:eastAsia="en-US"/>
        </w:rPr>
        <w:t>ידבר</w:t>
      </w:r>
      <w:r w:rsidR="00A62E81" w:rsidRPr="00243610">
        <w:rPr>
          <w:rtl/>
          <w:lang w:eastAsia="en-US"/>
        </w:rPr>
        <w:t xml:space="preserve"> </w:t>
      </w:r>
      <w:r w:rsidR="00A62E81" w:rsidRPr="00243610">
        <w:rPr>
          <w:rFonts w:hint="eastAsia"/>
          <w:rtl/>
          <w:lang w:eastAsia="en-US"/>
        </w:rPr>
        <w:t>והאלהים</w:t>
      </w:r>
      <w:r w:rsidR="00A62E81" w:rsidRPr="00243610">
        <w:rPr>
          <w:rtl/>
          <w:lang w:eastAsia="en-US"/>
        </w:rPr>
        <w:t xml:space="preserve"> </w:t>
      </w:r>
      <w:r w:rsidR="00A62E81" w:rsidRPr="00243610">
        <w:rPr>
          <w:rFonts w:hint="eastAsia"/>
          <w:rtl/>
          <w:lang w:eastAsia="en-US"/>
        </w:rPr>
        <w:t>יעננו</w:t>
      </w:r>
      <w:r w:rsidR="00A62E81" w:rsidRPr="00243610">
        <w:rPr>
          <w:rtl/>
          <w:lang w:eastAsia="en-US"/>
        </w:rPr>
        <w:t xml:space="preserve"> </w:t>
      </w:r>
      <w:r w:rsidR="00A62E81" w:rsidRPr="00243610">
        <w:rPr>
          <w:rFonts w:hint="eastAsia"/>
          <w:rtl/>
          <w:lang w:eastAsia="en-US"/>
        </w:rPr>
        <w:t>בקול</w:t>
      </w:r>
      <w:r w:rsidR="00481B72">
        <w:rPr>
          <w:rFonts w:hint="cs"/>
          <w:rtl/>
          <w:lang w:eastAsia="en-US"/>
        </w:rPr>
        <w:t>"</w:t>
      </w:r>
      <w:r w:rsidR="00A62E81" w:rsidRPr="00243610">
        <w:rPr>
          <w:rtl/>
          <w:lang w:eastAsia="en-US"/>
        </w:rPr>
        <w:t xml:space="preserve"> (</w:t>
      </w:r>
      <w:r w:rsidR="00A62E81" w:rsidRPr="00243610">
        <w:rPr>
          <w:rFonts w:hint="eastAsia"/>
          <w:rtl/>
          <w:lang w:eastAsia="en-US"/>
        </w:rPr>
        <w:t>שמות</w:t>
      </w:r>
      <w:r w:rsidR="00A62E81" w:rsidRPr="00243610">
        <w:rPr>
          <w:rtl/>
          <w:lang w:eastAsia="en-US"/>
        </w:rPr>
        <w:t xml:space="preserve"> </w:t>
      </w:r>
      <w:r w:rsidR="00A62E81" w:rsidRPr="00243610">
        <w:rPr>
          <w:rFonts w:hint="eastAsia"/>
          <w:rtl/>
          <w:lang w:eastAsia="en-US"/>
        </w:rPr>
        <w:t>יט</w:t>
      </w:r>
      <w:r w:rsidR="00A62E81" w:rsidRPr="00243610">
        <w:rPr>
          <w:rtl/>
          <w:lang w:eastAsia="en-US"/>
        </w:rPr>
        <w:t xml:space="preserve"> </w:t>
      </w:r>
      <w:r w:rsidR="00A62E81" w:rsidRPr="00243610">
        <w:rPr>
          <w:rFonts w:hint="eastAsia"/>
          <w:rtl/>
          <w:lang w:eastAsia="en-US"/>
        </w:rPr>
        <w:t>יט</w:t>
      </w:r>
      <w:r w:rsidR="00A62E81" w:rsidRPr="00243610">
        <w:rPr>
          <w:rtl/>
          <w:lang w:eastAsia="en-US"/>
        </w:rPr>
        <w:t>)</w:t>
      </w:r>
      <w:r w:rsidR="00481B72">
        <w:rPr>
          <w:rFonts w:hint="cs"/>
          <w:rtl/>
          <w:lang w:eastAsia="en-US"/>
        </w:rPr>
        <w:t>,</w:t>
      </w:r>
      <w:r w:rsidR="00A62E81" w:rsidRPr="00243610">
        <w:rPr>
          <w:rtl/>
          <w:lang w:eastAsia="en-US"/>
        </w:rPr>
        <w:t xml:space="preserve"> </w:t>
      </w:r>
      <w:r w:rsidR="00A62E81" w:rsidRPr="00243610">
        <w:rPr>
          <w:rFonts w:hint="eastAsia"/>
          <w:rtl/>
          <w:lang w:eastAsia="en-US"/>
        </w:rPr>
        <w:t>מיכן</w:t>
      </w:r>
      <w:r w:rsidR="00A62E81" w:rsidRPr="00243610">
        <w:rPr>
          <w:rtl/>
          <w:lang w:eastAsia="en-US"/>
        </w:rPr>
        <w:t xml:space="preserve"> </w:t>
      </w:r>
      <w:r w:rsidR="00A62E81" w:rsidRPr="00243610">
        <w:rPr>
          <w:rFonts w:hint="eastAsia"/>
          <w:rtl/>
          <w:lang w:eastAsia="en-US"/>
        </w:rPr>
        <w:t>רמז</w:t>
      </w:r>
      <w:r w:rsidR="00A62E81" w:rsidRPr="00243610">
        <w:rPr>
          <w:rtl/>
          <w:lang w:eastAsia="en-US"/>
        </w:rPr>
        <w:t xml:space="preserve"> </w:t>
      </w:r>
      <w:r w:rsidR="00A62E81" w:rsidRPr="00243610">
        <w:rPr>
          <w:rFonts w:hint="eastAsia"/>
          <w:rtl/>
          <w:lang w:eastAsia="en-US"/>
        </w:rPr>
        <w:t>לשיר</w:t>
      </w:r>
      <w:r w:rsidR="00A62E81" w:rsidRPr="00243610">
        <w:rPr>
          <w:rtl/>
          <w:lang w:eastAsia="en-US"/>
        </w:rPr>
        <w:t xml:space="preserve"> </w:t>
      </w:r>
      <w:r w:rsidR="00A62E81" w:rsidRPr="00243610">
        <w:rPr>
          <w:rFonts w:hint="eastAsia"/>
          <w:rtl/>
          <w:lang w:eastAsia="en-US"/>
        </w:rPr>
        <w:t>מן</w:t>
      </w:r>
      <w:r w:rsidR="00A62E81" w:rsidRPr="00243610">
        <w:rPr>
          <w:rtl/>
          <w:lang w:eastAsia="en-US"/>
        </w:rPr>
        <w:t xml:space="preserve"> </w:t>
      </w:r>
      <w:r w:rsidR="00A62E81" w:rsidRPr="00243610">
        <w:rPr>
          <w:rFonts w:hint="eastAsia"/>
          <w:rtl/>
          <w:lang w:eastAsia="en-US"/>
        </w:rPr>
        <w:t>התורה</w:t>
      </w:r>
      <w:r>
        <w:rPr>
          <w:rFonts w:hint="cs"/>
          <w:rtl/>
          <w:lang w:eastAsia="en-US"/>
        </w:rPr>
        <w:t xml:space="preserve"> ....</w:t>
      </w:r>
      <w:r w:rsidR="00481B72">
        <w:rPr>
          <w:rFonts w:hint="cs"/>
          <w:rtl/>
          <w:lang w:eastAsia="en-US"/>
        </w:rPr>
        <w:t xml:space="preserve"> </w:t>
      </w:r>
      <w:r w:rsidR="00481B72">
        <w:rPr>
          <w:rStyle w:val="a5"/>
          <w:rtl/>
          <w:lang w:eastAsia="en-US"/>
        </w:rPr>
        <w:footnoteReference w:id="22"/>
      </w:r>
    </w:p>
    <w:p w:rsidR="00481B72" w:rsidRDefault="00481B72" w:rsidP="00481B72">
      <w:pPr>
        <w:pStyle w:val="ac"/>
        <w:rPr>
          <w:rFonts w:hint="cs"/>
          <w:rtl/>
          <w:lang w:eastAsia="en-US"/>
        </w:rPr>
      </w:pPr>
      <w:r>
        <w:rPr>
          <w:rFonts w:hint="cs"/>
          <w:rtl/>
          <w:lang w:eastAsia="en-US"/>
        </w:rPr>
        <w:t>"</w:t>
      </w:r>
      <w:r w:rsidR="00EE14B3">
        <w:rPr>
          <w:rtl/>
          <w:lang w:eastAsia="en-US"/>
        </w:rPr>
        <w:t>ושמרתם את משמרת הקודש ואת משמרת המזבח</w:t>
      </w:r>
      <w:r>
        <w:rPr>
          <w:rFonts w:hint="cs"/>
          <w:rtl/>
          <w:lang w:eastAsia="en-US"/>
        </w:rPr>
        <w:t>" -</w:t>
      </w:r>
      <w:r w:rsidR="00EE14B3">
        <w:rPr>
          <w:rtl/>
          <w:lang w:eastAsia="en-US"/>
        </w:rPr>
        <w:t xml:space="preserve"> הרי זו אזהרה לב</w:t>
      </w:r>
      <w:r>
        <w:rPr>
          <w:rFonts w:hint="cs"/>
          <w:rtl/>
          <w:lang w:eastAsia="en-US"/>
        </w:rPr>
        <w:t xml:space="preserve">ית דין </w:t>
      </w:r>
      <w:r w:rsidR="00EE14B3">
        <w:rPr>
          <w:rtl/>
          <w:lang w:eastAsia="en-US"/>
        </w:rPr>
        <w:t>של ישראל להזהיר את הכ</w:t>
      </w:r>
      <w:r>
        <w:rPr>
          <w:rFonts w:hint="cs"/>
          <w:rtl/>
          <w:lang w:eastAsia="en-US"/>
        </w:rPr>
        <w:t>ו</w:t>
      </w:r>
      <w:r w:rsidR="00EE14B3">
        <w:rPr>
          <w:rtl/>
          <w:lang w:eastAsia="en-US"/>
        </w:rPr>
        <w:t>הנים שתהא העבודה נעשית כת</w:t>
      </w:r>
      <w:r>
        <w:rPr>
          <w:rFonts w:hint="cs"/>
          <w:rtl/>
          <w:lang w:eastAsia="en-US"/>
        </w:rPr>
        <w:t>י</w:t>
      </w:r>
      <w:r w:rsidR="00EE14B3">
        <w:rPr>
          <w:rtl/>
          <w:lang w:eastAsia="en-US"/>
        </w:rPr>
        <w:t>קנה</w:t>
      </w:r>
      <w:r>
        <w:rPr>
          <w:rFonts w:hint="cs"/>
          <w:rtl/>
          <w:lang w:eastAsia="en-US"/>
        </w:rPr>
        <w:t>.</w:t>
      </w:r>
      <w:r w:rsidR="00EE14B3">
        <w:rPr>
          <w:rtl/>
          <w:lang w:eastAsia="en-US"/>
        </w:rPr>
        <w:t xml:space="preserve"> שכשעבודה נעשית כתיקנה</w:t>
      </w:r>
      <w:r>
        <w:rPr>
          <w:rFonts w:hint="cs"/>
          <w:rtl/>
          <w:lang w:eastAsia="en-US"/>
        </w:rPr>
        <w:t>,</w:t>
      </w:r>
      <w:r w:rsidR="00EE14B3">
        <w:rPr>
          <w:rtl/>
          <w:lang w:eastAsia="en-US"/>
        </w:rPr>
        <w:t xml:space="preserve"> הם כלים את הפורענות מלב</w:t>
      </w:r>
      <w:r>
        <w:rPr>
          <w:rFonts w:hint="cs"/>
          <w:rtl/>
          <w:lang w:eastAsia="en-US"/>
        </w:rPr>
        <w:t>ו</w:t>
      </w:r>
      <w:r w:rsidR="00EE14B3">
        <w:rPr>
          <w:rtl/>
          <w:lang w:eastAsia="en-US"/>
        </w:rPr>
        <w:t>א לעולם</w:t>
      </w:r>
      <w:r>
        <w:rPr>
          <w:rFonts w:hint="cs"/>
          <w:rtl/>
          <w:lang w:eastAsia="en-US"/>
        </w:rPr>
        <w:t>.</w:t>
      </w:r>
      <w:r w:rsidR="00B0495F">
        <w:rPr>
          <w:rStyle w:val="a5"/>
          <w:rtl/>
          <w:lang w:eastAsia="en-US"/>
        </w:rPr>
        <w:footnoteReference w:id="23"/>
      </w:r>
    </w:p>
    <w:p w:rsidR="00EE14B3" w:rsidRDefault="00B0495F" w:rsidP="00B0495F">
      <w:pPr>
        <w:pStyle w:val="ac"/>
        <w:rPr>
          <w:rFonts w:hint="cs"/>
          <w:rtl/>
          <w:lang w:eastAsia="en-US"/>
        </w:rPr>
      </w:pPr>
      <w:r>
        <w:rPr>
          <w:rFonts w:hint="cs"/>
          <w:rtl/>
          <w:lang w:eastAsia="en-US"/>
        </w:rPr>
        <w:t>"</w:t>
      </w:r>
      <w:r w:rsidR="00EE14B3">
        <w:rPr>
          <w:rtl/>
          <w:lang w:eastAsia="en-US"/>
        </w:rPr>
        <w:t>ולא יהיה עוד קצף על בני ישראל</w:t>
      </w:r>
      <w:r>
        <w:rPr>
          <w:rFonts w:hint="cs"/>
          <w:rtl/>
          <w:lang w:eastAsia="en-US"/>
        </w:rPr>
        <w:t>".</w:t>
      </w:r>
      <w:r w:rsidR="00EE14B3">
        <w:rPr>
          <w:rtl/>
          <w:lang w:eastAsia="en-US"/>
        </w:rPr>
        <w:t xml:space="preserve"> שאין ת</w:t>
      </w:r>
      <w:r>
        <w:rPr>
          <w:rFonts w:hint="cs"/>
          <w:rtl/>
          <w:lang w:eastAsia="en-US"/>
        </w:rPr>
        <w:t xml:space="preserve">למוד לומר "עוד"! </w:t>
      </w:r>
      <w:r w:rsidR="00EE14B3">
        <w:rPr>
          <w:rtl/>
          <w:lang w:eastAsia="en-US"/>
        </w:rPr>
        <w:t>אלא שכבר קצף</w:t>
      </w:r>
      <w:r>
        <w:rPr>
          <w:rFonts w:hint="cs"/>
          <w:rtl/>
          <w:lang w:eastAsia="en-US"/>
        </w:rPr>
        <w:t>.</w:t>
      </w:r>
      <w:r w:rsidR="00EE14B3">
        <w:rPr>
          <w:rtl/>
          <w:lang w:eastAsia="en-US"/>
        </w:rPr>
        <w:t xml:space="preserve"> כיוצא בו אתה אומר</w:t>
      </w:r>
      <w:r>
        <w:rPr>
          <w:rFonts w:hint="cs"/>
          <w:rtl/>
          <w:lang w:eastAsia="en-US"/>
        </w:rPr>
        <w:t>:</w:t>
      </w:r>
      <w:r w:rsidR="00EE14B3">
        <w:rPr>
          <w:rtl/>
          <w:lang w:eastAsia="en-US"/>
        </w:rPr>
        <w:t xml:space="preserve"> ולא יהיה עוד מבול (בראשית ט יא)</w:t>
      </w:r>
      <w:r>
        <w:rPr>
          <w:rFonts w:hint="cs"/>
          <w:rtl/>
          <w:lang w:eastAsia="en-US"/>
        </w:rPr>
        <w:t>.</w:t>
      </w:r>
      <w:r w:rsidR="00EE14B3">
        <w:rPr>
          <w:rtl/>
          <w:lang w:eastAsia="en-US"/>
        </w:rPr>
        <w:t xml:space="preserve"> שאין </w:t>
      </w:r>
      <w:r>
        <w:rPr>
          <w:rtl/>
          <w:lang w:eastAsia="en-US"/>
        </w:rPr>
        <w:t>ת</w:t>
      </w:r>
      <w:r>
        <w:rPr>
          <w:rFonts w:hint="cs"/>
          <w:rtl/>
          <w:lang w:eastAsia="en-US"/>
        </w:rPr>
        <w:t>למוד לומר "</w:t>
      </w:r>
      <w:r w:rsidR="00EE14B3">
        <w:rPr>
          <w:rtl/>
          <w:lang w:eastAsia="en-US"/>
        </w:rPr>
        <w:t>עוד</w:t>
      </w:r>
      <w:r>
        <w:rPr>
          <w:rFonts w:hint="cs"/>
          <w:rtl/>
          <w:lang w:eastAsia="en-US"/>
        </w:rPr>
        <w:t xml:space="preserve">"! </w:t>
      </w:r>
      <w:r w:rsidR="00EE14B3">
        <w:rPr>
          <w:rtl/>
          <w:lang w:eastAsia="en-US"/>
        </w:rPr>
        <w:t xml:space="preserve">ומה </w:t>
      </w:r>
      <w:r>
        <w:rPr>
          <w:rtl/>
          <w:lang w:eastAsia="en-US"/>
        </w:rPr>
        <w:t>ת</w:t>
      </w:r>
      <w:r>
        <w:rPr>
          <w:rFonts w:hint="cs"/>
          <w:rtl/>
          <w:lang w:eastAsia="en-US"/>
        </w:rPr>
        <w:t xml:space="preserve">למוד לומר </w:t>
      </w:r>
      <w:r w:rsidR="00EE14B3">
        <w:rPr>
          <w:rtl/>
          <w:lang w:eastAsia="en-US"/>
        </w:rPr>
        <w:t>עוד</w:t>
      </w:r>
      <w:r>
        <w:rPr>
          <w:rFonts w:hint="cs"/>
          <w:rtl/>
          <w:lang w:eastAsia="en-US"/>
        </w:rPr>
        <w:t>?</w:t>
      </w:r>
      <w:r w:rsidR="00EE14B3">
        <w:rPr>
          <w:rtl/>
          <w:lang w:eastAsia="en-US"/>
        </w:rPr>
        <w:t xml:space="preserve"> אלא שכבר היה.</w:t>
      </w:r>
      <w:r>
        <w:rPr>
          <w:rStyle w:val="a5"/>
          <w:rtl/>
          <w:lang w:eastAsia="en-US"/>
        </w:rPr>
        <w:footnoteReference w:id="24"/>
      </w:r>
    </w:p>
    <w:p w:rsidR="00A62E81" w:rsidRPr="00243610" w:rsidRDefault="00A62E81" w:rsidP="00C83442">
      <w:pPr>
        <w:pStyle w:val="ab"/>
        <w:rPr>
          <w:rFonts w:hint="cs"/>
          <w:rtl/>
          <w:lang w:eastAsia="en-US"/>
        </w:rPr>
      </w:pPr>
      <w:r w:rsidRPr="00243610">
        <w:rPr>
          <w:rFonts w:hint="eastAsia"/>
          <w:rtl/>
          <w:lang w:eastAsia="en-US"/>
        </w:rPr>
        <w:t>במדבר</w:t>
      </w:r>
      <w:r w:rsidRPr="00243610">
        <w:rPr>
          <w:rtl/>
          <w:lang w:eastAsia="en-US"/>
        </w:rPr>
        <w:t xml:space="preserve"> </w:t>
      </w:r>
      <w:r w:rsidRPr="00243610">
        <w:rPr>
          <w:rFonts w:hint="eastAsia"/>
          <w:rtl/>
          <w:lang w:eastAsia="en-US"/>
        </w:rPr>
        <w:t>רבה</w:t>
      </w:r>
      <w:r w:rsidRPr="00243610">
        <w:rPr>
          <w:rtl/>
          <w:lang w:eastAsia="en-US"/>
        </w:rPr>
        <w:t xml:space="preserve"> </w:t>
      </w:r>
      <w:r w:rsidRPr="00243610">
        <w:rPr>
          <w:rFonts w:hint="eastAsia"/>
          <w:rtl/>
          <w:lang w:eastAsia="en-US"/>
        </w:rPr>
        <w:t>פרשה</w:t>
      </w:r>
      <w:r w:rsidRPr="00243610">
        <w:rPr>
          <w:rtl/>
          <w:lang w:eastAsia="en-US"/>
        </w:rPr>
        <w:t xml:space="preserve"> </w:t>
      </w:r>
      <w:r w:rsidRPr="00243610">
        <w:rPr>
          <w:rFonts w:hint="eastAsia"/>
          <w:rtl/>
          <w:lang w:eastAsia="en-US"/>
        </w:rPr>
        <w:t>ג</w:t>
      </w:r>
      <w:r w:rsidRPr="00243610">
        <w:rPr>
          <w:rtl/>
          <w:lang w:eastAsia="en-US"/>
        </w:rPr>
        <w:t xml:space="preserve"> </w:t>
      </w:r>
      <w:r w:rsidR="00C83442">
        <w:rPr>
          <w:rFonts w:hint="cs"/>
          <w:rtl/>
          <w:lang w:eastAsia="en-US"/>
        </w:rPr>
        <w:t xml:space="preserve">סימן </w:t>
      </w:r>
      <w:r w:rsidRPr="00243610">
        <w:rPr>
          <w:rFonts w:hint="eastAsia"/>
          <w:rtl/>
          <w:lang w:eastAsia="en-US"/>
        </w:rPr>
        <w:t>יב</w:t>
      </w:r>
      <w:r w:rsidRPr="00243610">
        <w:rPr>
          <w:rtl/>
          <w:lang w:eastAsia="en-US"/>
        </w:rPr>
        <w:t xml:space="preserve"> </w:t>
      </w:r>
    </w:p>
    <w:p w:rsidR="00986748" w:rsidRDefault="00A62E81" w:rsidP="00BC2BA1">
      <w:pPr>
        <w:pStyle w:val="ac"/>
        <w:rPr>
          <w:rFonts w:hint="cs"/>
          <w:rtl/>
          <w:lang w:eastAsia="en-US"/>
        </w:rPr>
      </w:pPr>
      <w:r w:rsidRPr="00243610">
        <w:rPr>
          <w:rFonts w:hint="eastAsia"/>
          <w:rtl/>
          <w:lang w:eastAsia="en-US"/>
        </w:rPr>
        <w:t>מערב</w:t>
      </w:r>
      <w:r w:rsidRPr="00243610">
        <w:rPr>
          <w:rtl/>
          <w:lang w:eastAsia="en-US"/>
        </w:rPr>
        <w:t xml:space="preserve"> </w:t>
      </w:r>
      <w:r w:rsidR="00986748">
        <w:rPr>
          <w:rFonts w:hint="cs"/>
          <w:rtl/>
          <w:lang w:eastAsia="en-US"/>
        </w:rPr>
        <w:t xml:space="preserve">- </w:t>
      </w:r>
      <w:r w:rsidRPr="00243610">
        <w:rPr>
          <w:rFonts w:hint="eastAsia"/>
          <w:rtl/>
          <w:lang w:eastAsia="en-US"/>
        </w:rPr>
        <w:t>משם</w:t>
      </w:r>
      <w:r w:rsidRPr="00243610">
        <w:rPr>
          <w:rtl/>
          <w:lang w:eastAsia="en-US"/>
        </w:rPr>
        <w:t xml:space="preserve"> </w:t>
      </w:r>
      <w:r w:rsidRPr="00243610">
        <w:rPr>
          <w:rFonts w:hint="eastAsia"/>
          <w:rtl/>
          <w:lang w:eastAsia="en-US"/>
        </w:rPr>
        <w:t>אוצרות</w:t>
      </w:r>
      <w:r w:rsidRPr="00243610">
        <w:rPr>
          <w:rtl/>
          <w:lang w:eastAsia="en-US"/>
        </w:rPr>
        <w:t xml:space="preserve"> </w:t>
      </w:r>
      <w:r w:rsidRPr="00243610">
        <w:rPr>
          <w:rFonts w:hint="eastAsia"/>
          <w:rtl/>
          <w:lang w:eastAsia="en-US"/>
        </w:rPr>
        <w:t>שלג</w:t>
      </w:r>
      <w:r w:rsidRPr="00243610">
        <w:rPr>
          <w:rtl/>
          <w:lang w:eastAsia="en-US"/>
        </w:rPr>
        <w:t xml:space="preserve"> </w:t>
      </w:r>
      <w:r w:rsidRPr="00243610">
        <w:rPr>
          <w:rFonts w:hint="eastAsia"/>
          <w:rtl/>
          <w:lang w:eastAsia="en-US"/>
        </w:rPr>
        <w:t>ואוצרות</w:t>
      </w:r>
      <w:r w:rsidRPr="00243610">
        <w:rPr>
          <w:rtl/>
          <w:lang w:eastAsia="en-US"/>
        </w:rPr>
        <w:t xml:space="preserve"> </w:t>
      </w:r>
      <w:r w:rsidRPr="00243610">
        <w:rPr>
          <w:rFonts w:hint="eastAsia"/>
          <w:rtl/>
          <w:lang w:eastAsia="en-US"/>
        </w:rPr>
        <w:t>ברד</w:t>
      </w:r>
      <w:r w:rsidRPr="00243610">
        <w:rPr>
          <w:rtl/>
          <w:lang w:eastAsia="en-US"/>
        </w:rPr>
        <w:t xml:space="preserve"> </w:t>
      </w:r>
      <w:r w:rsidRPr="00243610">
        <w:rPr>
          <w:rFonts w:hint="eastAsia"/>
          <w:rtl/>
          <w:lang w:eastAsia="en-US"/>
        </w:rPr>
        <w:t>וקור</w:t>
      </w:r>
      <w:r w:rsidRPr="00243610">
        <w:rPr>
          <w:rtl/>
          <w:lang w:eastAsia="en-US"/>
        </w:rPr>
        <w:t xml:space="preserve"> </w:t>
      </w:r>
      <w:r w:rsidRPr="00243610">
        <w:rPr>
          <w:rFonts w:hint="eastAsia"/>
          <w:rtl/>
          <w:lang w:eastAsia="en-US"/>
        </w:rPr>
        <w:t>וחום</w:t>
      </w:r>
      <w:r w:rsidRPr="00243610">
        <w:rPr>
          <w:rtl/>
          <w:lang w:eastAsia="en-US"/>
        </w:rPr>
        <w:t xml:space="preserve"> </w:t>
      </w:r>
      <w:r w:rsidRPr="00243610">
        <w:rPr>
          <w:rFonts w:hint="eastAsia"/>
          <w:rtl/>
          <w:lang w:eastAsia="en-US"/>
        </w:rPr>
        <w:t>וכנגדן</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דגל</w:t>
      </w:r>
      <w:r w:rsidRPr="00243610">
        <w:rPr>
          <w:rtl/>
          <w:lang w:eastAsia="en-US"/>
        </w:rPr>
        <w:t xml:space="preserve"> </w:t>
      </w:r>
      <w:r w:rsidRPr="00243610">
        <w:rPr>
          <w:rFonts w:hint="eastAsia"/>
          <w:rtl/>
          <w:lang w:eastAsia="en-US"/>
        </w:rPr>
        <w:t>אפרים</w:t>
      </w:r>
      <w:r w:rsidRPr="00243610">
        <w:rPr>
          <w:rtl/>
          <w:lang w:eastAsia="en-US"/>
        </w:rPr>
        <w:t xml:space="preserve"> </w:t>
      </w:r>
      <w:r w:rsidRPr="00243610">
        <w:rPr>
          <w:rFonts w:hint="eastAsia"/>
          <w:rtl/>
          <w:lang w:eastAsia="en-US"/>
        </w:rPr>
        <w:t>ובנימין</w:t>
      </w:r>
      <w:r w:rsidRPr="00243610">
        <w:rPr>
          <w:rtl/>
          <w:lang w:eastAsia="en-US"/>
        </w:rPr>
        <w:t xml:space="preserve"> </w:t>
      </w:r>
      <w:r w:rsidRPr="00243610">
        <w:rPr>
          <w:rFonts w:hint="eastAsia"/>
          <w:rtl/>
          <w:lang w:eastAsia="en-US"/>
        </w:rPr>
        <w:t>ומנשה</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ג</w:t>
      </w:r>
      <w:r w:rsidR="00986748">
        <w:rPr>
          <w:rFonts w:hint="cs"/>
          <w:rtl/>
          <w:lang w:eastAsia="en-US"/>
        </w:rPr>
        <w:t>י</w:t>
      </w:r>
      <w:r w:rsidRPr="00243610">
        <w:rPr>
          <w:rFonts w:hint="eastAsia"/>
          <w:rtl/>
          <w:lang w:eastAsia="en-US"/>
        </w:rPr>
        <w:t>בורים</w:t>
      </w:r>
      <w:r w:rsidRPr="00243610">
        <w:rPr>
          <w:rtl/>
          <w:lang w:eastAsia="en-US"/>
        </w:rPr>
        <w:t xml:space="preserve"> </w:t>
      </w:r>
      <w:r w:rsidRPr="00243610">
        <w:rPr>
          <w:rFonts w:hint="eastAsia"/>
          <w:rtl/>
          <w:lang w:eastAsia="en-US"/>
        </w:rPr>
        <w:t>כדי</w:t>
      </w:r>
      <w:r w:rsidRPr="00243610">
        <w:rPr>
          <w:rtl/>
          <w:lang w:eastAsia="en-US"/>
        </w:rPr>
        <w:t xml:space="preserve"> </w:t>
      </w:r>
      <w:r w:rsidRPr="00243610">
        <w:rPr>
          <w:rFonts w:hint="eastAsia"/>
          <w:rtl/>
          <w:lang w:eastAsia="en-US"/>
        </w:rPr>
        <w:t>לעמוד</w:t>
      </w:r>
      <w:r w:rsidRPr="00243610">
        <w:rPr>
          <w:rtl/>
          <w:lang w:eastAsia="en-US"/>
        </w:rPr>
        <w:t xml:space="preserve"> </w:t>
      </w:r>
      <w:r w:rsidRPr="00243610">
        <w:rPr>
          <w:rFonts w:hint="eastAsia"/>
          <w:rtl/>
          <w:lang w:eastAsia="en-US"/>
        </w:rPr>
        <w:t>בכולם</w:t>
      </w:r>
      <w:r w:rsidRPr="00243610">
        <w:rPr>
          <w:rtl/>
          <w:lang w:eastAsia="en-US"/>
        </w:rPr>
        <w:t xml:space="preserve"> </w:t>
      </w:r>
      <w:r w:rsidRPr="00243610">
        <w:rPr>
          <w:rFonts w:hint="eastAsia"/>
          <w:rtl/>
          <w:lang w:eastAsia="en-US"/>
        </w:rPr>
        <w:t>וכן</w:t>
      </w:r>
      <w:r w:rsidRPr="00243610">
        <w:rPr>
          <w:rtl/>
          <w:lang w:eastAsia="en-US"/>
        </w:rPr>
        <w:t xml:space="preserve"> </w:t>
      </w:r>
      <w:r w:rsidRPr="00243610">
        <w:rPr>
          <w:rFonts w:hint="eastAsia"/>
          <w:rtl/>
          <w:lang w:eastAsia="en-US"/>
        </w:rPr>
        <w:t>השרה</w:t>
      </w:r>
      <w:r w:rsidRPr="00243610">
        <w:rPr>
          <w:rtl/>
          <w:lang w:eastAsia="en-US"/>
        </w:rPr>
        <w:t xml:space="preserve"> </w:t>
      </w:r>
      <w:r w:rsidRPr="00243610">
        <w:rPr>
          <w:rFonts w:hint="eastAsia"/>
          <w:rtl/>
          <w:lang w:eastAsia="en-US"/>
        </w:rPr>
        <w:t>המקום</w:t>
      </w:r>
      <w:r w:rsidRPr="00243610">
        <w:rPr>
          <w:rtl/>
          <w:lang w:eastAsia="en-US"/>
        </w:rPr>
        <w:t xml:space="preserve"> </w:t>
      </w:r>
      <w:r w:rsidRPr="00243610">
        <w:rPr>
          <w:rFonts w:hint="eastAsia"/>
          <w:rtl/>
          <w:lang w:eastAsia="en-US"/>
        </w:rPr>
        <w:t>לרוח</w:t>
      </w:r>
      <w:r w:rsidRPr="00243610">
        <w:rPr>
          <w:rtl/>
          <w:lang w:eastAsia="en-US"/>
        </w:rPr>
        <w:t xml:space="preserve"> </w:t>
      </w:r>
      <w:r w:rsidRPr="00243610">
        <w:rPr>
          <w:rFonts w:hint="eastAsia"/>
          <w:rtl/>
          <w:lang w:eastAsia="en-US"/>
        </w:rPr>
        <w:t>מערב</w:t>
      </w:r>
      <w:r w:rsidRPr="00243610">
        <w:rPr>
          <w:rtl/>
          <w:lang w:eastAsia="en-US"/>
        </w:rPr>
        <w:t xml:space="preserve"> </w:t>
      </w:r>
      <w:r w:rsidRPr="00243610">
        <w:rPr>
          <w:rFonts w:hint="eastAsia"/>
          <w:rtl/>
          <w:lang w:eastAsia="en-US"/>
        </w:rPr>
        <w:t>גרשון</w:t>
      </w:r>
      <w:r w:rsidRPr="00243610">
        <w:rPr>
          <w:rtl/>
          <w:lang w:eastAsia="en-US"/>
        </w:rPr>
        <w:t xml:space="preserve"> </w:t>
      </w:r>
      <w:r w:rsidRPr="00243610">
        <w:rPr>
          <w:rFonts w:hint="eastAsia"/>
          <w:rtl/>
          <w:lang w:eastAsia="en-US"/>
        </w:rPr>
        <w:t>שהיה</w:t>
      </w:r>
      <w:r w:rsidRPr="00243610">
        <w:rPr>
          <w:rtl/>
          <w:lang w:eastAsia="en-US"/>
        </w:rPr>
        <w:t xml:space="preserve"> </w:t>
      </w:r>
      <w:r w:rsidRPr="00243610">
        <w:rPr>
          <w:rFonts w:hint="eastAsia"/>
          <w:rtl/>
          <w:lang w:eastAsia="en-US"/>
        </w:rPr>
        <w:t>עבודתו</w:t>
      </w:r>
      <w:r w:rsidRPr="00243610">
        <w:rPr>
          <w:rtl/>
          <w:lang w:eastAsia="en-US"/>
        </w:rPr>
        <w:t xml:space="preserve"> </w:t>
      </w:r>
      <w:r w:rsidRPr="00243610">
        <w:rPr>
          <w:rFonts w:hint="eastAsia"/>
          <w:rtl/>
          <w:lang w:eastAsia="en-US"/>
        </w:rPr>
        <w:t>בקודש</w:t>
      </w:r>
      <w:r w:rsidRPr="00243610">
        <w:rPr>
          <w:rtl/>
          <w:lang w:eastAsia="en-US"/>
        </w:rPr>
        <w:t xml:space="preserve"> </w:t>
      </w:r>
      <w:r w:rsidRPr="00243610">
        <w:rPr>
          <w:rFonts w:hint="eastAsia"/>
          <w:rtl/>
          <w:lang w:eastAsia="en-US"/>
        </w:rPr>
        <w:t>האהל</w:t>
      </w:r>
      <w:r w:rsidRPr="00243610">
        <w:rPr>
          <w:rtl/>
          <w:lang w:eastAsia="en-US"/>
        </w:rPr>
        <w:t xml:space="preserve"> </w:t>
      </w:r>
      <w:r w:rsidR="00986748">
        <w:rPr>
          <w:rFonts w:hint="cs"/>
          <w:rtl/>
          <w:lang w:eastAsia="en-US"/>
        </w:rPr>
        <w:t xml:space="preserve">... </w:t>
      </w:r>
      <w:r w:rsidRPr="00243610">
        <w:rPr>
          <w:rFonts w:hint="eastAsia"/>
          <w:rtl/>
          <w:lang w:eastAsia="en-US"/>
        </w:rPr>
        <w:t>דרום</w:t>
      </w:r>
      <w:r w:rsidRPr="00243610">
        <w:rPr>
          <w:rtl/>
          <w:lang w:eastAsia="en-US"/>
        </w:rPr>
        <w:t xml:space="preserve"> </w:t>
      </w:r>
      <w:r w:rsidR="00986748">
        <w:rPr>
          <w:rFonts w:hint="cs"/>
          <w:rtl/>
          <w:lang w:eastAsia="en-US"/>
        </w:rPr>
        <w:t xml:space="preserve">- </w:t>
      </w:r>
      <w:r w:rsidRPr="00243610">
        <w:rPr>
          <w:rFonts w:hint="eastAsia"/>
          <w:rtl/>
          <w:lang w:eastAsia="en-US"/>
        </w:rPr>
        <w:t>טללי</w:t>
      </w:r>
      <w:r w:rsidRPr="00243610">
        <w:rPr>
          <w:rtl/>
          <w:lang w:eastAsia="en-US"/>
        </w:rPr>
        <w:t xml:space="preserve"> </w:t>
      </w:r>
      <w:r w:rsidRPr="00243610">
        <w:rPr>
          <w:rFonts w:hint="eastAsia"/>
          <w:rtl/>
          <w:lang w:eastAsia="en-US"/>
        </w:rPr>
        <w:t>ברכה</w:t>
      </w:r>
      <w:r w:rsidRPr="00243610">
        <w:rPr>
          <w:rtl/>
          <w:lang w:eastAsia="en-US"/>
        </w:rPr>
        <w:t xml:space="preserve"> </w:t>
      </w:r>
      <w:r w:rsidRPr="00243610">
        <w:rPr>
          <w:rFonts w:hint="eastAsia"/>
          <w:rtl/>
          <w:lang w:eastAsia="en-US"/>
        </w:rPr>
        <w:t>וגשמי</w:t>
      </w:r>
      <w:r w:rsidRPr="00243610">
        <w:rPr>
          <w:rtl/>
          <w:lang w:eastAsia="en-US"/>
        </w:rPr>
        <w:t xml:space="preserve"> </w:t>
      </w:r>
      <w:r w:rsidRPr="00243610">
        <w:rPr>
          <w:rFonts w:hint="eastAsia"/>
          <w:rtl/>
          <w:lang w:eastAsia="en-US"/>
        </w:rPr>
        <w:t>ברכה</w:t>
      </w:r>
      <w:r w:rsidRPr="00243610">
        <w:rPr>
          <w:rtl/>
          <w:lang w:eastAsia="en-US"/>
        </w:rPr>
        <w:t xml:space="preserve"> </w:t>
      </w:r>
      <w:r w:rsidRPr="00243610">
        <w:rPr>
          <w:rFonts w:hint="eastAsia"/>
          <w:rtl/>
          <w:lang w:eastAsia="en-US"/>
        </w:rPr>
        <w:t>יוצאין</w:t>
      </w:r>
      <w:r w:rsidRPr="00243610">
        <w:rPr>
          <w:rtl/>
          <w:lang w:eastAsia="en-US"/>
        </w:rPr>
        <w:t xml:space="preserve"> </w:t>
      </w:r>
      <w:r w:rsidRPr="00243610">
        <w:rPr>
          <w:rFonts w:hint="eastAsia"/>
          <w:rtl/>
          <w:lang w:eastAsia="en-US"/>
        </w:rPr>
        <w:t>ממנו</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ושם</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דגל</w:t>
      </w:r>
      <w:r w:rsidRPr="00243610">
        <w:rPr>
          <w:rtl/>
          <w:lang w:eastAsia="en-US"/>
        </w:rPr>
        <w:t xml:space="preserve"> </w:t>
      </w:r>
      <w:r w:rsidRPr="00243610">
        <w:rPr>
          <w:rFonts w:hint="eastAsia"/>
          <w:rtl/>
          <w:lang w:eastAsia="en-US"/>
        </w:rPr>
        <w:t>ראובן</w:t>
      </w:r>
      <w:r w:rsidRPr="00243610">
        <w:rPr>
          <w:rtl/>
          <w:lang w:eastAsia="en-US"/>
        </w:rPr>
        <w:t xml:space="preserve"> </w:t>
      </w:r>
      <w:r w:rsidRPr="00243610">
        <w:rPr>
          <w:rFonts w:hint="eastAsia"/>
          <w:rtl/>
          <w:lang w:eastAsia="en-US"/>
        </w:rPr>
        <w:t>שהוא</w:t>
      </w:r>
      <w:r w:rsidRPr="00243610">
        <w:rPr>
          <w:rtl/>
          <w:lang w:eastAsia="en-US"/>
        </w:rPr>
        <w:t xml:space="preserve"> </w:t>
      </w:r>
      <w:r w:rsidRPr="00243610">
        <w:rPr>
          <w:rFonts w:hint="eastAsia"/>
          <w:rtl/>
          <w:lang w:eastAsia="en-US"/>
        </w:rPr>
        <w:t>בעל</w:t>
      </w:r>
      <w:r w:rsidRPr="00243610">
        <w:rPr>
          <w:rtl/>
          <w:lang w:eastAsia="en-US"/>
        </w:rPr>
        <w:t xml:space="preserve"> </w:t>
      </w:r>
      <w:r w:rsidRPr="00243610">
        <w:rPr>
          <w:rFonts w:hint="eastAsia"/>
          <w:rtl/>
          <w:lang w:eastAsia="en-US"/>
        </w:rPr>
        <w:t>תשובה</w:t>
      </w:r>
      <w:r w:rsidRPr="00243610">
        <w:rPr>
          <w:rtl/>
          <w:lang w:eastAsia="en-US"/>
        </w:rPr>
        <w:t xml:space="preserve"> </w:t>
      </w:r>
      <w:r w:rsidRPr="00243610">
        <w:rPr>
          <w:rFonts w:hint="eastAsia"/>
          <w:rtl/>
          <w:lang w:eastAsia="en-US"/>
        </w:rPr>
        <w:t>שבזכות</w:t>
      </w:r>
      <w:r w:rsidRPr="00243610">
        <w:rPr>
          <w:rtl/>
          <w:lang w:eastAsia="en-US"/>
        </w:rPr>
        <w:t xml:space="preserve"> </w:t>
      </w:r>
      <w:r w:rsidRPr="00243610">
        <w:rPr>
          <w:rFonts w:hint="eastAsia"/>
          <w:rtl/>
          <w:lang w:eastAsia="en-US"/>
        </w:rPr>
        <w:t>התשובה</w:t>
      </w:r>
      <w:r w:rsidRPr="00243610">
        <w:rPr>
          <w:rtl/>
          <w:lang w:eastAsia="en-US"/>
        </w:rPr>
        <w:t xml:space="preserve"> </w:t>
      </w:r>
      <w:r w:rsidRPr="00243610">
        <w:rPr>
          <w:rFonts w:hint="eastAsia"/>
          <w:rtl/>
          <w:lang w:eastAsia="en-US"/>
        </w:rPr>
        <w:t>הגשמים</w:t>
      </w:r>
      <w:r w:rsidRPr="00243610">
        <w:rPr>
          <w:rtl/>
          <w:lang w:eastAsia="en-US"/>
        </w:rPr>
        <w:t xml:space="preserve"> </w:t>
      </w:r>
      <w:r w:rsidRPr="00243610">
        <w:rPr>
          <w:rFonts w:hint="eastAsia"/>
          <w:rtl/>
          <w:lang w:eastAsia="en-US"/>
        </w:rPr>
        <w:t>יורדין</w:t>
      </w:r>
      <w:r w:rsidR="00986748">
        <w:rPr>
          <w:rFonts w:hint="cs"/>
          <w:rtl/>
          <w:lang w:eastAsia="en-US"/>
        </w:rPr>
        <w:t>.</w:t>
      </w:r>
      <w:r w:rsidRPr="00243610">
        <w:rPr>
          <w:rtl/>
          <w:lang w:eastAsia="en-US"/>
        </w:rPr>
        <w:t xml:space="preserve"> </w:t>
      </w:r>
      <w:r w:rsidRPr="00243610">
        <w:rPr>
          <w:rFonts w:hint="eastAsia"/>
          <w:rtl/>
          <w:lang w:eastAsia="en-US"/>
        </w:rPr>
        <w:t>וכן</w:t>
      </w:r>
      <w:r w:rsidRPr="00243610">
        <w:rPr>
          <w:rtl/>
          <w:lang w:eastAsia="en-US"/>
        </w:rPr>
        <w:t xml:space="preserve"> </w:t>
      </w:r>
      <w:r w:rsidRPr="00243610">
        <w:rPr>
          <w:rFonts w:hint="eastAsia"/>
          <w:rtl/>
          <w:lang w:eastAsia="en-US"/>
        </w:rPr>
        <w:t>השרה</w:t>
      </w:r>
      <w:r w:rsidRPr="00243610">
        <w:rPr>
          <w:rtl/>
          <w:lang w:eastAsia="en-US"/>
        </w:rPr>
        <w:t xml:space="preserve"> </w:t>
      </w:r>
      <w:r w:rsidRPr="00243610">
        <w:rPr>
          <w:rFonts w:hint="eastAsia"/>
          <w:rtl/>
          <w:lang w:eastAsia="en-US"/>
        </w:rPr>
        <w:t>הקב</w:t>
      </w:r>
      <w:r w:rsidRPr="00243610">
        <w:rPr>
          <w:rtl/>
          <w:lang w:eastAsia="en-US"/>
        </w:rPr>
        <w:t>"</w:t>
      </w:r>
      <w:r w:rsidRPr="00243610">
        <w:rPr>
          <w:rFonts w:hint="eastAsia"/>
          <w:rtl/>
          <w:lang w:eastAsia="en-US"/>
        </w:rPr>
        <w:t>ה</w:t>
      </w:r>
      <w:r w:rsidRPr="00243610">
        <w:rPr>
          <w:rtl/>
          <w:lang w:eastAsia="en-US"/>
        </w:rPr>
        <w:t xml:space="preserve"> </w:t>
      </w:r>
      <w:r w:rsidRPr="00243610">
        <w:rPr>
          <w:rFonts w:hint="eastAsia"/>
          <w:rtl/>
          <w:lang w:eastAsia="en-US"/>
        </w:rPr>
        <w:t>לאותו</w:t>
      </w:r>
      <w:r w:rsidRPr="00243610">
        <w:rPr>
          <w:rtl/>
          <w:lang w:eastAsia="en-US"/>
        </w:rPr>
        <w:t xml:space="preserve"> </w:t>
      </w:r>
      <w:r w:rsidRPr="00243610">
        <w:rPr>
          <w:rFonts w:hint="eastAsia"/>
          <w:rtl/>
          <w:lang w:eastAsia="en-US"/>
        </w:rPr>
        <w:t>רוח</w:t>
      </w:r>
      <w:r w:rsidRPr="00243610">
        <w:rPr>
          <w:rtl/>
          <w:lang w:eastAsia="en-US"/>
        </w:rPr>
        <w:t xml:space="preserve"> </w:t>
      </w:r>
      <w:r w:rsidRPr="00243610">
        <w:rPr>
          <w:rFonts w:hint="eastAsia"/>
          <w:rtl/>
          <w:lang w:eastAsia="en-US"/>
        </w:rPr>
        <w:t>דרום</w:t>
      </w:r>
      <w:r w:rsidRPr="00243610">
        <w:rPr>
          <w:rtl/>
          <w:lang w:eastAsia="en-US"/>
        </w:rPr>
        <w:t xml:space="preserve"> </w:t>
      </w:r>
      <w:r w:rsidRPr="00243610">
        <w:rPr>
          <w:rFonts w:hint="eastAsia"/>
          <w:rtl/>
          <w:lang w:eastAsia="en-US"/>
        </w:rPr>
        <w:t>בני</w:t>
      </w:r>
      <w:r w:rsidRPr="00243610">
        <w:rPr>
          <w:rtl/>
          <w:lang w:eastAsia="en-US"/>
        </w:rPr>
        <w:t xml:space="preserve"> </w:t>
      </w:r>
      <w:r w:rsidRPr="00243610">
        <w:rPr>
          <w:rFonts w:hint="eastAsia"/>
          <w:rtl/>
          <w:lang w:eastAsia="en-US"/>
        </w:rPr>
        <w:t>קה</w:t>
      </w:r>
      <w:r w:rsidR="00986748">
        <w:rPr>
          <w:rFonts w:hint="cs"/>
          <w:rtl/>
          <w:lang w:eastAsia="en-US"/>
        </w:rPr>
        <w:t>ת</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נושאין</w:t>
      </w:r>
      <w:r w:rsidRPr="00243610">
        <w:rPr>
          <w:rtl/>
          <w:lang w:eastAsia="en-US"/>
        </w:rPr>
        <w:t xml:space="preserve"> </w:t>
      </w:r>
      <w:r w:rsidRPr="00243610">
        <w:rPr>
          <w:rFonts w:hint="eastAsia"/>
          <w:rtl/>
          <w:lang w:eastAsia="en-US"/>
        </w:rPr>
        <w:t>הארון</w:t>
      </w:r>
      <w:r w:rsidRPr="00243610">
        <w:rPr>
          <w:rtl/>
          <w:lang w:eastAsia="en-US"/>
        </w:rPr>
        <w:t xml:space="preserve"> </w:t>
      </w:r>
      <w:r w:rsidRPr="00243610">
        <w:rPr>
          <w:rFonts w:hint="eastAsia"/>
          <w:rtl/>
          <w:lang w:eastAsia="en-US"/>
        </w:rPr>
        <w:t>שבו</w:t>
      </w:r>
      <w:r w:rsidRPr="00243610">
        <w:rPr>
          <w:rtl/>
          <w:lang w:eastAsia="en-US"/>
        </w:rPr>
        <w:t xml:space="preserve"> </w:t>
      </w:r>
      <w:r w:rsidRPr="00243610">
        <w:rPr>
          <w:rFonts w:hint="eastAsia"/>
          <w:rtl/>
          <w:lang w:eastAsia="en-US"/>
        </w:rPr>
        <w:t>התורה</w:t>
      </w:r>
      <w:r w:rsidR="00986748">
        <w:rPr>
          <w:rFonts w:hint="cs"/>
          <w:rtl/>
          <w:lang w:eastAsia="en-US"/>
        </w:rPr>
        <w:t xml:space="preserve"> ...</w:t>
      </w:r>
      <w:r w:rsidRPr="00243610">
        <w:rPr>
          <w:rtl/>
          <w:lang w:eastAsia="en-US"/>
        </w:rPr>
        <w:t xml:space="preserve"> </w:t>
      </w:r>
      <w:r w:rsidRPr="00243610">
        <w:rPr>
          <w:rFonts w:hint="eastAsia"/>
          <w:rtl/>
          <w:lang w:eastAsia="en-US"/>
        </w:rPr>
        <w:t>צפון</w:t>
      </w:r>
      <w:r w:rsidRPr="00243610">
        <w:rPr>
          <w:rtl/>
          <w:lang w:eastAsia="en-US"/>
        </w:rPr>
        <w:t xml:space="preserve"> </w:t>
      </w:r>
      <w:r w:rsidR="00986748">
        <w:rPr>
          <w:rFonts w:hint="cs"/>
          <w:rtl/>
          <w:lang w:eastAsia="en-US"/>
        </w:rPr>
        <w:t xml:space="preserve">- </w:t>
      </w:r>
      <w:r w:rsidRPr="00243610">
        <w:rPr>
          <w:rFonts w:hint="eastAsia"/>
          <w:rtl/>
          <w:lang w:eastAsia="en-US"/>
        </w:rPr>
        <w:t>משם</w:t>
      </w:r>
      <w:r w:rsidRPr="00243610">
        <w:rPr>
          <w:rtl/>
          <w:lang w:eastAsia="en-US"/>
        </w:rPr>
        <w:t xml:space="preserve"> </w:t>
      </w:r>
      <w:r w:rsidRPr="00243610">
        <w:rPr>
          <w:rFonts w:hint="eastAsia"/>
          <w:rtl/>
          <w:lang w:eastAsia="en-US"/>
        </w:rPr>
        <w:t>הח</w:t>
      </w:r>
      <w:r w:rsidR="00986748">
        <w:rPr>
          <w:rFonts w:hint="cs"/>
          <w:rtl/>
          <w:lang w:eastAsia="en-US"/>
        </w:rPr>
        <w:t>ו</w:t>
      </w:r>
      <w:r w:rsidRPr="00243610">
        <w:rPr>
          <w:rFonts w:hint="eastAsia"/>
          <w:rtl/>
          <w:lang w:eastAsia="en-US"/>
        </w:rPr>
        <w:t>שך</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ושם</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שבט</w:t>
      </w:r>
      <w:r w:rsidRPr="00243610">
        <w:rPr>
          <w:rtl/>
          <w:lang w:eastAsia="en-US"/>
        </w:rPr>
        <w:t xml:space="preserve"> </w:t>
      </w:r>
      <w:r w:rsidRPr="00243610">
        <w:rPr>
          <w:rFonts w:hint="eastAsia"/>
          <w:rtl/>
          <w:lang w:eastAsia="en-US"/>
        </w:rPr>
        <w:t>דן</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ח</w:t>
      </w:r>
      <w:r w:rsidR="00986748">
        <w:rPr>
          <w:rFonts w:hint="cs"/>
          <w:rtl/>
          <w:lang w:eastAsia="en-US"/>
        </w:rPr>
        <w:t>ו</w:t>
      </w:r>
      <w:r w:rsidRPr="00243610">
        <w:rPr>
          <w:rFonts w:hint="eastAsia"/>
          <w:rtl/>
          <w:lang w:eastAsia="en-US"/>
        </w:rPr>
        <w:t>שך</w:t>
      </w:r>
      <w:r w:rsidRPr="00243610">
        <w:rPr>
          <w:rtl/>
          <w:lang w:eastAsia="en-US"/>
        </w:rPr>
        <w:t xml:space="preserve"> </w:t>
      </w:r>
      <w:r w:rsidRPr="00243610">
        <w:rPr>
          <w:rFonts w:hint="eastAsia"/>
          <w:rtl/>
          <w:lang w:eastAsia="en-US"/>
        </w:rPr>
        <w:t>בע</w:t>
      </w:r>
      <w:r w:rsidRPr="00243610">
        <w:rPr>
          <w:rtl/>
          <w:lang w:eastAsia="en-US"/>
        </w:rPr>
        <w:t>"</w:t>
      </w:r>
      <w:r w:rsidRPr="00243610">
        <w:rPr>
          <w:rFonts w:hint="eastAsia"/>
          <w:rtl/>
          <w:lang w:eastAsia="en-US"/>
        </w:rPr>
        <w:t>ז</w:t>
      </w:r>
      <w:r w:rsidRPr="00243610">
        <w:rPr>
          <w:rtl/>
          <w:lang w:eastAsia="en-US"/>
        </w:rPr>
        <w:t xml:space="preserve"> </w:t>
      </w:r>
      <w:r w:rsidRPr="00243610">
        <w:rPr>
          <w:rFonts w:hint="eastAsia"/>
          <w:rtl/>
          <w:lang w:eastAsia="en-US"/>
        </w:rPr>
        <w:t>שעשה</w:t>
      </w:r>
      <w:r w:rsidRPr="00243610">
        <w:rPr>
          <w:rtl/>
          <w:lang w:eastAsia="en-US"/>
        </w:rPr>
        <w:t xml:space="preserve"> </w:t>
      </w:r>
      <w:r w:rsidRPr="00243610">
        <w:rPr>
          <w:rFonts w:hint="eastAsia"/>
          <w:rtl/>
          <w:lang w:eastAsia="en-US"/>
        </w:rPr>
        <w:t>ירבעם</w:t>
      </w:r>
      <w:r w:rsidRPr="00243610">
        <w:rPr>
          <w:rtl/>
          <w:lang w:eastAsia="en-US"/>
        </w:rPr>
        <w:t xml:space="preserve"> </w:t>
      </w:r>
      <w:r w:rsidR="00986748">
        <w:rPr>
          <w:rFonts w:hint="cs"/>
          <w:rtl/>
          <w:lang w:eastAsia="en-US"/>
        </w:rPr>
        <w:t xml:space="preserve">... </w:t>
      </w:r>
      <w:r w:rsidRPr="00243610">
        <w:rPr>
          <w:rFonts w:hint="eastAsia"/>
          <w:rtl/>
          <w:lang w:eastAsia="en-US"/>
        </w:rPr>
        <w:t>לכך</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בני</w:t>
      </w:r>
      <w:r w:rsidRPr="00243610">
        <w:rPr>
          <w:rtl/>
          <w:lang w:eastAsia="en-US"/>
        </w:rPr>
        <w:t xml:space="preserve"> </w:t>
      </w:r>
      <w:r w:rsidRPr="00243610">
        <w:rPr>
          <w:rFonts w:hint="eastAsia"/>
          <w:rtl/>
          <w:lang w:eastAsia="en-US"/>
        </w:rPr>
        <w:t>מררי</w:t>
      </w:r>
      <w:r w:rsidRPr="00243610">
        <w:rPr>
          <w:rtl/>
          <w:lang w:eastAsia="en-US"/>
        </w:rPr>
        <w:t xml:space="preserve"> </w:t>
      </w:r>
      <w:r w:rsidRPr="00243610">
        <w:rPr>
          <w:rFonts w:hint="eastAsia"/>
          <w:rtl/>
          <w:lang w:eastAsia="en-US"/>
        </w:rPr>
        <w:t>שהיתה</w:t>
      </w:r>
      <w:r w:rsidRPr="00243610">
        <w:rPr>
          <w:rtl/>
          <w:lang w:eastAsia="en-US"/>
        </w:rPr>
        <w:t xml:space="preserve"> </w:t>
      </w:r>
      <w:r w:rsidRPr="00243610">
        <w:rPr>
          <w:rFonts w:hint="eastAsia"/>
          <w:rtl/>
          <w:lang w:eastAsia="en-US"/>
        </w:rPr>
        <w:t>עבודתם</w:t>
      </w:r>
      <w:r w:rsidRPr="00243610">
        <w:rPr>
          <w:rtl/>
          <w:lang w:eastAsia="en-US"/>
        </w:rPr>
        <w:t xml:space="preserve"> </w:t>
      </w:r>
      <w:r w:rsidRPr="00243610">
        <w:rPr>
          <w:rFonts w:hint="eastAsia"/>
          <w:rtl/>
          <w:lang w:eastAsia="en-US"/>
        </w:rPr>
        <w:t>העצים</w:t>
      </w:r>
      <w:r w:rsidRPr="00243610">
        <w:rPr>
          <w:rtl/>
          <w:lang w:eastAsia="en-US"/>
        </w:rPr>
        <w:t xml:space="preserve"> </w:t>
      </w:r>
      <w:r w:rsidRPr="00243610">
        <w:rPr>
          <w:rFonts w:hint="eastAsia"/>
          <w:rtl/>
          <w:lang w:eastAsia="en-US"/>
        </w:rPr>
        <w:t>קרשי</w:t>
      </w:r>
      <w:r w:rsidRPr="00243610">
        <w:rPr>
          <w:rtl/>
          <w:lang w:eastAsia="en-US"/>
        </w:rPr>
        <w:t xml:space="preserve"> </w:t>
      </w:r>
      <w:r w:rsidRPr="00243610">
        <w:rPr>
          <w:rFonts w:hint="eastAsia"/>
          <w:rtl/>
          <w:lang w:eastAsia="en-US"/>
        </w:rPr>
        <w:t>המשכן</w:t>
      </w:r>
      <w:r w:rsidRPr="00243610">
        <w:rPr>
          <w:rtl/>
          <w:lang w:eastAsia="en-US"/>
        </w:rPr>
        <w:t xml:space="preserve"> </w:t>
      </w:r>
      <w:r w:rsidRPr="00243610">
        <w:rPr>
          <w:rFonts w:hint="eastAsia"/>
          <w:rtl/>
          <w:lang w:eastAsia="en-US"/>
        </w:rPr>
        <w:t>ובריחיו</w:t>
      </w:r>
      <w:r w:rsidRPr="00243610">
        <w:rPr>
          <w:rtl/>
          <w:lang w:eastAsia="en-US"/>
        </w:rPr>
        <w:t xml:space="preserve"> </w:t>
      </w:r>
      <w:r w:rsidRPr="00243610">
        <w:rPr>
          <w:rFonts w:hint="eastAsia"/>
          <w:rtl/>
          <w:lang w:eastAsia="en-US"/>
        </w:rPr>
        <w:t>ועמודיו</w:t>
      </w:r>
      <w:r w:rsidRPr="00243610">
        <w:rPr>
          <w:rtl/>
          <w:lang w:eastAsia="en-US"/>
        </w:rPr>
        <w:t xml:space="preserve"> </w:t>
      </w:r>
      <w:r w:rsidR="00986748">
        <w:rPr>
          <w:rFonts w:hint="cs"/>
          <w:rtl/>
          <w:lang w:eastAsia="en-US"/>
        </w:rPr>
        <w:t xml:space="preserve">... </w:t>
      </w:r>
      <w:r w:rsidRPr="00243610">
        <w:rPr>
          <w:rFonts w:hint="eastAsia"/>
          <w:rtl/>
          <w:lang w:eastAsia="en-US"/>
        </w:rPr>
        <w:t>מזרח</w:t>
      </w:r>
      <w:r w:rsidRPr="00243610">
        <w:rPr>
          <w:rtl/>
          <w:lang w:eastAsia="en-US"/>
        </w:rPr>
        <w:t xml:space="preserve"> </w:t>
      </w:r>
      <w:r w:rsidR="00986748">
        <w:rPr>
          <w:rFonts w:hint="cs"/>
          <w:rtl/>
          <w:lang w:eastAsia="en-US"/>
        </w:rPr>
        <w:t xml:space="preserve">- </w:t>
      </w:r>
      <w:r w:rsidRPr="00243610">
        <w:rPr>
          <w:rFonts w:hint="eastAsia"/>
          <w:rtl/>
          <w:lang w:eastAsia="en-US"/>
        </w:rPr>
        <w:t>משם</w:t>
      </w:r>
      <w:r w:rsidRPr="00243610">
        <w:rPr>
          <w:rtl/>
          <w:lang w:eastAsia="en-US"/>
        </w:rPr>
        <w:t xml:space="preserve"> </w:t>
      </w:r>
      <w:r w:rsidRPr="00243610">
        <w:rPr>
          <w:rFonts w:hint="eastAsia"/>
          <w:rtl/>
          <w:lang w:eastAsia="en-US"/>
        </w:rPr>
        <w:t>האור</w:t>
      </w:r>
      <w:r w:rsidRPr="00243610">
        <w:rPr>
          <w:rtl/>
          <w:lang w:eastAsia="en-US"/>
        </w:rPr>
        <w:t xml:space="preserve"> </w:t>
      </w:r>
      <w:r w:rsidRPr="00243610">
        <w:rPr>
          <w:rFonts w:hint="eastAsia"/>
          <w:rtl/>
          <w:lang w:eastAsia="en-US"/>
        </w:rPr>
        <w:t>יוצא</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ושם</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דגל</w:t>
      </w:r>
      <w:r w:rsidRPr="00243610">
        <w:rPr>
          <w:rtl/>
          <w:lang w:eastAsia="en-US"/>
        </w:rPr>
        <w:t xml:space="preserve"> </w:t>
      </w:r>
      <w:r w:rsidRPr="00243610">
        <w:rPr>
          <w:rFonts w:hint="eastAsia"/>
          <w:rtl/>
          <w:lang w:eastAsia="en-US"/>
        </w:rPr>
        <w:t>יהודה</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מלוכה</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תורה</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מצות</w:t>
      </w:r>
      <w:r w:rsidR="00BC2BA1">
        <w:rPr>
          <w:rFonts w:hint="cs"/>
          <w:rtl/>
          <w:lang w:eastAsia="en-US"/>
        </w:rPr>
        <w:t>.</w:t>
      </w:r>
      <w:r w:rsidRPr="00243610">
        <w:rPr>
          <w:rtl/>
          <w:lang w:eastAsia="en-US"/>
        </w:rPr>
        <w:t xml:space="preserve"> </w:t>
      </w:r>
      <w:r w:rsidRPr="00243610">
        <w:rPr>
          <w:rFonts w:hint="eastAsia"/>
          <w:rtl/>
          <w:lang w:eastAsia="en-US"/>
        </w:rPr>
        <w:t>לכך</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חונים</w:t>
      </w:r>
      <w:r w:rsidRPr="00243610">
        <w:rPr>
          <w:rtl/>
          <w:lang w:eastAsia="en-US"/>
        </w:rPr>
        <w:t xml:space="preserve"> </w:t>
      </w:r>
      <w:r w:rsidRPr="00243610">
        <w:rPr>
          <w:rFonts w:hint="eastAsia"/>
          <w:rtl/>
          <w:lang w:eastAsia="en-US"/>
        </w:rPr>
        <w:t>שם</w:t>
      </w:r>
      <w:r w:rsidRPr="00243610">
        <w:rPr>
          <w:rtl/>
          <w:lang w:eastAsia="en-US"/>
        </w:rPr>
        <w:t xml:space="preserve"> </w:t>
      </w:r>
      <w:r w:rsidRPr="00243610">
        <w:rPr>
          <w:rFonts w:hint="eastAsia"/>
          <w:rtl/>
          <w:lang w:eastAsia="en-US"/>
        </w:rPr>
        <w:t>משה</w:t>
      </w:r>
      <w:r w:rsidRPr="00243610">
        <w:rPr>
          <w:rtl/>
          <w:lang w:eastAsia="en-US"/>
        </w:rPr>
        <w:t xml:space="preserve"> </w:t>
      </w:r>
      <w:r w:rsidRPr="00243610">
        <w:rPr>
          <w:rFonts w:hint="eastAsia"/>
          <w:rtl/>
          <w:lang w:eastAsia="en-US"/>
        </w:rPr>
        <w:t>ואהרן</w:t>
      </w:r>
      <w:r w:rsidRPr="00243610">
        <w:rPr>
          <w:rtl/>
          <w:lang w:eastAsia="en-US"/>
        </w:rPr>
        <w:t xml:space="preserve"> </w:t>
      </w:r>
      <w:r w:rsidRPr="00243610">
        <w:rPr>
          <w:rFonts w:hint="eastAsia"/>
          <w:rtl/>
          <w:lang w:eastAsia="en-US"/>
        </w:rPr>
        <w:t>ובניו</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תורה</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מצות</w:t>
      </w:r>
      <w:r w:rsidRPr="00243610">
        <w:rPr>
          <w:rtl/>
          <w:lang w:eastAsia="en-US"/>
        </w:rPr>
        <w:t xml:space="preserve"> </w:t>
      </w:r>
      <w:r w:rsidRPr="00243610">
        <w:rPr>
          <w:rFonts w:hint="eastAsia"/>
          <w:rtl/>
          <w:lang w:eastAsia="en-US"/>
        </w:rPr>
        <w:t>מכפרים</w:t>
      </w:r>
      <w:r w:rsidRPr="00243610">
        <w:rPr>
          <w:rtl/>
          <w:lang w:eastAsia="en-US"/>
        </w:rPr>
        <w:t xml:space="preserve"> </w:t>
      </w:r>
      <w:r w:rsidRPr="00243610">
        <w:rPr>
          <w:rFonts w:hint="eastAsia"/>
          <w:rtl/>
          <w:lang w:eastAsia="en-US"/>
        </w:rPr>
        <w:t>על</w:t>
      </w:r>
      <w:r w:rsidRPr="00243610">
        <w:rPr>
          <w:rtl/>
          <w:lang w:eastAsia="en-US"/>
        </w:rPr>
        <w:t xml:space="preserve"> </w:t>
      </w:r>
      <w:r w:rsidRPr="00243610">
        <w:rPr>
          <w:rFonts w:hint="eastAsia"/>
          <w:rtl/>
          <w:lang w:eastAsia="en-US"/>
        </w:rPr>
        <w:t>ישראל</w:t>
      </w:r>
      <w:r w:rsidRPr="00243610">
        <w:rPr>
          <w:rtl/>
          <w:lang w:eastAsia="en-US"/>
        </w:rPr>
        <w:t xml:space="preserve"> </w:t>
      </w:r>
      <w:r w:rsidRPr="00243610">
        <w:rPr>
          <w:rFonts w:hint="eastAsia"/>
          <w:rtl/>
          <w:lang w:eastAsia="en-US"/>
        </w:rPr>
        <w:t>בתפלתם</w:t>
      </w:r>
      <w:r w:rsidRPr="00243610">
        <w:rPr>
          <w:rtl/>
          <w:lang w:eastAsia="en-US"/>
        </w:rPr>
        <w:t xml:space="preserve"> </w:t>
      </w:r>
      <w:r w:rsidRPr="00243610">
        <w:rPr>
          <w:rFonts w:hint="eastAsia"/>
          <w:rtl/>
          <w:lang w:eastAsia="en-US"/>
        </w:rPr>
        <w:t>ובקרבנם</w:t>
      </w:r>
      <w:r w:rsidR="00986748">
        <w:rPr>
          <w:rFonts w:hint="cs"/>
          <w:rtl/>
          <w:lang w:eastAsia="en-US"/>
        </w:rPr>
        <w:t xml:space="preserve"> ...</w:t>
      </w:r>
      <w:r w:rsidRPr="00243610">
        <w:rPr>
          <w:rtl/>
          <w:lang w:eastAsia="en-US"/>
        </w:rPr>
        <w:t xml:space="preserve"> </w:t>
      </w:r>
      <w:r w:rsidRPr="00243610">
        <w:rPr>
          <w:rFonts w:hint="eastAsia"/>
          <w:rtl/>
          <w:lang w:eastAsia="en-US"/>
        </w:rPr>
        <w:t>ומי</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מחלוקת</w:t>
      </w:r>
      <w:r w:rsidR="00986748">
        <w:rPr>
          <w:rFonts w:hint="cs"/>
          <w:rtl/>
          <w:lang w:eastAsia="en-US"/>
        </w:rPr>
        <w:t>?</w:t>
      </w:r>
      <w:r w:rsidRPr="00243610">
        <w:rPr>
          <w:rtl/>
          <w:lang w:eastAsia="en-US"/>
        </w:rPr>
        <w:t xml:space="preserve"> </w:t>
      </w:r>
      <w:r w:rsidRPr="00243610">
        <w:rPr>
          <w:rFonts w:hint="eastAsia"/>
          <w:rtl/>
          <w:lang w:eastAsia="en-US"/>
        </w:rPr>
        <w:t>קרח</w:t>
      </w:r>
      <w:r w:rsidRPr="00243610">
        <w:rPr>
          <w:rtl/>
          <w:lang w:eastAsia="en-US"/>
        </w:rPr>
        <w:t xml:space="preserve"> </w:t>
      </w:r>
      <w:r w:rsidRPr="00243610">
        <w:rPr>
          <w:rFonts w:hint="eastAsia"/>
          <w:rtl/>
          <w:lang w:eastAsia="en-US"/>
        </w:rPr>
        <w:t>בן</w:t>
      </w:r>
      <w:r w:rsidRPr="00243610">
        <w:rPr>
          <w:rtl/>
          <w:lang w:eastAsia="en-US"/>
        </w:rPr>
        <w:t xml:space="preserve"> </w:t>
      </w:r>
      <w:r w:rsidRPr="00243610">
        <w:rPr>
          <w:rFonts w:hint="eastAsia"/>
          <w:rtl/>
          <w:lang w:eastAsia="en-US"/>
        </w:rPr>
        <w:t>יצהר</w:t>
      </w:r>
      <w:r w:rsidRPr="00243610">
        <w:rPr>
          <w:rtl/>
          <w:lang w:eastAsia="en-US"/>
        </w:rPr>
        <w:t xml:space="preserve"> </w:t>
      </w:r>
      <w:r w:rsidRPr="00243610">
        <w:rPr>
          <w:rFonts w:hint="eastAsia"/>
          <w:rtl/>
          <w:lang w:eastAsia="en-US"/>
        </w:rPr>
        <w:t>בן</w:t>
      </w:r>
      <w:r w:rsidRPr="00243610">
        <w:rPr>
          <w:rtl/>
          <w:lang w:eastAsia="en-US"/>
        </w:rPr>
        <w:t xml:space="preserve"> </w:t>
      </w:r>
      <w:r w:rsidRPr="00243610">
        <w:rPr>
          <w:rFonts w:hint="eastAsia"/>
          <w:rtl/>
          <w:lang w:eastAsia="en-US"/>
        </w:rPr>
        <w:t>קהת</w:t>
      </w:r>
      <w:r w:rsidRPr="00243610">
        <w:rPr>
          <w:rtl/>
          <w:lang w:eastAsia="en-US"/>
        </w:rPr>
        <w:t xml:space="preserve"> </w:t>
      </w:r>
      <w:r w:rsidRPr="00243610">
        <w:rPr>
          <w:rFonts w:hint="eastAsia"/>
          <w:rtl/>
          <w:lang w:eastAsia="en-US"/>
        </w:rPr>
        <w:t>ולפי</w:t>
      </w:r>
      <w:r w:rsidRPr="00243610">
        <w:rPr>
          <w:rtl/>
          <w:lang w:eastAsia="en-US"/>
        </w:rPr>
        <w:t xml:space="preserve"> </w:t>
      </w:r>
      <w:r w:rsidRPr="00243610">
        <w:rPr>
          <w:rFonts w:hint="eastAsia"/>
          <w:rtl/>
          <w:lang w:eastAsia="en-US"/>
        </w:rPr>
        <w:t>שהיו</w:t>
      </w:r>
      <w:r w:rsidRPr="00243610">
        <w:rPr>
          <w:rtl/>
          <w:lang w:eastAsia="en-US"/>
        </w:rPr>
        <w:t xml:space="preserve"> </w:t>
      </w:r>
      <w:r w:rsidRPr="00243610">
        <w:rPr>
          <w:rFonts w:hint="eastAsia"/>
          <w:rtl/>
          <w:lang w:eastAsia="en-US"/>
        </w:rPr>
        <w:t>סמוכים</w:t>
      </w:r>
      <w:r w:rsidRPr="00243610">
        <w:rPr>
          <w:rtl/>
          <w:lang w:eastAsia="en-US"/>
        </w:rPr>
        <w:t xml:space="preserve"> </w:t>
      </w:r>
      <w:r w:rsidRPr="00243610">
        <w:rPr>
          <w:rFonts w:hint="eastAsia"/>
          <w:rtl/>
          <w:lang w:eastAsia="en-US"/>
        </w:rPr>
        <w:t>להם</w:t>
      </w:r>
      <w:r w:rsidRPr="00243610">
        <w:rPr>
          <w:rtl/>
          <w:lang w:eastAsia="en-US"/>
        </w:rPr>
        <w:t xml:space="preserve"> </w:t>
      </w:r>
      <w:r w:rsidRPr="00243610">
        <w:rPr>
          <w:rFonts w:hint="eastAsia"/>
          <w:rtl/>
          <w:lang w:eastAsia="en-US"/>
        </w:rPr>
        <w:t>ראובן</w:t>
      </w:r>
      <w:r w:rsidRPr="00243610">
        <w:rPr>
          <w:rtl/>
          <w:lang w:eastAsia="en-US"/>
        </w:rPr>
        <w:t xml:space="preserve"> </w:t>
      </w:r>
      <w:r w:rsidRPr="00243610">
        <w:rPr>
          <w:rFonts w:hint="eastAsia"/>
          <w:rtl/>
          <w:lang w:eastAsia="en-US"/>
        </w:rPr>
        <w:t>ושמעון</w:t>
      </w:r>
      <w:r w:rsidRPr="00243610">
        <w:rPr>
          <w:rtl/>
          <w:lang w:eastAsia="en-US"/>
        </w:rPr>
        <w:t xml:space="preserve"> </w:t>
      </w:r>
      <w:r w:rsidRPr="00243610">
        <w:rPr>
          <w:rFonts w:hint="eastAsia"/>
          <w:rtl/>
          <w:lang w:eastAsia="en-US"/>
        </w:rPr>
        <w:t>וגד</w:t>
      </w:r>
      <w:r w:rsidRPr="00243610">
        <w:rPr>
          <w:rtl/>
          <w:lang w:eastAsia="en-US"/>
        </w:rPr>
        <w:t xml:space="preserve"> </w:t>
      </w:r>
      <w:r w:rsidRPr="00243610">
        <w:rPr>
          <w:rFonts w:hint="eastAsia"/>
          <w:rtl/>
          <w:lang w:eastAsia="en-US"/>
        </w:rPr>
        <w:t>היו</w:t>
      </w:r>
      <w:r w:rsidRPr="00243610">
        <w:rPr>
          <w:rtl/>
          <w:lang w:eastAsia="en-US"/>
        </w:rPr>
        <w:t xml:space="preserve"> </w:t>
      </w:r>
      <w:r w:rsidRPr="00243610">
        <w:rPr>
          <w:rFonts w:hint="eastAsia"/>
          <w:rtl/>
          <w:lang w:eastAsia="en-US"/>
        </w:rPr>
        <w:t>כולם</w:t>
      </w:r>
      <w:r w:rsidRPr="00243610">
        <w:rPr>
          <w:rtl/>
          <w:lang w:eastAsia="en-US"/>
        </w:rPr>
        <w:t xml:space="preserve"> </w:t>
      </w:r>
      <w:r w:rsidRPr="00243610">
        <w:rPr>
          <w:rFonts w:hint="eastAsia"/>
          <w:rtl/>
          <w:lang w:eastAsia="en-US"/>
        </w:rPr>
        <w:t>בעלי</w:t>
      </w:r>
      <w:r w:rsidRPr="00243610">
        <w:rPr>
          <w:rtl/>
          <w:lang w:eastAsia="en-US"/>
        </w:rPr>
        <w:t xml:space="preserve"> </w:t>
      </w:r>
      <w:r w:rsidRPr="00243610">
        <w:rPr>
          <w:rFonts w:hint="eastAsia"/>
          <w:rtl/>
          <w:lang w:eastAsia="en-US"/>
        </w:rPr>
        <w:t>מחלוקת</w:t>
      </w:r>
      <w:r w:rsidR="00986748">
        <w:rPr>
          <w:rFonts w:hint="cs"/>
          <w:rtl/>
          <w:lang w:eastAsia="en-US"/>
        </w:rPr>
        <w:t>.</w:t>
      </w:r>
      <w:r w:rsidR="00BC2BA1">
        <w:rPr>
          <w:rStyle w:val="a5"/>
          <w:rtl/>
          <w:lang w:eastAsia="en-US"/>
        </w:rPr>
        <w:footnoteReference w:id="25"/>
      </w:r>
      <w:r w:rsidR="00986748">
        <w:rPr>
          <w:rFonts w:hint="cs"/>
          <w:rtl/>
          <w:lang w:eastAsia="en-US"/>
        </w:rPr>
        <w:t xml:space="preserve"> </w:t>
      </w:r>
    </w:p>
    <w:p w:rsidR="0010236E" w:rsidRPr="00243610" w:rsidRDefault="0010236E" w:rsidP="0010236E">
      <w:pPr>
        <w:pStyle w:val="ab"/>
        <w:rPr>
          <w:rFonts w:hint="cs"/>
          <w:rtl/>
          <w:lang w:eastAsia="en-US"/>
        </w:rPr>
      </w:pPr>
      <w:r w:rsidRPr="00243610">
        <w:rPr>
          <w:rFonts w:hint="eastAsia"/>
          <w:rtl/>
          <w:lang w:eastAsia="en-US"/>
        </w:rPr>
        <w:t>מסכת</w:t>
      </w:r>
      <w:r w:rsidRPr="00243610">
        <w:rPr>
          <w:rtl/>
          <w:lang w:eastAsia="en-US"/>
        </w:rPr>
        <w:t xml:space="preserve"> </w:t>
      </w:r>
      <w:r w:rsidRPr="00243610">
        <w:rPr>
          <w:rFonts w:hint="eastAsia"/>
          <w:rtl/>
          <w:lang w:eastAsia="en-US"/>
        </w:rPr>
        <w:t>יבמות</w:t>
      </w:r>
      <w:r w:rsidRPr="00243610">
        <w:rPr>
          <w:rtl/>
          <w:lang w:eastAsia="en-US"/>
        </w:rPr>
        <w:t xml:space="preserve"> </w:t>
      </w:r>
      <w:r w:rsidRPr="00243610">
        <w:rPr>
          <w:rFonts w:hint="eastAsia"/>
          <w:rtl/>
          <w:lang w:eastAsia="en-US"/>
        </w:rPr>
        <w:t>דף</w:t>
      </w:r>
      <w:r w:rsidRPr="00243610">
        <w:rPr>
          <w:rtl/>
          <w:lang w:eastAsia="en-US"/>
        </w:rPr>
        <w:t xml:space="preserve"> </w:t>
      </w:r>
      <w:r w:rsidRPr="00243610">
        <w:rPr>
          <w:rFonts w:hint="eastAsia"/>
          <w:rtl/>
          <w:lang w:eastAsia="en-US"/>
        </w:rPr>
        <w:t>ו</w:t>
      </w:r>
      <w:r w:rsidRPr="00243610">
        <w:rPr>
          <w:rtl/>
          <w:lang w:eastAsia="en-US"/>
        </w:rPr>
        <w:t xml:space="preserve"> </w:t>
      </w:r>
      <w:r w:rsidRPr="00243610">
        <w:rPr>
          <w:rFonts w:hint="eastAsia"/>
          <w:rtl/>
          <w:lang w:eastAsia="en-US"/>
        </w:rPr>
        <w:t>עמוד</w:t>
      </w:r>
      <w:r w:rsidRPr="00243610">
        <w:rPr>
          <w:rtl/>
          <w:lang w:eastAsia="en-US"/>
        </w:rPr>
        <w:t xml:space="preserve"> </w:t>
      </w:r>
      <w:r w:rsidRPr="00243610">
        <w:rPr>
          <w:rFonts w:hint="eastAsia"/>
          <w:rtl/>
          <w:lang w:eastAsia="en-US"/>
        </w:rPr>
        <w:t>א</w:t>
      </w:r>
      <w:r w:rsidRPr="00243610">
        <w:rPr>
          <w:rtl/>
          <w:lang w:eastAsia="en-US"/>
        </w:rPr>
        <w:t xml:space="preserve"> –</w:t>
      </w:r>
      <w:r w:rsidRPr="00243610">
        <w:rPr>
          <w:rFonts w:hint="cs"/>
          <w:rtl/>
          <w:lang w:eastAsia="en-US"/>
        </w:rPr>
        <w:t xml:space="preserve"> עמוד ב</w:t>
      </w:r>
    </w:p>
    <w:p w:rsidR="0010236E" w:rsidRDefault="0010236E" w:rsidP="00370591">
      <w:pPr>
        <w:pStyle w:val="ac"/>
        <w:rPr>
          <w:rFonts w:hint="cs"/>
          <w:rtl/>
          <w:lang w:eastAsia="en-US"/>
        </w:rPr>
      </w:pPr>
      <w:r w:rsidRPr="00243610">
        <w:rPr>
          <w:rFonts w:hint="eastAsia"/>
          <w:rtl/>
          <w:lang w:eastAsia="en-US"/>
        </w:rPr>
        <w:t>יכול</w:t>
      </w:r>
      <w:r w:rsidRPr="00243610">
        <w:rPr>
          <w:rtl/>
          <w:lang w:eastAsia="en-US"/>
        </w:rPr>
        <w:t xml:space="preserve"> </w:t>
      </w:r>
      <w:r w:rsidRPr="00243610">
        <w:rPr>
          <w:rFonts w:hint="eastAsia"/>
          <w:rtl/>
          <w:lang w:eastAsia="en-US"/>
        </w:rPr>
        <w:t>יתיירא</w:t>
      </w:r>
      <w:r w:rsidRPr="00243610">
        <w:rPr>
          <w:rtl/>
          <w:lang w:eastAsia="en-US"/>
        </w:rPr>
        <w:t xml:space="preserve"> </w:t>
      </w:r>
      <w:r w:rsidRPr="00243610">
        <w:rPr>
          <w:rFonts w:hint="eastAsia"/>
          <w:rtl/>
          <w:lang w:eastAsia="en-US"/>
        </w:rPr>
        <w:t>אדם</w:t>
      </w:r>
      <w:r w:rsidRPr="00243610">
        <w:rPr>
          <w:rtl/>
          <w:lang w:eastAsia="en-US"/>
        </w:rPr>
        <w:t xml:space="preserve"> </w:t>
      </w:r>
      <w:r w:rsidRPr="00243610">
        <w:rPr>
          <w:rFonts w:hint="eastAsia"/>
          <w:rtl/>
          <w:lang w:eastAsia="en-US"/>
        </w:rPr>
        <w:t>ממקדש</w:t>
      </w:r>
      <w:r w:rsidRPr="00243610">
        <w:rPr>
          <w:rtl/>
          <w:lang w:eastAsia="en-US"/>
        </w:rPr>
        <w:t xml:space="preserve">? </w:t>
      </w:r>
      <w:r w:rsidRPr="00243610">
        <w:rPr>
          <w:rFonts w:hint="eastAsia"/>
          <w:rtl/>
          <w:lang w:eastAsia="en-US"/>
        </w:rPr>
        <w:t>תלמוד</w:t>
      </w:r>
      <w:r w:rsidRPr="00243610">
        <w:rPr>
          <w:rtl/>
          <w:lang w:eastAsia="en-US"/>
        </w:rPr>
        <w:t xml:space="preserve"> </w:t>
      </w:r>
      <w:r w:rsidRPr="00243610">
        <w:rPr>
          <w:rFonts w:hint="eastAsia"/>
          <w:rtl/>
          <w:lang w:eastAsia="en-US"/>
        </w:rPr>
        <w:t>לומר</w:t>
      </w:r>
      <w:r w:rsidRPr="00243610">
        <w:rPr>
          <w:rtl/>
          <w:lang w:eastAsia="en-US"/>
        </w:rPr>
        <w:t xml:space="preserve">: </w:t>
      </w:r>
      <w:r w:rsidRPr="00243610">
        <w:rPr>
          <w:rFonts w:hint="eastAsia"/>
          <w:rtl/>
          <w:lang w:eastAsia="en-US"/>
        </w:rPr>
        <w:t>את</w:t>
      </w:r>
      <w:r w:rsidRPr="00243610">
        <w:rPr>
          <w:rtl/>
          <w:lang w:eastAsia="en-US"/>
        </w:rPr>
        <w:t xml:space="preserve"> </w:t>
      </w:r>
      <w:r w:rsidRPr="00243610">
        <w:rPr>
          <w:rFonts w:hint="eastAsia"/>
          <w:rtl/>
          <w:lang w:eastAsia="en-US"/>
        </w:rPr>
        <w:t>שבתותי</w:t>
      </w:r>
      <w:r w:rsidRPr="00243610">
        <w:rPr>
          <w:rtl/>
          <w:lang w:eastAsia="en-US"/>
        </w:rPr>
        <w:t xml:space="preserve"> </w:t>
      </w:r>
      <w:r w:rsidRPr="00243610">
        <w:rPr>
          <w:rFonts w:hint="eastAsia"/>
          <w:rtl/>
          <w:lang w:eastAsia="en-US"/>
        </w:rPr>
        <w:t>תשמורו</w:t>
      </w:r>
      <w:r w:rsidRPr="00243610">
        <w:rPr>
          <w:rtl/>
          <w:lang w:eastAsia="en-US"/>
        </w:rPr>
        <w:t xml:space="preserve"> </w:t>
      </w:r>
      <w:r w:rsidRPr="00243610">
        <w:rPr>
          <w:rFonts w:hint="eastAsia"/>
          <w:rtl/>
          <w:lang w:eastAsia="en-US"/>
        </w:rPr>
        <w:t>ואת</w:t>
      </w:r>
      <w:r w:rsidRPr="00243610">
        <w:rPr>
          <w:rtl/>
          <w:lang w:eastAsia="en-US"/>
        </w:rPr>
        <w:t xml:space="preserve"> </w:t>
      </w:r>
      <w:r w:rsidRPr="00243610">
        <w:rPr>
          <w:rFonts w:hint="eastAsia"/>
          <w:rtl/>
          <w:lang w:eastAsia="en-US"/>
        </w:rPr>
        <w:t>מקדשי</w:t>
      </w:r>
      <w:r w:rsidRPr="00243610">
        <w:rPr>
          <w:rtl/>
          <w:lang w:eastAsia="en-US"/>
        </w:rPr>
        <w:t xml:space="preserve"> </w:t>
      </w:r>
      <w:r w:rsidRPr="00243610">
        <w:rPr>
          <w:rFonts w:hint="eastAsia"/>
          <w:rtl/>
          <w:lang w:eastAsia="en-US"/>
        </w:rPr>
        <w:t>תיראו</w:t>
      </w:r>
      <w:r w:rsidRPr="00243610">
        <w:rPr>
          <w:rtl/>
          <w:lang w:eastAsia="en-US"/>
        </w:rPr>
        <w:t xml:space="preserve">, </w:t>
      </w:r>
      <w:r w:rsidRPr="00243610">
        <w:rPr>
          <w:rFonts w:hint="eastAsia"/>
          <w:rtl/>
          <w:lang w:eastAsia="en-US"/>
        </w:rPr>
        <w:t>נאמרה</w:t>
      </w:r>
      <w:r w:rsidRPr="00243610">
        <w:rPr>
          <w:rtl/>
          <w:lang w:eastAsia="en-US"/>
        </w:rPr>
        <w:t xml:space="preserve"> </w:t>
      </w:r>
      <w:r w:rsidRPr="00243610">
        <w:rPr>
          <w:rFonts w:hint="eastAsia"/>
          <w:rtl/>
          <w:lang w:eastAsia="en-US"/>
        </w:rPr>
        <w:t>שמירה</w:t>
      </w:r>
      <w:r w:rsidRPr="00243610">
        <w:rPr>
          <w:rtl/>
          <w:lang w:eastAsia="en-US"/>
        </w:rPr>
        <w:t xml:space="preserve"> </w:t>
      </w:r>
      <w:r w:rsidRPr="00243610">
        <w:rPr>
          <w:rFonts w:hint="eastAsia"/>
          <w:rtl/>
          <w:lang w:eastAsia="en-US"/>
        </w:rPr>
        <w:t>בשבת</w:t>
      </w:r>
      <w:r w:rsidRPr="00243610">
        <w:rPr>
          <w:rtl/>
          <w:lang w:eastAsia="en-US"/>
        </w:rPr>
        <w:t xml:space="preserve"> </w:t>
      </w:r>
      <w:r w:rsidRPr="00243610">
        <w:rPr>
          <w:rFonts w:hint="eastAsia"/>
          <w:rtl/>
          <w:lang w:eastAsia="en-US"/>
        </w:rPr>
        <w:t>ונאמרה</w:t>
      </w:r>
      <w:r w:rsidRPr="00243610">
        <w:rPr>
          <w:rtl/>
          <w:lang w:eastAsia="en-US"/>
        </w:rPr>
        <w:t xml:space="preserve"> </w:t>
      </w:r>
      <w:r w:rsidRPr="00243610">
        <w:rPr>
          <w:rFonts w:hint="eastAsia"/>
          <w:rtl/>
          <w:lang w:eastAsia="en-US"/>
        </w:rPr>
        <w:t>מורא</w:t>
      </w:r>
      <w:r w:rsidRPr="00243610">
        <w:rPr>
          <w:rtl/>
          <w:lang w:eastAsia="en-US"/>
        </w:rPr>
        <w:t xml:space="preserve"> </w:t>
      </w:r>
      <w:r w:rsidRPr="00243610">
        <w:rPr>
          <w:rFonts w:hint="eastAsia"/>
          <w:rtl/>
          <w:lang w:eastAsia="en-US"/>
        </w:rPr>
        <w:t>במקדש</w:t>
      </w:r>
      <w:r w:rsidR="0052600C">
        <w:rPr>
          <w:rFonts w:hint="cs"/>
          <w:rtl/>
          <w:lang w:eastAsia="en-US"/>
        </w:rPr>
        <w:t>.</w:t>
      </w:r>
      <w:r w:rsidRPr="00243610">
        <w:rPr>
          <w:rtl/>
          <w:lang w:eastAsia="en-US"/>
        </w:rPr>
        <w:t xml:space="preserve"> </w:t>
      </w:r>
      <w:r w:rsidRPr="00243610">
        <w:rPr>
          <w:rFonts w:hint="eastAsia"/>
          <w:rtl/>
          <w:lang w:eastAsia="en-US"/>
        </w:rPr>
        <w:t>מה</w:t>
      </w:r>
      <w:r w:rsidRPr="00243610">
        <w:rPr>
          <w:rtl/>
          <w:lang w:eastAsia="en-US"/>
        </w:rPr>
        <w:t xml:space="preserve"> </w:t>
      </w:r>
      <w:r w:rsidRPr="00243610">
        <w:rPr>
          <w:rFonts w:hint="eastAsia"/>
          <w:rtl/>
          <w:lang w:eastAsia="en-US"/>
        </w:rPr>
        <w:t>שמירה</w:t>
      </w:r>
      <w:r w:rsidRPr="00243610">
        <w:rPr>
          <w:rtl/>
          <w:lang w:eastAsia="en-US"/>
        </w:rPr>
        <w:t xml:space="preserve"> </w:t>
      </w:r>
      <w:r w:rsidRPr="00243610">
        <w:rPr>
          <w:rFonts w:hint="eastAsia"/>
          <w:rtl/>
          <w:lang w:eastAsia="en-US"/>
        </w:rPr>
        <w:t>האמורה</w:t>
      </w:r>
      <w:r w:rsidRPr="00243610">
        <w:rPr>
          <w:rtl/>
          <w:lang w:eastAsia="en-US"/>
        </w:rPr>
        <w:t xml:space="preserve"> </w:t>
      </w:r>
      <w:r w:rsidRPr="00243610">
        <w:rPr>
          <w:rFonts w:hint="eastAsia"/>
          <w:rtl/>
          <w:lang w:eastAsia="en-US"/>
        </w:rPr>
        <w:t>בשבת</w:t>
      </w:r>
      <w:r w:rsidRPr="00243610">
        <w:rPr>
          <w:rtl/>
          <w:lang w:eastAsia="en-US"/>
        </w:rPr>
        <w:t xml:space="preserve"> - </w:t>
      </w:r>
      <w:r w:rsidRPr="00243610">
        <w:rPr>
          <w:rFonts w:hint="eastAsia"/>
          <w:rtl/>
          <w:lang w:eastAsia="en-US"/>
        </w:rPr>
        <w:t>לא</w:t>
      </w:r>
      <w:r w:rsidRPr="00243610">
        <w:rPr>
          <w:rtl/>
          <w:lang w:eastAsia="en-US"/>
        </w:rPr>
        <w:t xml:space="preserve"> </w:t>
      </w:r>
      <w:r w:rsidRPr="00243610">
        <w:rPr>
          <w:rFonts w:hint="eastAsia"/>
          <w:rtl/>
          <w:lang w:eastAsia="en-US"/>
        </w:rPr>
        <w:t>משבת</w:t>
      </w:r>
      <w:r w:rsidRPr="00243610">
        <w:rPr>
          <w:rtl/>
          <w:lang w:eastAsia="en-US"/>
        </w:rPr>
        <w:t xml:space="preserve"> </w:t>
      </w:r>
      <w:r w:rsidRPr="00243610">
        <w:rPr>
          <w:rFonts w:hint="eastAsia"/>
          <w:rtl/>
          <w:lang w:eastAsia="en-US"/>
        </w:rPr>
        <w:t>אתה</w:t>
      </w:r>
      <w:r w:rsidRPr="00243610">
        <w:rPr>
          <w:rtl/>
          <w:lang w:eastAsia="en-US"/>
        </w:rPr>
        <w:t xml:space="preserve"> </w:t>
      </w:r>
      <w:r w:rsidRPr="00243610">
        <w:rPr>
          <w:rFonts w:hint="eastAsia"/>
          <w:rtl/>
          <w:lang w:eastAsia="en-US"/>
        </w:rPr>
        <w:t>מתיירא</w:t>
      </w:r>
      <w:r w:rsidRPr="00243610">
        <w:rPr>
          <w:rtl/>
          <w:lang w:eastAsia="en-US"/>
        </w:rPr>
        <w:t xml:space="preserve"> </w:t>
      </w:r>
      <w:r w:rsidRPr="00243610">
        <w:rPr>
          <w:rFonts w:hint="eastAsia"/>
          <w:rtl/>
          <w:lang w:eastAsia="en-US"/>
        </w:rPr>
        <w:t>אלא</w:t>
      </w:r>
      <w:r w:rsidRPr="00243610">
        <w:rPr>
          <w:rtl/>
          <w:lang w:eastAsia="en-US"/>
        </w:rPr>
        <w:t xml:space="preserve"> </w:t>
      </w:r>
      <w:r w:rsidRPr="00243610">
        <w:rPr>
          <w:rFonts w:hint="eastAsia"/>
          <w:rtl/>
          <w:lang w:eastAsia="en-US"/>
        </w:rPr>
        <w:t>ממי</w:t>
      </w:r>
      <w:r w:rsidRPr="00243610">
        <w:rPr>
          <w:rtl/>
          <w:lang w:eastAsia="en-US"/>
        </w:rPr>
        <w:t xml:space="preserve"> </w:t>
      </w:r>
      <w:r w:rsidRPr="00243610">
        <w:rPr>
          <w:rFonts w:hint="eastAsia"/>
          <w:rtl/>
          <w:lang w:eastAsia="en-US"/>
        </w:rPr>
        <w:t>שהזהיר</w:t>
      </w:r>
      <w:r w:rsidRPr="00243610">
        <w:rPr>
          <w:rtl/>
          <w:lang w:eastAsia="en-US"/>
        </w:rPr>
        <w:t xml:space="preserve"> </w:t>
      </w:r>
      <w:r w:rsidRPr="00243610">
        <w:rPr>
          <w:rFonts w:hint="eastAsia"/>
          <w:rtl/>
          <w:lang w:eastAsia="en-US"/>
        </w:rPr>
        <w:t>על</w:t>
      </w:r>
      <w:r w:rsidRPr="00243610">
        <w:rPr>
          <w:rtl/>
          <w:lang w:eastAsia="en-US"/>
        </w:rPr>
        <w:t xml:space="preserve"> </w:t>
      </w:r>
      <w:r w:rsidRPr="00243610">
        <w:rPr>
          <w:rFonts w:hint="eastAsia"/>
          <w:rtl/>
          <w:lang w:eastAsia="en-US"/>
        </w:rPr>
        <w:t>השבת</w:t>
      </w:r>
      <w:r w:rsidRPr="00243610">
        <w:rPr>
          <w:rtl/>
          <w:lang w:eastAsia="en-US"/>
        </w:rPr>
        <w:t xml:space="preserve">, </w:t>
      </w:r>
      <w:r w:rsidRPr="00243610">
        <w:rPr>
          <w:rFonts w:hint="eastAsia"/>
          <w:rtl/>
          <w:lang w:eastAsia="en-US"/>
        </w:rPr>
        <w:t>אף</w:t>
      </w:r>
      <w:r w:rsidRPr="00243610">
        <w:rPr>
          <w:rtl/>
          <w:lang w:eastAsia="en-US"/>
        </w:rPr>
        <w:t xml:space="preserve"> </w:t>
      </w:r>
      <w:r w:rsidRPr="00243610">
        <w:rPr>
          <w:rFonts w:hint="eastAsia"/>
          <w:rtl/>
          <w:lang w:eastAsia="en-US"/>
        </w:rPr>
        <w:t>מורא</w:t>
      </w:r>
      <w:r w:rsidRPr="00243610">
        <w:rPr>
          <w:rtl/>
          <w:lang w:eastAsia="en-US"/>
        </w:rPr>
        <w:t xml:space="preserve"> </w:t>
      </w:r>
      <w:r w:rsidRPr="00243610">
        <w:rPr>
          <w:rFonts w:hint="eastAsia"/>
          <w:rtl/>
          <w:lang w:eastAsia="en-US"/>
        </w:rPr>
        <w:t>האמורה</w:t>
      </w:r>
      <w:r w:rsidRPr="00243610">
        <w:rPr>
          <w:rtl/>
          <w:lang w:eastAsia="en-US"/>
        </w:rPr>
        <w:t xml:space="preserve"> </w:t>
      </w:r>
      <w:r w:rsidRPr="00243610">
        <w:rPr>
          <w:rFonts w:hint="eastAsia"/>
          <w:rtl/>
          <w:lang w:eastAsia="en-US"/>
        </w:rPr>
        <w:t>במקדש</w:t>
      </w:r>
      <w:r w:rsidRPr="00243610">
        <w:rPr>
          <w:rtl/>
          <w:lang w:eastAsia="en-US"/>
        </w:rPr>
        <w:t xml:space="preserve"> - </w:t>
      </w:r>
      <w:r w:rsidRPr="00243610">
        <w:rPr>
          <w:rFonts w:hint="eastAsia"/>
          <w:rtl/>
          <w:lang w:eastAsia="en-US"/>
        </w:rPr>
        <w:t>לא</w:t>
      </w:r>
      <w:r w:rsidRPr="00243610">
        <w:rPr>
          <w:rtl/>
          <w:lang w:eastAsia="en-US"/>
        </w:rPr>
        <w:t xml:space="preserve"> </w:t>
      </w:r>
      <w:r w:rsidRPr="00243610">
        <w:rPr>
          <w:rFonts w:hint="eastAsia"/>
          <w:rtl/>
          <w:lang w:eastAsia="en-US"/>
        </w:rPr>
        <w:t>ממקדש</w:t>
      </w:r>
      <w:r w:rsidRPr="00243610">
        <w:rPr>
          <w:rtl/>
          <w:lang w:eastAsia="en-US"/>
        </w:rPr>
        <w:t xml:space="preserve"> </w:t>
      </w:r>
      <w:r w:rsidRPr="00243610">
        <w:rPr>
          <w:rFonts w:hint="eastAsia"/>
          <w:rtl/>
          <w:lang w:eastAsia="en-US"/>
        </w:rPr>
        <w:t>אתה</w:t>
      </w:r>
      <w:r w:rsidRPr="00243610">
        <w:rPr>
          <w:rtl/>
          <w:lang w:eastAsia="en-US"/>
        </w:rPr>
        <w:t xml:space="preserve"> </w:t>
      </w:r>
      <w:r w:rsidRPr="00243610">
        <w:rPr>
          <w:rFonts w:hint="eastAsia"/>
          <w:rtl/>
          <w:lang w:eastAsia="en-US"/>
        </w:rPr>
        <w:t>מתיירא</w:t>
      </w:r>
      <w:r w:rsidRPr="00243610">
        <w:rPr>
          <w:rtl/>
          <w:lang w:eastAsia="en-US"/>
        </w:rPr>
        <w:t xml:space="preserve"> </w:t>
      </w:r>
      <w:r w:rsidRPr="00243610">
        <w:rPr>
          <w:rFonts w:hint="eastAsia"/>
          <w:rtl/>
          <w:lang w:eastAsia="en-US"/>
        </w:rPr>
        <w:t>אלא</w:t>
      </w:r>
      <w:r w:rsidRPr="00243610">
        <w:rPr>
          <w:rtl/>
          <w:lang w:eastAsia="en-US"/>
        </w:rPr>
        <w:t xml:space="preserve"> </w:t>
      </w:r>
      <w:r w:rsidRPr="00243610">
        <w:rPr>
          <w:rFonts w:hint="eastAsia"/>
          <w:rtl/>
          <w:lang w:eastAsia="en-US"/>
        </w:rPr>
        <w:t>ממי</w:t>
      </w:r>
      <w:r w:rsidRPr="00243610">
        <w:rPr>
          <w:rtl/>
          <w:lang w:eastAsia="en-US"/>
        </w:rPr>
        <w:t xml:space="preserve"> </w:t>
      </w:r>
      <w:r w:rsidRPr="00243610">
        <w:rPr>
          <w:rFonts w:hint="eastAsia"/>
          <w:rtl/>
          <w:lang w:eastAsia="en-US"/>
        </w:rPr>
        <w:t>שהזהיר</w:t>
      </w:r>
      <w:r w:rsidRPr="00243610">
        <w:rPr>
          <w:rtl/>
          <w:lang w:eastAsia="en-US"/>
        </w:rPr>
        <w:t xml:space="preserve"> </w:t>
      </w:r>
      <w:r w:rsidRPr="00243610">
        <w:rPr>
          <w:rFonts w:hint="eastAsia"/>
          <w:rtl/>
          <w:lang w:eastAsia="en-US"/>
        </w:rPr>
        <w:t>על</w:t>
      </w:r>
      <w:r w:rsidRPr="00243610">
        <w:rPr>
          <w:rtl/>
          <w:lang w:eastAsia="en-US"/>
        </w:rPr>
        <w:t xml:space="preserve"> </w:t>
      </w:r>
      <w:r w:rsidRPr="00243610">
        <w:rPr>
          <w:rFonts w:hint="eastAsia"/>
          <w:rtl/>
          <w:lang w:eastAsia="en-US"/>
        </w:rPr>
        <w:t>המקדש</w:t>
      </w:r>
      <w:r w:rsidRPr="00243610">
        <w:rPr>
          <w:rtl/>
          <w:lang w:eastAsia="en-US"/>
        </w:rPr>
        <w:t xml:space="preserve">. </w:t>
      </w:r>
      <w:r w:rsidRPr="00243610">
        <w:rPr>
          <w:rFonts w:hint="eastAsia"/>
          <w:rtl/>
          <w:lang w:eastAsia="en-US"/>
        </w:rPr>
        <w:t>ואי</w:t>
      </w:r>
      <w:r w:rsidRPr="00243610">
        <w:rPr>
          <w:rtl/>
          <w:lang w:eastAsia="en-US"/>
        </w:rPr>
        <w:t xml:space="preserve"> </w:t>
      </w:r>
      <w:r w:rsidRPr="00243610">
        <w:rPr>
          <w:rFonts w:hint="eastAsia"/>
          <w:rtl/>
          <w:lang w:eastAsia="en-US"/>
        </w:rPr>
        <w:t>זו</w:t>
      </w:r>
      <w:r w:rsidRPr="00243610">
        <w:rPr>
          <w:rtl/>
          <w:lang w:eastAsia="en-US"/>
        </w:rPr>
        <w:t xml:space="preserve"> </w:t>
      </w:r>
      <w:r w:rsidRPr="00243610">
        <w:rPr>
          <w:rFonts w:hint="eastAsia"/>
          <w:rtl/>
          <w:lang w:eastAsia="en-US"/>
        </w:rPr>
        <w:t>היא</w:t>
      </w:r>
      <w:r w:rsidRPr="00243610">
        <w:rPr>
          <w:rtl/>
          <w:lang w:eastAsia="en-US"/>
        </w:rPr>
        <w:t xml:space="preserve"> </w:t>
      </w:r>
      <w:r w:rsidRPr="00243610">
        <w:rPr>
          <w:rFonts w:hint="eastAsia"/>
          <w:rtl/>
          <w:lang w:eastAsia="en-US"/>
        </w:rPr>
        <w:t>מורא</w:t>
      </w:r>
      <w:r w:rsidRPr="00243610">
        <w:rPr>
          <w:rtl/>
          <w:lang w:eastAsia="en-US"/>
        </w:rPr>
        <w:t xml:space="preserve"> </w:t>
      </w:r>
      <w:r w:rsidRPr="00243610">
        <w:rPr>
          <w:rFonts w:hint="eastAsia"/>
          <w:rtl/>
          <w:lang w:eastAsia="en-US"/>
        </w:rPr>
        <w:t>מקדש</w:t>
      </w:r>
      <w:r w:rsidRPr="00243610">
        <w:rPr>
          <w:rtl/>
          <w:lang w:eastAsia="en-US"/>
        </w:rPr>
        <w:t xml:space="preserve">? </w:t>
      </w:r>
      <w:r w:rsidRPr="00243610">
        <w:rPr>
          <w:rFonts w:hint="eastAsia"/>
          <w:rtl/>
          <w:lang w:eastAsia="en-US"/>
        </w:rPr>
        <w:t>לא</w:t>
      </w:r>
      <w:r w:rsidRPr="00243610">
        <w:rPr>
          <w:rtl/>
          <w:lang w:eastAsia="en-US"/>
        </w:rPr>
        <w:t xml:space="preserve"> </w:t>
      </w:r>
      <w:r w:rsidRPr="00243610">
        <w:rPr>
          <w:rFonts w:hint="eastAsia"/>
          <w:rtl/>
          <w:lang w:eastAsia="en-US"/>
        </w:rPr>
        <w:t>יכנס</w:t>
      </w:r>
      <w:r w:rsidRPr="00243610">
        <w:rPr>
          <w:rtl/>
          <w:lang w:eastAsia="en-US"/>
        </w:rPr>
        <w:t xml:space="preserve"> </w:t>
      </w:r>
      <w:r w:rsidRPr="00243610">
        <w:rPr>
          <w:rFonts w:hint="eastAsia"/>
          <w:rtl/>
          <w:lang w:eastAsia="en-US"/>
        </w:rPr>
        <w:t>אדם</w:t>
      </w:r>
      <w:r w:rsidRPr="00243610">
        <w:rPr>
          <w:rtl/>
          <w:lang w:eastAsia="en-US"/>
        </w:rPr>
        <w:t xml:space="preserve"> </w:t>
      </w:r>
      <w:r w:rsidRPr="00243610">
        <w:rPr>
          <w:rFonts w:hint="eastAsia"/>
          <w:rtl/>
          <w:lang w:eastAsia="en-US"/>
        </w:rPr>
        <w:t>בהר</w:t>
      </w:r>
      <w:r w:rsidRPr="00243610">
        <w:rPr>
          <w:rtl/>
          <w:lang w:eastAsia="en-US"/>
        </w:rPr>
        <w:t xml:space="preserve"> </w:t>
      </w:r>
      <w:r w:rsidRPr="00243610">
        <w:rPr>
          <w:rFonts w:hint="eastAsia"/>
          <w:rtl/>
          <w:lang w:eastAsia="en-US"/>
        </w:rPr>
        <w:t>הבית</w:t>
      </w:r>
      <w:r w:rsidRPr="00243610">
        <w:rPr>
          <w:rtl/>
          <w:lang w:eastAsia="en-US"/>
        </w:rPr>
        <w:t xml:space="preserve"> </w:t>
      </w:r>
      <w:r w:rsidRPr="00243610">
        <w:rPr>
          <w:rFonts w:hint="eastAsia"/>
          <w:rtl/>
          <w:lang w:eastAsia="en-US"/>
        </w:rPr>
        <w:t>במקלו</w:t>
      </w:r>
      <w:r w:rsidRPr="00243610">
        <w:rPr>
          <w:rtl/>
          <w:lang w:eastAsia="en-US"/>
        </w:rPr>
        <w:t xml:space="preserve">, </w:t>
      </w:r>
      <w:r w:rsidRPr="00243610">
        <w:rPr>
          <w:rFonts w:hint="eastAsia"/>
          <w:rtl/>
          <w:lang w:eastAsia="en-US"/>
        </w:rPr>
        <w:t>במנעלו</w:t>
      </w:r>
      <w:r w:rsidRPr="00243610">
        <w:rPr>
          <w:rtl/>
          <w:lang w:eastAsia="en-US"/>
        </w:rPr>
        <w:t xml:space="preserve">, </w:t>
      </w:r>
      <w:r w:rsidRPr="00243610">
        <w:rPr>
          <w:rFonts w:hint="eastAsia"/>
          <w:rtl/>
          <w:lang w:eastAsia="en-US"/>
        </w:rPr>
        <w:t>בפונדתו</w:t>
      </w:r>
      <w:r w:rsidRPr="00243610">
        <w:rPr>
          <w:rtl/>
          <w:lang w:eastAsia="en-US"/>
        </w:rPr>
        <w:t xml:space="preserve">, </w:t>
      </w:r>
      <w:r w:rsidRPr="00243610">
        <w:rPr>
          <w:rFonts w:hint="eastAsia"/>
          <w:rtl/>
          <w:lang w:eastAsia="en-US"/>
        </w:rPr>
        <w:t>ובאבק</w:t>
      </w:r>
      <w:r w:rsidRPr="00243610">
        <w:rPr>
          <w:rtl/>
          <w:lang w:eastAsia="en-US"/>
        </w:rPr>
        <w:t xml:space="preserve"> </w:t>
      </w:r>
      <w:r w:rsidRPr="00243610">
        <w:rPr>
          <w:rFonts w:hint="eastAsia"/>
          <w:rtl/>
          <w:lang w:eastAsia="en-US"/>
        </w:rPr>
        <w:t>שעל</w:t>
      </w:r>
      <w:r w:rsidRPr="00243610">
        <w:rPr>
          <w:rtl/>
          <w:lang w:eastAsia="en-US"/>
        </w:rPr>
        <w:t xml:space="preserve"> </w:t>
      </w:r>
      <w:r w:rsidRPr="00243610">
        <w:rPr>
          <w:rFonts w:hint="eastAsia"/>
          <w:rtl/>
          <w:lang w:eastAsia="en-US"/>
        </w:rPr>
        <w:t>גבי</w:t>
      </w:r>
      <w:r w:rsidRPr="00243610">
        <w:rPr>
          <w:rtl/>
          <w:lang w:eastAsia="en-US"/>
        </w:rPr>
        <w:t xml:space="preserve"> </w:t>
      </w:r>
      <w:r w:rsidRPr="00243610">
        <w:rPr>
          <w:rFonts w:hint="eastAsia"/>
          <w:rtl/>
          <w:lang w:eastAsia="en-US"/>
        </w:rPr>
        <w:t>רגליו</w:t>
      </w:r>
      <w:r w:rsidRPr="00243610">
        <w:rPr>
          <w:rtl/>
          <w:lang w:eastAsia="en-US"/>
        </w:rPr>
        <w:t xml:space="preserve">, </w:t>
      </w:r>
      <w:r w:rsidRPr="00243610">
        <w:rPr>
          <w:rFonts w:hint="eastAsia"/>
          <w:rtl/>
          <w:lang w:eastAsia="en-US"/>
        </w:rPr>
        <w:t>ולא</w:t>
      </w:r>
      <w:r w:rsidRPr="00243610">
        <w:rPr>
          <w:rtl/>
          <w:lang w:eastAsia="en-US"/>
        </w:rPr>
        <w:t xml:space="preserve"> </w:t>
      </w:r>
      <w:r w:rsidRPr="00243610">
        <w:rPr>
          <w:rFonts w:hint="eastAsia"/>
          <w:rtl/>
          <w:lang w:eastAsia="en-US"/>
        </w:rPr>
        <w:t>יעשנו</w:t>
      </w:r>
      <w:r w:rsidRPr="00243610">
        <w:rPr>
          <w:rtl/>
          <w:lang w:eastAsia="en-US"/>
        </w:rPr>
        <w:t xml:space="preserve"> </w:t>
      </w:r>
      <w:r w:rsidRPr="00243610">
        <w:rPr>
          <w:rFonts w:hint="eastAsia"/>
          <w:rtl/>
          <w:lang w:eastAsia="en-US"/>
        </w:rPr>
        <w:t>קפנדריא</w:t>
      </w:r>
      <w:r w:rsidRPr="00243610">
        <w:rPr>
          <w:rtl/>
          <w:lang w:eastAsia="en-US"/>
        </w:rPr>
        <w:t xml:space="preserve">, </w:t>
      </w:r>
      <w:r w:rsidRPr="00243610">
        <w:rPr>
          <w:rFonts w:hint="eastAsia"/>
          <w:rtl/>
          <w:lang w:eastAsia="en-US"/>
        </w:rPr>
        <w:t>ורקיקה</w:t>
      </w:r>
      <w:r w:rsidRPr="00243610">
        <w:rPr>
          <w:rtl/>
          <w:lang w:eastAsia="en-US"/>
        </w:rPr>
        <w:t xml:space="preserve"> </w:t>
      </w:r>
      <w:r w:rsidRPr="00243610">
        <w:rPr>
          <w:rFonts w:hint="eastAsia"/>
          <w:rtl/>
          <w:lang w:eastAsia="en-US"/>
        </w:rPr>
        <w:t>מק</w:t>
      </w:r>
      <w:r w:rsidR="0052600C">
        <w:rPr>
          <w:rFonts w:hint="cs"/>
          <w:rtl/>
          <w:lang w:eastAsia="en-US"/>
        </w:rPr>
        <w:t>ל וחומר.</w:t>
      </w:r>
      <w:r w:rsidRPr="00243610">
        <w:rPr>
          <w:rtl/>
          <w:lang w:eastAsia="en-US"/>
        </w:rPr>
        <w:t xml:space="preserve"> </w:t>
      </w:r>
      <w:r w:rsidRPr="00243610">
        <w:rPr>
          <w:rFonts w:hint="eastAsia"/>
          <w:rtl/>
          <w:lang w:eastAsia="en-US"/>
        </w:rPr>
        <w:t>ואין</w:t>
      </w:r>
      <w:r w:rsidRPr="00243610">
        <w:rPr>
          <w:rtl/>
          <w:lang w:eastAsia="en-US"/>
        </w:rPr>
        <w:t xml:space="preserve"> </w:t>
      </w:r>
      <w:r w:rsidRPr="00243610">
        <w:rPr>
          <w:rFonts w:hint="eastAsia"/>
          <w:rtl/>
          <w:lang w:eastAsia="en-US"/>
        </w:rPr>
        <w:t>לי</w:t>
      </w:r>
      <w:r w:rsidRPr="00243610">
        <w:rPr>
          <w:rtl/>
          <w:lang w:eastAsia="en-US"/>
        </w:rPr>
        <w:t xml:space="preserve"> </w:t>
      </w:r>
      <w:r w:rsidRPr="00243610">
        <w:rPr>
          <w:rFonts w:hint="eastAsia"/>
          <w:rtl/>
          <w:lang w:eastAsia="en-US"/>
        </w:rPr>
        <w:t>אלא</w:t>
      </w:r>
      <w:r w:rsidRPr="00243610">
        <w:rPr>
          <w:rtl/>
          <w:lang w:eastAsia="en-US"/>
        </w:rPr>
        <w:t xml:space="preserve"> </w:t>
      </w:r>
      <w:r w:rsidRPr="00243610">
        <w:rPr>
          <w:rFonts w:hint="eastAsia"/>
          <w:rtl/>
          <w:lang w:eastAsia="en-US"/>
        </w:rPr>
        <w:t>בזמן</w:t>
      </w:r>
      <w:r w:rsidRPr="00243610">
        <w:rPr>
          <w:rtl/>
          <w:lang w:eastAsia="en-US"/>
        </w:rPr>
        <w:t xml:space="preserve"> </w:t>
      </w:r>
      <w:r w:rsidRPr="00243610">
        <w:rPr>
          <w:rFonts w:hint="eastAsia"/>
          <w:rtl/>
          <w:lang w:eastAsia="en-US"/>
        </w:rPr>
        <w:t>שב</w:t>
      </w:r>
      <w:r w:rsidR="0052600C">
        <w:rPr>
          <w:rFonts w:hint="cs"/>
          <w:rtl/>
          <w:lang w:eastAsia="en-US"/>
        </w:rPr>
        <w:t xml:space="preserve">ית המקדש </w:t>
      </w:r>
      <w:r w:rsidRPr="00243610">
        <w:rPr>
          <w:rFonts w:hint="eastAsia"/>
          <w:rtl/>
          <w:lang w:eastAsia="en-US"/>
        </w:rPr>
        <w:t>קיים</w:t>
      </w:r>
      <w:r w:rsidRPr="00243610">
        <w:rPr>
          <w:rtl/>
          <w:lang w:eastAsia="en-US"/>
        </w:rPr>
        <w:t xml:space="preserve">, </w:t>
      </w:r>
      <w:r w:rsidRPr="00243610">
        <w:rPr>
          <w:rFonts w:hint="eastAsia"/>
          <w:rtl/>
          <w:lang w:eastAsia="en-US"/>
        </w:rPr>
        <w:t>בזמן</w:t>
      </w:r>
      <w:r w:rsidRPr="00243610">
        <w:rPr>
          <w:rtl/>
          <w:lang w:eastAsia="en-US"/>
        </w:rPr>
        <w:t xml:space="preserve"> </w:t>
      </w:r>
      <w:r w:rsidRPr="00243610">
        <w:rPr>
          <w:rFonts w:hint="eastAsia"/>
          <w:rtl/>
          <w:lang w:eastAsia="en-US"/>
        </w:rPr>
        <w:t>שאין</w:t>
      </w:r>
      <w:r w:rsidRPr="00243610">
        <w:rPr>
          <w:rtl/>
          <w:lang w:eastAsia="en-US"/>
        </w:rPr>
        <w:t xml:space="preserve"> </w:t>
      </w:r>
      <w:r w:rsidRPr="00243610">
        <w:rPr>
          <w:rFonts w:hint="eastAsia"/>
          <w:rtl/>
          <w:lang w:eastAsia="en-US"/>
        </w:rPr>
        <w:t>ב</w:t>
      </w:r>
      <w:r w:rsidR="0052600C">
        <w:rPr>
          <w:rFonts w:hint="cs"/>
          <w:rtl/>
          <w:lang w:eastAsia="en-US"/>
        </w:rPr>
        <w:t>ית המקדש</w:t>
      </w:r>
      <w:r w:rsidRPr="00243610">
        <w:rPr>
          <w:rtl/>
          <w:lang w:eastAsia="en-US"/>
        </w:rPr>
        <w:t xml:space="preserve"> </w:t>
      </w:r>
      <w:r w:rsidRPr="00243610">
        <w:rPr>
          <w:rFonts w:hint="eastAsia"/>
          <w:rtl/>
          <w:lang w:eastAsia="en-US"/>
        </w:rPr>
        <w:t>קיים</w:t>
      </w:r>
      <w:r w:rsidRPr="00243610">
        <w:rPr>
          <w:rtl/>
          <w:lang w:eastAsia="en-US"/>
        </w:rPr>
        <w:t xml:space="preserve"> </w:t>
      </w:r>
      <w:r w:rsidRPr="00243610">
        <w:rPr>
          <w:rFonts w:hint="eastAsia"/>
          <w:rtl/>
          <w:lang w:eastAsia="en-US"/>
        </w:rPr>
        <w:t>מנין</w:t>
      </w:r>
      <w:r w:rsidRPr="00243610">
        <w:rPr>
          <w:rtl/>
          <w:lang w:eastAsia="en-US"/>
        </w:rPr>
        <w:t xml:space="preserve">? </w:t>
      </w:r>
      <w:r w:rsidRPr="00243610">
        <w:rPr>
          <w:rFonts w:hint="eastAsia"/>
          <w:rtl/>
          <w:lang w:eastAsia="en-US"/>
        </w:rPr>
        <w:t>ת</w:t>
      </w:r>
      <w:r w:rsidR="00370591">
        <w:rPr>
          <w:rFonts w:hint="cs"/>
          <w:rtl/>
          <w:lang w:eastAsia="en-US"/>
        </w:rPr>
        <w:t>למוד לומר</w:t>
      </w:r>
      <w:r w:rsidRPr="00243610">
        <w:rPr>
          <w:rtl/>
          <w:lang w:eastAsia="en-US"/>
        </w:rPr>
        <w:t xml:space="preserve">: </w:t>
      </w:r>
      <w:r w:rsidR="0052600C">
        <w:rPr>
          <w:rFonts w:hint="cs"/>
          <w:rtl/>
          <w:lang w:eastAsia="en-US"/>
        </w:rPr>
        <w:t>"</w:t>
      </w:r>
      <w:r w:rsidRPr="00243610">
        <w:rPr>
          <w:rFonts w:hint="eastAsia"/>
          <w:rtl/>
          <w:lang w:eastAsia="en-US"/>
        </w:rPr>
        <w:t>את</w:t>
      </w:r>
      <w:r w:rsidRPr="00243610">
        <w:rPr>
          <w:rtl/>
          <w:lang w:eastAsia="en-US"/>
        </w:rPr>
        <w:t xml:space="preserve"> </w:t>
      </w:r>
      <w:r w:rsidRPr="00243610">
        <w:rPr>
          <w:rFonts w:hint="eastAsia"/>
          <w:rtl/>
          <w:lang w:eastAsia="en-US"/>
        </w:rPr>
        <w:t>שבתותי</w:t>
      </w:r>
      <w:r w:rsidRPr="00243610">
        <w:rPr>
          <w:rtl/>
          <w:lang w:eastAsia="en-US"/>
        </w:rPr>
        <w:t xml:space="preserve"> </w:t>
      </w:r>
      <w:r w:rsidRPr="00243610">
        <w:rPr>
          <w:rFonts w:hint="eastAsia"/>
          <w:rtl/>
          <w:lang w:eastAsia="en-US"/>
        </w:rPr>
        <w:t>תשמורו</w:t>
      </w:r>
      <w:r w:rsidRPr="00243610">
        <w:rPr>
          <w:rtl/>
          <w:lang w:eastAsia="en-US"/>
        </w:rPr>
        <w:t xml:space="preserve"> </w:t>
      </w:r>
      <w:r w:rsidRPr="00243610">
        <w:rPr>
          <w:rFonts w:hint="eastAsia"/>
          <w:rtl/>
          <w:lang w:eastAsia="en-US"/>
        </w:rPr>
        <w:t>ומקדשי</w:t>
      </w:r>
      <w:r w:rsidRPr="00243610">
        <w:rPr>
          <w:rtl/>
          <w:lang w:eastAsia="en-US"/>
        </w:rPr>
        <w:t xml:space="preserve"> </w:t>
      </w:r>
      <w:r w:rsidRPr="00243610">
        <w:rPr>
          <w:rFonts w:hint="eastAsia"/>
          <w:rtl/>
          <w:lang w:eastAsia="en-US"/>
        </w:rPr>
        <w:t>תיראו</w:t>
      </w:r>
      <w:r w:rsidR="0052600C">
        <w:rPr>
          <w:rFonts w:hint="cs"/>
          <w:rtl/>
          <w:lang w:eastAsia="en-US"/>
        </w:rPr>
        <w:t>" (</w:t>
      </w:r>
      <w:r w:rsidR="0052600C" w:rsidRPr="00243610">
        <w:rPr>
          <w:rFonts w:hint="eastAsia"/>
          <w:rtl/>
          <w:lang w:eastAsia="en-US"/>
        </w:rPr>
        <w:t>ויקרא</w:t>
      </w:r>
      <w:r w:rsidR="0052600C" w:rsidRPr="00243610">
        <w:rPr>
          <w:rtl/>
          <w:lang w:eastAsia="en-US"/>
        </w:rPr>
        <w:t xml:space="preserve"> </w:t>
      </w:r>
      <w:r w:rsidR="0052600C" w:rsidRPr="00243610">
        <w:rPr>
          <w:rFonts w:hint="eastAsia"/>
          <w:rtl/>
          <w:lang w:eastAsia="en-US"/>
        </w:rPr>
        <w:t>יט</w:t>
      </w:r>
      <w:r w:rsidR="0052600C">
        <w:rPr>
          <w:rFonts w:hint="cs"/>
          <w:rtl/>
          <w:lang w:eastAsia="en-US"/>
        </w:rPr>
        <w:t xml:space="preserve"> ל) - </w:t>
      </w:r>
      <w:r w:rsidRPr="00243610">
        <w:rPr>
          <w:rFonts w:hint="eastAsia"/>
          <w:rtl/>
          <w:lang w:eastAsia="en-US"/>
        </w:rPr>
        <w:t>מה</w:t>
      </w:r>
      <w:r w:rsidRPr="00243610">
        <w:rPr>
          <w:rtl/>
          <w:lang w:eastAsia="en-US"/>
        </w:rPr>
        <w:t xml:space="preserve"> </w:t>
      </w:r>
      <w:r w:rsidRPr="00243610">
        <w:rPr>
          <w:rFonts w:hint="eastAsia"/>
          <w:rtl/>
          <w:lang w:eastAsia="en-US"/>
        </w:rPr>
        <w:t>שמירה</w:t>
      </w:r>
      <w:r w:rsidRPr="00243610">
        <w:rPr>
          <w:rtl/>
          <w:lang w:eastAsia="en-US"/>
        </w:rPr>
        <w:t xml:space="preserve"> </w:t>
      </w:r>
      <w:r w:rsidRPr="00243610">
        <w:rPr>
          <w:rFonts w:hint="eastAsia"/>
          <w:rtl/>
          <w:lang w:eastAsia="en-US"/>
        </w:rPr>
        <w:t>האמורה</w:t>
      </w:r>
      <w:r w:rsidRPr="00243610">
        <w:rPr>
          <w:rtl/>
          <w:lang w:eastAsia="en-US"/>
        </w:rPr>
        <w:t xml:space="preserve"> </w:t>
      </w:r>
      <w:r w:rsidRPr="00243610">
        <w:rPr>
          <w:rFonts w:hint="eastAsia"/>
          <w:rtl/>
          <w:lang w:eastAsia="en-US"/>
        </w:rPr>
        <w:t>בשבת</w:t>
      </w:r>
      <w:r w:rsidRPr="00243610">
        <w:rPr>
          <w:rtl/>
          <w:lang w:eastAsia="en-US"/>
        </w:rPr>
        <w:t xml:space="preserve"> </w:t>
      </w:r>
      <w:r w:rsidRPr="00243610">
        <w:rPr>
          <w:rFonts w:hint="eastAsia"/>
          <w:rtl/>
          <w:lang w:eastAsia="en-US"/>
        </w:rPr>
        <w:t>לעולם</w:t>
      </w:r>
      <w:r w:rsidRPr="00243610">
        <w:rPr>
          <w:rtl/>
          <w:lang w:eastAsia="en-US"/>
        </w:rPr>
        <w:t xml:space="preserve">, </w:t>
      </w:r>
      <w:r w:rsidRPr="00243610">
        <w:rPr>
          <w:rFonts w:hint="eastAsia"/>
          <w:rtl/>
          <w:lang w:eastAsia="en-US"/>
        </w:rPr>
        <w:t>אף</w:t>
      </w:r>
      <w:r w:rsidRPr="00243610">
        <w:rPr>
          <w:rtl/>
          <w:lang w:eastAsia="en-US"/>
        </w:rPr>
        <w:t xml:space="preserve"> </w:t>
      </w:r>
      <w:r w:rsidRPr="00243610">
        <w:rPr>
          <w:rFonts w:hint="eastAsia"/>
          <w:rtl/>
          <w:lang w:eastAsia="en-US"/>
        </w:rPr>
        <w:t>מורא</w:t>
      </w:r>
      <w:r w:rsidRPr="00243610">
        <w:rPr>
          <w:rtl/>
          <w:lang w:eastAsia="en-US"/>
        </w:rPr>
        <w:t xml:space="preserve"> </w:t>
      </w:r>
      <w:r w:rsidRPr="00243610">
        <w:rPr>
          <w:rFonts w:hint="eastAsia"/>
          <w:rtl/>
          <w:lang w:eastAsia="en-US"/>
        </w:rPr>
        <w:t>האמורה</w:t>
      </w:r>
      <w:r w:rsidRPr="00243610">
        <w:rPr>
          <w:rtl/>
          <w:lang w:eastAsia="en-US"/>
        </w:rPr>
        <w:t xml:space="preserve"> </w:t>
      </w:r>
      <w:r w:rsidRPr="00243610">
        <w:rPr>
          <w:rFonts w:hint="eastAsia"/>
          <w:rtl/>
          <w:lang w:eastAsia="en-US"/>
        </w:rPr>
        <w:t>במקדש</w:t>
      </w:r>
      <w:r w:rsidRPr="00243610">
        <w:rPr>
          <w:rtl/>
          <w:lang w:eastAsia="en-US"/>
        </w:rPr>
        <w:t xml:space="preserve"> </w:t>
      </w:r>
      <w:r w:rsidRPr="00243610">
        <w:rPr>
          <w:rFonts w:hint="eastAsia"/>
          <w:rtl/>
          <w:lang w:eastAsia="en-US"/>
        </w:rPr>
        <w:t>לעולם</w:t>
      </w:r>
      <w:r w:rsidRPr="00243610">
        <w:rPr>
          <w:rtl/>
          <w:lang w:eastAsia="en-US"/>
        </w:rPr>
        <w:t>.</w:t>
      </w:r>
      <w:r w:rsidR="00E414BE">
        <w:rPr>
          <w:rStyle w:val="a5"/>
          <w:rtl/>
          <w:lang w:eastAsia="en-US"/>
        </w:rPr>
        <w:footnoteReference w:id="26"/>
      </w:r>
    </w:p>
    <w:p w:rsidR="00E77355" w:rsidRDefault="0068027E" w:rsidP="00E77355">
      <w:pPr>
        <w:pStyle w:val="ad"/>
        <w:spacing w:before="240"/>
        <w:rPr>
          <w:rFonts w:hint="cs"/>
          <w:rtl/>
        </w:rPr>
      </w:pPr>
      <w:r w:rsidRPr="00243610">
        <w:rPr>
          <w:rtl/>
        </w:rPr>
        <w:t>שבת שלום</w:t>
      </w:r>
      <w:r w:rsidR="00E414BE">
        <w:rPr>
          <w:rFonts w:hint="cs"/>
          <w:rtl/>
        </w:rPr>
        <w:t xml:space="preserve"> </w:t>
      </w:r>
    </w:p>
    <w:p w:rsidR="0068027E" w:rsidRDefault="0068027E" w:rsidP="00E77355">
      <w:pPr>
        <w:pStyle w:val="ad"/>
        <w:rPr>
          <w:rFonts w:hint="cs"/>
          <w:rtl/>
        </w:rPr>
      </w:pPr>
      <w:r w:rsidRPr="00243610">
        <w:rPr>
          <w:rtl/>
        </w:rPr>
        <w:t>מחלקי המים</w:t>
      </w:r>
    </w:p>
    <w:p w:rsidR="00370591" w:rsidRPr="00370591" w:rsidRDefault="00370591" w:rsidP="00935F87">
      <w:pPr>
        <w:pStyle w:val="ad"/>
        <w:spacing w:before="120"/>
        <w:rPr>
          <w:rFonts w:hint="cs"/>
          <w:b w:val="0"/>
          <w:bCs w:val="0"/>
          <w:szCs w:val="22"/>
          <w:rtl/>
        </w:rPr>
      </w:pPr>
      <w:r w:rsidRPr="00370591">
        <w:rPr>
          <w:rFonts w:hint="cs"/>
          <w:b w:val="0"/>
          <w:bCs w:val="0"/>
          <w:szCs w:val="22"/>
          <w:rtl/>
        </w:rPr>
        <w:t xml:space="preserve">מים אחרונים: בנושאי משמרת ומשמרות אחרים, שונים אבל קרובים, ראה דברינו </w:t>
      </w:r>
      <w:hyperlink r:id="rId6" w:history="1">
        <w:r w:rsidR="00935F87" w:rsidRPr="00935F87">
          <w:rPr>
            <w:rStyle w:val="Hyperlink"/>
            <w:rFonts w:hint="cs"/>
            <w:b w:val="0"/>
            <w:bCs w:val="0"/>
            <w:szCs w:val="22"/>
            <w:rtl/>
          </w:rPr>
          <w:t xml:space="preserve">ושמרתם את </w:t>
        </w:r>
        <w:r w:rsidRPr="00935F87">
          <w:rPr>
            <w:rStyle w:val="Hyperlink"/>
            <w:rFonts w:hint="cs"/>
            <w:b w:val="0"/>
            <w:bCs w:val="0"/>
            <w:szCs w:val="22"/>
            <w:rtl/>
          </w:rPr>
          <w:t>משמרתי</w:t>
        </w:r>
      </w:hyperlink>
      <w:r w:rsidRPr="00370591">
        <w:rPr>
          <w:rFonts w:hint="cs"/>
          <w:b w:val="0"/>
          <w:bCs w:val="0"/>
          <w:szCs w:val="22"/>
          <w:rtl/>
        </w:rPr>
        <w:t xml:space="preserve"> בפרשת אחרי מות</w:t>
      </w:r>
      <w:r w:rsidR="00935F87">
        <w:rPr>
          <w:rFonts w:hint="cs"/>
          <w:b w:val="0"/>
          <w:bCs w:val="0"/>
          <w:szCs w:val="22"/>
          <w:rtl/>
        </w:rPr>
        <w:t xml:space="preserve">, וכן </w:t>
      </w:r>
      <w:hyperlink r:id="rId7" w:history="1">
        <w:r w:rsidR="00935F87" w:rsidRPr="00935F87">
          <w:rPr>
            <w:rStyle w:val="Hyperlink"/>
            <w:rFonts w:hint="cs"/>
            <w:b w:val="0"/>
            <w:bCs w:val="0"/>
            <w:szCs w:val="22"/>
            <w:rtl/>
          </w:rPr>
          <w:t>משמרות ומעמדות</w:t>
        </w:r>
      </w:hyperlink>
      <w:r w:rsidR="00935F87">
        <w:rPr>
          <w:rFonts w:hint="cs"/>
          <w:b w:val="0"/>
          <w:bCs w:val="0"/>
          <w:szCs w:val="22"/>
          <w:rtl/>
        </w:rPr>
        <w:t xml:space="preserve"> בפרשת פנחס. שנזכה לברכת "הנה לא ינום ולא יישן שומר ישראל" (תהלים קכא ד) וכן: שומר עמו ישראל לעד.</w:t>
      </w:r>
    </w:p>
    <w:sectPr w:rsidR="00370591" w:rsidRPr="00370591" w:rsidSect="00E77355">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84" w:rsidRDefault="00397884">
      <w:r>
        <w:separator/>
      </w:r>
    </w:p>
  </w:endnote>
  <w:endnote w:type="continuationSeparator" w:id="0">
    <w:p w:rsidR="00397884" w:rsidRDefault="0039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FD" w:rsidRPr="00F8747C" w:rsidRDefault="008E62FD"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E137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E137C">
      <w:rPr>
        <w:rStyle w:val="af"/>
        <w:noProof/>
        <w:rtl/>
      </w:rPr>
      <w:t>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84" w:rsidRDefault="00397884">
      <w:r>
        <w:separator/>
      </w:r>
    </w:p>
  </w:footnote>
  <w:footnote w:type="continuationSeparator" w:id="0">
    <w:p w:rsidR="00397884" w:rsidRDefault="00397884">
      <w:r>
        <w:continuationSeparator/>
      </w:r>
    </w:p>
  </w:footnote>
  <w:footnote w:id="1">
    <w:p w:rsidR="008E62FD" w:rsidRDefault="008E62FD" w:rsidP="003724CF">
      <w:pPr>
        <w:pStyle w:val="a3"/>
        <w:rPr>
          <w:rFonts w:hint="cs"/>
          <w:rtl/>
        </w:rPr>
      </w:pPr>
      <w:r>
        <w:rPr>
          <w:rStyle w:val="a5"/>
        </w:rPr>
        <w:footnoteRef/>
      </w:r>
      <w:r>
        <w:rPr>
          <w:rtl/>
        </w:rPr>
        <w:t xml:space="preserve"> </w:t>
      </w:r>
      <w:r>
        <w:rPr>
          <w:rFonts w:hint="cs"/>
          <w:rtl/>
        </w:rPr>
        <w:t xml:space="preserve">הזיכרון </w:t>
      </w:r>
      <w:r w:rsidRPr="00AD58C0">
        <w:rPr>
          <w:rFonts w:hint="cs"/>
          <w:rtl/>
        </w:rPr>
        <w:t>החריף שלנו מפרשת קרח הוא הארץ שפצתה את פיה, אבל בתודעת הדור ההוא נראה שנצרב דווקא האירוע של</w:t>
      </w:r>
      <w:r>
        <w:rPr>
          <w:rFonts w:hint="cs"/>
          <w:rtl/>
        </w:rPr>
        <w:t xml:space="preserve"> שריפת</w:t>
      </w:r>
      <w:r w:rsidRPr="00AD58C0">
        <w:rPr>
          <w:rFonts w:hint="cs"/>
          <w:rtl/>
        </w:rPr>
        <w:t xml:space="preserve"> 250 </w:t>
      </w:r>
      <w:r>
        <w:rPr>
          <w:rFonts w:hint="cs"/>
          <w:rtl/>
        </w:rPr>
        <w:t>ה</w:t>
      </w:r>
      <w:r w:rsidRPr="00AD58C0">
        <w:rPr>
          <w:rFonts w:hint="cs"/>
          <w:rtl/>
        </w:rPr>
        <w:t xml:space="preserve">איש מקטירי הקטורת. וכך מסתיים </w:t>
      </w:r>
      <w:r w:rsidRPr="00AD58C0">
        <w:rPr>
          <w:rFonts w:hint="eastAsia"/>
          <w:rtl/>
          <w:lang w:eastAsia="en-US"/>
        </w:rPr>
        <w:t>פרק</w:t>
      </w:r>
      <w:r w:rsidRPr="00AD58C0">
        <w:rPr>
          <w:rtl/>
          <w:lang w:eastAsia="en-US"/>
        </w:rPr>
        <w:t xml:space="preserve"> </w:t>
      </w:r>
      <w:r w:rsidRPr="00AD58C0">
        <w:rPr>
          <w:rFonts w:hint="eastAsia"/>
          <w:rtl/>
          <w:lang w:eastAsia="en-US"/>
        </w:rPr>
        <w:t>יז</w:t>
      </w:r>
      <w:r w:rsidRPr="00AD58C0">
        <w:rPr>
          <w:rtl/>
          <w:lang w:eastAsia="en-US"/>
        </w:rPr>
        <w:t xml:space="preserve"> </w:t>
      </w:r>
      <w:r w:rsidRPr="00AD58C0">
        <w:rPr>
          <w:rFonts w:hint="cs"/>
          <w:rtl/>
          <w:lang w:eastAsia="en-US"/>
        </w:rPr>
        <w:t>החותם את פרשת קרח ואת ניסיון המטה שבא לאושש את מעמד הכהונה שקרח ערער עליו: "</w:t>
      </w:r>
      <w:r w:rsidRPr="00AD58C0">
        <w:rPr>
          <w:rFonts w:hint="eastAsia"/>
          <w:rtl/>
          <w:lang w:eastAsia="en-US"/>
        </w:rPr>
        <w:t>וַיֹּאמְרוּ</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tl/>
          <w:lang w:eastAsia="en-US"/>
        </w:rPr>
        <w:t xml:space="preserve"> </w:t>
      </w:r>
      <w:r w:rsidRPr="00AD58C0">
        <w:rPr>
          <w:rFonts w:hint="eastAsia"/>
          <w:rtl/>
          <w:lang w:eastAsia="en-US"/>
        </w:rPr>
        <w:t>אֶל</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לֵאמֹר</w:t>
      </w:r>
      <w:r w:rsidRPr="00AD58C0">
        <w:rPr>
          <w:rtl/>
          <w:lang w:eastAsia="en-US"/>
        </w:rPr>
        <w:t xml:space="preserve"> </w:t>
      </w:r>
      <w:r w:rsidRPr="00AD58C0">
        <w:rPr>
          <w:rFonts w:hint="eastAsia"/>
          <w:rtl/>
          <w:lang w:eastAsia="en-US"/>
        </w:rPr>
        <w:t>הֵן</w:t>
      </w:r>
      <w:r w:rsidRPr="00AD58C0">
        <w:rPr>
          <w:rtl/>
          <w:lang w:eastAsia="en-US"/>
        </w:rPr>
        <w:t xml:space="preserve"> </w:t>
      </w:r>
      <w:r w:rsidRPr="00AD58C0">
        <w:rPr>
          <w:rFonts w:hint="eastAsia"/>
          <w:rtl/>
          <w:lang w:eastAsia="en-US"/>
        </w:rPr>
        <w:t>גָּוַעְנוּ</w:t>
      </w:r>
      <w:r w:rsidRPr="00AD58C0">
        <w:rPr>
          <w:rtl/>
          <w:lang w:eastAsia="en-US"/>
        </w:rPr>
        <w:t xml:space="preserve"> </w:t>
      </w:r>
      <w:r w:rsidRPr="00AD58C0">
        <w:rPr>
          <w:rFonts w:hint="eastAsia"/>
          <w:rtl/>
          <w:lang w:eastAsia="en-US"/>
        </w:rPr>
        <w:t>אָבַדְנוּ</w:t>
      </w:r>
      <w:r w:rsidRPr="00AD58C0">
        <w:rPr>
          <w:rtl/>
          <w:lang w:eastAsia="en-US"/>
        </w:rPr>
        <w:t xml:space="preserve"> </w:t>
      </w:r>
      <w:r w:rsidRPr="00AD58C0">
        <w:rPr>
          <w:rFonts w:hint="eastAsia"/>
          <w:rtl/>
          <w:lang w:eastAsia="en-US"/>
        </w:rPr>
        <w:t>כֻּלָּנוּ</w:t>
      </w:r>
      <w:r w:rsidRPr="00AD58C0">
        <w:rPr>
          <w:rtl/>
          <w:lang w:eastAsia="en-US"/>
        </w:rPr>
        <w:t xml:space="preserve"> </w:t>
      </w:r>
      <w:r w:rsidRPr="00AD58C0">
        <w:rPr>
          <w:rFonts w:hint="eastAsia"/>
          <w:rtl/>
          <w:lang w:eastAsia="en-US"/>
        </w:rPr>
        <w:t>אָבָדְנוּ</w:t>
      </w:r>
      <w:r w:rsidRPr="00AD58C0">
        <w:rPr>
          <w:rtl/>
          <w:lang w:eastAsia="en-US"/>
        </w:rPr>
        <w:t>:</w:t>
      </w:r>
      <w:r w:rsidRPr="00AD58C0">
        <w:rPr>
          <w:rFonts w:hint="cs"/>
          <w:rtl/>
          <w:lang w:eastAsia="en-US"/>
        </w:rPr>
        <w:t xml:space="preserve"> </w:t>
      </w:r>
      <w:r w:rsidRPr="00AD58C0">
        <w:rPr>
          <w:rFonts w:hint="eastAsia"/>
          <w:rtl/>
          <w:lang w:eastAsia="en-US"/>
        </w:rPr>
        <w:t>כֹּל</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אֶל</w:t>
      </w:r>
      <w:r w:rsidRPr="00AD58C0">
        <w:rPr>
          <w:rtl/>
          <w:lang w:eastAsia="en-US"/>
        </w:rPr>
        <w:t xml:space="preserve"> </w:t>
      </w:r>
      <w:r w:rsidRPr="00AD58C0">
        <w:rPr>
          <w:rFonts w:hint="eastAsia"/>
          <w:rtl/>
          <w:lang w:eastAsia="en-US"/>
        </w:rPr>
        <w:t>מִשְׁכַּן</w:t>
      </w:r>
      <w:r w:rsidRPr="00AD58C0">
        <w:rPr>
          <w:rtl/>
          <w:lang w:eastAsia="en-US"/>
        </w:rPr>
        <w:t xml:space="preserve"> </w:t>
      </w:r>
      <w:r w:rsidRPr="00AD58C0">
        <w:rPr>
          <w:rFonts w:hint="eastAsia"/>
          <w:rtl/>
          <w:lang w:eastAsia="en-US"/>
        </w:rPr>
        <w:t>ה</w:t>
      </w:r>
      <w:r w:rsidRPr="00AD58C0">
        <w:rPr>
          <w:rtl/>
          <w:lang w:eastAsia="en-US"/>
        </w:rPr>
        <w:t xml:space="preserve">' </w:t>
      </w:r>
      <w:r w:rsidRPr="00AD58C0">
        <w:rPr>
          <w:rFonts w:hint="eastAsia"/>
          <w:rtl/>
          <w:lang w:eastAsia="en-US"/>
        </w:rPr>
        <w:t>יָמוּת</w:t>
      </w:r>
      <w:r w:rsidRPr="00AD58C0">
        <w:rPr>
          <w:rtl/>
          <w:lang w:eastAsia="en-US"/>
        </w:rPr>
        <w:t xml:space="preserve"> </w:t>
      </w:r>
      <w:r w:rsidRPr="00AD58C0">
        <w:rPr>
          <w:rFonts w:hint="eastAsia"/>
          <w:rtl/>
          <w:lang w:eastAsia="en-US"/>
        </w:rPr>
        <w:t>הַאִם</w:t>
      </w:r>
      <w:r w:rsidRPr="00AD58C0">
        <w:rPr>
          <w:rtl/>
          <w:lang w:eastAsia="en-US"/>
        </w:rPr>
        <w:t xml:space="preserve"> </w:t>
      </w:r>
      <w:r w:rsidRPr="00AD58C0">
        <w:rPr>
          <w:rFonts w:hint="eastAsia"/>
          <w:rtl/>
          <w:lang w:eastAsia="en-US"/>
        </w:rPr>
        <w:t>תַּמְנוּ</w:t>
      </w:r>
      <w:r w:rsidRPr="00AD58C0">
        <w:rPr>
          <w:rtl/>
          <w:lang w:eastAsia="en-US"/>
        </w:rPr>
        <w:t xml:space="preserve"> </w:t>
      </w:r>
      <w:r w:rsidRPr="00AD58C0">
        <w:rPr>
          <w:rFonts w:hint="eastAsia"/>
          <w:rtl/>
          <w:lang w:eastAsia="en-US"/>
        </w:rPr>
        <w:t>לִגְוֹעַ</w:t>
      </w:r>
      <w:r w:rsidRPr="00AD58C0">
        <w:rPr>
          <w:rFonts w:hint="cs"/>
          <w:rtl/>
          <w:lang w:eastAsia="en-US"/>
        </w:rPr>
        <w:t xml:space="preserve">". לפיכך באה פרשה זו לחזור ולצוות על שמירת המקדש. הציווי הראשון נאמר כבר בפרק ג </w:t>
      </w:r>
      <w:r>
        <w:rPr>
          <w:rFonts w:hint="cs"/>
          <w:rtl/>
          <w:lang w:eastAsia="en-US"/>
        </w:rPr>
        <w:t>פסוק לח ב</w:t>
      </w:r>
      <w:r w:rsidRPr="00AD58C0">
        <w:rPr>
          <w:rFonts w:hint="cs"/>
          <w:rtl/>
          <w:lang w:eastAsia="en-US"/>
        </w:rPr>
        <w:t>תחילת הספר: "</w:t>
      </w:r>
      <w:r w:rsidRPr="00AD58C0">
        <w:rPr>
          <w:rFonts w:hint="eastAsia"/>
          <w:rtl/>
          <w:lang w:eastAsia="en-US"/>
        </w:rPr>
        <w:t>וְהַחֹנִים</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הַמִּשְׁכָּן</w:t>
      </w:r>
      <w:r w:rsidRPr="00AD58C0">
        <w:rPr>
          <w:rtl/>
          <w:lang w:eastAsia="en-US"/>
        </w:rPr>
        <w:t xml:space="preserve"> </w:t>
      </w:r>
      <w:r w:rsidRPr="00AD58C0">
        <w:rPr>
          <w:rFonts w:hint="eastAsia"/>
          <w:rtl/>
          <w:lang w:eastAsia="en-US"/>
        </w:rPr>
        <w:t>קֵדְמָה</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אֹהֶל</w:t>
      </w:r>
      <w:r w:rsidRPr="00AD58C0">
        <w:rPr>
          <w:rtl/>
          <w:lang w:eastAsia="en-US"/>
        </w:rPr>
        <w:t xml:space="preserve"> </w:t>
      </w:r>
      <w:r w:rsidRPr="00AD58C0">
        <w:rPr>
          <w:rFonts w:hint="eastAsia"/>
          <w:rtl/>
          <w:lang w:eastAsia="en-US"/>
        </w:rPr>
        <w:t>מוֹעֵד</w:t>
      </w:r>
      <w:r w:rsidRPr="00AD58C0">
        <w:rPr>
          <w:rtl/>
          <w:lang w:eastAsia="en-US"/>
        </w:rPr>
        <w:t xml:space="preserve"> </w:t>
      </w:r>
      <w:r w:rsidRPr="00AD58C0">
        <w:rPr>
          <w:rFonts w:hint="eastAsia"/>
          <w:rtl/>
          <w:lang w:eastAsia="en-US"/>
        </w:rPr>
        <w:t>מִזְרָחָה</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וְאַהֲרֹן</w:t>
      </w:r>
      <w:r w:rsidRPr="00AD58C0">
        <w:rPr>
          <w:rtl/>
          <w:lang w:eastAsia="en-US"/>
        </w:rPr>
        <w:t xml:space="preserve"> </w:t>
      </w:r>
      <w:r w:rsidRPr="00AD58C0">
        <w:rPr>
          <w:rFonts w:hint="eastAsia"/>
          <w:rtl/>
          <w:lang w:eastAsia="en-US"/>
        </w:rPr>
        <w:t>וּבָנָיו</w:t>
      </w:r>
      <w:r w:rsidRPr="00AD58C0">
        <w:rPr>
          <w:rtl/>
          <w:lang w:eastAsia="en-US"/>
        </w:rPr>
        <w:t xml:space="preserve"> </w:t>
      </w:r>
      <w:r w:rsidRPr="00AD58C0">
        <w:rPr>
          <w:rFonts w:hint="eastAsia"/>
          <w:rtl/>
          <w:lang w:eastAsia="en-US"/>
        </w:rPr>
        <w:t>שֹׁמְרִים</w:t>
      </w:r>
      <w:r w:rsidRPr="00AD58C0">
        <w:rPr>
          <w:rtl/>
          <w:lang w:eastAsia="en-US"/>
        </w:rPr>
        <w:t xml:space="preserve"> </w:t>
      </w:r>
      <w:r w:rsidRPr="00AD58C0">
        <w:rPr>
          <w:rFonts w:hint="eastAsia"/>
          <w:rtl/>
          <w:lang w:eastAsia="en-US"/>
        </w:rPr>
        <w:t>מִשְׁמֶרֶת</w:t>
      </w:r>
      <w:r w:rsidRPr="00AD58C0">
        <w:rPr>
          <w:rtl/>
          <w:lang w:eastAsia="en-US"/>
        </w:rPr>
        <w:t xml:space="preserve"> </w:t>
      </w:r>
      <w:r w:rsidRPr="00AD58C0">
        <w:rPr>
          <w:rFonts w:hint="eastAsia"/>
          <w:rtl/>
          <w:lang w:eastAsia="en-US"/>
        </w:rPr>
        <w:t>הַמִּקְדָּשׁ</w:t>
      </w:r>
      <w:r w:rsidRPr="00AD58C0">
        <w:rPr>
          <w:rtl/>
          <w:lang w:eastAsia="en-US"/>
        </w:rPr>
        <w:t xml:space="preserve"> </w:t>
      </w:r>
      <w:r w:rsidRPr="00AD58C0">
        <w:rPr>
          <w:rFonts w:hint="eastAsia"/>
          <w:rtl/>
          <w:lang w:eastAsia="en-US"/>
        </w:rPr>
        <w:t>לְמִשְׁמֶרֶת</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tl/>
          <w:lang w:eastAsia="en-US"/>
        </w:rPr>
        <w:t xml:space="preserve"> </w:t>
      </w:r>
      <w:r w:rsidRPr="00AD58C0">
        <w:rPr>
          <w:rFonts w:hint="eastAsia"/>
          <w:rtl/>
          <w:lang w:eastAsia="en-US"/>
        </w:rPr>
        <w:t>וְהַזָּר</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יוּמָת</w:t>
      </w:r>
      <w:r w:rsidRPr="00AD58C0">
        <w:rPr>
          <w:rFonts w:hint="cs"/>
          <w:rtl/>
          <w:lang w:eastAsia="en-US"/>
        </w:rPr>
        <w:t xml:space="preserve">". </w:t>
      </w:r>
      <w:r>
        <w:rPr>
          <w:rFonts w:hint="cs"/>
          <w:rtl/>
          <w:lang w:eastAsia="en-US"/>
        </w:rPr>
        <w:t>ואולי עוד קודם בפרק א פסוק נג: "</w:t>
      </w:r>
      <w:r>
        <w:rPr>
          <w:rtl/>
          <w:lang w:eastAsia="en-US"/>
        </w:rPr>
        <w:t>וְהַלְוִיִּם יַחֲנוּ סָבִיב לְמִשְׁכַּן הָעֵדֻת וְלֹא יִהְיֶה קֶצֶף עַל עֲדַת בְּנֵי יִשְׂרָאֵל וְשָׁמְרוּ הַלְוִיִּם אֶת מִשְׁמֶרֶת מִשְׁכַּן הָעֵדוּת</w:t>
      </w:r>
      <w:r>
        <w:rPr>
          <w:rFonts w:hint="cs"/>
          <w:rtl/>
          <w:lang w:eastAsia="en-US"/>
        </w:rPr>
        <w:t xml:space="preserve">" </w:t>
      </w:r>
      <w:r>
        <w:rPr>
          <w:rtl/>
          <w:lang w:eastAsia="en-US"/>
        </w:rPr>
        <w:t>–</w:t>
      </w:r>
      <w:r>
        <w:rPr>
          <w:rFonts w:hint="cs"/>
          <w:rtl/>
          <w:lang w:eastAsia="en-US"/>
        </w:rPr>
        <w:t xml:space="preserve"> פסוקים שנראה להלן. כך או כך, בפרשתנו </w:t>
      </w:r>
      <w:r w:rsidRPr="00AD58C0">
        <w:rPr>
          <w:rFonts w:hint="cs"/>
          <w:rtl/>
          <w:lang w:eastAsia="en-US"/>
        </w:rPr>
        <w:t>חוזרים הדברים ונשנים</w:t>
      </w:r>
      <w:r>
        <w:rPr>
          <w:rFonts w:hint="cs"/>
          <w:rtl/>
          <w:lang w:eastAsia="en-US"/>
        </w:rPr>
        <w:t>, לא רק בפסוק ה שהבאנו, אלא גם בפסוק ג שקדם לו: "ושמרו משמרתך ומשמרת האוהל וכו' " ובפסוק ז שאו</w:t>
      </w:r>
      <w:r>
        <w:rPr>
          <w:rFonts w:hint="eastAsia"/>
          <w:rtl/>
          <w:lang w:eastAsia="en-US"/>
        </w:rPr>
        <w:t>ֹ</w:t>
      </w:r>
      <w:r>
        <w:rPr>
          <w:rFonts w:hint="cs"/>
          <w:rtl/>
          <w:lang w:eastAsia="en-US"/>
        </w:rPr>
        <w:t>ח</w:t>
      </w:r>
      <w:r>
        <w:rPr>
          <w:rFonts w:hint="eastAsia"/>
          <w:rtl/>
          <w:lang w:eastAsia="en-US"/>
        </w:rPr>
        <w:t>ֵ</w:t>
      </w:r>
      <w:r>
        <w:rPr>
          <w:rFonts w:hint="cs"/>
          <w:rtl/>
          <w:lang w:eastAsia="en-US"/>
        </w:rPr>
        <w:t>ר לו: "ואתה ובניך תשמרו את כהונתכם וכו' ". אנחנו ספרנו עשרה אזכורים של השורש שמ"ר או הערך משמרת בפרק שלנו. וכל זה, "</w:t>
      </w:r>
      <w:r w:rsidRPr="00243610">
        <w:rPr>
          <w:rFonts w:hint="eastAsia"/>
          <w:rtl/>
          <w:lang w:eastAsia="en-US"/>
        </w:rPr>
        <w:t>לפי</w:t>
      </w:r>
      <w:r w:rsidRPr="00243610">
        <w:rPr>
          <w:rtl/>
          <w:lang w:eastAsia="en-US"/>
        </w:rPr>
        <w:t xml:space="preserve"> </w:t>
      </w:r>
      <w:r w:rsidRPr="00243610">
        <w:rPr>
          <w:rFonts w:hint="eastAsia"/>
          <w:rtl/>
          <w:lang w:eastAsia="en-US"/>
        </w:rPr>
        <w:t>שבא</w:t>
      </w:r>
      <w:r w:rsidRPr="00243610">
        <w:rPr>
          <w:rtl/>
          <w:lang w:eastAsia="en-US"/>
        </w:rPr>
        <w:t xml:space="preserve"> </w:t>
      </w:r>
      <w:r w:rsidRPr="00243610">
        <w:rPr>
          <w:rFonts w:hint="eastAsia"/>
          <w:rtl/>
          <w:lang w:eastAsia="en-US"/>
        </w:rPr>
        <w:t>קרח</w:t>
      </w:r>
      <w:r w:rsidRPr="00243610">
        <w:rPr>
          <w:rtl/>
          <w:lang w:eastAsia="en-US"/>
        </w:rPr>
        <w:t xml:space="preserve"> </w:t>
      </w:r>
      <w:r w:rsidRPr="00243610">
        <w:rPr>
          <w:rFonts w:hint="eastAsia"/>
          <w:rtl/>
          <w:lang w:eastAsia="en-US"/>
        </w:rPr>
        <w:t>וערער</w:t>
      </w:r>
      <w:r w:rsidRPr="00243610">
        <w:rPr>
          <w:rtl/>
          <w:lang w:eastAsia="en-US"/>
        </w:rPr>
        <w:t xml:space="preserve"> </w:t>
      </w:r>
      <w:r w:rsidRPr="00243610">
        <w:rPr>
          <w:rFonts w:hint="eastAsia"/>
          <w:rtl/>
          <w:lang w:eastAsia="en-US"/>
        </w:rPr>
        <w:t>כנגד</w:t>
      </w:r>
      <w:r w:rsidRPr="00243610">
        <w:rPr>
          <w:rtl/>
          <w:lang w:eastAsia="en-US"/>
        </w:rPr>
        <w:t xml:space="preserve"> </w:t>
      </w:r>
      <w:r w:rsidRPr="00243610">
        <w:rPr>
          <w:rFonts w:hint="eastAsia"/>
          <w:rtl/>
          <w:lang w:eastAsia="en-US"/>
        </w:rPr>
        <w:t>אהרן</w:t>
      </w:r>
      <w:r>
        <w:rPr>
          <w:rFonts w:hint="cs"/>
          <w:rtl/>
          <w:lang w:eastAsia="en-US"/>
        </w:rPr>
        <w:t>,</w:t>
      </w:r>
      <w:r w:rsidRPr="00243610">
        <w:rPr>
          <w:rtl/>
          <w:lang w:eastAsia="en-US"/>
        </w:rPr>
        <w:t xml:space="preserve"> </w:t>
      </w:r>
      <w:r w:rsidRPr="00243610">
        <w:rPr>
          <w:rFonts w:hint="eastAsia"/>
          <w:rtl/>
          <w:lang w:eastAsia="en-US"/>
        </w:rPr>
        <w:t>הזהיר</w:t>
      </w:r>
      <w:r w:rsidRPr="00243610">
        <w:rPr>
          <w:rtl/>
          <w:lang w:eastAsia="en-US"/>
        </w:rPr>
        <w:t xml:space="preserve"> </w:t>
      </w:r>
      <w:r w:rsidRPr="00243610">
        <w:rPr>
          <w:rFonts w:hint="eastAsia"/>
          <w:rtl/>
          <w:lang w:eastAsia="en-US"/>
        </w:rPr>
        <w:t>עליו</w:t>
      </w:r>
      <w:r w:rsidRPr="00243610">
        <w:rPr>
          <w:rtl/>
          <w:lang w:eastAsia="en-US"/>
        </w:rPr>
        <w:t xml:space="preserve"> </w:t>
      </w:r>
      <w:r w:rsidRPr="00243610">
        <w:rPr>
          <w:rFonts w:hint="eastAsia"/>
          <w:rtl/>
          <w:lang w:eastAsia="en-US"/>
        </w:rPr>
        <w:t>הכתוב</w:t>
      </w:r>
      <w:r w:rsidRPr="00243610">
        <w:rPr>
          <w:rtl/>
          <w:lang w:eastAsia="en-US"/>
        </w:rPr>
        <w:t xml:space="preserve"> </w:t>
      </w:r>
      <w:r w:rsidRPr="00243610">
        <w:rPr>
          <w:rFonts w:hint="eastAsia"/>
          <w:rtl/>
          <w:lang w:eastAsia="en-US"/>
        </w:rPr>
        <w:t>את</w:t>
      </w:r>
      <w:r w:rsidRPr="00243610">
        <w:rPr>
          <w:rtl/>
          <w:lang w:eastAsia="en-US"/>
        </w:rPr>
        <w:t xml:space="preserve"> </w:t>
      </w:r>
      <w:r w:rsidRPr="00243610">
        <w:rPr>
          <w:rFonts w:hint="eastAsia"/>
          <w:rtl/>
          <w:lang w:eastAsia="en-US"/>
        </w:rPr>
        <w:t>כל</w:t>
      </w:r>
      <w:r w:rsidRPr="00243610">
        <w:rPr>
          <w:rtl/>
          <w:lang w:eastAsia="en-US"/>
        </w:rPr>
        <w:t xml:space="preserve"> </w:t>
      </w:r>
      <w:r w:rsidRPr="00243610">
        <w:rPr>
          <w:rFonts w:hint="eastAsia"/>
          <w:rtl/>
          <w:lang w:eastAsia="en-US"/>
        </w:rPr>
        <w:t>הענין</w:t>
      </w:r>
      <w:r>
        <w:rPr>
          <w:rFonts w:hint="cs"/>
          <w:rtl/>
          <w:lang w:eastAsia="en-US"/>
        </w:rPr>
        <w:t>" כלשון מדרש ספרי שנראה להלן</w:t>
      </w:r>
      <w:r w:rsidRPr="00AD58C0">
        <w:rPr>
          <w:rFonts w:hint="cs"/>
          <w:rtl/>
          <w:lang w:eastAsia="en-US"/>
        </w:rPr>
        <w:t xml:space="preserve">. </w:t>
      </w:r>
    </w:p>
  </w:footnote>
  <w:footnote w:id="2">
    <w:p w:rsidR="008E62FD" w:rsidRDefault="008E62FD" w:rsidP="00404355">
      <w:pPr>
        <w:pStyle w:val="a3"/>
        <w:rPr>
          <w:rFonts w:hint="cs"/>
        </w:rPr>
      </w:pPr>
      <w:r>
        <w:rPr>
          <w:rStyle w:val="a5"/>
        </w:rPr>
        <w:footnoteRef/>
      </w:r>
      <w:r>
        <w:rPr>
          <w:rtl/>
        </w:rPr>
        <w:t xml:space="preserve"> </w:t>
      </w:r>
      <w:r>
        <w:rPr>
          <w:rFonts w:hint="cs"/>
          <w:rtl/>
        </w:rPr>
        <w:t>ואתם, בית המרי, זועק הנביא יחזקאל, לא שמרתם את משמרת המקדש, כפי שהוא אומר פסוק קודם: "</w:t>
      </w:r>
      <w:r>
        <w:rPr>
          <w:rtl/>
        </w:rPr>
        <w:t xml:space="preserve">בַּהֲבִיאֲכֶם </w:t>
      </w:r>
      <w:r w:rsidRPr="00B452ED">
        <w:rPr>
          <w:rtl/>
        </w:rPr>
        <w:t xml:space="preserve">בְּנֵי נֵכָר עַרְלֵי לֵב וְעַרְלֵי בָשָׂר לִהְיוֹת בְּמִקְדָּשִׁי לְחַלְּלוֹ אֶת בֵּיתִי </w:t>
      </w:r>
      <w:r>
        <w:rPr>
          <w:rFonts w:hint="cs"/>
          <w:rtl/>
        </w:rPr>
        <w:t>וכו' ". רד"ק מפרש: "</w:t>
      </w:r>
      <w:r>
        <w:rPr>
          <w:rtl/>
        </w:rPr>
        <w:t>אותם שהיו שומרים לכם במשמרת עכו"ם שלכם שמתם שומרי משמרתי במקדשי</w:t>
      </w:r>
      <w:r>
        <w:rPr>
          <w:rFonts w:hint="cs"/>
          <w:rtl/>
        </w:rPr>
        <w:t>". ורש"י שם: "</w:t>
      </w:r>
      <w:r>
        <w:rPr>
          <w:rtl/>
        </w:rPr>
        <w:t>תשימון לכם לדעתכם במקדשי אנשים רוצחים שאינם ראויין להיות שומרי משמרתי</w:t>
      </w:r>
      <w:r>
        <w:rPr>
          <w:rFonts w:hint="cs"/>
          <w:rtl/>
        </w:rPr>
        <w:t>". אך בהמשך דבריו של יחזקאל הוא מדבר בשבח בני צדוק הכהנים אשר שמרו את משמרת המקדש: "</w:t>
      </w:r>
      <w:r w:rsidRPr="00B452ED">
        <w:rPr>
          <w:rtl/>
        </w:rPr>
        <w:t>וְהַכֹּהֲנִים הַלְוִיִּם בְּנֵי צָדוֹק אֲשֶׁר שָׁמְרוּ אֶת מִשְׁמֶרֶת מִקְדָּשִׁי בִּתְעוֹת בְּנֵי יִשְׂרָאֵל מֵעָלַי הֵמָּה יִקְרְבוּ אֵלַי לְשָׁרְתֵנִי וְעָמְדוּ לְפָנַי לְהַקְרִיב לִי חֵ</w:t>
      </w:r>
      <w:r>
        <w:rPr>
          <w:rtl/>
        </w:rPr>
        <w:t xml:space="preserve">לֶב וָדָם נְאֻם אֲדֹנָי </w:t>
      </w:r>
      <w:r>
        <w:rPr>
          <w:rFonts w:hint="cs"/>
          <w:rtl/>
        </w:rPr>
        <w:t>ה' ". (הפסוק הפותח את הפטרת פרשת אמור). הוא בית צדוק "הכהן הנאמן" אשר קם תחת בית עלי (מלבי"ם, שמואל א ב לה)</w:t>
      </w:r>
    </w:p>
  </w:footnote>
  <w:footnote w:id="3">
    <w:p w:rsidR="008E62FD" w:rsidRDefault="008E62FD" w:rsidP="002E59CC">
      <w:pPr>
        <w:pStyle w:val="a3"/>
        <w:rPr>
          <w:rFonts w:hint="cs"/>
          <w:rtl/>
        </w:rPr>
      </w:pPr>
      <w:r>
        <w:rPr>
          <w:rStyle w:val="a5"/>
        </w:rPr>
        <w:footnoteRef/>
      </w:r>
      <w:r>
        <w:rPr>
          <w:rtl/>
        </w:rPr>
        <w:t xml:space="preserve"> </w:t>
      </w:r>
      <w:r>
        <w:rPr>
          <w:rFonts w:hint="cs"/>
          <w:rtl/>
        </w:rPr>
        <w:t xml:space="preserve">נראה שכוונתו לפסוק בספר </w:t>
      </w:r>
      <w:r>
        <w:rPr>
          <w:rtl/>
        </w:rPr>
        <w:t xml:space="preserve">ויקרא טו </w:t>
      </w:r>
      <w:r>
        <w:rPr>
          <w:rFonts w:hint="cs"/>
          <w:rtl/>
        </w:rPr>
        <w:t>לא: "</w:t>
      </w:r>
      <w:r>
        <w:rPr>
          <w:rtl/>
        </w:rPr>
        <w:t>וְהִזַּרְתֶּם אֶת בְּנֵי יִשְׂרָאֵל מִטֻּמְאָתָם וְלֹא יָמֻתוּ בְּטֻמְאָתָם בְּטַמְּאָם אֶת מִשְׁכָּנִי אֲשֶׁר בְּתוֹכָם</w:t>
      </w:r>
      <w:r>
        <w:rPr>
          <w:rFonts w:hint="cs"/>
          <w:rtl/>
        </w:rPr>
        <w:t>". וזה לכלל בני ישראל ולעניין טומאה. וכאן, בספר במדבר, הגבלה כללית, גם למי שטהור. יצירת מעגלי קדושה ומשמרת סביב המשכן במדבר וסביב בית המקדש לדורות.</w:t>
      </w:r>
    </w:p>
  </w:footnote>
  <w:footnote w:id="4">
    <w:p w:rsidR="008E62FD" w:rsidRDefault="008E62FD" w:rsidP="00AB02E5">
      <w:pPr>
        <w:pStyle w:val="a3"/>
        <w:rPr>
          <w:rFonts w:hint="cs"/>
        </w:rPr>
      </w:pPr>
      <w:r>
        <w:rPr>
          <w:rStyle w:val="a5"/>
        </w:rPr>
        <w:footnoteRef/>
      </w:r>
      <w:r>
        <w:rPr>
          <w:rtl/>
        </w:rPr>
        <w:t xml:space="preserve"> </w:t>
      </w:r>
      <w:r>
        <w:rPr>
          <w:rFonts w:hint="cs"/>
          <w:rtl/>
        </w:rPr>
        <w:t xml:space="preserve">רמב"ן יוצר מקבילות של פסוקים מספר במדבר המגבילים את הגישה למשכן, עם פסוקים מספר שמות המגבילים את הגישה להר סיני במעמד מתן תורה: במדבר א נא מול שמות יט יג, במדבר ד כ מול שמות יט כא, במדבר יח ה (הפסוק שלנו) מול שמות יט כב ושמות יט כד (שהוא פסוק קצת בעייתי משום ששם גם הכהנים מוגבלים). רמב"ן בעצם אומר שספר במדבר מעלה את קדושתם של המשכן והמקדש מעבר למה שנאמר בספר ויקרא ונותן לו תוקף של קדושת מעמד הר סיני (יש פסוק בויקרא ח לה שמדבר על משמרת המשכן, אבל רמב"ן כנראה לא מחשיב אותו). ובדומה למעמד הר סיני, הקדושה איננה במקום הפיסי שהרי נדדו במדבר, אלא במקום בו שרוי המשכן ברגע מסוים. ראה </w:t>
      </w:r>
      <w:r>
        <w:rPr>
          <w:rtl/>
        </w:rPr>
        <w:t>מסכת תענית כא ע</w:t>
      </w:r>
      <w:r>
        <w:rPr>
          <w:rFonts w:hint="cs"/>
          <w:rtl/>
        </w:rPr>
        <w:t>"ב: "</w:t>
      </w:r>
      <w:r>
        <w:rPr>
          <w:rtl/>
        </w:rPr>
        <w:t>תנינא, רבי יוסי אומר: לא מקומו של אדם מכבדו, אלא אדם מכבד את מקומו. שכן מצינו בהר סיני שכל זמן שהשכינה שרויה עליו - אמרה תורה</w:t>
      </w:r>
      <w:r>
        <w:rPr>
          <w:rFonts w:hint="cs"/>
          <w:rtl/>
        </w:rPr>
        <w:t xml:space="preserve">: </w:t>
      </w:r>
      <w:r>
        <w:rPr>
          <w:rtl/>
        </w:rPr>
        <w:t>גם הצאן והבקר אל ירעו אל מול ההר ההוא</w:t>
      </w:r>
      <w:r>
        <w:rPr>
          <w:rFonts w:hint="cs"/>
          <w:rtl/>
        </w:rPr>
        <w:t>.</w:t>
      </w:r>
      <w:r>
        <w:rPr>
          <w:rtl/>
        </w:rPr>
        <w:t xml:space="preserve"> נסתלקה שכינה ממנו - אמרה תורה</w:t>
      </w:r>
      <w:r>
        <w:rPr>
          <w:rFonts w:hint="cs"/>
          <w:rtl/>
        </w:rPr>
        <w:t xml:space="preserve">: </w:t>
      </w:r>
      <w:r>
        <w:rPr>
          <w:rtl/>
        </w:rPr>
        <w:t>במש</w:t>
      </w:r>
      <w:r>
        <w:rPr>
          <w:rFonts w:hint="cs"/>
          <w:rtl/>
        </w:rPr>
        <w:t>ו</w:t>
      </w:r>
      <w:r>
        <w:rPr>
          <w:rtl/>
        </w:rPr>
        <w:t>ך הי</w:t>
      </w:r>
      <w:r>
        <w:rPr>
          <w:rFonts w:hint="cs"/>
          <w:rtl/>
        </w:rPr>
        <w:t>ו</w:t>
      </w:r>
      <w:r>
        <w:rPr>
          <w:rtl/>
        </w:rPr>
        <w:t>בל המה יעלו בהר. וכן מצינו באהל מועד שבמדבר, שכל זמן שהוא נטוי אמרה תורה</w:t>
      </w:r>
      <w:r>
        <w:rPr>
          <w:rFonts w:hint="cs"/>
          <w:rtl/>
        </w:rPr>
        <w:t>:</w:t>
      </w:r>
      <w:r>
        <w:rPr>
          <w:rtl/>
        </w:rPr>
        <w:t xml:space="preserve"> וישלחו מן המחנה כל צרוע. הוגללו הפרוכת - הותרו זבין והמצורעים ליכנס שם</w:t>
      </w:r>
      <w:r>
        <w:rPr>
          <w:rFonts w:hint="cs"/>
          <w:rtl/>
        </w:rPr>
        <w:t>"</w:t>
      </w:r>
      <w:r>
        <w:rPr>
          <w:rtl/>
        </w:rPr>
        <w:t>.</w:t>
      </w:r>
      <w:r>
        <w:rPr>
          <w:rFonts w:hint="cs"/>
          <w:rtl/>
        </w:rPr>
        <w:t xml:space="preserve"> אבל לא כך במקדש עולמים ואולי לכן נחרב שכן שכחו את הכלל שהאדם מכבד את מקומו והשתמשו בכבוד המקדש על מנת לכבד את עצמם.</w:t>
      </w:r>
    </w:p>
  </w:footnote>
  <w:footnote w:id="5">
    <w:p w:rsidR="008E62FD" w:rsidRDefault="008E62FD" w:rsidP="00C83442">
      <w:pPr>
        <w:pStyle w:val="a3"/>
        <w:rPr>
          <w:rFonts w:hint="cs"/>
        </w:rPr>
      </w:pPr>
      <w:r>
        <w:rPr>
          <w:rStyle w:val="a5"/>
        </w:rPr>
        <w:footnoteRef/>
      </w:r>
      <w:r>
        <w:rPr>
          <w:rtl/>
        </w:rPr>
        <w:t xml:space="preserve"> </w:t>
      </w:r>
      <w:r>
        <w:rPr>
          <w:rFonts w:hint="cs"/>
          <w:rtl/>
        </w:rPr>
        <w:t xml:space="preserve">ראה </w:t>
      </w:r>
      <w:r>
        <w:rPr>
          <w:rtl/>
        </w:rPr>
        <w:t xml:space="preserve">ספרי זוטא </w:t>
      </w:r>
      <w:r>
        <w:rPr>
          <w:rFonts w:hint="cs"/>
          <w:rtl/>
        </w:rPr>
        <w:t xml:space="preserve">במדבר </w:t>
      </w:r>
      <w:r>
        <w:rPr>
          <w:rtl/>
        </w:rPr>
        <w:t xml:space="preserve">יח </w:t>
      </w:r>
      <w:r>
        <w:rPr>
          <w:rFonts w:hint="cs"/>
          <w:rtl/>
        </w:rPr>
        <w:t>ד: "</w:t>
      </w:r>
      <w:r>
        <w:rPr>
          <w:rtl/>
        </w:rPr>
        <w:t>גדולה למקדש שיש עליו שומרין. לא דומה פלטרין שאין עליו שומרין לפלטרין שיש עליו שומרין שנ' והחונים לפני המשכן קדמה לפני אהל מועד מזרחה משה ואהרן ובניו שומרין משמרת המשכן (במדבר ג לח) מה תלמוד לומר למשמרת בני ישראל אלא בזמן שהקטן שומר הגדול פוסע עליו ונכנס ובזמן שהגדול שומר אין הקטן פוסע עליו ונכנס</w:t>
      </w:r>
      <w:r>
        <w:rPr>
          <w:rFonts w:hint="cs"/>
          <w:rtl/>
        </w:rPr>
        <w:t xml:space="preserve">". </w:t>
      </w:r>
    </w:p>
  </w:footnote>
  <w:footnote w:id="6">
    <w:p w:rsidR="008E62FD" w:rsidRDefault="008E62FD">
      <w:pPr>
        <w:pStyle w:val="a3"/>
        <w:rPr>
          <w:rFonts w:hint="cs"/>
          <w:rtl/>
        </w:rPr>
      </w:pPr>
      <w:r>
        <w:rPr>
          <w:rStyle w:val="a5"/>
        </w:rPr>
        <w:footnoteRef/>
      </w:r>
      <w:r>
        <w:rPr>
          <w:rtl/>
        </w:rPr>
        <w:t xml:space="preserve"> </w:t>
      </w:r>
      <w:r>
        <w:rPr>
          <w:rFonts w:hint="cs"/>
          <w:rtl/>
          <w:lang w:eastAsia="en-US"/>
        </w:rPr>
        <w:t xml:space="preserve">מוטיב עיקרי של ספר במדבר, בעיני רמב"ן הוא משמרת המשכן "וכבוד לו" </w:t>
      </w:r>
      <w:r>
        <w:rPr>
          <w:rtl/>
          <w:lang w:eastAsia="en-US"/>
        </w:rPr>
        <w:t>–</w:t>
      </w:r>
      <w:r>
        <w:rPr>
          <w:rFonts w:hint="cs"/>
          <w:rtl/>
          <w:lang w:eastAsia="en-US"/>
        </w:rPr>
        <w:t xml:space="preserve"> פלטרין של מלך שיש לו שומרים. ושאר הספר? מעשי הניסים במדבר והתחלת כיבוש הארץ והשלמת אי אלו דינים. (לפי מניין ספר החינוך יש בספר במדבר סה"כ 49 מצוות, 29 עשה ו- 20 לא תעשה). ראה איך רמב"ן מתעלם מפרשות תלונות דור המדבר, החל במתאוננים, דרך המתאווים וכלה בחטא המרגלים בו נגזרה עליהם כליה במדבר. ספר בו התחלף דור שלם ויוצאי מצרים לא זכו להיכנס לארץ הוא ספר "מעשה ה' אשר עשה עמהם להפליא"? נשמח לקבל הסברים לרמב"ן זה. ועד שיגיעו אלה, נמשיך בנושא משמרת המשכן </w:t>
      </w:r>
      <w:r>
        <w:rPr>
          <w:rtl/>
          <w:lang w:eastAsia="en-US"/>
        </w:rPr>
        <w:t>–</w:t>
      </w:r>
      <w:r>
        <w:rPr>
          <w:rFonts w:hint="cs"/>
          <w:rtl/>
          <w:lang w:eastAsia="en-US"/>
        </w:rPr>
        <w:t xml:space="preserve"> המקדש שללא ספק הוא מוטיב מרכזי בתחילת הספר כפי שמציין רמב"ן. ואנו בחרנו לדרוש בו דווקא באזכורו החוזר בפרשתנו לאחר חטא קרח ועדתו. אבל חלק ניכר מהדרשות והמפרשים הם אכן על תחילת הספר ועל הפסוק שכבר הבאנו בהערה 1, במדבר ג לח: "</w:t>
      </w:r>
      <w:r w:rsidRPr="00AD58C0">
        <w:rPr>
          <w:rFonts w:hint="eastAsia"/>
          <w:rtl/>
          <w:lang w:eastAsia="en-US"/>
        </w:rPr>
        <w:t>וְהַחֹנִים</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הַמִּשְׁכָּן</w:t>
      </w:r>
      <w:r w:rsidRPr="00AD58C0">
        <w:rPr>
          <w:rtl/>
          <w:lang w:eastAsia="en-US"/>
        </w:rPr>
        <w:t xml:space="preserve"> </w:t>
      </w:r>
      <w:r w:rsidRPr="00AD58C0">
        <w:rPr>
          <w:rFonts w:hint="eastAsia"/>
          <w:rtl/>
          <w:lang w:eastAsia="en-US"/>
        </w:rPr>
        <w:t>קֵדְמָה</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אֹהֶל</w:t>
      </w:r>
      <w:r w:rsidRPr="00AD58C0">
        <w:rPr>
          <w:rtl/>
          <w:lang w:eastAsia="en-US"/>
        </w:rPr>
        <w:t xml:space="preserve"> </w:t>
      </w:r>
      <w:r w:rsidRPr="00AD58C0">
        <w:rPr>
          <w:rFonts w:hint="eastAsia"/>
          <w:rtl/>
          <w:lang w:eastAsia="en-US"/>
        </w:rPr>
        <w:t>מוֹעֵד</w:t>
      </w:r>
      <w:r w:rsidRPr="00AD58C0">
        <w:rPr>
          <w:rtl/>
          <w:lang w:eastAsia="en-US"/>
        </w:rPr>
        <w:t xml:space="preserve"> </w:t>
      </w:r>
      <w:r w:rsidRPr="00AD58C0">
        <w:rPr>
          <w:rFonts w:hint="eastAsia"/>
          <w:rtl/>
          <w:lang w:eastAsia="en-US"/>
        </w:rPr>
        <w:t>מִזְרָחָה</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וְאַהֲרֹן</w:t>
      </w:r>
      <w:r w:rsidRPr="00AD58C0">
        <w:rPr>
          <w:rtl/>
          <w:lang w:eastAsia="en-US"/>
        </w:rPr>
        <w:t xml:space="preserve"> </w:t>
      </w:r>
      <w:r w:rsidRPr="00AD58C0">
        <w:rPr>
          <w:rFonts w:hint="eastAsia"/>
          <w:rtl/>
          <w:lang w:eastAsia="en-US"/>
        </w:rPr>
        <w:t>וּבָנָיו</w:t>
      </w:r>
      <w:r w:rsidRPr="00AD58C0">
        <w:rPr>
          <w:rtl/>
          <w:lang w:eastAsia="en-US"/>
        </w:rPr>
        <w:t xml:space="preserve"> </w:t>
      </w:r>
      <w:r w:rsidRPr="00AD58C0">
        <w:rPr>
          <w:rFonts w:hint="eastAsia"/>
          <w:rtl/>
          <w:lang w:eastAsia="en-US"/>
        </w:rPr>
        <w:t>שֹׁמְרִים</w:t>
      </w:r>
      <w:r w:rsidRPr="00AD58C0">
        <w:rPr>
          <w:rtl/>
          <w:lang w:eastAsia="en-US"/>
        </w:rPr>
        <w:t xml:space="preserve"> </w:t>
      </w:r>
      <w:r w:rsidRPr="00AD58C0">
        <w:rPr>
          <w:rFonts w:hint="eastAsia"/>
          <w:rtl/>
          <w:lang w:eastAsia="en-US"/>
        </w:rPr>
        <w:t>מִשְׁמֶרֶת</w:t>
      </w:r>
      <w:r w:rsidRPr="00AD58C0">
        <w:rPr>
          <w:rtl/>
          <w:lang w:eastAsia="en-US"/>
        </w:rPr>
        <w:t xml:space="preserve"> </w:t>
      </w:r>
      <w:r w:rsidRPr="00AD58C0">
        <w:rPr>
          <w:rFonts w:hint="eastAsia"/>
          <w:rtl/>
          <w:lang w:eastAsia="en-US"/>
        </w:rPr>
        <w:t>הַמִּקְדָּשׁ</w:t>
      </w:r>
      <w:r w:rsidRPr="00AD58C0">
        <w:rPr>
          <w:rtl/>
          <w:lang w:eastAsia="en-US"/>
        </w:rPr>
        <w:t xml:space="preserve"> </w:t>
      </w:r>
      <w:r w:rsidRPr="00AD58C0">
        <w:rPr>
          <w:rFonts w:hint="eastAsia"/>
          <w:rtl/>
          <w:lang w:eastAsia="en-US"/>
        </w:rPr>
        <w:t>לְמִשְׁמֶרֶת</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tl/>
          <w:lang w:eastAsia="en-US"/>
        </w:rPr>
        <w:t xml:space="preserve"> </w:t>
      </w:r>
      <w:r w:rsidRPr="00AD58C0">
        <w:rPr>
          <w:rFonts w:hint="eastAsia"/>
          <w:rtl/>
          <w:lang w:eastAsia="en-US"/>
        </w:rPr>
        <w:t>וְהַזָּר</w:t>
      </w:r>
      <w:r w:rsidRPr="00AD58C0">
        <w:rPr>
          <w:rtl/>
          <w:lang w:eastAsia="en-US"/>
        </w:rPr>
        <w:t xml:space="preserve"> </w:t>
      </w:r>
      <w:r w:rsidRPr="00AD58C0">
        <w:rPr>
          <w:rFonts w:hint="eastAsia"/>
          <w:rtl/>
          <w:lang w:eastAsia="en-US"/>
        </w:rPr>
        <w:t>הַקָּרֵב</w:t>
      </w:r>
      <w:r w:rsidRPr="00AD58C0">
        <w:rPr>
          <w:rtl/>
          <w:lang w:eastAsia="en-US"/>
        </w:rPr>
        <w:t xml:space="preserve"> </w:t>
      </w:r>
      <w:r w:rsidRPr="00AD58C0">
        <w:rPr>
          <w:rFonts w:hint="eastAsia"/>
          <w:rtl/>
          <w:lang w:eastAsia="en-US"/>
        </w:rPr>
        <w:t>יוּמָת</w:t>
      </w:r>
      <w:r w:rsidRPr="00AD58C0">
        <w:rPr>
          <w:rFonts w:hint="cs"/>
          <w:rtl/>
          <w:lang w:eastAsia="en-US"/>
        </w:rPr>
        <w:t>"</w:t>
      </w:r>
      <w:r>
        <w:rPr>
          <w:rFonts w:hint="cs"/>
          <w:rtl/>
          <w:lang w:eastAsia="en-US"/>
        </w:rPr>
        <w:t>, פסוק המדגיש את המשמרת האישית של משה, אהרון ובניו. הם השומרים המכובדים של פלטרין המלך</w:t>
      </w:r>
      <w:r w:rsidRPr="00AD58C0">
        <w:rPr>
          <w:rFonts w:hint="cs"/>
          <w:rtl/>
          <w:lang w:eastAsia="en-US"/>
        </w:rPr>
        <w:t>.</w:t>
      </w:r>
    </w:p>
  </w:footnote>
  <w:footnote w:id="7">
    <w:p w:rsidR="008E62FD" w:rsidRDefault="008E62FD" w:rsidP="00AB02E5">
      <w:pPr>
        <w:pStyle w:val="a3"/>
        <w:rPr>
          <w:rFonts w:hint="cs"/>
          <w:rtl/>
        </w:rPr>
      </w:pPr>
      <w:r>
        <w:rPr>
          <w:rStyle w:val="a5"/>
        </w:rPr>
        <w:footnoteRef/>
      </w:r>
      <w:r>
        <w:rPr>
          <w:rtl/>
        </w:rPr>
        <w:t xml:space="preserve"> </w:t>
      </w:r>
      <w:r>
        <w:rPr>
          <w:rFonts w:hint="cs"/>
          <w:rtl/>
        </w:rPr>
        <w:t xml:space="preserve">רובה של מסכת תמיד מוקדש לקרבן תמיד של שחר וממילא לתחילת עבודת המקדש בבוקר. והגם שבבית המקדש "הלילה הולך אחר היום" (תוספתא זבחים ו יח), כאן, מקדימה המשנה את תיאור שמירת המקדש בלילה (מחלוקת ראשונים היא אם השמירה הייתה רק בלילה או גם ביום, ראה קהתי), על מנת לתאר את המעבר מהלילה ליום ואת יקיצת עבודת המקדש. לצד פרטי קרבי הקרבן, יש במסכת זו תיאורים של אופן ההתנהלות בית המקדש, כגון הקריאה "ברקאי" לציון עלות השחר ("האיר כל פני המזרח עד שהוא בחברון", ירושלים חולקת כבוד לאבות האומה), עריכת הפיס (ההגרלות), קולה של המגרפה, קריאת עשרת הדברות ועוד. ראה שם הבדיקה שהיו עושים כל בוקר לוודא שהכל תקין בבית המקדש, משנה ג שם: " ... </w:t>
      </w:r>
      <w:r>
        <w:rPr>
          <w:rtl/>
        </w:rPr>
        <w:t>ושתי אבוקות של אור בידם ונחלקו לשתי כתות</w:t>
      </w:r>
      <w:r>
        <w:rPr>
          <w:rFonts w:hint="cs"/>
          <w:rtl/>
        </w:rPr>
        <w:t>:</w:t>
      </w:r>
      <w:r>
        <w:rPr>
          <w:rtl/>
        </w:rPr>
        <w:t xml:space="preserve"> אלו הולכים באכסדרא דרך המזרח ואלו הולכים באכסדרא דרך המערב</w:t>
      </w:r>
      <w:r>
        <w:rPr>
          <w:rFonts w:hint="cs"/>
          <w:rtl/>
        </w:rPr>
        <w:t>.</w:t>
      </w:r>
      <w:r>
        <w:rPr>
          <w:rtl/>
        </w:rPr>
        <w:t xml:space="preserve"> היו בודקין והולכין עד שמגיעין למקום בית עושי חביתים</w:t>
      </w:r>
      <w:r>
        <w:rPr>
          <w:rFonts w:hint="cs"/>
          <w:rtl/>
        </w:rPr>
        <w:t>.</w:t>
      </w:r>
      <w:r>
        <w:rPr>
          <w:rtl/>
        </w:rPr>
        <w:t xml:space="preserve"> הגיעו אלו ואלו אמרו</w:t>
      </w:r>
      <w:r>
        <w:rPr>
          <w:rFonts w:hint="cs"/>
          <w:rtl/>
        </w:rPr>
        <w:t>:</w:t>
      </w:r>
      <w:r>
        <w:rPr>
          <w:rtl/>
        </w:rPr>
        <w:t xml:space="preserve"> שלום</w:t>
      </w:r>
      <w:r>
        <w:rPr>
          <w:rFonts w:hint="cs"/>
          <w:rtl/>
        </w:rPr>
        <w:t>,</w:t>
      </w:r>
      <w:r>
        <w:rPr>
          <w:rtl/>
        </w:rPr>
        <w:t xml:space="preserve"> הכל שלום</w:t>
      </w:r>
      <w:r>
        <w:rPr>
          <w:rFonts w:hint="cs"/>
          <w:rtl/>
        </w:rPr>
        <w:t>". בית המקדש כשיר לתחילת העבודה. וסיום המסכת הוא בסדר שיר של יום: "</w:t>
      </w:r>
      <w:r>
        <w:rPr>
          <w:rtl/>
        </w:rPr>
        <w:t>השיר שהיו הלוים אומרים במקדש</w:t>
      </w:r>
      <w:r>
        <w:rPr>
          <w:rFonts w:hint="cs"/>
          <w:rtl/>
        </w:rPr>
        <w:t>:</w:t>
      </w:r>
      <w:r>
        <w:rPr>
          <w:rtl/>
        </w:rPr>
        <w:t xml:space="preserve"> ביום הראשון היו אומרים</w:t>
      </w:r>
      <w:r>
        <w:rPr>
          <w:rFonts w:hint="cs"/>
          <w:rtl/>
        </w:rPr>
        <w:t>:</w:t>
      </w:r>
      <w:r>
        <w:rPr>
          <w:rtl/>
        </w:rPr>
        <w:t xml:space="preserve"> לה' הארץ ומלואה תבל ויושבי בה</w:t>
      </w:r>
      <w:r>
        <w:rPr>
          <w:rFonts w:hint="cs"/>
          <w:rtl/>
        </w:rPr>
        <w:t>.</w:t>
      </w:r>
      <w:r>
        <w:rPr>
          <w:rtl/>
        </w:rPr>
        <w:t xml:space="preserve"> בשני היו אומרים</w:t>
      </w:r>
      <w:r>
        <w:rPr>
          <w:rFonts w:hint="cs"/>
          <w:rtl/>
        </w:rPr>
        <w:t>:</w:t>
      </w:r>
      <w:r>
        <w:rPr>
          <w:rtl/>
        </w:rPr>
        <w:t xml:space="preserve"> גדול ה' ומהולל מאד בעיר אלהינו הר קדשו </w:t>
      </w:r>
      <w:r>
        <w:rPr>
          <w:rFonts w:hint="cs"/>
          <w:rtl/>
        </w:rPr>
        <w:t xml:space="preserve">... </w:t>
      </w:r>
      <w:r>
        <w:rPr>
          <w:rtl/>
        </w:rPr>
        <w:t>בשבת היו אומרים מזמור שיר ליום השבת מזמור שיר לעתיד לבא ליום שכולו שבת מנוחה לחיי העולמים</w:t>
      </w:r>
      <w:r>
        <w:rPr>
          <w:rFonts w:hint="cs"/>
          <w:rtl/>
        </w:rPr>
        <w:t>". לא נוכל להתעכב ולהסביר את המשנה במלואה והרוצה להשלים יעיין בקהתי.</w:t>
      </w:r>
    </w:p>
  </w:footnote>
  <w:footnote w:id="8">
    <w:p w:rsidR="008E62FD" w:rsidRDefault="008E62FD">
      <w:pPr>
        <w:pStyle w:val="a3"/>
        <w:rPr>
          <w:rFonts w:hint="cs"/>
        </w:rPr>
      </w:pPr>
      <w:r>
        <w:rPr>
          <w:rStyle w:val="a5"/>
        </w:rPr>
        <w:footnoteRef/>
      </w:r>
      <w:r>
        <w:rPr>
          <w:rtl/>
        </w:rPr>
        <w:t xml:space="preserve"> </w:t>
      </w:r>
      <w:r>
        <w:rPr>
          <w:rFonts w:hint="cs"/>
          <w:rtl/>
        </w:rPr>
        <w:t>הרובים הם צעירי הכהונה.</w:t>
      </w:r>
    </w:p>
  </w:footnote>
  <w:footnote w:id="9">
    <w:p w:rsidR="008E62FD" w:rsidRDefault="008E62FD" w:rsidP="00EE53DC">
      <w:pPr>
        <w:pStyle w:val="a3"/>
        <w:rPr>
          <w:rFonts w:hint="cs"/>
        </w:rPr>
      </w:pPr>
      <w:r>
        <w:rPr>
          <w:rStyle w:val="a5"/>
        </w:rPr>
        <w:footnoteRef/>
      </w:r>
      <w:r>
        <w:rPr>
          <w:rtl/>
        </w:rPr>
        <w:t xml:space="preserve"> </w:t>
      </w:r>
      <w:r>
        <w:rPr>
          <w:rFonts w:hint="cs"/>
          <w:rtl/>
        </w:rPr>
        <w:t>ישנים על כסתות ע"ג הרצפה ולא על מיטות.</w:t>
      </w:r>
    </w:p>
  </w:footnote>
  <w:footnote w:id="10">
    <w:p w:rsidR="008E62FD" w:rsidRDefault="008E62FD">
      <w:pPr>
        <w:pStyle w:val="a3"/>
        <w:rPr>
          <w:rFonts w:hint="cs"/>
          <w:rtl/>
        </w:rPr>
      </w:pPr>
      <w:r>
        <w:rPr>
          <w:rStyle w:val="a5"/>
        </w:rPr>
        <w:footnoteRef/>
      </w:r>
      <w:r>
        <w:rPr>
          <w:rtl/>
        </w:rPr>
        <w:t xml:space="preserve"> </w:t>
      </w:r>
      <w:r>
        <w:rPr>
          <w:rFonts w:hint="cs"/>
          <w:rtl/>
        </w:rPr>
        <w:t>במחילות שתחת הר הבית שהמחילות אין בהן מקדושת הר הבית.</w:t>
      </w:r>
    </w:p>
  </w:footnote>
  <w:footnote w:id="11">
    <w:p w:rsidR="008E62FD" w:rsidRDefault="008E62FD" w:rsidP="00C372BA">
      <w:pPr>
        <w:pStyle w:val="a3"/>
        <w:rPr>
          <w:rFonts w:hint="cs"/>
          <w:rtl/>
        </w:rPr>
      </w:pPr>
      <w:r>
        <w:rPr>
          <w:rStyle w:val="a5"/>
        </w:rPr>
        <w:footnoteRef/>
      </w:r>
      <w:r>
        <w:rPr>
          <w:rtl/>
        </w:rPr>
        <w:t xml:space="preserve"> </w:t>
      </w:r>
      <w:r>
        <w:rPr>
          <w:rFonts w:hint="cs"/>
          <w:rtl/>
        </w:rPr>
        <w:t xml:space="preserve">זה המקור לכינוי של שירותים </w:t>
      </w:r>
      <w:r>
        <w:rPr>
          <w:rtl/>
        </w:rPr>
        <w:t>–</w:t>
      </w:r>
      <w:r>
        <w:rPr>
          <w:rFonts w:hint="cs"/>
          <w:rtl/>
        </w:rPr>
        <w:t xml:space="preserve"> בית הכבוד או בית הכסא או בשמו המלא בית כסא של כבוד. (ביטוי שנראה שאינו כבר בשימוש היום). יש אומרים שהוא מלשון צניעות שאדם מתכבד ונפנה לצרכיו. וב</w:t>
      </w:r>
      <w:r>
        <w:rPr>
          <w:rtl/>
        </w:rPr>
        <w:t xml:space="preserve">מסכת דרך ארץ </w:t>
      </w:r>
      <w:r>
        <w:rPr>
          <w:rFonts w:hint="cs"/>
          <w:rtl/>
        </w:rPr>
        <w:t>(וכן בגמרא ברכות ס ע"ב) הוא מתן הכבוד למלאכים: "</w:t>
      </w:r>
      <w:r>
        <w:rPr>
          <w:rtl/>
        </w:rPr>
        <w:t xml:space="preserve">הנכנס לבית הכסא אומר התכבדו מכובדים קדושים משרתי עליון תנו כבוד לאלהינו ועמדו במקומכם </w:t>
      </w:r>
      <w:r>
        <w:rPr>
          <w:rFonts w:hint="cs"/>
          <w:rtl/>
        </w:rPr>
        <w:t>...</w:t>
      </w:r>
      <w:r>
        <w:rPr>
          <w:rtl/>
        </w:rPr>
        <w:t xml:space="preserve"> המתינו לי עד שאכנס ואצא שזה דרכן של בני אדם</w:t>
      </w:r>
      <w:r>
        <w:rPr>
          <w:rFonts w:hint="cs"/>
          <w:rtl/>
        </w:rPr>
        <w:t>"</w:t>
      </w:r>
      <w:r>
        <w:rPr>
          <w:rtl/>
        </w:rPr>
        <w:t xml:space="preserve">. </w:t>
      </w:r>
      <w:r>
        <w:rPr>
          <w:rFonts w:hint="cs"/>
          <w:rtl/>
        </w:rPr>
        <w:t xml:space="preserve">אבל כאן נראה שהכבוד הוא לזולת </w:t>
      </w:r>
      <w:r>
        <w:rPr>
          <w:rtl/>
        </w:rPr>
        <w:t>–</w:t>
      </w:r>
      <w:r>
        <w:rPr>
          <w:rFonts w:hint="cs"/>
          <w:rtl/>
        </w:rPr>
        <w:t xml:space="preserve"> כיבוד הפרטיות של מי שנכנס לפניך. בבית המקדש מכבדים הכהנים איש את רעהו בצרכיהם האנושיים והטבעיים והמקום נקרא: </w:t>
      </w:r>
      <w:r w:rsidRPr="00C372BA">
        <w:rPr>
          <w:rFonts w:hint="cs"/>
          <w:b/>
          <w:bCs/>
          <w:rtl/>
        </w:rPr>
        <w:t>בית כסא של כבוד!</w:t>
      </w:r>
    </w:p>
  </w:footnote>
  <w:footnote w:id="12">
    <w:p w:rsidR="008E62FD" w:rsidRDefault="008E62FD" w:rsidP="00C372BA">
      <w:pPr>
        <w:pStyle w:val="a3"/>
        <w:rPr>
          <w:rFonts w:hint="cs"/>
          <w:rtl/>
        </w:rPr>
      </w:pPr>
      <w:r>
        <w:rPr>
          <w:rStyle w:val="a5"/>
        </w:rPr>
        <w:footnoteRef/>
      </w:r>
      <w:r>
        <w:rPr>
          <w:rtl/>
        </w:rPr>
        <w:t xml:space="preserve"> </w:t>
      </w:r>
      <w:r>
        <w:rPr>
          <w:rFonts w:hint="cs"/>
          <w:rtl/>
          <w:lang w:eastAsia="en-US"/>
        </w:rPr>
        <w:t>שכן יש לו דין של "טבול יום" שלא יכול לשרת באותו היום בבית המקדש (אבל לערב כן, ראה תחילת מסכת ברכות). ובגמרא שם, תמיד כו ע"א, מובא שהסמך לכל עניין שמירה הכהנים במקדש הוא הפסוק מבמדבר ג לח שהבאנו לעיל</w:t>
      </w:r>
      <w:r w:rsidRPr="00AD58C0">
        <w:rPr>
          <w:rFonts w:hint="cs"/>
          <w:rtl/>
          <w:lang w:eastAsia="en-US"/>
        </w:rPr>
        <w:t>: "</w:t>
      </w:r>
      <w:r w:rsidRPr="00AD58C0">
        <w:rPr>
          <w:rFonts w:hint="eastAsia"/>
          <w:rtl/>
          <w:lang w:eastAsia="en-US"/>
        </w:rPr>
        <w:t>וְהַחֹנִים</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הַמִּשְׁכָּן</w:t>
      </w:r>
      <w:r w:rsidRPr="00AD58C0">
        <w:rPr>
          <w:rtl/>
          <w:lang w:eastAsia="en-US"/>
        </w:rPr>
        <w:t xml:space="preserve"> </w:t>
      </w:r>
      <w:r w:rsidRPr="00AD58C0">
        <w:rPr>
          <w:rFonts w:hint="eastAsia"/>
          <w:rtl/>
          <w:lang w:eastAsia="en-US"/>
        </w:rPr>
        <w:t>קֵדְמָה</w:t>
      </w:r>
      <w:r w:rsidRPr="00AD58C0">
        <w:rPr>
          <w:rtl/>
          <w:lang w:eastAsia="en-US"/>
        </w:rPr>
        <w:t xml:space="preserve"> </w:t>
      </w:r>
      <w:r w:rsidRPr="00AD58C0">
        <w:rPr>
          <w:rFonts w:hint="eastAsia"/>
          <w:rtl/>
          <w:lang w:eastAsia="en-US"/>
        </w:rPr>
        <w:t>לִפְנֵי</w:t>
      </w:r>
      <w:r w:rsidRPr="00AD58C0">
        <w:rPr>
          <w:rtl/>
          <w:lang w:eastAsia="en-US"/>
        </w:rPr>
        <w:t xml:space="preserve"> </w:t>
      </w:r>
      <w:r w:rsidRPr="00AD58C0">
        <w:rPr>
          <w:rFonts w:hint="eastAsia"/>
          <w:rtl/>
          <w:lang w:eastAsia="en-US"/>
        </w:rPr>
        <w:t>אֹהֶל</w:t>
      </w:r>
      <w:r w:rsidRPr="00AD58C0">
        <w:rPr>
          <w:rtl/>
          <w:lang w:eastAsia="en-US"/>
        </w:rPr>
        <w:t xml:space="preserve"> </w:t>
      </w:r>
      <w:r w:rsidRPr="00AD58C0">
        <w:rPr>
          <w:rFonts w:hint="eastAsia"/>
          <w:rtl/>
          <w:lang w:eastAsia="en-US"/>
        </w:rPr>
        <w:t>מוֹעֵד</w:t>
      </w:r>
      <w:r w:rsidRPr="00AD58C0">
        <w:rPr>
          <w:rtl/>
          <w:lang w:eastAsia="en-US"/>
        </w:rPr>
        <w:t xml:space="preserve"> </w:t>
      </w:r>
      <w:r w:rsidRPr="00AD58C0">
        <w:rPr>
          <w:rFonts w:hint="eastAsia"/>
          <w:rtl/>
          <w:lang w:eastAsia="en-US"/>
        </w:rPr>
        <w:t>מִזְרָחָה</w:t>
      </w:r>
      <w:r w:rsidRPr="00AD58C0">
        <w:rPr>
          <w:rtl/>
          <w:lang w:eastAsia="en-US"/>
        </w:rPr>
        <w:t xml:space="preserve"> </w:t>
      </w:r>
      <w:r w:rsidRPr="00AD58C0">
        <w:rPr>
          <w:rFonts w:hint="eastAsia"/>
          <w:rtl/>
          <w:lang w:eastAsia="en-US"/>
        </w:rPr>
        <w:t>מֹשֶׁה</w:t>
      </w:r>
      <w:r w:rsidRPr="00AD58C0">
        <w:rPr>
          <w:rtl/>
          <w:lang w:eastAsia="en-US"/>
        </w:rPr>
        <w:t xml:space="preserve"> </w:t>
      </w:r>
      <w:r w:rsidRPr="00AD58C0">
        <w:rPr>
          <w:rFonts w:hint="eastAsia"/>
          <w:rtl/>
          <w:lang w:eastAsia="en-US"/>
        </w:rPr>
        <w:t>וְאַהֲרֹן</w:t>
      </w:r>
      <w:r w:rsidRPr="00AD58C0">
        <w:rPr>
          <w:rtl/>
          <w:lang w:eastAsia="en-US"/>
        </w:rPr>
        <w:t xml:space="preserve"> </w:t>
      </w:r>
      <w:r w:rsidRPr="00AD58C0">
        <w:rPr>
          <w:rFonts w:hint="eastAsia"/>
          <w:rtl/>
          <w:lang w:eastAsia="en-US"/>
        </w:rPr>
        <w:t>וּבָנָיו</w:t>
      </w:r>
      <w:r w:rsidRPr="00AD58C0">
        <w:rPr>
          <w:rtl/>
          <w:lang w:eastAsia="en-US"/>
        </w:rPr>
        <w:t xml:space="preserve"> </w:t>
      </w:r>
      <w:r w:rsidRPr="00AD58C0">
        <w:rPr>
          <w:rFonts w:hint="eastAsia"/>
          <w:rtl/>
          <w:lang w:eastAsia="en-US"/>
        </w:rPr>
        <w:t>שֹׁמְרִים</w:t>
      </w:r>
      <w:r w:rsidRPr="00AD58C0">
        <w:rPr>
          <w:rtl/>
          <w:lang w:eastAsia="en-US"/>
        </w:rPr>
        <w:t xml:space="preserve"> </w:t>
      </w:r>
      <w:r w:rsidRPr="00AD58C0">
        <w:rPr>
          <w:rFonts w:hint="eastAsia"/>
          <w:rtl/>
          <w:lang w:eastAsia="en-US"/>
        </w:rPr>
        <w:t>מִשְׁמֶרֶת</w:t>
      </w:r>
      <w:r w:rsidRPr="00AD58C0">
        <w:rPr>
          <w:rtl/>
          <w:lang w:eastAsia="en-US"/>
        </w:rPr>
        <w:t xml:space="preserve"> </w:t>
      </w:r>
      <w:r w:rsidRPr="00AD58C0">
        <w:rPr>
          <w:rFonts w:hint="eastAsia"/>
          <w:rtl/>
          <w:lang w:eastAsia="en-US"/>
        </w:rPr>
        <w:t>הַמִּקְדָּשׁ</w:t>
      </w:r>
      <w:r w:rsidRPr="00AD58C0">
        <w:rPr>
          <w:rtl/>
          <w:lang w:eastAsia="en-US"/>
        </w:rPr>
        <w:t xml:space="preserve"> </w:t>
      </w:r>
      <w:r w:rsidRPr="00AD58C0">
        <w:rPr>
          <w:rFonts w:hint="eastAsia"/>
          <w:rtl/>
          <w:lang w:eastAsia="en-US"/>
        </w:rPr>
        <w:t>לְמִשְׁמֶרֶת</w:t>
      </w:r>
      <w:r w:rsidRPr="00AD58C0">
        <w:rPr>
          <w:rtl/>
          <w:lang w:eastAsia="en-US"/>
        </w:rPr>
        <w:t xml:space="preserve"> </w:t>
      </w:r>
      <w:r w:rsidRPr="00AD58C0">
        <w:rPr>
          <w:rFonts w:hint="eastAsia"/>
          <w:rtl/>
          <w:lang w:eastAsia="en-US"/>
        </w:rPr>
        <w:t>בְּנֵי</w:t>
      </w:r>
      <w:r w:rsidRPr="00AD58C0">
        <w:rPr>
          <w:rtl/>
          <w:lang w:eastAsia="en-US"/>
        </w:rPr>
        <w:t xml:space="preserve"> </w:t>
      </w:r>
      <w:r w:rsidRPr="00AD58C0">
        <w:rPr>
          <w:rFonts w:hint="eastAsia"/>
          <w:rtl/>
          <w:lang w:eastAsia="en-US"/>
        </w:rPr>
        <w:t>יִשְׂרָאֵל</w:t>
      </w:r>
      <w:r w:rsidRPr="00AD58C0">
        <w:rPr>
          <w:rFonts w:hint="cs"/>
          <w:rtl/>
          <w:lang w:eastAsia="en-US"/>
        </w:rPr>
        <w:t>".</w:t>
      </w:r>
      <w:r>
        <w:rPr>
          <w:rFonts w:hint="cs"/>
          <w:rtl/>
          <w:lang w:eastAsia="en-US"/>
        </w:rPr>
        <w:t xml:space="preserve"> ואחרי דין ודברים מדוע שומרים בשלושה מקומות, מגיעה הגמרא למסקנה שהסמך לכך הוא המלים: "</w:t>
      </w:r>
      <w:r>
        <w:rPr>
          <w:rtl/>
          <w:lang w:eastAsia="en-US"/>
        </w:rPr>
        <w:t>אהרן ובניו שומרי משמרת המקדש, אהרן - בחד מקום, ובניו - בשני מקומות</w:t>
      </w:r>
      <w:r>
        <w:rPr>
          <w:rFonts w:hint="cs"/>
          <w:rtl/>
          <w:lang w:eastAsia="en-US"/>
        </w:rPr>
        <w:t>". או כשיטת רב אשי שכתוב בפסוק שלוש פעמים "שמירה": "ש</w:t>
      </w:r>
      <w:r>
        <w:rPr>
          <w:rtl/>
          <w:lang w:eastAsia="en-US"/>
        </w:rPr>
        <w:t>ומרים משמרת למשמרת</w:t>
      </w:r>
      <w:r>
        <w:rPr>
          <w:rFonts w:hint="cs"/>
          <w:rtl/>
          <w:lang w:eastAsia="en-US"/>
        </w:rPr>
        <w:t>". ומה נעשה עם משה? האם נמנה אותו עם הכהנים? ראינו כבר מספר פעמים שיש דעה שלמשה היה דין של כהן גדול כל חייו ולא רק בשבעת ימי המילואים (שמות רבה תצווה לז א, ויקרא רבה יא ו ועוד), אבל כאן אולי אין צורך בכך, משום שלצד שמירת הכהנים הייתה מעגל שמירה שני של שמירת הלוויים כפי שנראה להלן.</w:t>
      </w:r>
      <w:r w:rsidRPr="00C372BA">
        <w:rPr>
          <w:rtl/>
        </w:rPr>
        <w:t xml:space="preserve"> </w:t>
      </w:r>
      <w:r>
        <w:rPr>
          <w:rFonts w:hint="cs"/>
          <w:rtl/>
        </w:rPr>
        <w:t>"</w:t>
      </w:r>
      <w:r>
        <w:rPr>
          <w:rtl/>
        </w:rPr>
        <w:t>משה היה שייך למחנה לוי ושומר מבחוץ, ואהרן ובניו שומרים מבפנים</w:t>
      </w:r>
      <w:r>
        <w:rPr>
          <w:rFonts w:hint="cs"/>
          <w:rtl/>
        </w:rPr>
        <w:t>" (</w:t>
      </w:r>
      <w:r>
        <w:rPr>
          <w:rtl/>
        </w:rPr>
        <w:t>מלבי"ם ויקרא ב</w:t>
      </w:r>
      <w:r>
        <w:rPr>
          <w:rFonts w:hint="cs"/>
          <w:rtl/>
        </w:rPr>
        <w:t xml:space="preserve"> רלד).</w:t>
      </w:r>
    </w:p>
  </w:footnote>
  <w:footnote w:id="13">
    <w:p w:rsidR="008E62FD" w:rsidRDefault="008E62FD">
      <w:pPr>
        <w:pStyle w:val="a3"/>
        <w:rPr>
          <w:rFonts w:hint="cs"/>
          <w:rtl/>
        </w:rPr>
      </w:pPr>
      <w:r>
        <w:rPr>
          <w:rStyle w:val="a5"/>
        </w:rPr>
        <w:footnoteRef/>
      </w:r>
      <w:r>
        <w:rPr>
          <w:rtl/>
        </w:rPr>
        <w:t xml:space="preserve"> </w:t>
      </w:r>
      <w:r>
        <w:rPr>
          <w:rFonts w:hint="cs"/>
          <w:rtl/>
        </w:rPr>
        <w:t>מסכת זו מופיעה במשניות (ובתלמוד הבבלי, משנה בלבד) מיד לאחר מסכת תמיד ולעניינינו ממשיכה את נושא שמירת המקדש.</w:t>
      </w:r>
    </w:p>
  </w:footnote>
  <w:footnote w:id="14">
    <w:p w:rsidR="008E62FD" w:rsidRDefault="008E62FD" w:rsidP="00BD3311">
      <w:pPr>
        <w:pStyle w:val="a3"/>
        <w:rPr>
          <w:rFonts w:hint="cs"/>
        </w:rPr>
      </w:pPr>
      <w:r>
        <w:rPr>
          <w:rStyle w:val="a5"/>
        </w:rPr>
        <w:footnoteRef/>
      </w:r>
      <w:r>
        <w:rPr>
          <w:rtl/>
        </w:rPr>
        <w:t xml:space="preserve"> </w:t>
      </w:r>
      <w:r>
        <w:rPr>
          <w:rFonts w:hint="cs"/>
          <w:rtl/>
        </w:rPr>
        <w:t xml:space="preserve">שני שערי חולדה בדרום, שער קיפונוס במערב, טדי בצפון ("שלא היה משמש לכלום", והשמירה עליו מדגישה שכל עניין השמירה היה יותר משום כבוד והדר ולא לשם הגנה), שער המזרח (שושן הבירה). ראה משנה ג שם. </w:t>
      </w:r>
    </w:p>
  </w:footnote>
  <w:footnote w:id="15">
    <w:p w:rsidR="008E62FD" w:rsidRDefault="008E62FD">
      <w:pPr>
        <w:pStyle w:val="a3"/>
        <w:rPr>
          <w:rFonts w:hint="cs"/>
        </w:rPr>
      </w:pPr>
      <w:r>
        <w:rPr>
          <w:rStyle w:val="a5"/>
        </w:rPr>
        <w:footnoteRef/>
      </w:r>
      <w:r>
        <w:rPr>
          <w:rtl/>
        </w:rPr>
        <w:t xml:space="preserve"> </w:t>
      </w:r>
      <w:r>
        <w:rPr>
          <w:rFonts w:hint="cs"/>
          <w:rtl/>
        </w:rPr>
        <w:t xml:space="preserve">של הר הבית, מתוכו </w:t>
      </w:r>
      <w:r>
        <w:rPr>
          <w:rtl/>
        </w:rPr>
        <w:t>–</w:t>
      </w:r>
      <w:r>
        <w:rPr>
          <w:rFonts w:hint="cs"/>
          <w:rtl/>
        </w:rPr>
        <w:t xml:space="preserve"> מבפנים.</w:t>
      </w:r>
    </w:p>
  </w:footnote>
  <w:footnote w:id="16">
    <w:p w:rsidR="008E62FD" w:rsidRDefault="008E62FD" w:rsidP="003724CF">
      <w:pPr>
        <w:pStyle w:val="a3"/>
        <w:rPr>
          <w:rFonts w:hint="cs"/>
        </w:rPr>
      </w:pPr>
      <w:r>
        <w:rPr>
          <w:rStyle w:val="a5"/>
        </w:rPr>
        <w:footnoteRef/>
      </w:r>
      <w:r>
        <w:rPr>
          <w:rtl/>
        </w:rPr>
        <w:t xml:space="preserve"> </w:t>
      </w:r>
      <w:r>
        <w:rPr>
          <w:rFonts w:hint="cs"/>
          <w:rtl/>
        </w:rPr>
        <w:t>ראה פירוט שערי העזרה במשניות ד-ה שם: שער הדלק, הבכורות והמים בדרום. שער ניקנור במזרח. ובצפון: שער הניצוץ, הקרבן ובית המוקד ששנים מהם ראינו כבר אצל הכהנים ובהם הכהנים שומרים מלמעלה (מבפנים) והלוויים מלמטה (מבחוץ).</w:t>
      </w:r>
    </w:p>
  </w:footnote>
  <w:footnote w:id="17">
    <w:p w:rsidR="008E62FD" w:rsidRDefault="008E62FD">
      <w:pPr>
        <w:pStyle w:val="a3"/>
        <w:rPr>
          <w:rFonts w:hint="cs"/>
        </w:rPr>
      </w:pPr>
      <w:r>
        <w:rPr>
          <w:rStyle w:val="a5"/>
        </w:rPr>
        <w:footnoteRef/>
      </w:r>
      <w:r>
        <w:rPr>
          <w:rtl/>
        </w:rPr>
        <w:t xml:space="preserve"> </w:t>
      </w:r>
      <w:r>
        <w:rPr>
          <w:rFonts w:hint="cs"/>
          <w:rtl/>
        </w:rPr>
        <w:t>עד כאן 18 נקודות שמירה. יתר השלושה כדלהלן. ובסה"כ 21 שמירות ללווים + 3 לכהנים סה"כ 24.</w:t>
      </w:r>
    </w:p>
  </w:footnote>
  <w:footnote w:id="18">
    <w:p w:rsidR="008E62FD" w:rsidRDefault="008E62FD">
      <w:pPr>
        <w:pStyle w:val="a3"/>
        <w:rPr>
          <w:rFonts w:hint="cs"/>
          <w:rtl/>
        </w:rPr>
      </w:pPr>
      <w:r>
        <w:rPr>
          <w:rStyle w:val="a5"/>
        </w:rPr>
        <w:footnoteRef/>
      </w:r>
      <w:r>
        <w:rPr>
          <w:rtl/>
        </w:rPr>
        <w:t xml:space="preserve"> </w:t>
      </w:r>
      <w:r>
        <w:rPr>
          <w:rFonts w:hint="cs"/>
          <w:rtl/>
          <w:lang w:eastAsia="en-US"/>
        </w:rPr>
        <w:t>ומנין לומדים את עניין משמרות הלוויים? (משמרות הכהנים ראינו בהערה 12 שהוא הפסוק מבמדבר ג לח. משמרות הלויים מנין? ואין לנו גמרא שתשאל מנא הני מילי). מבאר רמב"ן שהמקור הוא הפסוק בבמדבר א נג</w:t>
      </w:r>
      <w:r>
        <w:rPr>
          <w:rFonts w:hint="cs"/>
          <w:rtl/>
        </w:rPr>
        <w:t xml:space="preserve">: </w:t>
      </w:r>
      <w:r>
        <w:rPr>
          <w:rtl/>
          <w:lang w:eastAsia="en-US"/>
        </w:rPr>
        <w:t>"וְהַלְוִיִּם יַחֲנוּ סָבִיב לְמִשְׁכַּן הָעֵדֻת וְלֹא יִהְיֶה קֶצֶף עַל עֲדַת בְּנֵי יִשְׂרָאֵל וְשָׁמְרוּ הַלְוִיִּם אֶת מִשְׁמֶרֶת מִשְׁכַּן הָעֵדוּת</w:t>
      </w:r>
      <w:r>
        <w:rPr>
          <w:rFonts w:hint="cs"/>
          <w:rtl/>
          <w:lang w:eastAsia="en-US"/>
        </w:rPr>
        <w:t xml:space="preserve"> - </w:t>
      </w:r>
      <w:r>
        <w:rPr>
          <w:rtl/>
          <w:lang w:eastAsia="en-US"/>
        </w:rPr>
        <w:t>אף על פי שנאמר זה במשכן בהיותו בין הדגלים במדבר, הוא מצוה לדורות גם במקדש, כי מכאן תקנו המשמרות. וטעם ושמרו הלוים את משמרת משכן העדות - שישמרו אותו בלילה וילכו סביב המשכן, כמו שאמרו (ספרי קרח קטז) הכהנים שומרים מבפנים והלוים מבחוץ</w:t>
      </w:r>
      <w:r>
        <w:rPr>
          <w:rFonts w:hint="cs"/>
          <w:rtl/>
          <w:lang w:eastAsia="en-US"/>
        </w:rPr>
        <w:t>". מכאן משמרות הלוויים שבסדר המקרא קדמו למשמרות הכהנים שחוזרים ומאוששים בפרשתנו. שהרי קרח מבני לוי היה ולא בא לערער על הלוויה, רק על הכהונה.</w:t>
      </w:r>
    </w:p>
  </w:footnote>
  <w:footnote w:id="19">
    <w:p w:rsidR="008E62FD" w:rsidRDefault="008E62FD" w:rsidP="003D53EB">
      <w:pPr>
        <w:pStyle w:val="a3"/>
        <w:rPr>
          <w:rFonts w:hint="cs"/>
        </w:rPr>
      </w:pPr>
      <w:r>
        <w:rPr>
          <w:rStyle w:val="a5"/>
        </w:rPr>
        <w:footnoteRef/>
      </w:r>
      <w:r>
        <w:rPr>
          <w:rtl/>
        </w:rPr>
        <w:t xml:space="preserve"> </w:t>
      </w:r>
      <w:r>
        <w:rPr>
          <w:rFonts w:hint="cs"/>
          <w:rtl/>
        </w:rPr>
        <w:t>ראה פסוקים ב-ג בתחילת פרק יח בפרשתנו המדברים בפירוש על הלוויים: "</w:t>
      </w:r>
      <w:r>
        <w:rPr>
          <w:rtl/>
        </w:rPr>
        <w:t>וְגַם אֶת אַחֶיךָ מַטֵּה לֵוִי שֵׁבֶט אָבִיךָ הַקְרֵב אִתָּךְ וְיִלָּווּ עָלֶיךָ וִישָׁרְתוּךָ וְאַתָּה וּבָנֶיךָ אִתָּךְ לִפְנֵי אֹהֶל הָעֵדֻת</w:t>
      </w:r>
      <w:r>
        <w:rPr>
          <w:rFonts w:hint="cs"/>
          <w:rtl/>
        </w:rPr>
        <w:t xml:space="preserve">. </w:t>
      </w:r>
      <w:r>
        <w:rPr>
          <w:rtl/>
        </w:rPr>
        <w:t>וְשָׁמְרוּ מִשְׁמַרְתְּךָ וּמִשְׁמֶרֶת כָּל הָאֹהֶל אַךְ אֶל כְּלֵי הַקֹּדֶשׁ וְאֶל הַמִּזְבֵּחַ לֹא יִקְרָבוּ וְלֹא יָמֻתוּ גַם הֵם גַּם אַתֶּם</w:t>
      </w:r>
      <w:r>
        <w:rPr>
          <w:rFonts w:hint="cs"/>
          <w:rtl/>
        </w:rPr>
        <w:t>". הרי שגם את שמירת הלווים צריך היה לאושש ולא כמו שכתבנו בסוף ההערה הקודמת.</w:t>
      </w:r>
    </w:p>
  </w:footnote>
  <w:footnote w:id="20">
    <w:p w:rsidR="008E62FD" w:rsidRDefault="008E62FD">
      <w:pPr>
        <w:pStyle w:val="a3"/>
        <w:rPr>
          <w:rFonts w:hint="cs"/>
          <w:rtl/>
        </w:rPr>
      </w:pPr>
      <w:r>
        <w:rPr>
          <w:rStyle w:val="a5"/>
        </w:rPr>
        <w:footnoteRef/>
      </w:r>
      <w:r>
        <w:rPr>
          <w:rtl/>
        </w:rPr>
        <w:t xml:space="preserve"> </w:t>
      </w:r>
      <w:r>
        <w:rPr>
          <w:rFonts w:hint="cs"/>
          <w:rtl/>
        </w:rPr>
        <w:t>שמירה כלכלית, כספית בנאמנות. גם זה חלק משמירת המקדש.</w:t>
      </w:r>
    </w:p>
  </w:footnote>
  <w:footnote w:id="21">
    <w:p w:rsidR="008E62FD" w:rsidRDefault="008E62FD" w:rsidP="00C372BA">
      <w:pPr>
        <w:pStyle w:val="a3"/>
        <w:rPr>
          <w:rFonts w:hint="cs"/>
          <w:rtl/>
        </w:rPr>
      </w:pPr>
      <w:r>
        <w:rPr>
          <w:rStyle w:val="a5"/>
        </w:rPr>
        <w:footnoteRef/>
      </w:r>
      <w:r>
        <w:rPr>
          <w:rtl/>
        </w:rPr>
        <w:t xml:space="preserve"> </w:t>
      </w:r>
      <w:r>
        <w:rPr>
          <w:rFonts w:hint="cs"/>
          <w:rtl/>
        </w:rPr>
        <w:t xml:space="preserve">ראה השלמת הדרשה בגמרא </w:t>
      </w:r>
      <w:r>
        <w:rPr>
          <w:rtl/>
        </w:rPr>
        <w:t>ערכין יא ע</w:t>
      </w:r>
      <w:r>
        <w:rPr>
          <w:rFonts w:hint="cs"/>
          <w:rtl/>
        </w:rPr>
        <w:t>"ב: "</w:t>
      </w:r>
      <w:r>
        <w:rPr>
          <w:rtl/>
        </w:rPr>
        <w:t>רבי יונתן אמר, מהכא: ולא ימותו גם הם גם אתם, מה אתם בעבודת מזבח, אף הם בעבודת מזבח</w:t>
      </w:r>
      <w:r>
        <w:rPr>
          <w:rFonts w:hint="cs"/>
          <w:rtl/>
        </w:rPr>
        <w:t>"</w:t>
      </w:r>
      <w:r>
        <w:rPr>
          <w:rtl/>
        </w:rPr>
        <w:t>.</w:t>
      </w:r>
      <w:r>
        <w:rPr>
          <w:rFonts w:hint="cs"/>
          <w:rtl/>
        </w:rPr>
        <w:t xml:space="preserve"> היינו, שיש ללווים חלק בעבודה המזבח והיא עבודת השיר. הרי שגם השירה היא משמרת. ובתורה היו הדברים מרומזים (שהרי דרשה זו היא קצת בניגוד לפשט המזהיר את הלווים מלהתקרב למזבח), עד שבא עזרא ופירשה. וראה בגמרא ערכין שם מקורות רבים אחרים לשירת הלווים במקדש: "</w:t>
      </w:r>
      <w:r>
        <w:rPr>
          <w:rtl/>
        </w:rPr>
        <w:t>אמר רב יהודה אמר שמואל: מנין לעיקר שירה מן התורה? שנאמר: ושרת בשם ה' אלהיו, איזהו שירות שבשם? הוי אומר: זה שירה</w:t>
      </w:r>
      <w:r>
        <w:rPr>
          <w:rFonts w:hint="cs"/>
          <w:rtl/>
        </w:rPr>
        <w:t xml:space="preserve"> ...</w:t>
      </w:r>
      <w:r>
        <w:rPr>
          <w:rtl/>
        </w:rPr>
        <w:t xml:space="preserve"> ותנא מייתי לה מהכא: ולבני קהת לא נתן כי עבודת הקדש עליהם בכתף ישאו</w:t>
      </w:r>
      <w:r>
        <w:rPr>
          <w:rFonts w:hint="cs"/>
          <w:rtl/>
        </w:rPr>
        <w:t xml:space="preserve"> ... </w:t>
      </w:r>
      <w:r>
        <w:rPr>
          <w:rtl/>
        </w:rPr>
        <w:t>אין ישאו אלא לשון שירה</w:t>
      </w:r>
      <w:r>
        <w:rPr>
          <w:rFonts w:hint="cs"/>
          <w:rtl/>
        </w:rPr>
        <w:t xml:space="preserve">" ועל שירת הלווים באמת יש לדו בנפרד, כאן רק רצינו להראות שגם השירה היא חלק משמירת המקדש. </w:t>
      </w:r>
    </w:p>
  </w:footnote>
  <w:footnote w:id="22">
    <w:p w:rsidR="008E62FD" w:rsidRDefault="008E62FD" w:rsidP="00481B72">
      <w:pPr>
        <w:pStyle w:val="a3"/>
        <w:rPr>
          <w:rFonts w:hint="cs"/>
        </w:rPr>
      </w:pPr>
      <w:r>
        <w:rPr>
          <w:rStyle w:val="a5"/>
        </w:rPr>
        <w:footnoteRef/>
      </w:r>
      <w:r>
        <w:rPr>
          <w:rtl/>
        </w:rPr>
        <w:t xml:space="preserve"> </w:t>
      </w:r>
      <w:r>
        <w:rPr>
          <w:rFonts w:hint="cs"/>
          <w:rtl/>
        </w:rPr>
        <w:t xml:space="preserve">שירה במתן תורה! מי בדיוק שר שם? משה? הקב"ה? בני ישראל? מהגמרא הנ"ל בערכין משמע הקול של הקב"ה. ראה שם. ועכ"פ הרי לנו סיוע לרמב"ן בו פתחנו שמקשר את משמרת המקדש עם מעמד הר סיני.  </w:t>
      </w:r>
    </w:p>
  </w:footnote>
  <w:footnote w:id="23">
    <w:p w:rsidR="008E62FD" w:rsidRDefault="008E62FD" w:rsidP="00E414BE">
      <w:pPr>
        <w:pStyle w:val="a3"/>
        <w:rPr>
          <w:rFonts w:hint="cs"/>
        </w:rPr>
      </w:pPr>
      <w:r>
        <w:rPr>
          <w:rStyle w:val="a5"/>
        </w:rPr>
        <w:footnoteRef/>
      </w:r>
      <w:r>
        <w:rPr>
          <w:rtl/>
        </w:rPr>
        <w:t xml:space="preserve"> </w:t>
      </w:r>
      <w:r>
        <w:rPr>
          <w:rFonts w:hint="cs"/>
          <w:rtl/>
        </w:rPr>
        <w:t xml:space="preserve">הרי לנו המעגל השלישי: בית הדין וכל ישראל. גם הם חלק מהציווי על שמירת המקדש. ראה </w:t>
      </w:r>
      <w:r>
        <w:rPr>
          <w:rtl/>
        </w:rPr>
        <w:t>רד"ק דברי הימים ב כג</w:t>
      </w:r>
      <w:r>
        <w:rPr>
          <w:rFonts w:hint="cs"/>
          <w:rtl/>
        </w:rPr>
        <w:t xml:space="preserve"> ו: "</w:t>
      </w:r>
      <w:r>
        <w:rPr>
          <w:rtl/>
        </w:rPr>
        <w:t>ישמרו משמרת ה' - הכהנים והלוים ישמרו בתוך בית המקדש כי קדש המה האולם וההיכל ולא יכנסו שם ישראל וכל עם ישראל ישמרו משמרת ה' מבחוץ</w:t>
      </w:r>
      <w:r>
        <w:rPr>
          <w:rFonts w:hint="cs"/>
          <w:rtl/>
        </w:rPr>
        <w:t xml:space="preserve">". זאת ועוד, תפקידם בית הדין הוא לשמור על הכהנים, כפי שכבר ראינו במספר רב של מקומות שהחכמים מורים ומלמדים לכהנים (ראה הכנת הכהן הגדול במסכת יומא). ומפרש </w:t>
      </w:r>
      <w:r w:rsidRPr="00503DB6">
        <w:rPr>
          <w:rtl/>
          <w:lang w:eastAsia="en-US"/>
        </w:rPr>
        <w:t>מלבי"ם</w:t>
      </w:r>
      <w:r>
        <w:rPr>
          <w:rFonts w:hint="cs"/>
          <w:rtl/>
          <w:lang w:eastAsia="en-US"/>
        </w:rPr>
        <w:t xml:space="preserve"> על הפסוק שלנו: "</w:t>
      </w:r>
      <w:r w:rsidRPr="00503DB6">
        <w:rPr>
          <w:rtl/>
          <w:lang w:eastAsia="en-US"/>
        </w:rPr>
        <w:t>ושמרתם את משמרת הקדש, פסוק זה מיותר שעל הכהנים ובית דינם הזהיר בפסוק ז' ואתה ובניך אתך תשמרו וכו'</w:t>
      </w:r>
      <w:r>
        <w:rPr>
          <w:rFonts w:hint="cs"/>
          <w:rtl/>
          <w:lang w:eastAsia="en-US"/>
        </w:rPr>
        <w:t xml:space="preserve"> ... ועל כן </w:t>
      </w:r>
      <w:r w:rsidRPr="00503DB6">
        <w:rPr>
          <w:rtl/>
          <w:lang w:eastAsia="en-US"/>
        </w:rPr>
        <w:t>פי</w:t>
      </w:r>
      <w:r>
        <w:rPr>
          <w:rFonts w:hint="cs"/>
          <w:rtl/>
          <w:lang w:eastAsia="en-US"/>
        </w:rPr>
        <w:t>רשו</w:t>
      </w:r>
      <w:r w:rsidRPr="00503DB6">
        <w:rPr>
          <w:rtl/>
          <w:lang w:eastAsia="en-US"/>
        </w:rPr>
        <w:t xml:space="preserve"> חז"ל שהוא אזהרה לב"ד הכולל של ישראל שישגיחו ע"ז שאל"כ יהיה קצף ופורענות</w:t>
      </w:r>
      <w:r>
        <w:rPr>
          <w:rFonts w:hint="cs"/>
          <w:rtl/>
          <w:lang w:eastAsia="en-US"/>
        </w:rPr>
        <w:t>".</w:t>
      </w:r>
      <w:r>
        <w:rPr>
          <w:rFonts w:hint="cs"/>
          <w:rtl/>
        </w:rPr>
        <w:t xml:space="preserve"> </w:t>
      </w:r>
    </w:p>
  </w:footnote>
  <w:footnote w:id="24">
    <w:p w:rsidR="008E62FD" w:rsidRDefault="008E62FD">
      <w:pPr>
        <w:pStyle w:val="a3"/>
        <w:rPr>
          <w:rFonts w:hint="cs"/>
        </w:rPr>
      </w:pPr>
      <w:r>
        <w:rPr>
          <w:rStyle w:val="a5"/>
        </w:rPr>
        <w:footnoteRef/>
      </w:r>
      <w:r>
        <w:rPr>
          <w:rtl/>
        </w:rPr>
        <w:t xml:space="preserve"> </w:t>
      </w:r>
      <w:r>
        <w:rPr>
          <w:rFonts w:hint="cs"/>
          <w:rtl/>
          <w:lang w:eastAsia="en-US"/>
        </w:rPr>
        <w:t>ולעיל שם בספרא: "</w:t>
      </w:r>
      <w:r w:rsidRPr="00243610">
        <w:rPr>
          <w:rFonts w:hint="eastAsia"/>
          <w:rtl/>
          <w:lang w:eastAsia="en-US"/>
        </w:rPr>
        <w:t>ומה</w:t>
      </w:r>
      <w:r w:rsidRPr="00243610">
        <w:rPr>
          <w:rtl/>
          <w:lang w:eastAsia="en-US"/>
        </w:rPr>
        <w:t xml:space="preserve"> </w:t>
      </w:r>
      <w:r>
        <w:rPr>
          <w:rFonts w:cs="David"/>
          <w:rtl/>
          <w:lang w:eastAsia="en-US"/>
        </w:rPr>
        <w:t>ת</w:t>
      </w:r>
      <w:r>
        <w:rPr>
          <w:rFonts w:hint="cs"/>
          <w:rtl/>
          <w:lang w:eastAsia="en-US"/>
        </w:rPr>
        <w:t xml:space="preserve">למוד לומר </w:t>
      </w:r>
      <w:r w:rsidRPr="00243610">
        <w:rPr>
          <w:rFonts w:hint="eastAsia"/>
          <w:rtl/>
          <w:lang w:eastAsia="en-US"/>
        </w:rPr>
        <w:t>גם</w:t>
      </w:r>
      <w:r w:rsidRPr="00243610">
        <w:rPr>
          <w:rtl/>
          <w:lang w:eastAsia="en-US"/>
        </w:rPr>
        <w:t xml:space="preserve"> </w:t>
      </w:r>
      <w:r w:rsidRPr="00243610">
        <w:rPr>
          <w:rFonts w:hint="eastAsia"/>
          <w:rtl/>
          <w:lang w:eastAsia="en-US"/>
        </w:rPr>
        <w:t>הם</w:t>
      </w:r>
      <w:r w:rsidRPr="00243610">
        <w:rPr>
          <w:rtl/>
          <w:lang w:eastAsia="en-US"/>
        </w:rPr>
        <w:t xml:space="preserve"> </w:t>
      </w:r>
      <w:r w:rsidRPr="00243610">
        <w:rPr>
          <w:rFonts w:hint="eastAsia"/>
          <w:rtl/>
          <w:lang w:eastAsia="en-US"/>
        </w:rPr>
        <w:t>גם</w:t>
      </w:r>
      <w:r w:rsidRPr="00243610">
        <w:rPr>
          <w:rtl/>
          <w:lang w:eastAsia="en-US"/>
        </w:rPr>
        <w:t xml:space="preserve"> </w:t>
      </w:r>
      <w:r w:rsidRPr="00243610">
        <w:rPr>
          <w:rFonts w:hint="eastAsia"/>
          <w:rtl/>
          <w:lang w:eastAsia="en-US"/>
        </w:rPr>
        <w:t>אתם</w:t>
      </w:r>
      <w:r>
        <w:rPr>
          <w:rFonts w:hint="cs"/>
          <w:rtl/>
          <w:lang w:eastAsia="en-US"/>
        </w:rPr>
        <w:t>?</w:t>
      </w:r>
      <w:r w:rsidRPr="00243610">
        <w:rPr>
          <w:rtl/>
          <w:lang w:eastAsia="en-US"/>
        </w:rPr>
        <w:t xml:space="preserve"> </w:t>
      </w:r>
      <w:r w:rsidRPr="00243610">
        <w:rPr>
          <w:rFonts w:hint="eastAsia"/>
          <w:rtl/>
          <w:lang w:eastAsia="en-US"/>
        </w:rPr>
        <w:t>לפי</w:t>
      </w:r>
      <w:r w:rsidRPr="00243610">
        <w:rPr>
          <w:rtl/>
          <w:lang w:eastAsia="en-US"/>
        </w:rPr>
        <w:t xml:space="preserve"> </w:t>
      </w:r>
      <w:r w:rsidRPr="00243610">
        <w:rPr>
          <w:rFonts w:hint="eastAsia"/>
          <w:rtl/>
          <w:lang w:eastAsia="en-US"/>
        </w:rPr>
        <w:t>שבא</w:t>
      </w:r>
      <w:r w:rsidRPr="00243610">
        <w:rPr>
          <w:rtl/>
          <w:lang w:eastAsia="en-US"/>
        </w:rPr>
        <w:t xml:space="preserve"> </w:t>
      </w:r>
      <w:r w:rsidRPr="00243610">
        <w:rPr>
          <w:rFonts w:hint="eastAsia"/>
          <w:rtl/>
          <w:lang w:eastAsia="en-US"/>
        </w:rPr>
        <w:t>קרח</w:t>
      </w:r>
      <w:r w:rsidRPr="00243610">
        <w:rPr>
          <w:rtl/>
          <w:lang w:eastAsia="en-US"/>
        </w:rPr>
        <w:t xml:space="preserve"> </w:t>
      </w:r>
      <w:r w:rsidRPr="00243610">
        <w:rPr>
          <w:rFonts w:hint="eastAsia"/>
          <w:rtl/>
          <w:lang w:eastAsia="en-US"/>
        </w:rPr>
        <w:t>וערער</w:t>
      </w:r>
      <w:r w:rsidRPr="00243610">
        <w:rPr>
          <w:rtl/>
          <w:lang w:eastAsia="en-US"/>
        </w:rPr>
        <w:t xml:space="preserve"> </w:t>
      </w:r>
      <w:r w:rsidRPr="00243610">
        <w:rPr>
          <w:rFonts w:hint="eastAsia"/>
          <w:rtl/>
          <w:lang w:eastAsia="en-US"/>
        </w:rPr>
        <w:t>כנגד</w:t>
      </w:r>
      <w:r w:rsidRPr="00243610">
        <w:rPr>
          <w:rtl/>
          <w:lang w:eastAsia="en-US"/>
        </w:rPr>
        <w:t xml:space="preserve"> </w:t>
      </w:r>
      <w:r w:rsidRPr="00243610">
        <w:rPr>
          <w:rFonts w:hint="eastAsia"/>
          <w:rtl/>
          <w:lang w:eastAsia="en-US"/>
        </w:rPr>
        <w:t>אהרן</w:t>
      </w:r>
      <w:r w:rsidRPr="00243610">
        <w:rPr>
          <w:rtl/>
          <w:lang w:eastAsia="en-US"/>
        </w:rPr>
        <w:t xml:space="preserve"> </w:t>
      </w:r>
      <w:r w:rsidRPr="00243610">
        <w:rPr>
          <w:rFonts w:hint="eastAsia"/>
          <w:rtl/>
          <w:lang w:eastAsia="en-US"/>
        </w:rPr>
        <w:t>הזהיר</w:t>
      </w:r>
      <w:r w:rsidRPr="00243610">
        <w:rPr>
          <w:rtl/>
          <w:lang w:eastAsia="en-US"/>
        </w:rPr>
        <w:t xml:space="preserve"> </w:t>
      </w:r>
      <w:r w:rsidRPr="00243610">
        <w:rPr>
          <w:rFonts w:hint="eastAsia"/>
          <w:rtl/>
          <w:lang w:eastAsia="en-US"/>
        </w:rPr>
        <w:t>עליו</w:t>
      </w:r>
      <w:r w:rsidRPr="00243610">
        <w:rPr>
          <w:rtl/>
          <w:lang w:eastAsia="en-US"/>
        </w:rPr>
        <w:t xml:space="preserve"> </w:t>
      </w:r>
      <w:r w:rsidRPr="00243610">
        <w:rPr>
          <w:rFonts w:hint="eastAsia"/>
          <w:rtl/>
          <w:lang w:eastAsia="en-US"/>
        </w:rPr>
        <w:t>הכתוב</w:t>
      </w:r>
      <w:r w:rsidRPr="00243610">
        <w:rPr>
          <w:rtl/>
          <w:lang w:eastAsia="en-US"/>
        </w:rPr>
        <w:t xml:space="preserve"> </w:t>
      </w:r>
      <w:r w:rsidRPr="00243610">
        <w:rPr>
          <w:rFonts w:hint="eastAsia"/>
          <w:rtl/>
          <w:lang w:eastAsia="en-US"/>
        </w:rPr>
        <w:t>את</w:t>
      </w:r>
      <w:r w:rsidRPr="00243610">
        <w:rPr>
          <w:rtl/>
          <w:lang w:eastAsia="en-US"/>
        </w:rPr>
        <w:t xml:space="preserve"> </w:t>
      </w:r>
      <w:r w:rsidRPr="00243610">
        <w:rPr>
          <w:rFonts w:hint="eastAsia"/>
          <w:rtl/>
          <w:lang w:eastAsia="en-US"/>
        </w:rPr>
        <w:t>כל</w:t>
      </w:r>
      <w:r w:rsidRPr="00243610">
        <w:rPr>
          <w:rtl/>
          <w:lang w:eastAsia="en-US"/>
        </w:rPr>
        <w:t xml:space="preserve"> </w:t>
      </w:r>
      <w:r w:rsidRPr="00243610">
        <w:rPr>
          <w:rFonts w:hint="eastAsia"/>
          <w:rtl/>
          <w:lang w:eastAsia="en-US"/>
        </w:rPr>
        <w:t>הענין</w:t>
      </w:r>
      <w:r>
        <w:rPr>
          <w:rFonts w:hint="cs"/>
          <w:rtl/>
          <w:lang w:eastAsia="en-US"/>
        </w:rPr>
        <w:t>". שזה כאמור כל הקשר לפרשתנו</w:t>
      </w:r>
      <w:r w:rsidRPr="00243610">
        <w:rPr>
          <w:rtl/>
          <w:lang w:eastAsia="en-US"/>
        </w:rPr>
        <w:t>.</w:t>
      </w:r>
    </w:p>
  </w:footnote>
  <w:footnote w:id="25">
    <w:p w:rsidR="008E62FD" w:rsidRDefault="008E62FD" w:rsidP="0052600C">
      <w:pPr>
        <w:pStyle w:val="a3"/>
        <w:rPr>
          <w:rFonts w:hint="cs"/>
          <w:rtl/>
        </w:rPr>
      </w:pPr>
      <w:r>
        <w:rPr>
          <w:rStyle w:val="a5"/>
        </w:rPr>
        <w:footnoteRef/>
      </w:r>
      <w:r>
        <w:rPr>
          <w:rtl/>
        </w:rPr>
        <w:t xml:space="preserve"> </w:t>
      </w:r>
      <w:r>
        <w:rPr>
          <w:rFonts w:hint="cs"/>
          <w:rtl/>
          <w:lang w:eastAsia="en-US"/>
        </w:rPr>
        <w:t>מעגל השמירה הנוסף של עם ישראל כולו יכול להוסיף שמירה, אבל כאשר מתחברים עם בעלי מחלוקת, הופכת השמירה לשבירה.</w:t>
      </w:r>
    </w:p>
  </w:footnote>
  <w:footnote w:id="26">
    <w:p w:rsidR="008E62FD" w:rsidRDefault="008E62FD">
      <w:pPr>
        <w:pStyle w:val="a3"/>
        <w:rPr>
          <w:rFonts w:hint="cs"/>
          <w:rtl/>
        </w:rPr>
      </w:pPr>
      <w:r>
        <w:rPr>
          <w:rStyle w:val="a5"/>
        </w:rPr>
        <w:footnoteRef/>
      </w:r>
      <w:r>
        <w:rPr>
          <w:rtl/>
        </w:rPr>
        <w:t xml:space="preserve"> </w:t>
      </w:r>
      <w:r>
        <w:rPr>
          <w:rFonts w:hint="cs"/>
          <w:rtl/>
          <w:lang w:eastAsia="en-US"/>
        </w:rPr>
        <w:t xml:space="preserve">ומכאן כיבוד מקום המקדש גם כשהוא חרב ובניגוד להר סיני ולמקום המשכן שראינו לעיל. ובימינו, כיבוד בית הכנסת מקדש מעט. וכאן נשלים עניין חשוב שהזכרנו רק בדרך אגב לעיל שכל עניין שמירת המקדש, פלטרין של מלך הוא כלשון </w:t>
      </w:r>
      <w:r>
        <w:rPr>
          <w:rtl/>
          <w:lang w:eastAsia="en-US"/>
        </w:rPr>
        <w:t xml:space="preserve">פירוש המשנה לרמב"ם </w:t>
      </w:r>
      <w:r>
        <w:rPr>
          <w:rFonts w:hint="cs"/>
          <w:rtl/>
          <w:lang w:eastAsia="en-US"/>
        </w:rPr>
        <w:t xml:space="preserve">בתחילת </w:t>
      </w:r>
      <w:r>
        <w:rPr>
          <w:rtl/>
          <w:lang w:eastAsia="en-US"/>
        </w:rPr>
        <w:t>מסכת תמיד</w:t>
      </w:r>
      <w:r>
        <w:rPr>
          <w:rFonts w:hint="cs"/>
          <w:rtl/>
          <w:lang w:eastAsia="en-US"/>
        </w:rPr>
        <w:t>: "</w:t>
      </w:r>
      <w:r>
        <w:rPr>
          <w:rtl/>
          <w:lang w:eastAsia="en-US"/>
        </w:rPr>
        <w:t>ודע כי השמירה והנטירה הללו ששומרים את המקדש על ידי הרובין והמשמרות אינו מחמת פחד</w:t>
      </w:r>
      <w:r>
        <w:rPr>
          <w:rFonts w:hint="cs"/>
          <w:rtl/>
          <w:lang w:eastAsia="en-US"/>
        </w:rPr>
        <w:t>,</w:t>
      </w:r>
      <w:r>
        <w:rPr>
          <w:rtl/>
          <w:lang w:eastAsia="en-US"/>
        </w:rPr>
        <w:t xml:space="preserve"> אלא זו מצוה כבוד לבית וה</w:t>
      </w:r>
      <w:r>
        <w:rPr>
          <w:rFonts w:hint="cs"/>
          <w:rtl/>
          <w:lang w:eastAsia="en-US"/>
        </w:rPr>
        <w:t>י</w:t>
      </w:r>
      <w:r>
        <w:rPr>
          <w:rtl/>
          <w:lang w:eastAsia="en-US"/>
        </w:rPr>
        <w:t>דור ורוממות</w:t>
      </w:r>
      <w:r>
        <w:rPr>
          <w:rFonts w:hint="cs"/>
          <w:rtl/>
          <w:lang w:eastAsia="en-US"/>
        </w:rPr>
        <w:t>.</w:t>
      </w:r>
      <w:r>
        <w:rPr>
          <w:rtl/>
          <w:lang w:eastAsia="en-US"/>
        </w:rPr>
        <w:t xml:space="preserve"> וכך היו שומרים את המשכן במדבר ובימי שלמה ועד סוף הדורות</w:t>
      </w:r>
      <w:r>
        <w:rPr>
          <w:rFonts w:hint="cs"/>
          <w:rtl/>
          <w:lang w:eastAsia="en-US"/>
        </w:rPr>
        <w:t>". אלא שלהלכה פוסק הרמב"ם שהשמירה היא רק בלילה, כפי שנראה מפשט המשנה בתמיד, וכבר הרבו לדון בכך ראשונים ואחרונים שאם כל העניין הוא לכבוד, מדוע רק בלילה?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FD" w:rsidRDefault="008E62FD" w:rsidP="00E77355">
    <w:pPr>
      <w:pStyle w:val="1"/>
      <w:tabs>
        <w:tab w:val="clear" w:pos="9469"/>
        <w:tab w:val="right" w:pos="9299"/>
      </w:tabs>
      <w:rPr>
        <w:rFonts w:hint="cs"/>
        <w:rtl/>
      </w:rPr>
    </w:pPr>
    <w:r>
      <w:rPr>
        <w:rtl/>
      </w:rPr>
      <w:t xml:space="preserve">פרשת </w:t>
    </w:r>
    <w:fldSimple w:instr=" SUBJECT  \* MERGEFORMAT ">
      <w:r>
        <w:rPr>
          <w:rtl/>
        </w:rPr>
        <w:t>קרח</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FD" w:rsidRDefault="008E62F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137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4"/>
    <w:rsid w:val="000013A1"/>
    <w:rsid w:val="0000268B"/>
    <w:rsid w:val="00052D99"/>
    <w:rsid w:val="00056407"/>
    <w:rsid w:val="00091631"/>
    <w:rsid w:val="000B3C38"/>
    <w:rsid w:val="000D18E6"/>
    <w:rsid w:val="0010236E"/>
    <w:rsid w:val="001238E1"/>
    <w:rsid w:val="00162B65"/>
    <w:rsid w:val="0017081E"/>
    <w:rsid w:val="001B332D"/>
    <w:rsid w:val="001F2344"/>
    <w:rsid w:val="002156F9"/>
    <w:rsid w:val="00243610"/>
    <w:rsid w:val="002515F1"/>
    <w:rsid w:val="0027171A"/>
    <w:rsid w:val="00277C63"/>
    <w:rsid w:val="002815C0"/>
    <w:rsid w:val="002871CD"/>
    <w:rsid w:val="002D26AE"/>
    <w:rsid w:val="002D68FD"/>
    <w:rsid w:val="002E41AD"/>
    <w:rsid w:val="002E59CC"/>
    <w:rsid w:val="002F6DB7"/>
    <w:rsid w:val="00307151"/>
    <w:rsid w:val="00310402"/>
    <w:rsid w:val="00323141"/>
    <w:rsid w:val="003578AF"/>
    <w:rsid w:val="00370591"/>
    <w:rsid w:val="003724CF"/>
    <w:rsid w:val="00397884"/>
    <w:rsid w:val="003B2DB7"/>
    <w:rsid w:val="003D1A89"/>
    <w:rsid w:val="003D3910"/>
    <w:rsid w:val="003D53EB"/>
    <w:rsid w:val="003D5A2F"/>
    <w:rsid w:val="003E7121"/>
    <w:rsid w:val="00404355"/>
    <w:rsid w:val="004259DE"/>
    <w:rsid w:val="00481B72"/>
    <w:rsid w:val="004B21F7"/>
    <w:rsid w:val="004B35C0"/>
    <w:rsid w:val="004F02D9"/>
    <w:rsid w:val="00501A72"/>
    <w:rsid w:val="00503DB6"/>
    <w:rsid w:val="0052600C"/>
    <w:rsid w:val="00545226"/>
    <w:rsid w:val="0055292F"/>
    <w:rsid w:val="006031DC"/>
    <w:rsid w:val="00614AF1"/>
    <w:rsid w:val="00617C0A"/>
    <w:rsid w:val="00621160"/>
    <w:rsid w:val="0063584F"/>
    <w:rsid w:val="006508EC"/>
    <w:rsid w:val="006752FF"/>
    <w:rsid w:val="0068027E"/>
    <w:rsid w:val="00681597"/>
    <w:rsid w:val="006B282E"/>
    <w:rsid w:val="006E3EFF"/>
    <w:rsid w:val="007155CC"/>
    <w:rsid w:val="00726BEF"/>
    <w:rsid w:val="0073166D"/>
    <w:rsid w:val="0075745E"/>
    <w:rsid w:val="00763C3F"/>
    <w:rsid w:val="007B79FA"/>
    <w:rsid w:val="007D6FDA"/>
    <w:rsid w:val="007E137C"/>
    <w:rsid w:val="007E4A1C"/>
    <w:rsid w:val="00801100"/>
    <w:rsid w:val="0081074B"/>
    <w:rsid w:val="00860A52"/>
    <w:rsid w:val="00866625"/>
    <w:rsid w:val="0087366B"/>
    <w:rsid w:val="0088123A"/>
    <w:rsid w:val="008C2D89"/>
    <w:rsid w:val="008E62FD"/>
    <w:rsid w:val="00900035"/>
    <w:rsid w:val="00904A69"/>
    <w:rsid w:val="00935F87"/>
    <w:rsid w:val="00937264"/>
    <w:rsid w:val="00943CDA"/>
    <w:rsid w:val="009754A7"/>
    <w:rsid w:val="00986748"/>
    <w:rsid w:val="009A0D32"/>
    <w:rsid w:val="009D4477"/>
    <w:rsid w:val="009E32CD"/>
    <w:rsid w:val="00A45414"/>
    <w:rsid w:val="00A561EC"/>
    <w:rsid w:val="00A62E81"/>
    <w:rsid w:val="00A63B7B"/>
    <w:rsid w:val="00A72AB6"/>
    <w:rsid w:val="00A75774"/>
    <w:rsid w:val="00A8358A"/>
    <w:rsid w:val="00AB02E5"/>
    <w:rsid w:val="00AB1861"/>
    <w:rsid w:val="00AC21DB"/>
    <w:rsid w:val="00AC2CD1"/>
    <w:rsid w:val="00AD58C0"/>
    <w:rsid w:val="00B0418A"/>
    <w:rsid w:val="00B0495F"/>
    <w:rsid w:val="00B13937"/>
    <w:rsid w:val="00B320CB"/>
    <w:rsid w:val="00B35AA0"/>
    <w:rsid w:val="00B452ED"/>
    <w:rsid w:val="00B63B44"/>
    <w:rsid w:val="00B724D0"/>
    <w:rsid w:val="00B95F44"/>
    <w:rsid w:val="00B97CEC"/>
    <w:rsid w:val="00BA31E8"/>
    <w:rsid w:val="00BC2BA1"/>
    <w:rsid w:val="00BC6ADB"/>
    <w:rsid w:val="00BC723F"/>
    <w:rsid w:val="00BD122E"/>
    <w:rsid w:val="00BD3311"/>
    <w:rsid w:val="00BE4213"/>
    <w:rsid w:val="00BF66E7"/>
    <w:rsid w:val="00C039F8"/>
    <w:rsid w:val="00C372BA"/>
    <w:rsid w:val="00C83442"/>
    <w:rsid w:val="00C91CB8"/>
    <w:rsid w:val="00CF49DA"/>
    <w:rsid w:val="00D0273D"/>
    <w:rsid w:val="00D07A84"/>
    <w:rsid w:val="00D26604"/>
    <w:rsid w:val="00D61720"/>
    <w:rsid w:val="00D63750"/>
    <w:rsid w:val="00D83814"/>
    <w:rsid w:val="00DB402B"/>
    <w:rsid w:val="00DD6374"/>
    <w:rsid w:val="00DE2742"/>
    <w:rsid w:val="00DE7F28"/>
    <w:rsid w:val="00DF5B68"/>
    <w:rsid w:val="00E0636A"/>
    <w:rsid w:val="00E15C09"/>
    <w:rsid w:val="00E24203"/>
    <w:rsid w:val="00E37661"/>
    <w:rsid w:val="00E414BE"/>
    <w:rsid w:val="00E73DA1"/>
    <w:rsid w:val="00E77355"/>
    <w:rsid w:val="00E9063D"/>
    <w:rsid w:val="00E91678"/>
    <w:rsid w:val="00E92321"/>
    <w:rsid w:val="00EB3C92"/>
    <w:rsid w:val="00EC1AFF"/>
    <w:rsid w:val="00EC46D9"/>
    <w:rsid w:val="00EC4A93"/>
    <w:rsid w:val="00ED7B6C"/>
    <w:rsid w:val="00EE14B3"/>
    <w:rsid w:val="00EE53DC"/>
    <w:rsid w:val="00EF7C70"/>
    <w:rsid w:val="00F23D13"/>
    <w:rsid w:val="00F24C3C"/>
    <w:rsid w:val="00F365C8"/>
    <w:rsid w:val="00F63B97"/>
    <w:rsid w:val="00F825CC"/>
    <w:rsid w:val="00FB50BA"/>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68FEBC-B8E0-4A9E-94AD-03844AC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E137C"/>
    <w:pPr>
      <w:bidi/>
    </w:pPr>
    <w:rPr>
      <w:rFonts w:cs="Narkisim"/>
      <w:sz w:val="22"/>
      <w:szCs w:val="22"/>
      <w:lang w:eastAsia="he-IL"/>
    </w:rPr>
  </w:style>
  <w:style w:type="paragraph" w:styleId="1">
    <w:name w:val="heading 1"/>
    <w:basedOn w:val="a"/>
    <w:next w:val="a"/>
    <w:link w:val="10"/>
    <w:qFormat/>
    <w:rsid w:val="007E137C"/>
    <w:pPr>
      <w:keepNext/>
      <w:tabs>
        <w:tab w:val="right" w:pos="9469"/>
      </w:tabs>
      <w:jc w:val="both"/>
      <w:outlineLvl w:val="0"/>
    </w:pPr>
    <w:rPr>
      <w:rFonts w:cs="David"/>
      <w:b/>
      <w:bCs/>
      <w:szCs w:val="28"/>
    </w:rPr>
  </w:style>
  <w:style w:type="character" w:default="1" w:styleId="a0">
    <w:name w:val="Default Paragraph Font"/>
    <w:uiPriority w:val="1"/>
    <w:semiHidden/>
    <w:unhideWhenUsed/>
    <w:rsid w:val="007E13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137C"/>
  </w:style>
  <w:style w:type="paragraph" w:styleId="a3">
    <w:name w:val="footnote text"/>
    <w:basedOn w:val="a"/>
    <w:link w:val="a4"/>
    <w:semiHidden/>
    <w:rsid w:val="007E137C"/>
    <w:pPr>
      <w:ind w:left="170" w:hanging="170"/>
      <w:jc w:val="both"/>
    </w:pPr>
    <w:rPr>
      <w:sz w:val="20"/>
      <w:szCs w:val="20"/>
    </w:rPr>
  </w:style>
  <w:style w:type="character" w:styleId="a5">
    <w:name w:val="footnote reference"/>
    <w:semiHidden/>
    <w:rsid w:val="007E137C"/>
    <w:rPr>
      <w:vertAlign w:val="superscript"/>
    </w:rPr>
  </w:style>
  <w:style w:type="paragraph" w:styleId="a6">
    <w:name w:val="header"/>
    <w:basedOn w:val="a"/>
    <w:link w:val="a7"/>
    <w:rsid w:val="007E137C"/>
    <w:pPr>
      <w:tabs>
        <w:tab w:val="center" w:pos="4153"/>
        <w:tab w:val="right" w:pos="8306"/>
      </w:tabs>
    </w:pPr>
  </w:style>
  <w:style w:type="paragraph" w:styleId="a8">
    <w:name w:val="footer"/>
    <w:basedOn w:val="a"/>
    <w:link w:val="a9"/>
    <w:rsid w:val="007E137C"/>
    <w:pPr>
      <w:tabs>
        <w:tab w:val="center" w:pos="4153"/>
        <w:tab w:val="right" w:pos="8306"/>
      </w:tabs>
    </w:pPr>
  </w:style>
  <w:style w:type="paragraph" w:customStyle="1" w:styleId="aa">
    <w:name w:val="כותרת"/>
    <w:basedOn w:val="a"/>
    <w:rsid w:val="007E137C"/>
    <w:pPr>
      <w:spacing w:before="240" w:line="320" w:lineRule="atLeast"/>
      <w:jc w:val="center"/>
    </w:pPr>
    <w:rPr>
      <w:rFonts w:cs="David"/>
      <w:b/>
      <w:bCs/>
      <w:spacing w:val="20"/>
      <w:szCs w:val="32"/>
    </w:rPr>
  </w:style>
  <w:style w:type="paragraph" w:customStyle="1" w:styleId="ab">
    <w:name w:val="כותרת קטע"/>
    <w:basedOn w:val="a"/>
    <w:rsid w:val="007E137C"/>
    <w:pPr>
      <w:spacing w:before="240" w:line="300" w:lineRule="atLeast"/>
    </w:pPr>
    <w:rPr>
      <w:rFonts w:cs="Arial"/>
      <w:b/>
      <w:bCs/>
      <w:szCs w:val="24"/>
    </w:rPr>
  </w:style>
  <w:style w:type="paragraph" w:customStyle="1" w:styleId="ac">
    <w:name w:val="מקור"/>
    <w:basedOn w:val="a"/>
    <w:rsid w:val="007E137C"/>
    <w:pPr>
      <w:spacing w:line="320" w:lineRule="atLeast"/>
      <w:jc w:val="both"/>
    </w:pPr>
    <w:rPr>
      <w:rFonts w:cs="David"/>
      <w:szCs w:val="24"/>
    </w:rPr>
  </w:style>
  <w:style w:type="paragraph" w:customStyle="1" w:styleId="ad">
    <w:name w:val="מחלקי המים"/>
    <w:basedOn w:val="a"/>
    <w:rsid w:val="007E137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E137C"/>
    <w:rPr>
      <w:color w:val="0000FF"/>
      <w:u w:val="single"/>
    </w:rPr>
  </w:style>
  <w:style w:type="character" w:styleId="af">
    <w:name w:val="page number"/>
    <w:basedOn w:val="a0"/>
    <w:rsid w:val="00801100"/>
  </w:style>
  <w:style w:type="character" w:customStyle="1" w:styleId="a4">
    <w:name w:val="טקסט הערת שוליים תו"/>
    <w:link w:val="a3"/>
    <w:semiHidden/>
    <w:rsid w:val="007E137C"/>
    <w:rPr>
      <w:rFonts w:cs="Narkisim"/>
      <w:lang w:eastAsia="he-IL"/>
    </w:rPr>
  </w:style>
  <w:style w:type="character" w:customStyle="1" w:styleId="10">
    <w:name w:val="כותרת 1 תו"/>
    <w:link w:val="1"/>
    <w:rsid w:val="007E137C"/>
    <w:rPr>
      <w:rFonts w:cs="David"/>
      <w:b/>
      <w:bCs/>
      <w:sz w:val="22"/>
      <w:szCs w:val="28"/>
      <w:lang w:eastAsia="he-IL"/>
    </w:rPr>
  </w:style>
  <w:style w:type="character" w:customStyle="1" w:styleId="a7">
    <w:name w:val="כותרת עליונה תו"/>
    <w:link w:val="a6"/>
    <w:rsid w:val="007E137C"/>
    <w:rPr>
      <w:rFonts w:cs="Narkisim"/>
      <w:sz w:val="22"/>
      <w:szCs w:val="22"/>
      <w:lang w:eastAsia="he-IL"/>
    </w:rPr>
  </w:style>
  <w:style w:type="character" w:customStyle="1" w:styleId="a9">
    <w:name w:val="כותרת תחתונה תו"/>
    <w:link w:val="a8"/>
    <w:rsid w:val="007E137C"/>
    <w:rPr>
      <w:rFonts w:cs="Narkisim"/>
      <w:sz w:val="22"/>
      <w:szCs w:val="22"/>
      <w:lang w:eastAsia="he-IL"/>
    </w:rPr>
  </w:style>
  <w:style w:type="paragraph" w:styleId="af0">
    <w:name w:val="Balloon Text"/>
    <w:basedOn w:val="a"/>
    <w:link w:val="af1"/>
    <w:uiPriority w:val="99"/>
    <w:unhideWhenUsed/>
    <w:rsid w:val="007E137C"/>
    <w:rPr>
      <w:rFonts w:ascii="Tahoma" w:hAnsi="Tahoma" w:cs="Tahoma"/>
      <w:sz w:val="16"/>
      <w:szCs w:val="16"/>
    </w:rPr>
  </w:style>
  <w:style w:type="character" w:customStyle="1" w:styleId="af1">
    <w:name w:val="טקסט בלונים תו"/>
    <w:link w:val="af0"/>
    <w:uiPriority w:val="99"/>
    <w:rsid w:val="007E137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E%D7%A9%D7%9E%D7%A8%D7%95%D7%AA-%D7%95%D7%9E%D7%A2%D7%9E%D7%93%D7%95%D7%A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5%D7%A9%D7%9E%D7%A8%D7%AA%D7%9D-%D7%90%D7%AA-%D7%9E%D7%A9%D7%9E%D7%A8%D7%AA%D7%9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863</Words>
  <Characters>4320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 </Company>
  <LinksUpToDate>false</LinksUpToDate>
  <CharactersWithSpaces>5173</CharactersWithSpaces>
  <SharedDoc>false</SharedDoc>
  <HLinks>
    <vt:vector size="12" baseType="variant">
      <vt:variant>
        <vt:i4>5767250</vt:i4>
      </vt:variant>
      <vt:variant>
        <vt:i4>6</vt:i4>
      </vt:variant>
      <vt:variant>
        <vt:i4>0</vt:i4>
      </vt:variant>
      <vt:variant>
        <vt:i4>5</vt:i4>
      </vt:variant>
      <vt:variant>
        <vt:lpwstr>http://www.mayim.org.il/?parasha=%D7%9E%D7%A9%D7%9E%D7%A8%D7%95%D7%AA-%D7%95%D7%9E%D7%A2%D7%9E%D7%93%D7%95%D7%AA</vt:lpwstr>
      </vt:variant>
      <vt:variant>
        <vt:lpwstr/>
      </vt:variant>
      <vt:variant>
        <vt:i4>7340141</vt:i4>
      </vt:variant>
      <vt:variant>
        <vt:i4>3</vt:i4>
      </vt:variant>
      <vt:variant>
        <vt:i4>0</vt:i4>
      </vt:variant>
      <vt:variant>
        <vt:i4>5</vt:i4>
      </vt:variant>
      <vt:variant>
        <vt:lpwstr>http://www.mayim.org.il/?parasha=%D7%95%D7%A9%D7%9E%D7%A8%D7%AA%D7%9D-%D7%90%D7%AA-%D7%9E%D7%A9%D7%9E%D7%A8%D7%AA%D7%99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שמירת המקדש</dc:title>
  <dc:subject>קרח</dc:subject>
  <dc:creator>אשר יובל</dc:creator>
  <cp:keywords/>
  <dc:description>תשס"ה</dc:description>
  <cp:lastModifiedBy>שמעון אפק</cp:lastModifiedBy>
  <cp:revision>2</cp:revision>
  <cp:lastPrinted>2011-06-24T05:17:00Z</cp:lastPrinted>
  <dcterms:created xsi:type="dcterms:W3CDTF">2017-02-05T06:34:00Z</dcterms:created>
  <dcterms:modified xsi:type="dcterms:W3CDTF">2017-02-05T06:34:00Z</dcterms:modified>
</cp:coreProperties>
</file>