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7A77" w:rsidRPr="00C85D15" w:rsidRDefault="00907A77">
      <w:pPr>
        <w:pStyle w:val="aa"/>
        <w:spacing w:line="360" w:lineRule="auto"/>
        <w:rPr>
          <w:rtl/>
        </w:rPr>
      </w:pPr>
      <w:r w:rsidRPr="00C85D15">
        <w:rPr>
          <w:rtl/>
        </w:rPr>
        <w:fldChar w:fldCharType="begin"/>
      </w:r>
      <w:r w:rsidRPr="00C85D15">
        <w:rPr>
          <w:rtl/>
        </w:rPr>
        <w:instrText xml:space="preserve"> </w:instrText>
      </w:r>
      <w:r w:rsidRPr="00C85D15">
        <w:instrText>TITLE  \* MERGEFORMAT</w:instrText>
      </w:r>
      <w:r w:rsidRPr="00C85D15">
        <w:rPr>
          <w:rtl/>
        </w:rPr>
        <w:instrText xml:space="preserve"> </w:instrText>
      </w:r>
      <w:r w:rsidRPr="00C85D15">
        <w:rPr>
          <w:rtl/>
        </w:rPr>
        <w:fldChar w:fldCharType="separate"/>
      </w:r>
      <w:r w:rsidR="00A3592D" w:rsidRPr="00C85D15">
        <w:rPr>
          <w:rtl/>
        </w:rPr>
        <w:t>יבואו טהורים ויתעסקו בטהורים</w:t>
      </w:r>
      <w:r w:rsidRPr="00C85D15">
        <w:rPr>
          <w:rtl/>
        </w:rPr>
        <w:fldChar w:fldCharType="end"/>
      </w:r>
    </w:p>
    <w:p w:rsidR="00907A77" w:rsidRPr="00C85D15" w:rsidRDefault="00A3592D" w:rsidP="00B56D13">
      <w:pPr>
        <w:autoSpaceDE w:val="0"/>
        <w:autoSpaceDN w:val="0"/>
        <w:adjustRightInd w:val="0"/>
        <w:spacing w:before="240" w:line="320" w:lineRule="atLeast"/>
        <w:jc w:val="both"/>
        <w:rPr>
          <w:rFonts w:hint="cs"/>
          <w:rtl/>
        </w:rPr>
      </w:pPr>
      <w:r w:rsidRPr="00C85D15">
        <w:rPr>
          <w:rFonts w:cs="David" w:hint="eastAsia"/>
          <w:b/>
          <w:bCs/>
          <w:sz w:val="24"/>
          <w:szCs w:val="24"/>
          <w:rtl/>
        </w:rPr>
        <w:t>זֹאת</w:t>
      </w:r>
      <w:r w:rsidRPr="00C85D15">
        <w:rPr>
          <w:rFonts w:cs="David"/>
          <w:b/>
          <w:bCs/>
          <w:sz w:val="24"/>
          <w:szCs w:val="24"/>
          <w:rtl/>
        </w:rPr>
        <w:t xml:space="preserve"> </w:t>
      </w:r>
      <w:r w:rsidRPr="00C85D15">
        <w:rPr>
          <w:rFonts w:cs="David" w:hint="eastAsia"/>
          <w:b/>
          <w:bCs/>
          <w:sz w:val="24"/>
          <w:szCs w:val="24"/>
          <w:rtl/>
        </w:rPr>
        <w:t>תּוֹרַת</w:t>
      </w:r>
      <w:r w:rsidRPr="00C85D15">
        <w:rPr>
          <w:rFonts w:cs="David"/>
          <w:b/>
          <w:bCs/>
          <w:sz w:val="24"/>
          <w:szCs w:val="24"/>
          <w:rtl/>
        </w:rPr>
        <w:t xml:space="preserve"> </w:t>
      </w:r>
      <w:r w:rsidRPr="00C85D15">
        <w:rPr>
          <w:rFonts w:cs="David" w:hint="eastAsia"/>
          <w:b/>
          <w:bCs/>
          <w:sz w:val="24"/>
          <w:szCs w:val="24"/>
          <w:rtl/>
        </w:rPr>
        <w:t>הָעֹלָה</w:t>
      </w:r>
      <w:r w:rsidRPr="00C85D15">
        <w:rPr>
          <w:rFonts w:cs="David"/>
          <w:b/>
          <w:bCs/>
          <w:sz w:val="24"/>
          <w:szCs w:val="24"/>
          <w:rtl/>
        </w:rPr>
        <w:t xml:space="preserve"> </w:t>
      </w:r>
      <w:r w:rsidRPr="00C85D15">
        <w:rPr>
          <w:rFonts w:cs="David" w:hint="cs"/>
          <w:b/>
          <w:bCs/>
          <w:sz w:val="24"/>
          <w:szCs w:val="24"/>
          <w:rtl/>
        </w:rPr>
        <w:t xml:space="preserve">... </w:t>
      </w:r>
      <w:r w:rsidRPr="00C85D15">
        <w:rPr>
          <w:rFonts w:cs="David" w:hint="eastAsia"/>
          <w:b/>
          <w:bCs/>
          <w:sz w:val="24"/>
          <w:szCs w:val="24"/>
          <w:rtl/>
        </w:rPr>
        <w:t>וְזֹאת</w:t>
      </w:r>
      <w:r w:rsidRPr="00C85D15">
        <w:rPr>
          <w:rFonts w:cs="David"/>
          <w:b/>
          <w:bCs/>
          <w:sz w:val="24"/>
          <w:szCs w:val="24"/>
          <w:rtl/>
        </w:rPr>
        <w:t xml:space="preserve"> </w:t>
      </w:r>
      <w:r w:rsidRPr="00C85D15">
        <w:rPr>
          <w:rFonts w:cs="David" w:hint="eastAsia"/>
          <w:b/>
          <w:bCs/>
          <w:sz w:val="24"/>
          <w:szCs w:val="24"/>
          <w:rtl/>
        </w:rPr>
        <w:t>תּוֹרַת</w:t>
      </w:r>
      <w:r w:rsidRPr="00C85D15">
        <w:rPr>
          <w:rFonts w:cs="David"/>
          <w:b/>
          <w:bCs/>
          <w:sz w:val="24"/>
          <w:szCs w:val="24"/>
          <w:rtl/>
        </w:rPr>
        <w:t xml:space="preserve"> </w:t>
      </w:r>
      <w:r w:rsidRPr="00C85D15">
        <w:rPr>
          <w:rFonts w:cs="David" w:hint="eastAsia"/>
          <w:b/>
          <w:bCs/>
          <w:sz w:val="24"/>
          <w:szCs w:val="24"/>
          <w:rtl/>
        </w:rPr>
        <w:t>הַמִּנְחָה</w:t>
      </w:r>
      <w:r w:rsidRPr="00C85D15">
        <w:rPr>
          <w:rFonts w:cs="David"/>
          <w:b/>
          <w:bCs/>
          <w:sz w:val="24"/>
          <w:szCs w:val="24"/>
          <w:rtl/>
        </w:rPr>
        <w:t xml:space="preserve"> </w:t>
      </w:r>
      <w:r w:rsidRPr="00C85D15">
        <w:rPr>
          <w:rFonts w:cs="David" w:hint="cs"/>
          <w:b/>
          <w:bCs/>
          <w:sz w:val="24"/>
          <w:szCs w:val="24"/>
          <w:rtl/>
        </w:rPr>
        <w:t xml:space="preserve">... </w:t>
      </w:r>
      <w:r w:rsidRPr="00C85D15">
        <w:rPr>
          <w:rFonts w:cs="David" w:hint="eastAsia"/>
          <w:b/>
          <w:bCs/>
          <w:sz w:val="24"/>
          <w:szCs w:val="24"/>
          <w:rtl/>
        </w:rPr>
        <w:t>זֹאת</w:t>
      </w:r>
      <w:r w:rsidRPr="00C85D15">
        <w:rPr>
          <w:rFonts w:cs="David"/>
          <w:b/>
          <w:bCs/>
          <w:sz w:val="24"/>
          <w:szCs w:val="24"/>
          <w:rtl/>
        </w:rPr>
        <w:t xml:space="preserve"> </w:t>
      </w:r>
      <w:r w:rsidRPr="00C85D15">
        <w:rPr>
          <w:rFonts w:cs="David" w:hint="eastAsia"/>
          <w:b/>
          <w:bCs/>
          <w:sz w:val="24"/>
          <w:szCs w:val="24"/>
          <w:rtl/>
        </w:rPr>
        <w:t>תּוֹרַת</w:t>
      </w:r>
      <w:r w:rsidRPr="00C85D15">
        <w:rPr>
          <w:rFonts w:cs="David"/>
          <w:b/>
          <w:bCs/>
          <w:sz w:val="24"/>
          <w:szCs w:val="24"/>
          <w:rtl/>
        </w:rPr>
        <w:t xml:space="preserve"> </w:t>
      </w:r>
      <w:r w:rsidRPr="00C85D15">
        <w:rPr>
          <w:rFonts w:cs="David" w:hint="eastAsia"/>
          <w:b/>
          <w:bCs/>
          <w:sz w:val="24"/>
          <w:szCs w:val="24"/>
          <w:rtl/>
        </w:rPr>
        <w:t>הַחַטָּאת</w:t>
      </w:r>
      <w:r w:rsidRPr="00C85D15">
        <w:rPr>
          <w:rFonts w:cs="David"/>
          <w:b/>
          <w:bCs/>
          <w:sz w:val="24"/>
          <w:szCs w:val="24"/>
          <w:rtl/>
        </w:rPr>
        <w:t xml:space="preserve"> </w:t>
      </w:r>
      <w:r w:rsidR="00084073" w:rsidRPr="00C85D15">
        <w:rPr>
          <w:rFonts w:cs="David" w:hint="cs"/>
          <w:b/>
          <w:bCs/>
          <w:sz w:val="24"/>
          <w:szCs w:val="24"/>
          <w:rtl/>
        </w:rPr>
        <w:t xml:space="preserve">... </w:t>
      </w:r>
      <w:r w:rsidRPr="00C85D15">
        <w:rPr>
          <w:rFonts w:cs="David" w:hint="eastAsia"/>
          <w:b/>
          <w:bCs/>
          <w:sz w:val="24"/>
          <w:szCs w:val="24"/>
          <w:rtl/>
        </w:rPr>
        <w:t>וְזֹאת</w:t>
      </w:r>
      <w:r w:rsidRPr="00C85D15">
        <w:rPr>
          <w:rFonts w:cs="David"/>
          <w:b/>
          <w:bCs/>
          <w:sz w:val="24"/>
          <w:szCs w:val="24"/>
          <w:rtl/>
        </w:rPr>
        <w:t xml:space="preserve"> </w:t>
      </w:r>
      <w:r w:rsidRPr="00C85D15">
        <w:rPr>
          <w:rFonts w:cs="David" w:hint="eastAsia"/>
          <w:b/>
          <w:bCs/>
          <w:sz w:val="24"/>
          <w:szCs w:val="24"/>
          <w:rtl/>
        </w:rPr>
        <w:t>תּוֹרַת</w:t>
      </w:r>
      <w:r w:rsidRPr="00C85D15">
        <w:rPr>
          <w:rFonts w:cs="David"/>
          <w:b/>
          <w:bCs/>
          <w:sz w:val="24"/>
          <w:szCs w:val="24"/>
          <w:rtl/>
        </w:rPr>
        <w:t xml:space="preserve"> </w:t>
      </w:r>
      <w:r w:rsidRPr="00C85D15">
        <w:rPr>
          <w:rFonts w:cs="David" w:hint="eastAsia"/>
          <w:b/>
          <w:bCs/>
          <w:sz w:val="24"/>
          <w:szCs w:val="24"/>
          <w:rtl/>
        </w:rPr>
        <w:t>הָאָשָׁם</w:t>
      </w:r>
      <w:r w:rsidRPr="00C85D15">
        <w:rPr>
          <w:rFonts w:cs="David"/>
          <w:b/>
          <w:bCs/>
          <w:sz w:val="24"/>
          <w:szCs w:val="24"/>
          <w:rtl/>
        </w:rPr>
        <w:t xml:space="preserve"> </w:t>
      </w:r>
      <w:r w:rsidR="00084073" w:rsidRPr="00C85D15">
        <w:rPr>
          <w:rFonts w:cs="David" w:hint="cs"/>
          <w:b/>
          <w:bCs/>
          <w:sz w:val="24"/>
          <w:szCs w:val="24"/>
          <w:rtl/>
        </w:rPr>
        <w:t xml:space="preserve">... </w:t>
      </w:r>
      <w:r w:rsidRPr="00C85D15">
        <w:rPr>
          <w:rFonts w:cs="David" w:hint="eastAsia"/>
          <w:b/>
          <w:bCs/>
          <w:sz w:val="24"/>
          <w:szCs w:val="24"/>
          <w:rtl/>
        </w:rPr>
        <w:t>וְזֹאת</w:t>
      </w:r>
      <w:r w:rsidRPr="00C85D15">
        <w:rPr>
          <w:rFonts w:cs="David"/>
          <w:b/>
          <w:bCs/>
          <w:sz w:val="24"/>
          <w:szCs w:val="24"/>
          <w:rtl/>
        </w:rPr>
        <w:t xml:space="preserve"> </w:t>
      </w:r>
      <w:r w:rsidRPr="00C85D15">
        <w:rPr>
          <w:rFonts w:cs="David" w:hint="eastAsia"/>
          <w:b/>
          <w:bCs/>
          <w:sz w:val="24"/>
          <w:szCs w:val="24"/>
          <w:rtl/>
        </w:rPr>
        <w:t>תּוֹרַת</w:t>
      </w:r>
      <w:r w:rsidRPr="00C85D15">
        <w:rPr>
          <w:rFonts w:cs="David"/>
          <w:b/>
          <w:bCs/>
          <w:sz w:val="24"/>
          <w:szCs w:val="24"/>
          <w:rtl/>
        </w:rPr>
        <w:t xml:space="preserve"> </w:t>
      </w:r>
      <w:r w:rsidRPr="00C85D15">
        <w:rPr>
          <w:rFonts w:cs="David" w:hint="eastAsia"/>
          <w:b/>
          <w:bCs/>
          <w:sz w:val="24"/>
          <w:szCs w:val="24"/>
          <w:rtl/>
        </w:rPr>
        <w:t>זֶבַח</w:t>
      </w:r>
      <w:r w:rsidRPr="00C85D15">
        <w:rPr>
          <w:rFonts w:cs="David"/>
          <w:b/>
          <w:bCs/>
          <w:sz w:val="24"/>
          <w:szCs w:val="24"/>
          <w:rtl/>
        </w:rPr>
        <w:t xml:space="preserve"> </w:t>
      </w:r>
      <w:r w:rsidRPr="00C85D15">
        <w:rPr>
          <w:rFonts w:cs="David" w:hint="eastAsia"/>
          <w:b/>
          <w:bCs/>
          <w:sz w:val="24"/>
          <w:szCs w:val="24"/>
          <w:rtl/>
        </w:rPr>
        <w:t>הַשְּׁלָמִים</w:t>
      </w:r>
      <w:r w:rsidR="00B56D13">
        <w:rPr>
          <w:rFonts w:cs="David" w:hint="cs"/>
          <w:b/>
          <w:bCs/>
          <w:sz w:val="24"/>
          <w:szCs w:val="24"/>
          <w:rtl/>
        </w:rPr>
        <w:t>:</w:t>
      </w:r>
      <w:r w:rsidR="001A540D" w:rsidRPr="00C85D15">
        <w:rPr>
          <w:rFonts w:ascii="David" w:cs="David" w:hint="cs"/>
          <w:b/>
          <w:bCs/>
          <w:sz w:val="24"/>
          <w:szCs w:val="24"/>
          <w:rtl/>
          <w:lang w:eastAsia="en-US"/>
        </w:rPr>
        <w:t xml:space="preserve"> </w:t>
      </w:r>
      <w:r w:rsidR="001A540D" w:rsidRPr="00C85D15">
        <w:rPr>
          <w:rFonts w:ascii="David" w:hint="cs"/>
          <w:rtl/>
          <w:lang w:eastAsia="en-US"/>
        </w:rPr>
        <w:t>(</w:t>
      </w:r>
      <w:r w:rsidR="0086056F" w:rsidRPr="00C85D15">
        <w:rPr>
          <w:rFonts w:ascii="David" w:hint="cs"/>
          <w:rtl/>
          <w:lang w:eastAsia="en-US"/>
        </w:rPr>
        <w:t>ויקרא</w:t>
      </w:r>
      <w:r w:rsidR="00084073" w:rsidRPr="00C85D15">
        <w:rPr>
          <w:rFonts w:ascii="David" w:hint="cs"/>
          <w:rtl/>
          <w:lang w:eastAsia="en-US"/>
        </w:rPr>
        <w:t xml:space="preserve"> פרקים ו, ז</w:t>
      </w:r>
      <w:r w:rsidR="001A540D" w:rsidRPr="00C85D15">
        <w:rPr>
          <w:rFonts w:ascii="David" w:hint="cs"/>
          <w:rtl/>
          <w:lang w:eastAsia="en-US"/>
        </w:rPr>
        <w:t>).</w:t>
      </w:r>
      <w:r w:rsidR="0086056F" w:rsidRPr="00C85D15">
        <w:rPr>
          <w:rStyle w:val="a5"/>
          <w:rFonts w:ascii="David"/>
          <w:rtl/>
          <w:lang w:eastAsia="en-US"/>
        </w:rPr>
        <w:footnoteReference w:id="1"/>
      </w:r>
    </w:p>
    <w:p w:rsidR="0086056F" w:rsidRPr="00C85D15" w:rsidRDefault="0086056F" w:rsidP="00FD0C5E">
      <w:pPr>
        <w:pStyle w:val="ab"/>
        <w:rPr>
          <w:rFonts w:hint="cs"/>
          <w:rtl/>
        </w:rPr>
      </w:pPr>
      <w:r w:rsidRPr="00C85D15">
        <w:rPr>
          <w:rFonts w:hint="cs"/>
          <w:rtl/>
        </w:rPr>
        <w:t xml:space="preserve">ויקרא רבה ז </w:t>
      </w:r>
      <w:r w:rsidR="00FD0C5E" w:rsidRPr="00C85D15">
        <w:rPr>
          <w:rFonts w:hint="cs"/>
          <w:rtl/>
        </w:rPr>
        <w:t>ג</w:t>
      </w:r>
      <w:r w:rsidRPr="00C85D15">
        <w:rPr>
          <w:rStyle w:val="a5"/>
          <w:rtl/>
        </w:rPr>
        <w:footnoteReference w:id="2"/>
      </w:r>
    </w:p>
    <w:p w:rsidR="00861A00" w:rsidRPr="00C85D15" w:rsidRDefault="00FD0C5E" w:rsidP="00861A00">
      <w:pPr>
        <w:pStyle w:val="ac"/>
        <w:rPr>
          <w:rFonts w:hint="cs"/>
          <w:rtl/>
          <w:lang w:eastAsia="en-US"/>
        </w:rPr>
      </w:pPr>
      <w:r w:rsidRPr="00C85D15">
        <w:rPr>
          <w:rFonts w:hint="cs"/>
          <w:rtl/>
          <w:lang w:eastAsia="en-US"/>
        </w:rPr>
        <w:t>ר' אחא בשם ר' ח</w:t>
      </w:r>
      <w:r w:rsidR="00084073" w:rsidRPr="00C85D15">
        <w:rPr>
          <w:rFonts w:hint="cs"/>
          <w:rtl/>
          <w:lang w:eastAsia="en-US"/>
        </w:rPr>
        <w:t>י</w:t>
      </w:r>
      <w:r w:rsidRPr="00C85D15">
        <w:rPr>
          <w:rFonts w:hint="cs"/>
          <w:rtl/>
          <w:lang w:eastAsia="en-US"/>
        </w:rPr>
        <w:t>ננא בן פפא: לפי שישראל, כשהיה בית המקדש קיים, היו מקריבים כל קרבנות שבתורה, עכשיו מהו להתעסק בהם?</w:t>
      </w:r>
      <w:r w:rsidR="00861A00" w:rsidRPr="00C85D15">
        <w:rPr>
          <w:rFonts w:hint="cs"/>
          <w:rtl/>
          <w:lang w:eastAsia="en-US"/>
        </w:rPr>
        <w:t xml:space="preserve"> </w:t>
      </w:r>
      <w:r w:rsidRPr="00C85D15">
        <w:rPr>
          <w:rFonts w:hint="eastAsia"/>
          <w:rtl/>
          <w:lang w:eastAsia="en-US"/>
        </w:rPr>
        <w:t>אמ</w:t>
      </w:r>
      <w:r w:rsidR="00861A00" w:rsidRPr="00C85D15">
        <w:rPr>
          <w:rFonts w:hint="cs"/>
          <w:rtl/>
          <w:lang w:eastAsia="en-US"/>
        </w:rPr>
        <w:t>ר</w:t>
      </w:r>
      <w:r w:rsidRPr="00C85D15">
        <w:rPr>
          <w:rtl/>
          <w:lang w:eastAsia="en-US"/>
        </w:rPr>
        <w:t xml:space="preserve"> </w:t>
      </w:r>
      <w:r w:rsidRPr="00C85D15">
        <w:rPr>
          <w:rFonts w:hint="eastAsia"/>
          <w:rtl/>
          <w:lang w:eastAsia="en-US"/>
        </w:rPr>
        <w:t>לה</w:t>
      </w:r>
      <w:r w:rsidR="00861A00" w:rsidRPr="00C85D15">
        <w:rPr>
          <w:rFonts w:hint="cs"/>
          <w:rtl/>
          <w:lang w:eastAsia="en-US"/>
        </w:rPr>
        <w:t>ם</w:t>
      </w:r>
      <w:r w:rsidRPr="00C85D15">
        <w:rPr>
          <w:rtl/>
          <w:lang w:eastAsia="en-US"/>
        </w:rPr>
        <w:t xml:space="preserve"> </w:t>
      </w:r>
      <w:r w:rsidRPr="00C85D15">
        <w:rPr>
          <w:rFonts w:hint="eastAsia"/>
          <w:rtl/>
          <w:lang w:eastAsia="en-US"/>
        </w:rPr>
        <w:t>הקב</w:t>
      </w:r>
      <w:r w:rsidRPr="00C85D15">
        <w:rPr>
          <w:rtl/>
          <w:lang w:eastAsia="en-US"/>
        </w:rPr>
        <w:t>"</w:t>
      </w:r>
      <w:r w:rsidRPr="00C85D15">
        <w:rPr>
          <w:rFonts w:hint="eastAsia"/>
          <w:rtl/>
          <w:lang w:eastAsia="en-US"/>
        </w:rPr>
        <w:t>ה</w:t>
      </w:r>
      <w:r w:rsidR="00861A00" w:rsidRPr="00C85D15">
        <w:rPr>
          <w:rFonts w:hint="cs"/>
          <w:rtl/>
          <w:lang w:eastAsia="en-US"/>
        </w:rPr>
        <w:t>:</w:t>
      </w:r>
      <w:r w:rsidRPr="00C85D15">
        <w:rPr>
          <w:rtl/>
          <w:lang w:eastAsia="en-US"/>
        </w:rPr>
        <w:t xml:space="preserve"> </w:t>
      </w:r>
      <w:r w:rsidRPr="00C85D15">
        <w:rPr>
          <w:rFonts w:hint="eastAsia"/>
          <w:rtl/>
          <w:lang w:eastAsia="en-US"/>
        </w:rPr>
        <w:t>הואיל</w:t>
      </w:r>
      <w:r w:rsidRPr="00C85D15">
        <w:rPr>
          <w:rtl/>
          <w:lang w:eastAsia="en-US"/>
        </w:rPr>
        <w:t xml:space="preserve"> </w:t>
      </w:r>
      <w:r w:rsidRPr="00C85D15">
        <w:rPr>
          <w:rFonts w:hint="eastAsia"/>
          <w:rtl/>
          <w:lang w:eastAsia="en-US"/>
        </w:rPr>
        <w:t>ואתם</w:t>
      </w:r>
      <w:r w:rsidRPr="00C85D15">
        <w:rPr>
          <w:rtl/>
          <w:lang w:eastAsia="en-US"/>
        </w:rPr>
        <w:t xml:space="preserve"> </w:t>
      </w:r>
      <w:r w:rsidRPr="00C85D15">
        <w:rPr>
          <w:rFonts w:hint="eastAsia"/>
          <w:rtl/>
          <w:lang w:eastAsia="en-US"/>
        </w:rPr>
        <w:t>מתעסקי</w:t>
      </w:r>
      <w:r w:rsidR="00861A00" w:rsidRPr="00C85D15">
        <w:rPr>
          <w:rFonts w:hint="cs"/>
          <w:rtl/>
          <w:lang w:eastAsia="en-US"/>
        </w:rPr>
        <w:t>ם</w:t>
      </w:r>
      <w:r w:rsidRPr="00C85D15">
        <w:rPr>
          <w:rtl/>
          <w:lang w:eastAsia="en-US"/>
        </w:rPr>
        <w:t xml:space="preserve"> </w:t>
      </w:r>
      <w:r w:rsidRPr="00C85D15">
        <w:rPr>
          <w:rFonts w:hint="eastAsia"/>
          <w:rtl/>
          <w:lang w:eastAsia="en-US"/>
        </w:rPr>
        <w:t>בה</w:t>
      </w:r>
      <w:r w:rsidR="00861A00" w:rsidRPr="00C85D15">
        <w:rPr>
          <w:rFonts w:hint="cs"/>
          <w:rtl/>
          <w:lang w:eastAsia="en-US"/>
        </w:rPr>
        <w:t xml:space="preserve">ם, מעלה אני עליכם </w:t>
      </w:r>
      <w:r w:rsidRPr="00C85D15">
        <w:rPr>
          <w:rFonts w:hint="eastAsia"/>
          <w:rtl/>
          <w:lang w:eastAsia="en-US"/>
        </w:rPr>
        <w:t>כאילו</w:t>
      </w:r>
      <w:r w:rsidRPr="00C85D15">
        <w:rPr>
          <w:rtl/>
          <w:lang w:eastAsia="en-US"/>
        </w:rPr>
        <w:t xml:space="preserve"> </w:t>
      </w:r>
      <w:r w:rsidRPr="00C85D15">
        <w:rPr>
          <w:rFonts w:hint="eastAsia"/>
          <w:rtl/>
          <w:lang w:eastAsia="en-US"/>
        </w:rPr>
        <w:t>אתם</w:t>
      </w:r>
      <w:r w:rsidRPr="00C85D15">
        <w:rPr>
          <w:rtl/>
          <w:lang w:eastAsia="en-US"/>
        </w:rPr>
        <w:t xml:space="preserve"> </w:t>
      </w:r>
      <w:r w:rsidRPr="00C85D15">
        <w:rPr>
          <w:rFonts w:hint="eastAsia"/>
          <w:rtl/>
          <w:lang w:eastAsia="en-US"/>
        </w:rPr>
        <w:t>מקריבי</w:t>
      </w:r>
      <w:r w:rsidR="00861A00" w:rsidRPr="00C85D15">
        <w:rPr>
          <w:rFonts w:hint="cs"/>
          <w:rtl/>
          <w:lang w:eastAsia="en-US"/>
        </w:rPr>
        <w:t>ם</w:t>
      </w:r>
      <w:r w:rsidRPr="00C85D15">
        <w:rPr>
          <w:rtl/>
          <w:lang w:eastAsia="en-US"/>
        </w:rPr>
        <w:t xml:space="preserve"> </w:t>
      </w:r>
      <w:r w:rsidRPr="00C85D15">
        <w:rPr>
          <w:rFonts w:hint="eastAsia"/>
          <w:rtl/>
          <w:lang w:eastAsia="en-US"/>
        </w:rPr>
        <w:t>אותם</w:t>
      </w:r>
      <w:r w:rsidRPr="00C85D15">
        <w:rPr>
          <w:rtl/>
          <w:lang w:eastAsia="en-US"/>
        </w:rPr>
        <w:t>.</w:t>
      </w:r>
      <w:r w:rsidR="005A104C" w:rsidRPr="00C85D15">
        <w:rPr>
          <w:rStyle w:val="a5"/>
          <w:rtl/>
          <w:lang w:eastAsia="en-US"/>
        </w:rPr>
        <w:footnoteReference w:id="3"/>
      </w:r>
      <w:r w:rsidRPr="00C85D15">
        <w:rPr>
          <w:rtl/>
          <w:lang w:eastAsia="en-US"/>
        </w:rPr>
        <w:t xml:space="preserve"> </w:t>
      </w:r>
    </w:p>
    <w:p w:rsidR="00D903E8" w:rsidRPr="00C85D15" w:rsidRDefault="00FD0C5E" w:rsidP="000C29AA">
      <w:pPr>
        <w:pStyle w:val="ac"/>
        <w:rPr>
          <w:rFonts w:hint="cs"/>
          <w:rtl/>
          <w:lang w:eastAsia="en-US"/>
        </w:rPr>
      </w:pPr>
      <w:r w:rsidRPr="00C85D15">
        <w:rPr>
          <w:rFonts w:hint="eastAsia"/>
          <w:rtl/>
          <w:lang w:eastAsia="en-US"/>
        </w:rPr>
        <w:t>ר</w:t>
      </w:r>
      <w:r w:rsidRPr="00C85D15">
        <w:rPr>
          <w:rtl/>
          <w:lang w:eastAsia="en-US"/>
        </w:rPr>
        <w:t xml:space="preserve">' </w:t>
      </w:r>
      <w:r w:rsidR="00861A00" w:rsidRPr="00C85D15">
        <w:rPr>
          <w:rFonts w:hint="cs"/>
          <w:rtl/>
          <w:lang w:eastAsia="en-US"/>
        </w:rPr>
        <w:t>ה</w:t>
      </w:r>
      <w:r w:rsidRPr="00C85D15">
        <w:rPr>
          <w:rFonts w:hint="eastAsia"/>
          <w:rtl/>
          <w:lang w:eastAsia="en-US"/>
        </w:rPr>
        <w:t>ונ</w:t>
      </w:r>
      <w:r w:rsidR="00861A00" w:rsidRPr="00C85D15">
        <w:rPr>
          <w:rFonts w:hint="cs"/>
          <w:rtl/>
          <w:lang w:eastAsia="en-US"/>
        </w:rPr>
        <w:t>א אמר שניים.</w:t>
      </w:r>
      <w:r w:rsidR="000F2742" w:rsidRPr="00C85D15">
        <w:rPr>
          <w:rStyle w:val="a5"/>
          <w:rtl/>
          <w:lang w:eastAsia="en-US"/>
        </w:rPr>
        <w:footnoteReference w:id="4"/>
      </w:r>
      <w:r w:rsidR="00861A00" w:rsidRPr="00C85D15">
        <w:rPr>
          <w:rFonts w:hint="cs"/>
          <w:rtl/>
          <w:lang w:eastAsia="en-US"/>
        </w:rPr>
        <w:t xml:space="preserve"> </w:t>
      </w:r>
      <w:r w:rsidRPr="00C85D15">
        <w:rPr>
          <w:rFonts w:hint="eastAsia"/>
          <w:rtl/>
          <w:lang w:eastAsia="en-US"/>
        </w:rPr>
        <w:t>ר</w:t>
      </w:r>
      <w:r w:rsidRPr="00C85D15">
        <w:rPr>
          <w:rtl/>
          <w:lang w:eastAsia="en-US"/>
        </w:rPr>
        <w:t xml:space="preserve">' </w:t>
      </w:r>
      <w:r w:rsidRPr="00C85D15">
        <w:rPr>
          <w:rFonts w:hint="eastAsia"/>
          <w:rtl/>
          <w:lang w:eastAsia="en-US"/>
        </w:rPr>
        <w:t>חונא</w:t>
      </w:r>
      <w:r w:rsidRPr="00C85D15">
        <w:rPr>
          <w:rtl/>
          <w:lang w:eastAsia="en-US"/>
        </w:rPr>
        <w:t xml:space="preserve"> </w:t>
      </w:r>
      <w:r w:rsidRPr="00C85D15">
        <w:rPr>
          <w:rFonts w:hint="eastAsia"/>
          <w:rtl/>
          <w:lang w:eastAsia="en-US"/>
        </w:rPr>
        <w:t>א</w:t>
      </w:r>
      <w:r w:rsidR="00861A00" w:rsidRPr="00C85D15">
        <w:rPr>
          <w:rFonts w:hint="cs"/>
          <w:rtl/>
          <w:lang w:eastAsia="en-US"/>
        </w:rPr>
        <w:t xml:space="preserve">מר: </w:t>
      </w:r>
      <w:r w:rsidRPr="00C85D15">
        <w:rPr>
          <w:rFonts w:hint="eastAsia"/>
          <w:rtl/>
          <w:lang w:eastAsia="en-US"/>
        </w:rPr>
        <w:t>אין</w:t>
      </w:r>
      <w:r w:rsidRPr="00C85D15">
        <w:rPr>
          <w:rtl/>
          <w:lang w:eastAsia="en-US"/>
        </w:rPr>
        <w:t xml:space="preserve"> </w:t>
      </w:r>
      <w:r w:rsidRPr="00C85D15">
        <w:rPr>
          <w:rFonts w:hint="eastAsia"/>
          <w:rtl/>
          <w:lang w:eastAsia="en-US"/>
        </w:rPr>
        <w:t>כל</w:t>
      </w:r>
      <w:r w:rsidRPr="00C85D15">
        <w:rPr>
          <w:rtl/>
          <w:lang w:eastAsia="en-US"/>
        </w:rPr>
        <w:t xml:space="preserve"> </w:t>
      </w:r>
      <w:r w:rsidRPr="00C85D15">
        <w:rPr>
          <w:rFonts w:hint="eastAsia"/>
          <w:rtl/>
          <w:lang w:eastAsia="en-US"/>
        </w:rPr>
        <w:t>הגליות</w:t>
      </w:r>
      <w:r w:rsidRPr="00C85D15">
        <w:rPr>
          <w:rtl/>
          <w:lang w:eastAsia="en-US"/>
        </w:rPr>
        <w:t xml:space="preserve"> </w:t>
      </w:r>
      <w:r w:rsidRPr="00C85D15">
        <w:rPr>
          <w:rFonts w:hint="eastAsia"/>
          <w:rtl/>
          <w:lang w:eastAsia="en-US"/>
        </w:rPr>
        <w:t>מתקבצות</w:t>
      </w:r>
      <w:r w:rsidRPr="00C85D15">
        <w:rPr>
          <w:rtl/>
          <w:lang w:eastAsia="en-US"/>
        </w:rPr>
        <w:t xml:space="preserve"> </w:t>
      </w:r>
      <w:r w:rsidRPr="00C85D15">
        <w:rPr>
          <w:rFonts w:hint="eastAsia"/>
          <w:rtl/>
          <w:lang w:eastAsia="en-US"/>
        </w:rPr>
        <w:t>אלא</w:t>
      </w:r>
      <w:r w:rsidRPr="00C85D15">
        <w:rPr>
          <w:rtl/>
          <w:lang w:eastAsia="en-US"/>
        </w:rPr>
        <w:t xml:space="preserve"> </w:t>
      </w:r>
      <w:r w:rsidRPr="00C85D15">
        <w:rPr>
          <w:rFonts w:hint="eastAsia"/>
          <w:rtl/>
          <w:lang w:eastAsia="en-US"/>
        </w:rPr>
        <w:t>בזכות</w:t>
      </w:r>
      <w:r w:rsidRPr="00C85D15">
        <w:rPr>
          <w:rtl/>
          <w:lang w:eastAsia="en-US"/>
        </w:rPr>
        <w:t xml:space="preserve"> </w:t>
      </w:r>
      <w:r w:rsidRPr="00C85D15">
        <w:rPr>
          <w:rFonts w:hint="eastAsia"/>
          <w:rtl/>
          <w:lang w:eastAsia="en-US"/>
        </w:rPr>
        <w:t>משניות</w:t>
      </w:r>
      <w:r w:rsidRPr="00C85D15">
        <w:rPr>
          <w:rtl/>
          <w:lang w:eastAsia="en-US"/>
        </w:rPr>
        <w:t xml:space="preserve">. </w:t>
      </w:r>
      <w:r w:rsidR="00861A00" w:rsidRPr="00C85D15">
        <w:rPr>
          <w:rFonts w:hint="cs"/>
          <w:rtl/>
          <w:lang w:eastAsia="en-US"/>
        </w:rPr>
        <w:t>זהו שכתוב: "</w:t>
      </w:r>
      <w:r w:rsidR="00360298" w:rsidRPr="00C85D15">
        <w:rPr>
          <w:rFonts w:hint="eastAsia"/>
          <w:rtl/>
          <w:lang w:eastAsia="en-US"/>
        </w:rPr>
        <w:t>גַּם</w:t>
      </w:r>
      <w:r w:rsidR="00360298" w:rsidRPr="00C85D15">
        <w:rPr>
          <w:rtl/>
          <w:lang w:eastAsia="en-US"/>
        </w:rPr>
        <w:t xml:space="preserve"> </w:t>
      </w:r>
      <w:r w:rsidR="00360298" w:rsidRPr="00C85D15">
        <w:rPr>
          <w:rFonts w:hint="eastAsia"/>
          <w:rtl/>
          <w:lang w:eastAsia="en-US"/>
        </w:rPr>
        <w:t>כִּי</w:t>
      </w:r>
      <w:r w:rsidR="00360298" w:rsidRPr="00C85D15">
        <w:rPr>
          <w:rtl/>
          <w:lang w:eastAsia="en-US"/>
        </w:rPr>
        <w:t xml:space="preserve"> </w:t>
      </w:r>
      <w:r w:rsidR="00360298" w:rsidRPr="00C85D15">
        <w:rPr>
          <w:rFonts w:hint="eastAsia"/>
          <w:rtl/>
          <w:lang w:eastAsia="en-US"/>
        </w:rPr>
        <w:t>יִתְנוּ</w:t>
      </w:r>
      <w:r w:rsidR="00360298" w:rsidRPr="00C85D15">
        <w:rPr>
          <w:rtl/>
          <w:lang w:eastAsia="en-US"/>
        </w:rPr>
        <w:t xml:space="preserve"> </w:t>
      </w:r>
      <w:r w:rsidR="00360298" w:rsidRPr="00C85D15">
        <w:rPr>
          <w:rFonts w:hint="eastAsia"/>
          <w:rtl/>
          <w:lang w:eastAsia="en-US"/>
        </w:rPr>
        <w:t>בַגּוֹיִם</w:t>
      </w:r>
      <w:r w:rsidR="00360298" w:rsidRPr="00C85D15">
        <w:rPr>
          <w:rtl/>
          <w:lang w:eastAsia="en-US"/>
        </w:rPr>
        <w:t xml:space="preserve"> </w:t>
      </w:r>
      <w:r w:rsidR="00360298" w:rsidRPr="00C85D15">
        <w:rPr>
          <w:rFonts w:hint="eastAsia"/>
          <w:rtl/>
          <w:lang w:eastAsia="en-US"/>
        </w:rPr>
        <w:t>עַתָּה</w:t>
      </w:r>
      <w:r w:rsidR="00360298" w:rsidRPr="00C85D15">
        <w:rPr>
          <w:rtl/>
          <w:lang w:eastAsia="en-US"/>
        </w:rPr>
        <w:t xml:space="preserve"> </w:t>
      </w:r>
      <w:r w:rsidR="00360298" w:rsidRPr="00C85D15">
        <w:rPr>
          <w:rFonts w:hint="eastAsia"/>
          <w:rtl/>
          <w:lang w:eastAsia="en-US"/>
        </w:rPr>
        <w:t>אֲקַבְּצֵם</w:t>
      </w:r>
      <w:r w:rsidR="00861A00" w:rsidRPr="00C85D15">
        <w:rPr>
          <w:rFonts w:hint="cs"/>
          <w:rtl/>
          <w:lang w:eastAsia="en-US"/>
        </w:rPr>
        <w:t>"</w:t>
      </w:r>
      <w:r w:rsidRPr="00C85D15">
        <w:rPr>
          <w:rtl/>
          <w:lang w:eastAsia="en-US"/>
        </w:rPr>
        <w:t xml:space="preserve"> (</w:t>
      </w:r>
      <w:r w:rsidRPr="00C85D15">
        <w:rPr>
          <w:rFonts w:hint="eastAsia"/>
          <w:rtl/>
          <w:lang w:eastAsia="en-US"/>
        </w:rPr>
        <w:t>הושע</w:t>
      </w:r>
      <w:r w:rsidRPr="00C85D15">
        <w:rPr>
          <w:rtl/>
          <w:lang w:eastAsia="en-US"/>
        </w:rPr>
        <w:t xml:space="preserve"> </w:t>
      </w:r>
      <w:r w:rsidRPr="00C85D15">
        <w:rPr>
          <w:rFonts w:hint="eastAsia"/>
          <w:rtl/>
          <w:lang w:eastAsia="en-US"/>
        </w:rPr>
        <w:t>ח</w:t>
      </w:r>
      <w:r w:rsidRPr="00C85D15">
        <w:rPr>
          <w:rtl/>
          <w:lang w:eastAsia="en-US"/>
        </w:rPr>
        <w:t xml:space="preserve"> </w:t>
      </w:r>
      <w:r w:rsidRPr="00C85D15">
        <w:rPr>
          <w:rFonts w:hint="eastAsia"/>
          <w:rtl/>
          <w:lang w:eastAsia="en-US"/>
        </w:rPr>
        <w:t>י</w:t>
      </w:r>
      <w:r w:rsidRPr="00C85D15">
        <w:rPr>
          <w:rtl/>
          <w:lang w:eastAsia="en-US"/>
        </w:rPr>
        <w:t>).</w:t>
      </w:r>
      <w:r w:rsidR="00360298" w:rsidRPr="00C85D15">
        <w:rPr>
          <w:rStyle w:val="a5"/>
          <w:rtl/>
          <w:lang w:eastAsia="en-US"/>
        </w:rPr>
        <w:footnoteReference w:id="5"/>
      </w:r>
      <w:r w:rsidRPr="00C85D15">
        <w:rPr>
          <w:rtl/>
          <w:lang w:eastAsia="en-US"/>
        </w:rPr>
        <w:t xml:space="preserve"> </w:t>
      </w:r>
      <w:r w:rsidRPr="00C85D15">
        <w:rPr>
          <w:rFonts w:hint="eastAsia"/>
          <w:rtl/>
          <w:lang w:eastAsia="en-US"/>
        </w:rPr>
        <w:t>ר</w:t>
      </w:r>
      <w:r w:rsidRPr="00C85D15">
        <w:rPr>
          <w:rtl/>
          <w:lang w:eastAsia="en-US"/>
        </w:rPr>
        <w:t xml:space="preserve">' </w:t>
      </w:r>
      <w:r w:rsidRPr="00C85D15">
        <w:rPr>
          <w:rFonts w:hint="eastAsia"/>
          <w:rtl/>
          <w:lang w:eastAsia="en-US"/>
        </w:rPr>
        <w:t>חונה</w:t>
      </w:r>
      <w:r w:rsidRPr="00C85D15">
        <w:rPr>
          <w:rtl/>
          <w:lang w:eastAsia="en-US"/>
        </w:rPr>
        <w:t xml:space="preserve"> </w:t>
      </w:r>
      <w:r w:rsidRPr="00C85D15">
        <w:rPr>
          <w:rFonts w:hint="eastAsia"/>
          <w:rtl/>
          <w:lang w:eastAsia="en-US"/>
        </w:rPr>
        <w:t>א</w:t>
      </w:r>
      <w:r w:rsidR="000F2742" w:rsidRPr="00C85D15">
        <w:rPr>
          <w:rFonts w:hint="cs"/>
          <w:rtl/>
          <w:lang w:eastAsia="en-US"/>
        </w:rPr>
        <w:t>מ</w:t>
      </w:r>
      <w:r w:rsidR="000C29AA">
        <w:rPr>
          <w:rFonts w:hint="cs"/>
          <w:rtl/>
          <w:lang w:eastAsia="en-US"/>
        </w:rPr>
        <w:t>ר</w:t>
      </w:r>
      <w:r w:rsidR="000F2742" w:rsidRPr="00C85D15">
        <w:rPr>
          <w:rFonts w:hint="cs"/>
          <w:rtl/>
          <w:lang w:eastAsia="en-US"/>
        </w:rPr>
        <w:t xml:space="preserve"> אחרת. </w:t>
      </w:r>
      <w:r w:rsidRPr="00C85D15">
        <w:rPr>
          <w:rFonts w:hint="eastAsia"/>
          <w:rtl/>
          <w:lang w:eastAsia="en-US"/>
        </w:rPr>
        <w:t>ר</w:t>
      </w:r>
      <w:r w:rsidRPr="00C85D15">
        <w:rPr>
          <w:rtl/>
          <w:lang w:eastAsia="en-US"/>
        </w:rPr>
        <w:t xml:space="preserve">' </w:t>
      </w:r>
      <w:r w:rsidRPr="00C85D15">
        <w:rPr>
          <w:rFonts w:hint="eastAsia"/>
          <w:rtl/>
          <w:lang w:eastAsia="en-US"/>
        </w:rPr>
        <w:t>חונה</w:t>
      </w:r>
      <w:r w:rsidRPr="00C85D15">
        <w:rPr>
          <w:rtl/>
          <w:lang w:eastAsia="en-US"/>
        </w:rPr>
        <w:t xml:space="preserve"> </w:t>
      </w:r>
      <w:r w:rsidRPr="00C85D15">
        <w:rPr>
          <w:rFonts w:hint="eastAsia"/>
          <w:rtl/>
          <w:lang w:eastAsia="en-US"/>
        </w:rPr>
        <w:t>אמ</w:t>
      </w:r>
      <w:r w:rsidR="000F2742" w:rsidRPr="00C85D15">
        <w:rPr>
          <w:rFonts w:hint="cs"/>
          <w:rtl/>
          <w:lang w:eastAsia="en-US"/>
        </w:rPr>
        <w:t xml:space="preserve">ר: </w:t>
      </w:r>
      <w:r w:rsidR="00360298" w:rsidRPr="00C85D15">
        <w:rPr>
          <w:rFonts w:hint="cs"/>
          <w:rtl/>
          <w:lang w:eastAsia="en-US"/>
        </w:rPr>
        <w:t>"</w:t>
      </w:r>
      <w:r w:rsidR="00360298" w:rsidRPr="00C85D15">
        <w:rPr>
          <w:rFonts w:hint="eastAsia"/>
          <w:rtl/>
          <w:lang w:eastAsia="en-US"/>
        </w:rPr>
        <w:t>כִּי</w:t>
      </w:r>
      <w:r w:rsidR="00360298" w:rsidRPr="00C85D15">
        <w:rPr>
          <w:rtl/>
          <w:lang w:eastAsia="en-US"/>
        </w:rPr>
        <w:t xml:space="preserve"> </w:t>
      </w:r>
      <w:r w:rsidR="00360298" w:rsidRPr="00C85D15">
        <w:rPr>
          <w:rFonts w:hint="eastAsia"/>
          <w:rtl/>
          <w:lang w:eastAsia="en-US"/>
        </w:rPr>
        <w:t>מִמִּזְרַח</w:t>
      </w:r>
      <w:r w:rsidR="00360298" w:rsidRPr="00C85D15">
        <w:rPr>
          <w:rtl/>
          <w:lang w:eastAsia="en-US"/>
        </w:rPr>
        <w:t xml:space="preserve"> </w:t>
      </w:r>
      <w:r w:rsidR="00360298" w:rsidRPr="00C85D15">
        <w:rPr>
          <w:rFonts w:hint="eastAsia"/>
          <w:rtl/>
          <w:lang w:eastAsia="en-US"/>
        </w:rPr>
        <w:t>שֶׁמֶשׁ</w:t>
      </w:r>
      <w:r w:rsidR="00360298" w:rsidRPr="00C85D15">
        <w:rPr>
          <w:rtl/>
          <w:lang w:eastAsia="en-US"/>
        </w:rPr>
        <w:t xml:space="preserve"> </w:t>
      </w:r>
      <w:r w:rsidR="00360298" w:rsidRPr="00C85D15">
        <w:rPr>
          <w:rFonts w:hint="eastAsia"/>
          <w:rtl/>
          <w:lang w:eastAsia="en-US"/>
        </w:rPr>
        <w:t>וְעַד</w:t>
      </w:r>
      <w:r w:rsidR="00360298" w:rsidRPr="00C85D15">
        <w:rPr>
          <w:rtl/>
          <w:lang w:eastAsia="en-US"/>
        </w:rPr>
        <w:t xml:space="preserve"> </w:t>
      </w:r>
      <w:r w:rsidR="00360298" w:rsidRPr="00C85D15">
        <w:rPr>
          <w:rFonts w:hint="eastAsia"/>
          <w:rtl/>
          <w:lang w:eastAsia="en-US"/>
        </w:rPr>
        <w:t>מְבוֹאוֹ</w:t>
      </w:r>
      <w:r w:rsidR="00360298" w:rsidRPr="00C85D15">
        <w:rPr>
          <w:rtl/>
          <w:lang w:eastAsia="en-US"/>
        </w:rPr>
        <w:t xml:space="preserve"> </w:t>
      </w:r>
      <w:r w:rsidR="00360298" w:rsidRPr="00C85D15">
        <w:rPr>
          <w:rFonts w:hint="eastAsia"/>
          <w:rtl/>
          <w:lang w:eastAsia="en-US"/>
        </w:rPr>
        <w:t>גָּדוֹל</w:t>
      </w:r>
      <w:r w:rsidR="00360298" w:rsidRPr="00C85D15">
        <w:rPr>
          <w:rtl/>
          <w:lang w:eastAsia="en-US"/>
        </w:rPr>
        <w:t xml:space="preserve"> </w:t>
      </w:r>
      <w:r w:rsidR="00360298" w:rsidRPr="00C85D15">
        <w:rPr>
          <w:rFonts w:hint="eastAsia"/>
          <w:rtl/>
          <w:lang w:eastAsia="en-US"/>
        </w:rPr>
        <w:t>שְׁמִי</w:t>
      </w:r>
      <w:r w:rsidR="00360298" w:rsidRPr="00C85D15">
        <w:rPr>
          <w:rtl/>
          <w:lang w:eastAsia="en-US"/>
        </w:rPr>
        <w:t xml:space="preserve"> </w:t>
      </w:r>
      <w:r w:rsidR="00360298" w:rsidRPr="00C85D15">
        <w:rPr>
          <w:rFonts w:hint="eastAsia"/>
          <w:rtl/>
          <w:lang w:eastAsia="en-US"/>
        </w:rPr>
        <w:t>בַּגּוֹיִם</w:t>
      </w:r>
      <w:r w:rsidR="00360298" w:rsidRPr="00C85D15">
        <w:rPr>
          <w:rtl/>
          <w:lang w:eastAsia="en-US"/>
        </w:rPr>
        <w:t xml:space="preserve"> </w:t>
      </w:r>
      <w:r w:rsidR="00360298" w:rsidRPr="00C85D15">
        <w:rPr>
          <w:rFonts w:hint="eastAsia"/>
          <w:rtl/>
          <w:lang w:eastAsia="en-US"/>
        </w:rPr>
        <w:t>וּבְכָל</w:t>
      </w:r>
      <w:r w:rsidR="00360298" w:rsidRPr="00C85D15">
        <w:rPr>
          <w:rtl/>
          <w:lang w:eastAsia="en-US"/>
        </w:rPr>
        <w:t xml:space="preserve"> </w:t>
      </w:r>
      <w:r w:rsidR="00360298" w:rsidRPr="00C85D15">
        <w:rPr>
          <w:rFonts w:hint="eastAsia"/>
          <w:rtl/>
          <w:lang w:eastAsia="en-US"/>
        </w:rPr>
        <w:t>מָקוֹם</w:t>
      </w:r>
      <w:r w:rsidR="00360298" w:rsidRPr="00C85D15">
        <w:rPr>
          <w:rtl/>
          <w:lang w:eastAsia="en-US"/>
        </w:rPr>
        <w:t xml:space="preserve"> </w:t>
      </w:r>
      <w:r w:rsidR="00360298" w:rsidRPr="00C85D15">
        <w:rPr>
          <w:rFonts w:hint="eastAsia"/>
          <w:rtl/>
          <w:lang w:eastAsia="en-US"/>
        </w:rPr>
        <w:t>מֻקְטָר</w:t>
      </w:r>
      <w:r w:rsidR="00360298" w:rsidRPr="00C85D15">
        <w:rPr>
          <w:rtl/>
          <w:lang w:eastAsia="en-US"/>
        </w:rPr>
        <w:t xml:space="preserve"> </w:t>
      </w:r>
      <w:r w:rsidR="00360298" w:rsidRPr="00C85D15">
        <w:rPr>
          <w:rFonts w:hint="eastAsia"/>
          <w:rtl/>
          <w:lang w:eastAsia="en-US"/>
        </w:rPr>
        <w:t>מֻגָּשׁ</w:t>
      </w:r>
      <w:r w:rsidR="00360298" w:rsidRPr="00C85D15">
        <w:rPr>
          <w:rtl/>
          <w:lang w:eastAsia="en-US"/>
        </w:rPr>
        <w:t xml:space="preserve"> </w:t>
      </w:r>
      <w:r w:rsidR="00360298" w:rsidRPr="00C85D15">
        <w:rPr>
          <w:rFonts w:hint="eastAsia"/>
          <w:rtl/>
          <w:lang w:eastAsia="en-US"/>
        </w:rPr>
        <w:t>לִשְׁמִי</w:t>
      </w:r>
      <w:r w:rsidR="00360298" w:rsidRPr="00C85D15">
        <w:rPr>
          <w:rtl/>
          <w:lang w:eastAsia="en-US"/>
        </w:rPr>
        <w:t xml:space="preserve"> </w:t>
      </w:r>
      <w:r w:rsidR="00360298" w:rsidRPr="00C85D15">
        <w:rPr>
          <w:rFonts w:hint="eastAsia"/>
          <w:rtl/>
          <w:lang w:eastAsia="en-US"/>
        </w:rPr>
        <w:t>וּמִנְחָה</w:t>
      </w:r>
      <w:r w:rsidR="00360298" w:rsidRPr="00C85D15">
        <w:rPr>
          <w:rtl/>
          <w:lang w:eastAsia="en-US"/>
        </w:rPr>
        <w:t xml:space="preserve"> </w:t>
      </w:r>
      <w:r w:rsidR="00360298" w:rsidRPr="00C85D15">
        <w:rPr>
          <w:rFonts w:hint="eastAsia"/>
          <w:rtl/>
          <w:lang w:eastAsia="en-US"/>
        </w:rPr>
        <w:t>טְהוֹרָה</w:t>
      </w:r>
      <w:r w:rsidR="00360298" w:rsidRPr="00C85D15">
        <w:rPr>
          <w:rFonts w:hint="cs"/>
          <w:rtl/>
          <w:lang w:eastAsia="en-US"/>
        </w:rPr>
        <w:t xml:space="preserve">" </w:t>
      </w:r>
      <w:r w:rsidRPr="00C85D15">
        <w:rPr>
          <w:rtl/>
          <w:lang w:eastAsia="en-US"/>
        </w:rPr>
        <w:t>(</w:t>
      </w:r>
      <w:r w:rsidRPr="00C85D15">
        <w:rPr>
          <w:rFonts w:hint="eastAsia"/>
          <w:rtl/>
          <w:lang w:eastAsia="en-US"/>
        </w:rPr>
        <w:t>מלאכי</w:t>
      </w:r>
      <w:r w:rsidRPr="00C85D15">
        <w:rPr>
          <w:rtl/>
          <w:lang w:eastAsia="en-US"/>
        </w:rPr>
        <w:t xml:space="preserve"> </w:t>
      </w:r>
      <w:r w:rsidRPr="00C85D15">
        <w:rPr>
          <w:rFonts w:hint="eastAsia"/>
          <w:rtl/>
          <w:lang w:eastAsia="en-US"/>
        </w:rPr>
        <w:t>א</w:t>
      </w:r>
      <w:r w:rsidRPr="00C85D15">
        <w:rPr>
          <w:rtl/>
          <w:lang w:eastAsia="en-US"/>
        </w:rPr>
        <w:t xml:space="preserve">: </w:t>
      </w:r>
      <w:r w:rsidRPr="00C85D15">
        <w:rPr>
          <w:rFonts w:hint="eastAsia"/>
          <w:rtl/>
          <w:lang w:eastAsia="en-US"/>
        </w:rPr>
        <w:t>יא</w:t>
      </w:r>
      <w:r w:rsidRPr="00C85D15">
        <w:rPr>
          <w:rtl/>
          <w:lang w:eastAsia="en-US"/>
        </w:rPr>
        <w:t xml:space="preserve">). </w:t>
      </w:r>
      <w:r w:rsidRPr="00C85D15">
        <w:rPr>
          <w:rFonts w:hint="eastAsia"/>
          <w:rtl/>
          <w:lang w:eastAsia="en-US"/>
        </w:rPr>
        <w:t>וכי</w:t>
      </w:r>
      <w:r w:rsidRPr="00C85D15">
        <w:rPr>
          <w:rtl/>
          <w:lang w:eastAsia="en-US"/>
        </w:rPr>
        <w:t xml:space="preserve"> </w:t>
      </w:r>
      <w:r w:rsidRPr="00C85D15">
        <w:rPr>
          <w:rFonts w:hint="eastAsia"/>
          <w:rtl/>
          <w:lang w:eastAsia="en-US"/>
        </w:rPr>
        <w:t>יש</w:t>
      </w:r>
      <w:r w:rsidRPr="00C85D15">
        <w:rPr>
          <w:rtl/>
          <w:lang w:eastAsia="en-US"/>
        </w:rPr>
        <w:t xml:space="preserve"> </w:t>
      </w:r>
      <w:r w:rsidR="00D903E8" w:rsidRPr="00C85D15">
        <w:rPr>
          <w:rFonts w:hint="cs"/>
          <w:rtl/>
          <w:lang w:eastAsia="en-US"/>
        </w:rPr>
        <w:t>קמיצה והקטרה</w:t>
      </w:r>
      <w:r w:rsidRPr="00C85D15">
        <w:rPr>
          <w:rtl/>
          <w:lang w:eastAsia="en-US"/>
        </w:rPr>
        <w:t xml:space="preserve"> </w:t>
      </w:r>
      <w:r w:rsidRPr="00C85D15">
        <w:rPr>
          <w:rFonts w:hint="eastAsia"/>
          <w:rtl/>
          <w:lang w:eastAsia="en-US"/>
        </w:rPr>
        <w:t>בבבל</w:t>
      </w:r>
      <w:r w:rsidR="00D903E8" w:rsidRPr="00C85D15">
        <w:rPr>
          <w:rFonts w:hint="cs"/>
          <w:rtl/>
          <w:lang w:eastAsia="en-US"/>
        </w:rPr>
        <w:t>?</w:t>
      </w:r>
      <w:r w:rsidRPr="00C85D15">
        <w:rPr>
          <w:rtl/>
          <w:lang w:eastAsia="en-US"/>
        </w:rPr>
        <w:t xml:space="preserve"> </w:t>
      </w:r>
      <w:r w:rsidR="00D903E8" w:rsidRPr="00C85D15">
        <w:rPr>
          <w:rFonts w:hint="cs"/>
          <w:rtl/>
          <w:lang w:eastAsia="en-US"/>
        </w:rPr>
        <w:t xml:space="preserve">אלא </w:t>
      </w:r>
      <w:r w:rsidRPr="00C85D15">
        <w:rPr>
          <w:rFonts w:hint="eastAsia"/>
          <w:rtl/>
          <w:lang w:eastAsia="en-US"/>
        </w:rPr>
        <w:t>אמ</w:t>
      </w:r>
      <w:r w:rsidR="00D903E8" w:rsidRPr="00C85D15">
        <w:rPr>
          <w:rFonts w:hint="cs"/>
          <w:rtl/>
          <w:lang w:eastAsia="en-US"/>
        </w:rPr>
        <w:t>ר</w:t>
      </w:r>
      <w:r w:rsidRPr="00C85D15">
        <w:rPr>
          <w:rtl/>
          <w:lang w:eastAsia="en-US"/>
        </w:rPr>
        <w:t xml:space="preserve"> </w:t>
      </w:r>
      <w:r w:rsidRPr="00C85D15">
        <w:rPr>
          <w:rFonts w:hint="eastAsia"/>
          <w:rtl/>
          <w:lang w:eastAsia="en-US"/>
        </w:rPr>
        <w:t>הקב</w:t>
      </w:r>
      <w:r w:rsidRPr="00C85D15">
        <w:rPr>
          <w:rtl/>
          <w:lang w:eastAsia="en-US"/>
        </w:rPr>
        <w:t>"</w:t>
      </w:r>
      <w:r w:rsidRPr="00C85D15">
        <w:rPr>
          <w:rFonts w:hint="eastAsia"/>
          <w:rtl/>
          <w:lang w:eastAsia="en-US"/>
        </w:rPr>
        <w:t>ה</w:t>
      </w:r>
      <w:r w:rsidR="00D903E8" w:rsidRPr="00C85D15">
        <w:rPr>
          <w:rFonts w:hint="cs"/>
          <w:rtl/>
          <w:lang w:eastAsia="en-US"/>
        </w:rPr>
        <w:t>:</w:t>
      </w:r>
      <w:r w:rsidRPr="00C85D15">
        <w:rPr>
          <w:rtl/>
          <w:lang w:eastAsia="en-US"/>
        </w:rPr>
        <w:t xml:space="preserve"> </w:t>
      </w:r>
      <w:r w:rsidRPr="00C85D15">
        <w:rPr>
          <w:rFonts w:hint="eastAsia"/>
          <w:rtl/>
          <w:lang w:eastAsia="en-US"/>
        </w:rPr>
        <w:t>הואיל</w:t>
      </w:r>
      <w:r w:rsidRPr="00C85D15">
        <w:rPr>
          <w:rtl/>
          <w:lang w:eastAsia="en-US"/>
        </w:rPr>
        <w:t xml:space="preserve"> </w:t>
      </w:r>
      <w:r w:rsidRPr="00C85D15">
        <w:rPr>
          <w:rFonts w:hint="eastAsia"/>
          <w:rtl/>
          <w:lang w:eastAsia="en-US"/>
        </w:rPr>
        <w:t>ואתם</w:t>
      </w:r>
      <w:r w:rsidRPr="00C85D15">
        <w:rPr>
          <w:rtl/>
          <w:lang w:eastAsia="en-US"/>
        </w:rPr>
        <w:t xml:space="preserve"> </w:t>
      </w:r>
      <w:r w:rsidRPr="00C85D15">
        <w:rPr>
          <w:rFonts w:hint="eastAsia"/>
          <w:rtl/>
          <w:lang w:eastAsia="en-US"/>
        </w:rPr>
        <w:t>מתעסקין</w:t>
      </w:r>
      <w:r w:rsidRPr="00C85D15">
        <w:rPr>
          <w:rtl/>
          <w:lang w:eastAsia="en-US"/>
        </w:rPr>
        <w:t xml:space="preserve"> </w:t>
      </w:r>
      <w:r w:rsidRPr="00C85D15">
        <w:rPr>
          <w:rFonts w:hint="eastAsia"/>
          <w:rtl/>
          <w:lang w:eastAsia="en-US"/>
        </w:rPr>
        <w:t>בה</w:t>
      </w:r>
      <w:r w:rsidR="00D903E8" w:rsidRPr="00C85D15">
        <w:rPr>
          <w:rFonts w:hint="cs"/>
          <w:rtl/>
          <w:lang w:eastAsia="en-US"/>
        </w:rPr>
        <w:t>, מעלה אני עליכם</w:t>
      </w:r>
      <w:r w:rsidRPr="00C85D15">
        <w:rPr>
          <w:rtl/>
          <w:lang w:eastAsia="en-US"/>
        </w:rPr>
        <w:t xml:space="preserve"> </w:t>
      </w:r>
      <w:r w:rsidRPr="00C85D15">
        <w:rPr>
          <w:rFonts w:hint="eastAsia"/>
          <w:rtl/>
          <w:lang w:eastAsia="en-US"/>
        </w:rPr>
        <w:t>כאילו</w:t>
      </w:r>
      <w:r w:rsidRPr="00C85D15">
        <w:rPr>
          <w:rtl/>
          <w:lang w:eastAsia="en-US"/>
        </w:rPr>
        <w:t xml:space="preserve"> </w:t>
      </w:r>
      <w:r w:rsidRPr="00C85D15">
        <w:rPr>
          <w:rFonts w:hint="eastAsia"/>
          <w:rtl/>
          <w:lang w:eastAsia="en-US"/>
        </w:rPr>
        <w:t>אתם</w:t>
      </w:r>
      <w:r w:rsidRPr="00C85D15">
        <w:rPr>
          <w:rtl/>
          <w:lang w:eastAsia="en-US"/>
        </w:rPr>
        <w:t xml:space="preserve"> </w:t>
      </w:r>
      <w:r w:rsidRPr="00C85D15">
        <w:rPr>
          <w:rFonts w:hint="eastAsia"/>
          <w:rtl/>
          <w:lang w:eastAsia="en-US"/>
        </w:rPr>
        <w:t>מקריבין</w:t>
      </w:r>
      <w:r w:rsidRPr="00C85D15">
        <w:rPr>
          <w:rtl/>
          <w:lang w:eastAsia="en-US"/>
        </w:rPr>
        <w:t xml:space="preserve"> </w:t>
      </w:r>
      <w:r w:rsidRPr="00C85D15">
        <w:rPr>
          <w:rFonts w:hint="eastAsia"/>
          <w:rtl/>
          <w:lang w:eastAsia="en-US"/>
        </w:rPr>
        <w:t>אותה</w:t>
      </w:r>
      <w:r w:rsidRPr="00C85D15">
        <w:rPr>
          <w:rtl/>
          <w:lang w:eastAsia="en-US"/>
        </w:rPr>
        <w:t xml:space="preserve">. </w:t>
      </w:r>
      <w:r w:rsidRPr="00C85D15">
        <w:rPr>
          <w:rFonts w:hint="eastAsia"/>
          <w:rtl/>
          <w:lang w:eastAsia="en-US"/>
        </w:rPr>
        <w:t>שמואל</w:t>
      </w:r>
      <w:r w:rsidRPr="00C85D15">
        <w:rPr>
          <w:rtl/>
          <w:lang w:eastAsia="en-US"/>
        </w:rPr>
        <w:t xml:space="preserve"> </w:t>
      </w:r>
      <w:r w:rsidRPr="00C85D15">
        <w:rPr>
          <w:rFonts w:hint="eastAsia"/>
          <w:rtl/>
          <w:lang w:eastAsia="en-US"/>
        </w:rPr>
        <w:t>א</w:t>
      </w:r>
      <w:r w:rsidR="00D903E8" w:rsidRPr="00C85D15">
        <w:rPr>
          <w:rFonts w:hint="cs"/>
          <w:rtl/>
          <w:lang w:eastAsia="en-US"/>
        </w:rPr>
        <w:t xml:space="preserve">מר: </w:t>
      </w:r>
      <w:r w:rsidR="004264E9" w:rsidRPr="00C85D15">
        <w:rPr>
          <w:rFonts w:hint="cs"/>
          <w:rtl/>
          <w:lang w:eastAsia="en-US"/>
        </w:rPr>
        <w:t>"</w:t>
      </w:r>
      <w:r w:rsidR="004264E9" w:rsidRPr="00C85D15">
        <w:rPr>
          <w:rFonts w:hint="eastAsia"/>
          <w:rtl/>
          <w:lang w:eastAsia="en-US"/>
        </w:rPr>
        <w:t>וְאִם</w:t>
      </w:r>
      <w:r w:rsidR="004264E9" w:rsidRPr="00C85D15">
        <w:rPr>
          <w:rtl/>
          <w:lang w:eastAsia="en-US"/>
        </w:rPr>
        <w:t xml:space="preserve"> </w:t>
      </w:r>
      <w:r w:rsidR="004264E9" w:rsidRPr="00C85D15">
        <w:rPr>
          <w:rFonts w:hint="eastAsia"/>
          <w:rtl/>
          <w:lang w:eastAsia="en-US"/>
        </w:rPr>
        <w:t>נִכְלְמוּ</w:t>
      </w:r>
      <w:r w:rsidR="004264E9" w:rsidRPr="00C85D15">
        <w:rPr>
          <w:rtl/>
          <w:lang w:eastAsia="en-US"/>
        </w:rPr>
        <w:t xml:space="preserve"> </w:t>
      </w:r>
      <w:r w:rsidR="004264E9" w:rsidRPr="00C85D15">
        <w:rPr>
          <w:rFonts w:hint="eastAsia"/>
          <w:rtl/>
          <w:lang w:eastAsia="en-US"/>
        </w:rPr>
        <w:t>מִכֹּל</w:t>
      </w:r>
      <w:r w:rsidR="004264E9" w:rsidRPr="00C85D15">
        <w:rPr>
          <w:rtl/>
          <w:lang w:eastAsia="en-US"/>
        </w:rPr>
        <w:t xml:space="preserve"> </w:t>
      </w:r>
      <w:r w:rsidR="004264E9" w:rsidRPr="00C85D15">
        <w:rPr>
          <w:rFonts w:hint="eastAsia"/>
          <w:rtl/>
          <w:lang w:eastAsia="en-US"/>
        </w:rPr>
        <w:t>אֲשֶׁר</w:t>
      </w:r>
      <w:r w:rsidR="004264E9" w:rsidRPr="00C85D15">
        <w:rPr>
          <w:rtl/>
          <w:lang w:eastAsia="en-US"/>
        </w:rPr>
        <w:t xml:space="preserve"> </w:t>
      </w:r>
      <w:r w:rsidR="004264E9" w:rsidRPr="00C85D15">
        <w:rPr>
          <w:rFonts w:hint="eastAsia"/>
          <w:rtl/>
          <w:lang w:eastAsia="en-US"/>
        </w:rPr>
        <w:t>עָשׂוּ</w:t>
      </w:r>
      <w:r w:rsidR="004264E9" w:rsidRPr="00C85D15">
        <w:rPr>
          <w:rtl/>
          <w:lang w:eastAsia="en-US"/>
        </w:rPr>
        <w:t xml:space="preserve"> </w:t>
      </w:r>
      <w:r w:rsidR="004264E9" w:rsidRPr="00C85D15">
        <w:rPr>
          <w:rFonts w:hint="eastAsia"/>
          <w:rtl/>
          <w:lang w:eastAsia="en-US"/>
        </w:rPr>
        <w:t>צוּרַת</w:t>
      </w:r>
      <w:r w:rsidR="004264E9" w:rsidRPr="00C85D15">
        <w:rPr>
          <w:rtl/>
          <w:lang w:eastAsia="en-US"/>
        </w:rPr>
        <w:t xml:space="preserve"> </w:t>
      </w:r>
      <w:r w:rsidR="004264E9" w:rsidRPr="00C85D15">
        <w:rPr>
          <w:rFonts w:hint="eastAsia"/>
          <w:rtl/>
          <w:lang w:eastAsia="en-US"/>
        </w:rPr>
        <w:t>הַבַּיִת</w:t>
      </w:r>
      <w:r w:rsidR="004264E9" w:rsidRPr="00C85D15">
        <w:rPr>
          <w:rtl/>
          <w:lang w:eastAsia="en-US"/>
        </w:rPr>
        <w:t xml:space="preserve"> </w:t>
      </w:r>
      <w:r w:rsidR="004264E9" w:rsidRPr="00C85D15">
        <w:rPr>
          <w:rFonts w:hint="eastAsia"/>
          <w:rtl/>
          <w:lang w:eastAsia="en-US"/>
        </w:rPr>
        <w:t>וּתְכוּנָתוֹ</w:t>
      </w:r>
      <w:r w:rsidR="004264E9" w:rsidRPr="00C85D15">
        <w:rPr>
          <w:rtl/>
          <w:lang w:eastAsia="en-US"/>
        </w:rPr>
        <w:t xml:space="preserve"> </w:t>
      </w:r>
      <w:r w:rsidR="004264E9" w:rsidRPr="00C85D15">
        <w:rPr>
          <w:rFonts w:hint="eastAsia"/>
          <w:rtl/>
          <w:lang w:eastAsia="en-US"/>
        </w:rPr>
        <w:t>וּמוֹצָאָיו</w:t>
      </w:r>
      <w:r w:rsidR="004264E9" w:rsidRPr="00C85D15">
        <w:rPr>
          <w:rtl/>
          <w:lang w:eastAsia="en-US"/>
        </w:rPr>
        <w:t xml:space="preserve"> </w:t>
      </w:r>
      <w:r w:rsidR="004264E9" w:rsidRPr="00C85D15">
        <w:rPr>
          <w:rFonts w:hint="eastAsia"/>
          <w:rtl/>
          <w:lang w:eastAsia="en-US"/>
        </w:rPr>
        <w:t>וּמוֹבָאָיו</w:t>
      </w:r>
      <w:r w:rsidR="004264E9" w:rsidRPr="00C85D15">
        <w:rPr>
          <w:rtl/>
          <w:lang w:eastAsia="en-US"/>
        </w:rPr>
        <w:t xml:space="preserve"> </w:t>
      </w:r>
      <w:r w:rsidR="004264E9" w:rsidRPr="00C85D15">
        <w:rPr>
          <w:rFonts w:hint="eastAsia"/>
          <w:rtl/>
          <w:lang w:eastAsia="en-US"/>
        </w:rPr>
        <w:t>וְכָל</w:t>
      </w:r>
      <w:r w:rsidR="004264E9" w:rsidRPr="00C85D15">
        <w:rPr>
          <w:rtl/>
          <w:lang w:eastAsia="en-US"/>
        </w:rPr>
        <w:t xml:space="preserve"> </w:t>
      </w:r>
      <w:r w:rsidR="004264E9" w:rsidRPr="00C85D15">
        <w:rPr>
          <w:rFonts w:hint="eastAsia"/>
          <w:rtl/>
          <w:lang w:eastAsia="en-US"/>
        </w:rPr>
        <w:t>צוּרֹתָו</w:t>
      </w:r>
      <w:r w:rsidR="004264E9" w:rsidRPr="00C85D15">
        <w:rPr>
          <w:rFonts w:hint="cs"/>
          <w:rtl/>
          <w:lang w:eastAsia="en-US"/>
        </w:rPr>
        <w:t xml:space="preserve">" </w:t>
      </w:r>
      <w:r w:rsidRPr="00C85D15">
        <w:rPr>
          <w:rtl/>
          <w:lang w:eastAsia="en-US"/>
        </w:rPr>
        <w:t>(</w:t>
      </w:r>
      <w:r w:rsidRPr="00C85D15">
        <w:rPr>
          <w:rFonts w:hint="eastAsia"/>
          <w:rtl/>
          <w:lang w:eastAsia="en-US"/>
        </w:rPr>
        <w:t>יחזקאל</w:t>
      </w:r>
      <w:r w:rsidRPr="00C85D15">
        <w:rPr>
          <w:rtl/>
          <w:lang w:eastAsia="en-US"/>
        </w:rPr>
        <w:t xml:space="preserve"> </w:t>
      </w:r>
      <w:r w:rsidRPr="00C85D15">
        <w:rPr>
          <w:rFonts w:hint="eastAsia"/>
          <w:rtl/>
          <w:lang w:eastAsia="en-US"/>
        </w:rPr>
        <w:t>מג</w:t>
      </w:r>
      <w:r w:rsidRPr="00C85D15">
        <w:rPr>
          <w:rtl/>
          <w:lang w:eastAsia="en-US"/>
        </w:rPr>
        <w:t xml:space="preserve"> </w:t>
      </w:r>
      <w:r w:rsidRPr="00C85D15">
        <w:rPr>
          <w:rFonts w:hint="eastAsia"/>
          <w:rtl/>
          <w:lang w:eastAsia="en-US"/>
        </w:rPr>
        <w:t>יא</w:t>
      </w:r>
      <w:r w:rsidRPr="00C85D15">
        <w:rPr>
          <w:rtl/>
          <w:lang w:eastAsia="en-US"/>
        </w:rPr>
        <w:t xml:space="preserve">). </w:t>
      </w:r>
      <w:r w:rsidRPr="00C85D15">
        <w:rPr>
          <w:rFonts w:hint="eastAsia"/>
          <w:rtl/>
          <w:lang w:eastAsia="en-US"/>
        </w:rPr>
        <w:t>וכי</w:t>
      </w:r>
      <w:r w:rsidRPr="00C85D15">
        <w:rPr>
          <w:rtl/>
          <w:lang w:eastAsia="en-US"/>
        </w:rPr>
        <w:t xml:space="preserve"> </w:t>
      </w:r>
      <w:r w:rsidRPr="00C85D15">
        <w:rPr>
          <w:rFonts w:hint="eastAsia"/>
          <w:rtl/>
          <w:lang w:eastAsia="en-US"/>
        </w:rPr>
        <w:t>יש</w:t>
      </w:r>
      <w:r w:rsidRPr="00C85D15">
        <w:rPr>
          <w:rtl/>
          <w:lang w:eastAsia="en-US"/>
        </w:rPr>
        <w:t xml:space="preserve"> </w:t>
      </w:r>
      <w:r w:rsidRPr="00C85D15">
        <w:rPr>
          <w:rFonts w:hint="eastAsia"/>
          <w:rtl/>
          <w:lang w:eastAsia="en-US"/>
        </w:rPr>
        <w:t>צורת</w:t>
      </w:r>
      <w:r w:rsidRPr="00C85D15">
        <w:rPr>
          <w:rtl/>
          <w:lang w:eastAsia="en-US"/>
        </w:rPr>
        <w:t xml:space="preserve"> </w:t>
      </w:r>
      <w:r w:rsidRPr="00C85D15">
        <w:rPr>
          <w:rFonts w:hint="eastAsia"/>
          <w:rtl/>
          <w:lang w:eastAsia="en-US"/>
        </w:rPr>
        <w:t>הבית</w:t>
      </w:r>
      <w:r w:rsidRPr="00C85D15">
        <w:rPr>
          <w:rtl/>
          <w:lang w:eastAsia="en-US"/>
        </w:rPr>
        <w:t xml:space="preserve"> </w:t>
      </w:r>
      <w:r w:rsidRPr="00C85D15">
        <w:rPr>
          <w:rFonts w:hint="eastAsia"/>
          <w:rtl/>
          <w:lang w:eastAsia="en-US"/>
        </w:rPr>
        <w:t>עכשיו</w:t>
      </w:r>
      <w:r w:rsidR="00D903E8" w:rsidRPr="00C85D15">
        <w:rPr>
          <w:rFonts w:hint="cs"/>
          <w:rtl/>
          <w:lang w:eastAsia="en-US"/>
        </w:rPr>
        <w:t>?</w:t>
      </w:r>
      <w:r w:rsidRPr="00C85D15">
        <w:rPr>
          <w:rtl/>
          <w:lang w:eastAsia="en-US"/>
        </w:rPr>
        <w:t xml:space="preserve"> </w:t>
      </w:r>
      <w:r w:rsidRPr="00C85D15">
        <w:rPr>
          <w:rFonts w:hint="eastAsia"/>
          <w:rtl/>
          <w:lang w:eastAsia="en-US"/>
        </w:rPr>
        <w:t>אלא</w:t>
      </w:r>
      <w:r w:rsidRPr="00C85D15">
        <w:rPr>
          <w:rtl/>
          <w:lang w:eastAsia="en-US"/>
        </w:rPr>
        <w:t xml:space="preserve"> </w:t>
      </w:r>
      <w:r w:rsidRPr="00C85D15">
        <w:rPr>
          <w:rFonts w:hint="eastAsia"/>
          <w:rtl/>
          <w:lang w:eastAsia="en-US"/>
        </w:rPr>
        <w:t>אמ</w:t>
      </w:r>
      <w:r w:rsidR="00D903E8" w:rsidRPr="00C85D15">
        <w:rPr>
          <w:rFonts w:hint="cs"/>
          <w:rtl/>
          <w:lang w:eastAsia="en-US"/>
        </w:rPr>
        <w:t xml:space="preserve">ר </w:t>
      </w:r>
      <w:r w:rsidRPr="00C85D15">
        <w:rPr>
          <w:rFonts w:hint="eastAsia"/>
          <w:rtl/>
          <w:lang w:eastAsia="en-US"/>
        </w:rPr>
        <w:t>הקב</w:t>
      </w:r>
      <w:r w:rsidRPr="00C85D15">
        <w:rPr>
          <w:rtl/>
          <w:lang w:eastAsia="en-US"/>
        </w:rPr>
        <w:t>"</w:t>
      </w:r>
      <w:r w:rsidRPr="00C85D15">
        <w:rPr>
          <w:rFonts w:hint="eastAsia"/>
          <w:rtl/>
          <w:lang w:eastAsia="en-US"/>
        </w:rPr>
        <w:t>ה</w:t>
      </w:r>
      <w:r w:rsidR="00D903E8" w:rsidRPr="00C85D15">
        <w:rPr>
          <w:rFonts w:hint="cs"/>
          <w:rtl/>
          <w:lang w:eastAsia="en-US"/>
        </w:rPr>
        <w:t xml:space="preserve">: </w:t>
      </w:r>
      <w:r w:rsidRPr="00C85D15">
        <w:rPr>
          <w:rFonts w:hint="eastAsia"/>
          <w:rtl/>
          <w:lang w:eastAsia="en-US"/>
        </w:rPr>
        <w:t>הואיל</w:t>
      </w:r>
      <w:r w:rsidRPr="00C85D15">
        <w:rPr>
          <w:rtl/>
          <w:lang w:eastAsia="en-US"/>
        </w:rPr>
        <w:t xml:space="preserve"> </w:t>
      </w:r>
      <w:r w:rsidRPr="00C85D15">
        <w:rPr>
          <w:rFonts w:hint="eastAsia"/>
          <w:rtl/>
          <w:lang w:eastAsia="en-US"/>
        </w:rPr>
        <w:t>ואתם</w:t>
      </w:r>
      <w:r w:rsidRPr="00C85D15">
        <w:rPr>
          <w:rtl/>
          <w:lang w:eastAsia="en-US"/>
        </w:rPr>
        <w:t xml:space="preserve"> </w:t>
      </w:r>
      <w:r w:rsidRPr="00C85D15">
        <w:rPr>
          <w:rFonts w:hint="eastAsia"/>
          <w:rtl/>
          <w:lang w:eastAsia="en-US"/>
        </w:rPr>
        <w:t>מתעסקין</w:t>
      </w:r>
      <w:r w:rsidRPr="00C85D15">
        <w:rPr>
          <w:rtl/>
          <w:lang w:eastAsia="en-US"/>
        </w:rPr>
        <w:t xml:space="preserve"> </w:t>
      </w:r>
      <w:r w:rsidRPr="00C85D15">
        <w:rPr>
          <w:rFonts w:hint="eastAsia"/>
          <w:rtl/>
          <w:lang w:eastAsia="en-US"/>
        </w:rPr>
        <w:t>בו</w:t>
      </w:r>
      <w:r w:rsidRPr="00C85D15">
        <w:rPr>
          <w:rtl/>
          <w:lang w:eastAsia="en-US"/>
        </w:rPr>
        <w:t xml:space="preserve"> </w:t>
      </w:r>
      <w:r w:rsidRPr="00C85D15">
        <w:rPr>
          <w:rFonts w:hint="eastAsia"/>
          <w:rtl/>
          <w:lang w:eastAsia="en-US"/>
        </w:rPr>
        <w:t>כאילו</w:t>
      </w:r>
      <w:r w:rsidRPr="00C85D15">
        <w:rPr>
          <w:rtl/>
          <w:lang w:eastAsia="en-US"/>
        </w:rPr>
        <w:t xml:space="preserve"> </w:t>
      </w:r>
      <w:r w:rsidRPr="00C85D15">
        <w:rPr>
          <w:rFonts w:hint="eastAsia"/>
          <w:rtl/>
          <w:lang w:eastAsia="en-US"/>
        </w:rPr>
        <w:t>שאתם</w:t>
      </w:r>
      <w:r w:rsidRPr="00C85D15">
        <w:rPr>
          <w:rtl/>
          <w:lang w:eastAsia="en-US"/>
        </w:rPr>
        <w:t xml:space="preserve"> </w:t>
      </w:r>
      <w:r w:rsidRPr="00C85D15">
        <w:rPr>
          <w:rFonts w:hint="eastAsia"/>
          <w:rtl/>
          <w:lang w:eastAsia="en-US"/>
        </w:rPr>
        <w:t>בונין</w:t>
      </w:r>
      <w:r w:rsidRPr="00C85D15">
        <w:rPr>
          <w:rtl/>
          <w:lang w:eastAsia="en-US"/>
        </w:rPr>
        <w:t xml:space="preserve"> </w:t>
      </w:r>
      <w:r w:rsidRPr="00C85D15">
        <w:rPr>
          <w:rFonts w:hint="eastAsia"/>
          <w:rtl/>
          <w:lang w:eastAsia="en-US"/>
        </w:rPr>
        <w:t>אותו</w:t>
      </w:r>
      <w:r w:rsidRPr="00C85D15">
        <w:rPr>
          <w:rtl/>
          <w:lang w:eastAsia="en-US"/>
        </w:rPr>
        <w:t xml:space="preserve">. </w:t>
      </w:r>
    </w:p>
    <w:p w:rsidR="00FD0C5E" w:rsidRDefault="00FD0C5E" w:rsidP="004264E9">
      <w:pPr>
        <w:pStyle w:val="ac"/>
        <w:rPr>
          <w:rFonts w:hint="cs"/>
          <w:rtl/>
          <w:lang w:eastAsia="en-US"/>
        </w:rPr>
      </w:pPr>
      <w:r w:rsidRPr="00C85D15">
        <w:rPr>
          <w:rFonts w:hint="eastAsia"/>
          <w:rtl/>
          <w:lang w:eastAsia="en-US"/>
        </w:rPr>
        <w:t>א</w:t>
      </w:r>
      <w:r w:rsidR="004264E9" w:rsidRPr="00C85D15">
        <w:rPr>
          <w:rFonts w:hint="cs"/>
          <w:rtl/>
          <w:lang w:eastAsia="en-US"/>
        </w:rPr>
        <w:t xml:space="preserve">מר ר' איסי: </w:t>
      </w:r>
      <w:r w:rsidRPr="00C85D15">
        <w:rPr>
          <w:rFonts w:hint="eastAsia"/>
          <w:rtl/>
          <w:lang w:eastAsia="en-US"/>
        </w:rPr>
        <w:t>מפני</w:t>
      </w:r>
      <w:r w:rsidRPr="00C85D15">
        <w:rPr>
          <w:rtl/>
          <w:lang w:eastAsia="en-US"/>
        </w:rPr>
        <w:t xml:space="preserve"> </w:t>
      </w:r>
      <w:r w:rsidRPr="00C85D15">
        <w:rPr>
          <w:rFonts w:hint="eastAsia"/>
          <w:rtl/>
          <w:lang w:eastAsia="en-US"/>
        </w:rPr>
        <w:t>מה</w:t>
      </w:r>
      <w:r w:rsidRPr="00C85D15">
        <w:rPr>
          <w:rtl/>
          <w:lang w:eastAsia="en-US"/>
        </w:rPr>
        <w:t xml:space="preserve"> </w:t>
      </w:r>
      <w:r w:rsidRPr="00C85D15">
        <w:rPr>
          <w:rFonts w:hint="eastAsia"/>
          <w:rtl/>
          <w:lang w:eastAsia="en-US"/>
        </w:rPr>
        <w:t>מתחילין</w:t>
      </w:r>
      <w:r w:rsidRPr="00C85D15">
        <w:rPr>
          <w:rtl/>
          <w:lang w:eastAsia="en-US"/>
        </w:rPr>
        <w:t xml:space="preserve"> </w:t>
      </w:r>
      <w:r w:rsidRPr="00C85D15">
        <w:rPr>
          <w:rFonts w:hint="eastAsia"/>
          <w:rtl/>
          <w:lang w:eastAsia="en-US"/>
        </w:rPr>
        <w:t>לתינוקות</w:t>
      </w:r>
      <w:r w:rsidRPr="00C85D15">
        <w:rPr>
          <w:rtl/>
          <w:lang w:eastAsia="en-US"/>
        </w:rPr>
        <w:t xml:space="preserve"> </w:t>
      </w:r>
      <w:r w:rsidRPr="00C85D15">
        <w:rPr>
          <w:rFonts w:hint="eastAsia"/>
          <w:rtl/>
          <w:lang w:eastAsia="en-US"/>
        </w:rPr>
        <w:t>מתורת</w:t>
      </w:r>
      <w:r w:rsidRPr="00C85D15">
        <w:rPr>
          <w:rtl/>
          <w:lang w:eastAsia="en-US"/>
        </w:rPr>
        <w:t xml:space="preserve"> </w:t>
      </w:r>
      <w:r w:rsidRPr="00C85D15">
        <w:rPr>
          <w:rFonts w:hint="eastAsia"/>
          <w:rtl/>
          <w:lang w:eastAsia="en-US"/>
        </w:rPr>
        <w:t>כהנים</w:t>
      </w:r>
      <w:r w:rsidRPr="00C85D15">
        <w:rPr>
          <w:rtl/>
          <w:lang w:eastAsia="en-US"/>
        </w:rPr>
        <w:t xml:space="preserve">, </w:t>
      </w:r>
      <w:r w:rsidRPr="00C85D15">
        <w:rPr>
          <w:rFonts w:hint="eastAsia"/>
          <w:rtl/>
          <w:lang w:eastAsia="en-US"/>
        </w:rPr>
        <w:t>יתחילו</w:t>
      </w:r>
      <w:r w:rsidRPr="00C85D15">
        <w:rPr>
          <w:rtl/>
          <w:lang w:eastAsia="en-US"/>
        </w:rPr>
        <w:t xml:space="preserve"> </w:t>
      </w:r>
      <w:r w:rsidRPr="00C85D15">
        <w:rPr>
          <w:rFonts w:hint="eastAsia"/>
          <w:rtl/>
          <w:lang w:eastAsia="en-US"/>
        </w:rPr>
        <w:t>להן</w:t>
      </w:r>
      <w:r w:rsidRPr="00C85D15">
        <w:rPr>
          <w:rtl/>
          <w:lang w:eastAsia="en-US"/>
        </w:rPr>
        <w:t xml:space="preserve"> </w:t>
      </w:r>
      <w:r w:rsidRPr="00C85D15">
        <w:rPr>
          <w:rFonts w:hint="eastAsia"/>
          <w:rtl/>
          <w:lang w:eastAsia="en-US"/>
        </w:rPr>
        <w:t>מבראשית</w:t>
      </w:r>
      <w:r w:rsidR="004264E9" w:rsidRPr="00C85D15">
        <w:rPr>
          <w:rFonts w:hint="cs"/>
          <w:rtl/>
          <w:lang w:eastAsia="en-US"/>
        </w:rPr>
        <w:t xml:space="preserve">! </w:t>
      </w:r>
      <w:r w:rsidRPr="00C85D15">
        <w:rPr>
          <w:rFonts w:hint="eastAsia"/>
          <w:rtl/>
          <w:lang w:eastAsia="en-US"/>
        </w:rPr>
        <w:t>אלא</w:t>
      </w:r>
      <w:r w:rsidRPr="00C85D15">
        <w:rPr>
          <w:rtl/>
          <w:lang w:eastAsia="en-US"/>
        </w:rPr>
        <w:t xml:space="preserve"> </w:t>
      </w:r>
      <w:r w:rsidRPr="00C85D15">
        <w:rPr>
          <w:rFonts w:hint="eastAsia"/>
          <w:rtl/>
          <w:lang w:eastAsia="en-US"/>
        </w:rPr>
        <w:t>א</w:t>
      </w:r>
      <w:r w:rsidR="004264E9" w:rsidRPr="00C85D15">
        <w:rPr>
          <w:rFonts w:hint="cs"/>
          <w:rtl/>
          <w:lang w:eastAsia="en-US"/>
        </w:rPr>
        <w:t>מר</w:t>
      </w:r>
      <w:r w:rsidRPr="00C85D15">
        <w:rPr>
          <w:rtl/>
          <w:lang w:eastAsia="en-US"/>
        </w:rPr>
        <w:t xml:space="preserve"> </w:t>
      </w:r>
      <w:r w:rsidRPr="00C85D15">
        <w:rPr>
          <w:rFonts w:hint="eastAsia"/>
          <w:rtl/>
          <w:lang w:eastAsia="en-US"/>
        </w:rPr>
        <w:t>הקב</w:t>
      </w:r>
      <w:r w:rsidRPr="00C85D15">
        <w:rPr>
          <w:rtl/>
          <w:lang w:eastAsia="en-US"/>
        </w:rPr>
        <w:t>"</w:t>
      </w:r>
      <w:r w:rsidRPr="00C85D15">
        <w:rPr>
          <w:rFonts w:hint="eastAsia"/>
          <w:rtl/>
          <w:lang w:eastAsia="en-US"/>
        </w:rPr>
        <w:t>ה</w:t>
      </w:r>
      <w:r w:rsidR="004264E9" w:rsidRPr="00C85D15">
        <w:rPr>
          <w:rFonts w:hint="cs"/>
          <w:rtl/>
          <w:lang w:eastAsia="en-US"/>
        </w:rPr>
        <w:t>:</w:t>
      </w:r>
      <w:r w:rsidRPr="00C85D15">
        <w:rPr>
          <w:rtl/>
          <w:lang w:eastAsia="en-US"/>
        </w:rPr>
        <w:t xml:space="preserve"> </w:t>
      </w:r>
      <w:r w:rsidR="004264E9" w:rsidRPr="00C85D15">
        <w:rPr>
          <w:rFonts w:hint="cs"/>
          <w:rtl/>
          <w:lang w:eastAsia="en-US"/>
        </w:rPr>
        <w:t>הואיל ו</w:t>
      </w:r>
      <w:r w:rsidRPr="00C85D15">
        <w:rPr>
          <w:rFonts w:hint="eastAsia"/>
          <w:rtl/>
          <w:lang w:eastAsia="en-US"/>
        </w:rPr>
        <w:t>קרבנות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והתינוקות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יבואו</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ויתעסקו</w:t>
      </w:r>
      <w:r w:rsidRPr="00C85D15">
        <w:rPr>
          <w:rtl/>
          <w:lang w:eastAsia="en-US"/>
        </w:rPr>
        <w:t xml:space="preserve"> </w:t>
      </w:r>
      <w:r w:rsidRPr="00C85D15">
        <w:rPr>
          <w:rFonts w:hint="eastAsia"/>
          <w:rtl/>
          <w:lang w:eastAsia="en-US"/>
        </w:rPr>
        <w:t>בטהורים</w:t>
      </w:r>
      <w:r w:rsidRPr="00C85D15">
        <w:rPr>
          <w:rtl/>
          <w:lang w:eastAsia="en-US"/>
        </w:rPr>
        <w:t>.</w:t>
      </w:r>
      <w:r w:rsidR="00D421A1">
        <w:rPr>
          <w:rStyle w:val="a5"/>
          <w:rtl/>
          <w:lang w:eastAsia="en-US"/>
        </w:rPr>
        <w:footnoteReference w:id="6"/>
      </w:r>
    </w:p>
    <w:p w:rsidR="005903EA" w:rsidRDefault="005903EA" w:rsidP="005903EA">
      <w:pPr>
        <w:pStyle w:val="ab"/>
        <w:rPr>
          <w:rtl/>
          <w:lang w:eastAsia="en-US"/>
        </w:rPr>
      </w:pP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p>
    <w:p w:rsidR="005903EA" w:rsidRDefault="005903EA" w:rsidP="0003499D">
      <w:pPr>
        <w:pStyle w:val="ac"/>
        <w:rPr>
          <w:rFonts w:hint="cs"/>
          <w:rtl/>
          <w:lang w:eastAsia="en-US"/>
        </w:rPr>
      </w:pP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תח</w:t>
      </w:r>
      <w:r>
        <w:rPr>
          <w:rFonts w:hint="cs"/>
          <w:rtl/>
          <w:lang w:eastAsia="en-US"/>
        </w:rPr>
        <w:t>י</w:t>
      </w:r>
      <w:r>
        <w:rPr>
          <w:rFonts w:hint="eastAsia"/>
          <w:rtl/>
          <w:lang w:eastAsia="en-US"/>
        </w:rPr>
        <w:t>לתו</w:t>
      </w:r>
      <w:r>
        <w:rPr>
          <w:rtl/>
          <w:lang w:eastAsia="en-US"/>
        </w:rPr>
        <w:t xml:space="preserve"> </w:t>
      </w:r>
      <w:r>
        <w:rPr>
          <w:rFonts w:hint="eastAsia"/>
          <w:rtl/>
          <w:lang w:eastAsia="en-US"/>
        </w:rPr>
        <w:t>של</w:t>
      </w:r>
      <w:r>
        <w:rPr>
          <w:rtl/>
          <w:lang w:eastAsia="en-US"/>
        </w:rPr>
        <w:t xml:space="preserve"> </w:t>
      </w:r>
      <w:r>
        <w:rPr>
          <w:rFonts w:hint="eastAsia"/>
          <w:rtl/>
          <w:lang w:eastAsia="en-US"/>
        </w:rPr>
        <w:t>ר</w:t>
      </w:r>
      <w:r>
        <w:rPr>
          <w:rtl/>
          <w:lang w:eastAsia="en-US"/>
        </w:rPr>
        <w:t xml:space="preserve">' </w:t>
      </w:r>
      <w:r>
        <w:rPr>
          <w:rFonts w:hint="eastAsia"/>
          <w:rtl/>
          <w:lang w:eastAsia="en-US"/>
        </w:rPr>
        <w:t>עקיבא</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היה</w:t>
      </w:r>
      <w:r>
        <w:rPr>
          <w:rtl/>
          <w:lang w:eastAsia="en-US"/>
        </w:rPr>
        <w:t xml:space="preserve"> </w:t>
      </w:r>
      <w:r>
        <w:rPr>
          <w:rFonts w:hint="eastAsia"/>
          <w:rtl/>
          <w:lang w:eastAsia="en-US"/>
        </w:rPr>
        <w:t>ולא</w:t>
      </w:r>
      <w:r>
        <w:rPr>
          <w:rtl/>
          <w:lang w:eastAsia="en-US"/>
        </w:rPr>
        <w:t xml:space="preserve"> </w:t>
      </w:r>
      <w:r>
        <w:rPr>
          <w:rFonts w:hint="eastAsia"/>
          <w:rtl/>
          <w:lang w:eastAsia="en-US"/>
        </w:rPr>
        <w:t>שנה</w:t>
      </w:r>
      <w:r>
        <w:rPr>
          <w:rtl/>
          <w:lang w:eastAsia="en-US"/>
        </w:rPr>
        <w:t xml:space="preserve"> </w:t>
      </w:r>
      <w:r>
        <w:rPr>
          <w:rFonts w:hint="eastAsia"/>
          <w:rtl/>
          <w:lang w:eastAsia="en-US"/>
        </w:rPr>
        <w:t>כלום</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היה</w:t>
      </w:r>
      <w:r>
        <w:rPr>
          <w:rtl/>
          <w:lang w:eastAsia="en-US"/>
        </w:rPr>
        <w:t xml:space="preserve">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הבאר</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חקק</w:t>
      </w:r>
      <w:r>
        <w:rPr>
          <w:rtl/>
          <w:lang w:eastAsia="en-US"/>
        </w:rPr>
        <w:t xml:space="preserve"> </w:t>
      </w:r>
      <w:r>
        <w:rPr>
          <w:rFonts w:hint="eastAsia"/>
          <w:rtl/>
          <w:lang w:eastAsia="en-US"/>
        </w:rPr>
        <w:t>אבן</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המים</w:t>
      </w:r>
      <w:r>
        <w:rPr>
          <w:rtl/>
          <w:lang w:eastAsia="en-US"/>
        </w:rPr>
        <w:t xml:space="preserve"> </w:t>
      </w:r>
      <w:r>
        <w:rPr>
          <w:rFonts w:hint="eastAsia"/>
          <w:rtl/>
          <w:lang w:eastAsia="en-US"/>
        </w:rPr>
        <w:t>שתדיר</w:t>
      </w:r>
      <w:r>
        <w:rPr>
          <w:rtl/>
          <w:lang w:eastAsia="en-US"/>
        </w:rPr>
        <w:t xml:space="preserve"> </w:t>
      </w:r>
      <w:r>
        <w:rPr>
          <w:rFonts w:hint="eastAsia"/>
          <w:rtl/>
          <w:lang w:eastAsia="en-US"/>
        </w:rPr>
        <w:t>נופלים</w:t>
      </w:r>
      <w:r>
        <w:rPr>
          <w:rtl/>
          <w:lang w:eastAsia="en-US"/>
        </w:rPr>
        <w:t xml:space="preserve"> </w:t>
      </w:r>
      <w:r>
        <w:rPr>
          <w:rFonts w:hint="eastAsia"/>
          <w:rtl/>
          <w:lang w:eastAsia="en-US"/>
        </w:rPr>
        <w:t>עליה</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עקיבא</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קורא</w:t>
      </w:r>
      <w:r w:rsidR="0003499D">
        <w:rPr>
          <w:rFonts w:hint="cs"/>
          <w:rtl/>
          <w:lang w:eastAsia="en-US"/>
        </w:rPr>
        <w:t>: "</w:t>
      </w:r>
      <w:r>
        <w:rPr>
          <w:rFonts w:hint="eastAsia"/>
          <w:rtl/>
          <w:lang w:eastAsia="en-US"/>
        </w:rPr>
        <w:t>אבנים</w:t>
      </w:r>
      <w:r>
        <w:rPr>
          <w:rtl/>
          <w:lang w:eastAsia="en-US"/>
        </w:rPr>
        <w:t xml:space="preserve"> </w:t>
      </w:r>
      <w:r>
        <w:rPr>
          <w:rFonts w:hint="eastAsia"/>
          <w:rtl/>
          <w:lang w:eastAsia="en-US"/>
        </w:rPr>
        <w:t>שחקו</w:t>
      </w:r>
      <w:r>
        <w:rPr>
          <w:rtl/>
          <w:lang w:eastAsia="en-US"/>
        </w:rPr>
        <w:t xml:space="preserve"> </w:t>
      </w:r>
      <w:r>
        <w:rPr>
          <w:rFonts w:hint="eastAsia"/>
          <w:rtl/>
          <w:lang w:eastAsia="en-US"/>
        </w:rPr>
        <w:t>מים</w:t>
      </w:r>
      <w:r w:rsidR="0003499D">
        <w:rPr>
          <w:rFonts w:hint="cs"/>
          <w:rtl/>
          <w:lang w:eastAsia="en-US"/>
        </w:rPr>
        <w:t>"</w:t>
      </w:r>
      <w:r>
        <w:rPr>
          <w:rtl/>
          <w:lang w:eastAsia="en-US"/>
        </w:rPr>
        <w:t xml:space="preserve"> (</w:t>
      </w:r>
      <w:r>
        <w:rPr>
          <w:rFonts w:hint="eastAsia"/>
          <w:rtl/>
          <w:lang w:eastAsia="en-US"/>
        </w:rPr>
        <w:t>איוב</w:t>
      </w:r>
      <w:r>
        <w:rPr>
          <w:rtl/>
          <w:lang w:eastAsia="en-US"/>
        </w:rPr>
        <w:t xml:space="preserve"> </w:t>
      </w:r>
      <w:r>
        <w:rPr>
          <w:rFonts w:hint="eastAsia"/>
          <w:rtl/>
          <w:lang w:eastAsia="en-US"/>
        </w:rPr>
        <w:t>יד</w:t>
      </w:r>
      <w:r>
        <w:rPr>
          <w:rtl/>
          <w:lang w:eastAsia="en-US"/>
        </w:rPr>
        <w:t xml:space="preserve"> </w:t>
      </w:r>
      <w:r>
        <w:rPr>
          <w:rFonts w:hint="eastAsia"/>
          <w:rtl/>
          <w:lang w:eastAsia="en-US"/>
        </w:rPr>
        <w:t>יט</w:t>
      </w:r>
      <w:r>
        <w:rPr>
          <w:rtl/>
          <w:lang w:eastAsia="en-US"/>
        </w:rPr>
        <w:t>)</w:t>
      </w:r>
      <w:r>
        <w:rPr>
          <w:rFonts w:hint="cs"/>
          <w:rtl/>
          <w:lang w:eastAsia="en-US"/>
        </w:rPr>
        <w:t>?</w:t>
      </w:r>
      <w:r>
        <w:rPr>
          <w:rStyle w:val="a5"/>
          <w:rtl/>
          <w:lang w:eastAsia="en-US"/>
        </w:rPr>
        <w:footnoteReference w:id="7"/>
      </w:r>
      <w:r>
        <w:rPr>
          <w:rtl/>
          <w:lang w:eastAsia="en-US"/>
        </w:rPr>
        <w:t xml:space="preserve"> </w:t>
      </w:r>
      <w:r>
        <w:rPr>
          <w:rFonts w:hint="eastAsia"/>
          <w:rtl/>
          <w:lang w:eastAsia="en-US"/>
        </w:rPr>
        <w:t>מיד</w:t>
      </w:r>
      <w:r>
        <w:rPr>
          <w:rtl/>
          <w:lang w:eastAsia="en-US"/>
        </w:rPr>
        <w:t xml:space="preserve"> </w:t>
      </w:r>
      <w:r>
        <w:rPr>
          <w:rFonts w:hint="eastAsia"/>
          <w:rtl/>
          <w:lang w:eastAsia="en-US"/>
        </w:rPr>
        <w:t>היה</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דן</w:t>
      </w:r>
      <w:r>
        <w:rPr>
          <w:rtl/>
          <w:lang w:eastAsia="en-US"/>
        </w:rPr>
        <w:t xml:space="preserve"> </w:t>
      </w:r>
      <w:r>
        <w:rPr>
          <w:rFonts w:hint="eastAsia"/>
          <w:rtl/>
          <w:lang w:eastAsia="en-US"/>
        </w:rPr>
        <w:t>ק</w:t>
      </w:r>
      <w:r w:rsidR="0003499D">
        <w:rPr>
          <w:rFonts w:hint="cs"/>
          <w:rtl/>
          <w:lang w:eastAsia="en-US"/>
        </w:rPr>
        <w:t xml:space="preserve">ל וחומר </w:t>
      </w:r>
      <w:r>
        <w:rPr>
          <w:rFonts w:hint="eastAsia"/>
          <w:rtl/>
          <w:lang w:eastAsia="en-US"/>
        </w:rPr>
        <w:t>בעצמו</w:t>
      </w:r>
      <w:r w:rsidR="0003499D">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רך</w:t>
      </w:r>
      <w:r>
        <w:rPr>
          <w:rtl/>
          <w:lang w:eastAsia="en-US"/>
        </w:rPr>
        <w:t xml:space="preserve"> </w:t>
      </w:r>
      <w:r>
        <w:rPr>
          <w:rFonts w:hint="eastAsia"/>
          <w:rtl/>
          <w:lang w:eastAsia="en-US"/>
        </w:rPr>
        <w:t>פסל</w:t>
      </w:r>
      <w:r>
        <w:rPr>
          <w:rtl/>
          <w:lang w:eastAsia="en-US"/>
        </w:rPr>
        <w:t xml:space="preserve"> </w:t>
      </w:r>
      <w:r>
        <w:rPr>
          <w:rFonts w:hint="eastAsia"/>
          <w:rtl/>
          <w:lang w:eastAsia="en-US"/>
        </w:rPr>
        <w:t>את</w:t>
      </w:r>
      <w:r>
        <w:rPr>
          <w:rtl/>
          <w:lang w:eastAsia="en-US"/>
        </w:rPr>
        <w:t xml:space="preserve"> </w:t>
      </w:r>
      <w:r>
        <w:rPr>
          <w:rFonts w:hint="eastAsia"/>
          <w:rtl/>
          <w:lang w:eastAsia="en-US"/>
        </w:rPr>
        <w:t>הקשה</w:t>
      </w:r>
      <w:r w:rsidR="0003499D">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שקשין</w:t>
      </w:r>
      <w:r>
        <w:rPr>
          <w:rtl/>
          <w:lang w:eastAsia="en-US"/>
        </w:rPr>
        <w:t xml:space="preserve"> </w:t>
      </w:r>
      <w:r>
        <w:rPr>
          <w:rFonts w:hint="eastAsia"/>
          <w:rtl/>
          <w:lang w:eastAsia="en-US"/>
        </w:rPr>
        <w:t>כברזל</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sidRPr="0003499D">
        <w:rPr>
          <w:rFonts w:hint="eastAsia"/>
          <w:rtl/>
          <w:lang w:eastAsia="en-US"/>
        </w:rPr>
        <w:t>כמה</w:t>
      </w:r>
      <w:r w:rsidRPr="0003499D">
        <w:rPr>
          <w:rtl/>
          <w:lang w:eastAsia="en-US"/>
        </w:rPr>
        <w:t xml:space="preserve"> </w:t>
      </w:r>
      <w:r w:rsidRPr="0003499D">
        <w:rPr>
          <w:rFonts w:hint="eastAsia"/>
          <w:rtl/>
          <w:lang w:eastAsia="en-US"/>
        </w:rPr>
        <w:t>וכמה</w:t>
      </w:r>
      <w:r w:rsidRPr="0003499D">
        <w:rPr>
          <w:rtl/>
          <w:lang w:eastAsia="en-US"/>
        </w:rPr>
        <w:t xml:space="preserve"> </w:t>
      </w:r>
      <w:r w:rsidRPr="0003499D">
        <w:rPr>
          <w:rFonts w:hint="eastAsia"/>
          <w:rtl/>
          <w:lang w:eastAsia="en-US"/>
        </w:rPr>
        <w:t>שיחקקו</w:t>
      </w:r>
      <w:r w:rsidRPr="0003499D">
        <w:rPr>
          <w:rtl/>
          <w:lang w:eastAsia="en-US"/>
        </w:rPr>
        <w:t xml:space="preserve"> </w:t>
      </w:r>
      <w:r w:rsidRPr="0003499D">
        <w:rPr>
          <w:rFonts w:hint="eastAsia"/>
          <w:rtl/>
          <w:lang w:eastAsia="en-US"/>
        </w:rPr>
        <w:t>את</w:t>
      </w:r>
      <w:r w:rsidRPr="0003499D">
        <w:rPr>
          <w:rtl/>
          <w:lang w:eastAsia="en-US"/>
        </w:rPr>
        <w:t xml:space="preserve"> </w:t>
      </w:r>
      <w:r w:rsidRPr="0003499D">
        <w:rPr>
          <w:rFonts w:hint="eastAsia"/>
          <w:rtl/>
          <w:lang w:eastAsia="en-US"/>
        </w:rPr>
        <w:t>לבי</w:t>
      </w:r>
      <w:r w:rsidRPr="0003499D">
        <w:rPr>
          <w:rtl/>
          <w:lang w:eastAsia="en-US"/>
        </w:rPr>
        <w:t xml:space="preserve"> </w:t>
      </w:r>
      <w:r w:rsidRPr="0003499D">
        <w:rPr>
          <w:rFonts w:hint="eastAsia"/>
          <w:rtl/>
          <w:lang w:eastAsia="en-US"/>
        </w:rPr>
        <w:t>שהוא</w:t>
      </w:r>
      <w:r w:rsidRPr="0003499D">
        <w:rPr>
          <w:rtl/>
          <w:lang w:eastAsia="en-US"/>
        </w:rPr>
        <w:t xml:space="preserve"> </w:t>
      </w:r>
      <w:r w:rsidRPr="0003499D">
        <w:rPr>
          <w:rFonts w:hint="eastAsia"/>
          <w:rtl/>
          <w:lang w:eastAsia="en-US"/>
        </w:rPr>
        <w:t>בשר</w:t>
      </w:r>
      <w:r w:rsidRPr="0003499D">
        <w:rPr>
          <w:rtl/>
          <w:lang w:eastAsia="en-US"/>
        </w:rPr>
        <w:t xml:space="preserve"> </w:t>
      </w:r>
      <w:r w:rsidRPr="0003499D">
        <w:rPr>
          <w:rFonts w:hint="eastAsia"/>
          <w:rtl/>
          <w:lang w:eastAsia="en-US"/>
        </w:rPr>
        <w:t>ודם</w:t>
      </w:r>
      <w:r w:rsidR="0003499D">
        <w:rPr>
          <w:rFonts w:hint="cs"/>
          <w:rtl/>
          <w:lang w:eastAsia="en-US"/>
        </w:rPr>
        <w:t>!</w:t>
      </w:r>
      <w:r w:rsidRPr="0003499D">
        <w:rPr>
          <w:rtl/>
          <w:lang w:eastAsia="en-US"/>
        </w:rPr>
        <w:t xml:space="preserve"> </w:t>
      </w:r>
      <w:r w:rsidRPr="0003499D">
        <w:rPr>
          <w:rFonts w:hint="eastAsia"/>
          <w:rtl/>
          <w:lang w:eastAsia="en-US"/>
        </w:rPr>
        <w:t>מיד</w:t>
      </w:r>
      <w:r w:rsidRPr="0003499D">
        <w:rPr>
          <w:rtl/>
          <w:lang w:eastAsia="en-US"/>
        </w:rPr>
        <w:t xml:space="preserve"> </w:t>
      </w:r>
      <w:r w:rsidRPr="0003499D">
        <w:rPr>
          <w:rFonts w:hint="eastAsia"/>
          <w:rtl/>
          <w:lang w:eastAsia="en-US"/>
        </w:rPr>
        <w:t>חזר</w:t>
      </w:r>
      <w:r w:rsidRPr="0003499D">
        <w:rPr>
          <w:rtl/>
          <w:lang w:eastAsia="en-US"/>
        </w:rPr>
        <w:t xml:space="preserve"> </w:t>
      </w:r>
      <w:r w:rsidRPr="0003499D">
        <w:rPr>
          <w:rFonts w:hint="eastAsia"/>
          <w:rtl/>
          <w:lang w:eastAsia="en-US"/>
        </w:rPr>
        <w:t>ללמוד</w:t>
      </w:r>
      <w:r w:rsidRPr="0003499D">
        <w:rPr>
          <w:rtl/>
          <w:lang w:eastAsia="en-US"/>
        </w:rPr>
        <w:t xml:space="preserve"> </w:t>
      </w:r>
      <w:r w:rsidRPr="0003499D">
        <w:rPr>
          <w:rFonts w:hint="eastAsia"/>
          <w:rtl/>
          <w:lang w:eastAsia="en-US"/>
        </w:rPr>
        <w:t>תורה</w:t>
      </w:r>
      <w:r w:rsidRPr="0003499D">
        <w:rPr>
          <w:rtl/>
          <w:lang w:eastAsia="en-US"/>
        </w:rPr>
        <w:t>.</w:t>
      </w:r>
      <w:r w:rsidR="0003499D">
        <w:rPr>
          <w:rStyle w:val="a5"/>
          <w:rtl/>
          <w:lang w:eastAsia="en-US"/>
        </w:rPr>
        <w:footnoteReference w:id="8"/>
      </w:r>
      <w:r w:rsidRPr="0003499D">
        <w:rPr>
          <w:rtl/>
          <w:lang w:eastAsia="en-US"/>
        </w:rPr>
        <w:t xml:space="preserve"> </w:t>
      </w:r>
      <w:r w:rsidRPr="0003499D">
        <w:rPr>
          <w:rFonts w:hint="eastAsia"/>
          <w:rtl/>
          <w:lang w:eastAsia="en-US"/>
        </w:rPr>
        <w:t>הלך</w:t>
      </w:r>
      <w:r w:rsidRPr="0003499D">
        <w:rPr>
          <w:rtl/>
          <w:lang w:eastAsia="en-US"/>
        </w:rPr>
        <w:t xml:space="preserve"> </w:t>
      </w:r>
      <w:r w:rsidRPr="0003499D">
        <w:rPr>
          <w:rFonts w:hint="eastAsia"/>
          <w:rtl/>
          <w:lang w:eastAsia="en-US"/>
        </w:rPr>
        <w:t>הוא</w:t>
      </w:r>
      <w:r w:rsidRPr="0003499D">
        <w:rPr>
          <w:rtl/>
          <w:lang w:eastAsia="en-US"/>
        </w:rPr>
        <w:t xml:space="preserve"> </w:t>
      </w:r>
      <w:r w:rsidRPr="0003499D">
        <w:rPr>
          <w:rFonts w:hint="eastAsia"/>
          <w:rtl/>
          <w:lang w:eastAsia="en-US"/>
        </w:rPr>
        <w:lastRenderedPageBreak/>
        <w:t>ובנו</w:t>
      </w:r>
      <w:r w:rsidRPr="0003499D">
        <w:rPr>
          <w:rtl/>
          <w:lang w:eastAsia="en-US"/>
        </w:rPr>
        <w:t xml:space="preserve"> </w:t>
      </w:r>
      <w:r w:rsidRPr="0003499D">
        <w:rPr>
          <w:rFonts w:hint="eastAsia"/>
          <w:rtl/>
          <w:lang w:eastAsia="en-US"/>
        </w:rPr>
        <w:t>וישבו</w:t>
      </w:r>
      <w:r w:rsidRPr="0003499D">
        <w:rPr>
          <w:rtl/>
          <w:lang w:eastAsia="en-US"/>
        </w:rPr>
        <w:t xml:space="preserve"> </w:t>
      </w:r>
      <w:r w:rsidRPr="0003499D">
        <w:rPr>
          <w:rFonts w:hint="eastAsia"/>
          <w:rtl/>
          <w:lang w:eastAsia="en-US"/>
        </w:rPr>
        <w:t>אצל</w:t>
      </w:r>
      <w:r w:rsidRPr="0003499D">
        <w:rPr>
          <w:rtl/>
          <w:lang w:eastAsia="en-US"/>
        </w:rPr>
        <w:t xml:space="preserve"> </w:t>
      </w:r>
      <w:r w:rsidRPr="0003499D">
        <w:rPr>
          <w:rFonts w:hint="eastAsia"/>
          <w:rtl/>
          <w:lang w:eastAsia="en-US"/>
        </w:rPr>
        <w:t>מלמדי</w:t>
      </w:r>
      <w:r w:rsidRPr="0003499D">
        <w:rPr>
          <w:rtl/>
          <w:lang w:eastAsia="en-US"/>
        </w:rPr>
        <w:t xml:space="preserve"> </w:t>
      </w:r>
      <w:r w:rsidRPr="0003499D">
        <w:rPr>
          <w:rFonts w:hint="eastAsia"/>
          <w:rtl/>
          <w:lang w:eastAsia="en-US"/>
        </w:rPr>
        <w:t>תינוקות</w:t>
      </w:r>
      <w:r w:rsidRPr="0003499D">
        <w:rPr>
          <w:rtl/>
          <w:lang w:eastAsia="en-US"/>
        </w:rPr>
        <w:t xml:space="preserve">. </w:t>
      </w:r>
      <w:r w:rsidRPr="0003499D">
        <w:rPr>
          <w:rFonts w:hint="eastAsia"/>
          <w:rtl/>
          <w:lang w:eastAsia="en-US"/>
        </w:rPr>
        <w:t>א</w:t>
      </w:r>
      <w:r w:rsidR="0003499D">
        <w:rPr>
          <w:rFonts w:hint="cs"/>
          <w:rtl/>
          <w:lang w:eastAsia="en-US"/>
        </w:rPr>
        <w:t xml:space="preserve">מר לו: </w:t>
      </w:r>
      <w:r w:rsidRPr="0003499D">
        <w:rPr>
          <w:rFonts w:hint="eastAsia"/>
          <w:rtl/>
          <w:lang w:eastAsia="en-US"/>
        </w:rPr>
        <w:t>רבי</w:t>
      </w:r>
      <w:r w:rsidR="0003499D">
        <w:rPr>
          <w:rFonts w:hint="cs"/>
          <w:rtl/>
          <w:lang w:eastAsia="en-US"/>
        </w:rPr>
        <w:t>,</w:t>
      </w:r>
      <w:r w:rsidRPr="0003499D">
        <w:rPr>
          <w:rtl/>
          <w:lang w:eastAsia="en-US"/>
        </w:rPr>
        <w:t xml:space="preserve"> </w:t>
      </w:r>
      <w:r w:rsidRPr="0003499D">
        <w:rPr>
          <w:rFonts w:hint="eastAsia"/>
          <w:rtl/>
          <w:lang w:eastAsia="en-US"/>
        </w:rPr>
        <w:t>למדני</w:t>
      </w:r>
      <w:r w:rsidRPr="0003499D">
        <w:rPr>
          <w:rtl/>
          <w:lang w:eastAsia="en-US"/>
        </w:rPr>
        <w:t xml:space="preserve"> </w:t>
      </w:r>
      <w:r w:rsidRPr="0003499D">
        <w:rPr>
          <w:rFonts w:hint="eastAsia"/>
          <w:rtl/>
          <w:lang w:eastAsia="en-US"/>
        </w:rPr>
        <w:t>תורה</w:t>
      </w:r>
      <w:r w:rsidR="0003499D">
        <w:rPr>
          <w:rFonts w:hint="cs"/>
          <w:rtl/>
          <w:lang w:eastAsia="en-US"/>
        </w:rPr>
        <w:t>.</w:t>
      </w:r>
      <w:r w:rsidRPr="0003499D">
        <w:rPr>
          <w:rtl/>
          <w:lang w:eastAsia="en-US"/>
        </w:rPr>
        <w:t xml:space="preserve"> </w:t>
      </w:r>
      <w:r w:rsidRPr="0003499D">
        <w:rPr>
          <w:rFonts w:hint="eastAsia"/>
          <w:rtl/>
          <w:lang w:eastAsia="en-US"/>
        </w:rPr>
        <w:t>אחז</w:t>
      </w:r>
      <w:r w:rsidRPr="0003499D">
        <w:rPr>
          <w:rtl/>
          <w:lang w:eastAsia="en-US"/>
        </w:rPr>
        <w:t xml:space="preserve"> </w:t>
      </w:r>
      <w:r w:rsidRPr="0003499D">
        <w:rPr>
          <w:rFonts w:hint="eastAsia"/>
          <w:rtl/>
          <w:lang w:eastAsia="en-US"/>
        </w:rPr>
        <w:t>רבי</w:t>
      </w:r>
      <w:r w:rsidRPr="0003499D">
        <w:rPr>
          <w:rtl/>
          <w:lang w:eastAsia="en-US"/>
        </w:rPr>
        <w:t xml:space="preserve"> </w:t>
      </w:r>
      <w:r w:rsidRPr="0003499D">
        <w:rPr>
          <w:rFonts w:hint="eastAsia"/>
          <w:rtl/>
          <w:lang w:eastAsia="en-US"/>
        </w:rPr>
        <w:t>עקיבא</w:t>
      </w:r>
      <w:r w:rsidRPr="0003499D">
        <w:rPr>
          <w:rtl/>
          <w:lang w:eastAsia="en-US"/>
        </w:rPr>
        <w:t xml:space="preserve"> </w:t>
      </w:r>
      <w:r w:rsidRPr="0003499D">
        <w:rPr>
          <w:rFonts w:hint="eastAsia"/>
          <w:rtl/>
          <w:lang w:eastAsia="en-US"/>
        </w:rPr>
        <w:t>בראש</w:t>
      </w:r>
      <w:r w:rsidRPr="0003499D">
        <w:rPr>
          <w:rtl/>
          <w:lang w:eastAsia="en-US"/>
        </w:rPr>
        <w:t xml:space="preserve"> </w:t>
      </w:r>
      <w:r w:rsidRPr="0003499D">
        <w:rPr>
          <w:rFonts w:hint="eastAsia"/>
          <w:rtl/>
          <w:lang w:eastAsia="en-US"/>
        </w:rPr>
        <w:t>הלוח</w:t>
      </w:r>
      <w:r w:rsidRPr="0003499D">
        <w:rPr>
          <w:rtl/>
          <w:lang w:eastAsia="en-US"/>
        </w:rPr>
        <w:t xml:space="preserve"> </w:t>
      </w:r>
      <w:r w:rsidRPr="0003499D">
        <w:rPr>
          <w:rFonts w:hint="eastAsia"/>
          <w:rtl/>
          <w:lang w:eastAsia="en-US"/>
        </w:rPr>
        <w:t>ובנו</w:t>
      </w:r>
      <w:r w:rsidRPr="0003499D">
        <w:rPr>
          <w:rtl/>
          <w:lang w:eastAsia="en-US"/>
        </w:rPr>
        <w:t xml:space="preserve"> </w:t>
      </w:r>
      <w:r w:rsidRPr="0003499D">
        <w:rPr>
          <w:rFonts w:hint="eastAsia"/>
          <w:rtl/>
          <w:lang w:eastAsia="en-US"/>
        </w:rPr>
        <w:t>בראש</w:t>
      </w:r>
      <w:r w:rsidRPr="0003499D">
        <w:rPr>
          <w:rtl/>
          <w:lang w:eastAsia="en-US"/>
        </w:rPr>
        <w:t xml:space="preserve"> </w:t>
      </w:r>
      <w:r w:rsidRPr="0003499D">
        <w:rPr>
          <w:rFonts w:hint="eastAsia"/>
          <w:rtl/>
          <w:lang w:eastAsia="en-US"/>
        </w:rPr>
        <w:t>הלוח</w:t>
      </w:r>
      <w:r w:rsidRPr="0003499D">
        <w:rPr>
          <w:rtl/>
          <w:lang w:eastAsia="en-US"/>
        </w:rPr>
        <w:t xml:space="preserve">. </w:t>
      </w:r>
      <w:r w:rsidRPr="0003499D">
        <w:rPr>
          <w:rFonts w:hint="eastAsia"/>
          <w:rtl/>
          <w:lang w:eastAsia="en-US"/>
        </w:rPr>
        <w:t>כתב</w:t>
      </w:r>
      <w:r w:rsidRPr="0003499D">
        <w:rPr>
          <w:rtl/>
          <w:lang w:eastAsia="en-US"/>
        </w:rPr>
        <w:t xml:space="preserve"> </w:t>
      </w:r>
      <w:r w:rsidRPr="0003499D">
        <w:rPr>
          <w:rFonts w:hint="eastAsia"/>
          <w:rtl/>
          <w:lang w:eastAsia="en-US"/>
        </w:rPr>
        <w:t>לו</w:t>
      </w:r>
      <w:r w:rsidRPr="0003499D">
        <w:rPr>
          <w:rtl/>
          <w:lang w:eastAsia="en-US"/>
        </w:rPr>
        <w:t xml:space="preserve"> </w:t>
      </w:r>
      <w:r w:rsidRPr="0003499D">
        <w:rPr>
          <w:rFonts w:hint="eastAsia"/>
          <w:rtl/>
          <w:lang w:eastAsia="en-US"/>
        </w:rPr>
        <w:t>אלף</w:t>
      </w:r>
      <w:r w:rsidRPr="0003499D">
        <w:rPr>
          <w:rtl/>
          <w:lang w:eastAsia="en-US"/>
        </w:rPr>
        <w:t xml:space="preserve"> </w:t>
      </w:r>
      <w:r w:rsidRPr="0003499D">
        <w:rPr>
          <w:rFonts w:hint="eastAsia"/>
          <w:rtl/>
          <w:lang w:eastAsia="en-US"/>
        </w:rPr>
        <w:t>בית</w:t>
      </w:r>
      <w:r w:rsidRPr="0003499D">
        <w:rPr>
          <w:rtl/>
          <w:lang w:eastAsia="en-US"/>
        </w:rPr>
        <w:t xml:space="preserve"> </w:t>
      </w:r>
      <w:r w:rsidRPr="0003499D">
        <w:rPr>
          <w:rFonts w:hint="eastAsia"/>
          <w:rtl/>
          <w:lang w:eastAsia="en-US"/>
        </w:rPr>
        <w:t>ו</w:t>
      </w:r>
      <w:r w:rsidR="0003499D">
        <w:rPr>
          <w:rFonts w:hint="eastAsia"/>
          <w:rtl/>
          <w:lang w:eastAsia="en-US"/>
        </w:rPr>
        <w:t>ּ</w:t>
      </w:r>
      <w:r w:rsidRPr="0003499D">
        <w:rPr>
          <w:rFonts w:hint="eastAsia"/>
          <w:rtl/>
          <w:lang w:eastAsia="en-US"/>
        </w:rPr>
        <w:t>ל</w:t>
      </w:r>
      <w:r w:rsidR="0003499D">
        <w:rPr>
          <w:rFonts w:hint="eastAsia"/>
          <w:rtl/>
          <w:lang w:eastAsia="en-US"/>
        </w:rPr>
        <w:t>ְ</w:t>
      </w:r>
      <w:r w:rsidRPr="0003499D">
        <w:rPr>
          <w:rFonts w:hint="eastAsia"/>
          <w:rtl/>
          <w:lang w:eastAsia="en-US"/>
        </w:rPr>
        <w:t>מ</w:t>
      </w:r>
      <w:r w:rsidR="0003499D">
        <w:rPr>
          <w:rFonts w:hint="eastAsia"/>
          <w:rtl/>
          <w:lang w:eastAsia="en-US"/>
        </w:rPr>
        <w:t>ָ</w:t>
      </w:r>
      <w:r w:rsidRPr="0003499D">
        <w:rPr>
          <w:rFonts w:hint="eastAsia"/>
          <w:rtl/>
          <w:lang w:eastAsia="en-US"/>
        </w:rPr>
        <w:t>ד</w:t>
      </w:r>
      <w:r w:rsidR="0003499D">
        <w:rPr>
          <w:rFonts w:hint="eastAsia"/>
          <w:rtl/>
          <w:lang w:eastAsia="en-US"/>
        </w:rPr>
        <w:t>ָ</w:t>
      </w:r>
      <w:r w:rsidRPr="0003499D">
        <w:rPr>
          <w:rFonts w:hint="eastAsia"/>
          <w:rtl/>
          <w:lang w:eastAsia="en-US"/>
        </w:rPr>
        <w:t>ה</w:t>
      </w:r>
      <w:r w:rsidR="0003499D">
        <w:rPr>
          <w:rFonts w:hint="eastAsia"/>
          <w:rtl/>
          <w:lang w:eastAsia="en-US"/>
        </w:rPr>
        <w:t>ּ</w:t>
      </w:r>
      <w:r w:rsidRPr="0003499D">
        <w:rPr>
          <w:rtl/>
          <w:lang w:eastAsia="en-US"/>
        </w:rPr>
        <w:t xml:space="preserve">. </w:t>
      </w:r>
      <w:r w:rsidRPr="0003499D">
        <w:rPr>
          <w:rFonts w:hint="eastAsia"/>
          <w:rtl/>
          <w:lang w:eastAsia="en-US"/>
        </w:rPr>
        <w:t>אלף</w:t>
      </w:r>
      <w:r w:rsidRPr="0003499D">
        <w:rPr>
          <w:rtl/>
          <w:lang w:eastAsia="en-US"/>
        </w:rPr>
        <w:t xml:space="preserve"> </w:t>
      </w:r>
      <w:r w:rsidRPr="0003499D">
        <w:rPr>
          <w:rFonts w:hint="eastAsia"/>
          <w:rtl/>
          <w:lang w:eastAsia="en-US"/>
        </w:rPr>
        <w:t>תיו</w:t>
      </w:r>
      <w:r w:rsidRPr="0003499D">
        <w:rPr>
          <w:rtl/>
          <w:lang w:eastAsia="en-US"/>
        </w:rPr>
        <w:t xml:space="preserve"> </w:t>
      </w:r>
      <w:r w:rsidRPr="0003499D">
        <w:rPr>
          <w:rFonts w:hint="eastAsia"/>
          <w:rtl/>
          <w:lang w:eastAsia="en-US"/>
        </w:rPr>
        <w:t>ולמדה</w:t>
      </w:r>
      <w:r w:rsidRPr="0003499D">
        <w:rPr>
          <w:rtl/>
          <w:lang w:eastAsia="en-US"/>
        </w:rPr>
        <w:t xml:space="preserve">. </w:t>
      </w:r>
      <w:r w:rsidRPr="0003499D">
        <w:rPr>
          <w:rFonts w:hint="eastAsia"/>
          <w:rtl/>
          <w:lang w:eastAsia="en-US"/>
        </w:rPr>
        <w:t>תורת</w:t>
      </w:r>
      <w:r w:rsidRPr="0003499D">
        <w:rPr>
          <w:rtl/>
          <w:lang w:eastAsia="en-US"/>
        </w:rPr>
        <w:t xml:space="preserve"> </w:t>
      </w:r>
      <w:r w:rsidRPr="0003499D">
        <w:rPr>
          <w:rFonts w:hint="eastAsia"/>
          <w:rtl/>
          <w:lang w:eastAsia="en-US"/>
        </w:rPr>
        <w:t>כהנים</w:t>
      </w:r>
      <w:r w:rsidRPr="0003499D">
        <w:rPr>
          <w:rtl/>
          <w:lang w:eastAsia="en-US"/>
        </w:rPr>
        <w:t xml:space="preserve"> </w:t>
      </w:r>
      <w:r w:rsidRPr="0003499D">
        <w:rPr>
          <w:rFonts w:hint="eastAsia"/>
          <w:rtl/>
          <w:lang w:eastAsia="en-US"/>
        </w:rPr>
        <w:t>ולמדה</w:t>
      </w:r>
      <w:r>
        <w:rPr>
          <w:rtl/>
          <w:lang w:eastAsia="en-US"/>
        </w:rPr>
        <w:t xml:space="preserve">. </w:t>
      </w:r>
      <w:r>
        <w:rPr>
          <w:rFonts w:hint="eastAsia"/>
          <w:rtl/>
          <w:lang w:eastAsia="en-US"/>
        </w:rPr>
        <w:t>היה</w:t>
      </w:r>
      <w:r>
        <w:rPr>
          <w:rtl/>
          <w:lang w:eastAsia="en-US"/>
        </w:rPr>
        <w:t xml:space="preserve"> </w:t>
      </w:r>
      <w:r>
        <w:rPr>
          <w:rFonts w:hint="eastAsia"/>
          <w:rtl/>
          <w:lang w:eastAsia="en-US"/>
        </w:rPr>
        <w:t>לומד</w:t>
      </w:r>
      <w:r>
        <w:rPr>
          <w:rtl/>
          <w:lang w:eastAsia="en-US"/>
        </w:rPr>
        <w:t xml:space="preserve"> </w:t>
      </w:r>
      <w:r>
        <w:rPr>
          <w:rFonts w:hint="eastAsia"/>
          <w:rtl/>
          <w:lang w:eastAsia="en-US"/>
        </w:rPr>
        <w:t>והולך</w:t>
      </w:r>
      <w:r>
        <w:rPr>
          <w:rtl/>
          <w:lang w:eastAsia="en-US"/>
        </w:rPr>
        <w:t xml:space="preserve"> </w:t>
      </w:r>
      <w:r>
        <w:rPr>
          <w:rFonts w:hint="eastAsia"/>
          <w:rtl/>
          <w:lang w:eastAsia="en-US"/>
        </w:rPr>
        <w:t>עד</w:t>
      </w:r>
      <w:r>
        <w:rPr>
          <w:rtl/>
          <w:lang w:eastAsia="en-US"/>
        </w:rPr>
        <w:t xml:space="preserve"> </w:t>
      </w:r>
      <w:r>
        <w:rPr>
          <w:rFonts w:hint="eastAsia"/>
          <w:rtl/>
          <w:lang w:eastAsia="en-US"/>
        </w:rPr>
        <w:t>שלמד</w:t>
      </w:r>
      <w:r>
        <w:rPr>
          <w:rtl/>
          <w:lang w:eastAsia="en-US"/>
        </w:rPr>
        <w:t xml:space="preserve"> </w:t>
      </w:r>
      <w:r>
        <w:rPr>
          <w:rFonts w:hint="eastAsia"/>
          <w:rtl/>
          <w:lang w:eastAsia="en-US"/>
        </w:rPr>
        <w:t>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Pr>
          <w:rtl/>
          <w:lang w:eastAsia="en-US"/>
        </w:rPr>
        <w:t>.</w:t>
      </w:r>
      <w:r w:rsidR="0003499D">
        <w:rPr>
          <w:rStyle w:val="a5"/>
          <w:rtl/>
          <w:lang w:eastAsia="en-US"/>
        </w:rPr>
        <w:footnoteReference w:id="9"/>
      </w:r>
      <w:r>
        <w:rPr>
          <w:rtl/>
          <w:lang w:eastAsia="en-US"/>
        </w:rPr>
        <w:t xml:space="preserve"> </w:t>
      </w:r>
    </w:p>
    <w:p w:rsidR="009F767F" w:rsidRDefault="009F767F" w:rsidP="009F767F">
      <w:pPr>
        <w:pStyle w:val="ab"/>
        <w:rPr>
          <w:rtl/>
          <w:lang w:eastAsia="en-US"/>
        </w:rPr>
      </w:pPr>
      <w:r>
        <w:rPr>
          <w:rtl/>
          <w:lang w:eastAsia="en-US"/>
        </w:rPr>
        <w:t>מסכת יבמות דף עב עמוד ב</w:t>
      </w:r>
    </w:p>
    <w:p w:rsidR="009F767F" w:rsidRDefault="009F767F" w:rsidP="008C37E7">
      <w:pPr>
        <w:pStyle w:val="ac"/>
        <w:rPr>
          <w:rFonts w:hint="cs"/>
          <w:rtl/>
          <w:lang w:eastAsia="en-US"/>
        </w:rPr>
      </w:pPr>
      <w:r>
        <w:rPr>
          <w:rtl/>
          <w:lang w:eastAsia="en-US"/>
        </w:rPr>
        <w:t>כי הא דיתיב רבי יוחנן וקדריש: נותר בזמנו - אינו נשרף אלא ביום, שלא בזמנו - נשרף בין ביום בין בלילה</w:t>
      </w:r>
      <w:r>
        <w:rPr>
          <w:rFonts w:hint="cs"/>
          <w:rtl/>
          <w:lang w:eastAsia="en-US"/>
        </w:rPr>
        <w:t>.</w:t>
      </w:r>
      <w:r>
        <w:rPr>
          <w:rtl/>
          <w:lang w:eastAsia="en-US"/>
        </w:rPr>
        <w:t xml:space="preserve"> ואיתיביה רבי אלעזר לרבי יוחנן: אין לי אלא נימול לשמיני שאין נימול אלא ביום, מנין לרבות לתשעה, לעשרה, לאחד עשר, לשנים עשר (מנין)? תלמוד לומר: </w:t>
      </w:r>
      <w:r>
        <w:rPr>
          <w:rFonts w:hint="cs"/>
          <w:rtl/>
          <w:lang w:eastAsia="en-US"/>
        </w:rPr>
        <w:t>"</w:t>
      </w:r>
      <w:r>
        <w:rPr>
          <w:rtl/>
          <w:lang w:eastAsia="en-US"/>
        </w:rPr>
        <w:t>וביום</w:t>
      </w:r>
      <w:r>
        <w:rPr>
          <w:rFonts w:hint="cs"/>
          <w:rtl/>
          <w:lang w:eastAsia="en-US"/>
        </w:rPr>
        <w:t>"</w:t>
      </w:r>
      <w:r>
        <w:rPr>
          <w:rtl/>
          <w:lang w:eastAsia="en-US"/>
        </w:rPr>
        <w:t>, ואפילו למאן דלא דריש וא"ו, וא"ו וה"י דריש;</w:t>
      </w:r>
      <w:r>
        <w:rPr>
          <w:rStyle w:val="a5"/>
          <w:rtl/>
          <w:lang w:eastAsia="en-US"/>
        </w:rPr>
        <w:footnoteReference w:id="10"/>
      </w:r>
      <w:r>
        <w:rPr>
          <w:rtl/>
          <w:lang w:eastAsia="en-US"/>
        </w:rPr>
        <w:t xml:space="preserve"> אישתיק.</w:t>
      </w:r>
      <w:r w:rsidR="00021756">
        <w:rPr>
          <w:rStyle w:val="a5"/>
          <w:rtl/>
          <w:lang w:eastAsia="en-US"/>
        </w:rPr>
        <w:footnoteReference w:id="11"/>
      </w:r>
      <w:r>
        <w:rPr>
          <w:rtl/>
          <w:lang w:eastAsia="en-US"/>
        </w:rPr>
        <w:t xml:space="preserve"> בתר דנפק,</w:t>
      </w:r>
      <w:r w:rsidR="00021756">
        <w:rPr>
          <w:rStyle w:val="a5"/>
          <w:rtl/>
          <w:lang w:eastAsia="en-US"/>
        </w:rPr>
        <w:footnoteReference w:id="12"/>
      </w:r>
      <w:r>
        <w:rPr>
          <w:rtl/>
          <w:lang w:eastAsia="en-US"/>
        </w:rPr>
        <w:t xml:space="preserve"> א"ל רבי יוחנן לר</w:t>
      </w:r>
      <w:r w:rsidR="00021756">
        <w:rPr>
          <w:rFonts w:hint="cs"/>
          <w:rtl/>
          <w:lang w:eastAsia="en-US"/>
        </w:rPr>
        <w:t>יש לקיש</w:t>
      </w:r>
      <w:r>
        <w:rPr>
          <w:rtl/>
          <w:lang w:eastAsia="en-US"/>
        </w:rPr>
        <w:t>: ראיתי לבן פדת שיושב ודורש כמשה מפי הגבורה</w:t>
      </w:r>
      <w:r w:rsidR="008C37E7">
        <w:rPr>
          <w:rFonts w:hint="cs"/>
          <w:rtl/>
          <w:lang w:eastAsia="en-US"/>
        </w:rPr>
        <w:t>.</w:t>
      </w:r>
      <w:r>
        <w:rPr>
          <w:rtl/>
          <w:lang w:eastAsia="en-US"/>
        </w:rPr>
        <w:t xml:space="preserve"> א"ל ר</w:t>
      </w:r>
      <w:r w:rsidR="008C37E7">
        <w:rPr>
          <w:rFonts w:hint="cs"/>
          <w:rtl/>
          <w:lang w:eastAsia="en-US"/>
        </w:rPr>
        <w:t>יש לקיש</w:t>
      </w:r>
      <w:r>
        <w:rPr>
          <w:rtl/>
          <w:lang w:eastAsia="en-US"/>
        </w:rPr>
        <w:t>: דידיה היא? מתניתא היא.</w:t>
      </w:r>
      <w:r w:rsidR="00E714B1">
        <w:rPr>
          <w:rStyle w:val="a5"/>
          <w:rtl/>
          <w:lang w:eastAsia="en-US"/>
        </w:rPr>
        <w:footnoteReference w:id="13"/>
      </w:r>
      <w:r>
        <w:rPr>
          <w:rtl/>
          <w:lang w:eastAsia="en-US"/>
        </w:rPr>
        <w:t xml:space="preserve"> היכא תנא ליה? בתורת כהנים. נפק תנייה בתלתא יומי, וסברה בתלתא ירחי.</w:t>
      </w:r>
      <w:r w:rsidR="008C37E7">
        <w:rPr>
          <w:rStyle w:val="a5"/>
          <w:rtl/>
          <w:lang w:eastAsia="en-US"/>
        </w:rPr>
        <w:footnoteReference w:id="14"/>
      </w:r>
    </w:p>
    <w:p w:rsidR="008C37E7" w:rsidRDefault="008C37E7" w:rsidP="008C37E7">
      <w:pPr>
        <w:pStyle w:val="a3"/>
        <w:rPr>
          <w:rtl/>
          <w:lang w:eastAsia="en-US"/>
        </w:rPr>
      </w:pPr>
    </w:p>
    <w:p w:rsidR="00B56D13" w:rsidRDefault="00907A77" w:rsidP="00B56D13">
      <w:pPr>
        <w:pStyle w:val="ad"/>
        <w:spacing w:before="240"/>
        <w:rPr>
          <w:rFonts w:hint="cs"/>
          <w:rtl/>
        </w:rPr>
      </w:pPr>
      <w:r w:rsidRPr="00C85D15">
        <w:rPr>
          <w:rtl/>
        </w:rPr>
        <w:t xml:space="preserve">שבת שלום </w:t>
      </w:r>
    </w:p>
    <w:p w:rsidR="00907A77" w:rsidRPr="00C85D15" w:rsidRDefault="00907A77" w:rsidP="00B56D13">
      <w:pPr>
        <w:pStyle w:val="ad"/>
        <w:rPr>
          <w:rtl/>
        </w:rPr>
      </w:pPr>
      <w:r w:rsidRPr="00C85D15">
        <w:rPr>
          <w:rtl/>
        </w:rPr>
        <w:t>מחלקי המים</w:t>
      </w:r>
    </w:p>
    <w:sectPr w:rsidR="00907A77" w:rsidRPr="00C85D15" w:rsidSect="008C37E7">
      <w:headerReference w:type="default" r:id="rId6"/>
      <w:footerReference w:type="default" r:id="rId7"/>
      <w:headerReference w:type="first" r:id="rId8"/>
      <w:endnotePr>
        <w:numFmt w:val="lowerLetter"/>
      </w:endnotePr>
      <w:pgSz w:w="11907" w:h="16840" w:code="9"/>
      <w:pgMar w:top="1531" w:right="1361" w:bottom="153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DF2" w:rsidRDefault="00BA1DF2">
      <w:r>
        <w:separator/>
      </w:r>
    </w:p>
  </w:endnote>
  <w:endnote w:type="continuationSeparator" w:id="0">
    <w:p w:rsidR="00BA1DF2" w:rsidRDefault="00BA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13" w:rsidRPr="00F8747C" w:rsidRDefault="00B56D13" w:rsidP="00B56D1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6649D">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6649D">
      <w:rPr>
        <w:rStyle w:val="af1"/>
        <w:noProof/>
        <w:rtl/>
      </w:rPr>
      <w:t>2</w:t>
    </w:r>
    <w:r w:rsidRPr="00F8747C">
      <w:rPr>
        <w:rStyle w:val="af1"/>
      </w:rPr>
      <w:fldChar w:fldCharType="end"/>
    </w:r>
  </w:p>
  <w:p w:rsidR="00B56D13" w:rsidRDefault="00B56D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DF2" w:rsidRDefault="00BA1DF2">
      <w:r>
        <w:separator/>
      </w:r>
    </w:p>
  </w:footnote>
  <w:footnote w:type="continuationSeparator" w:id="0">
    <w:p w:rsidR="00BA1DF2" w:rsidRDefault="00BA1DF2">
      <w:r>
        <w:continuationSeparator/>
      </w:r>
    </w:p>
  </w:footnote>
  <w:footnote w:id="1">
    <w:p w:rsidR="00D421A1" w:rsidRPr="00C85D15" w:rsidRDefault="00D421A1" w:rsidP="00B56D13">
      <w:pPr>
        <w:pStyle w:val="a3"/>
        <w:rPr>
          <w:rFonts w:hint="cs"/>
        </w:rPr>
      </w:pPr>
      <w:r w:rsidRPr="00C85D15">
        <w:rPr>
          <w:rStyle w:val="a5"/>
        </w:rPr>
        <w:footnoteRef/>
      </w:r>
      <w:r w:rsidRPr="00C85D15">
        <w:rPr>
          <w:rtl/>
        </w:rPr>
        <w:t xml:space="preserve"> </w:t>
      </w:r>
      <w:r w:rsidRPr="00C85D15">
        <w:rPr>
          <w:rFonts w:hint="cs"/>
          <w:rtl/>
        </w:rPr>
        <w:t>"תורת העולה", כפשוטו דיני העולה והלכותיה וכן בכל הקרבנות. אלא שעינו של הדרשן צדה את המילה "תורה" שאולי עומדת מול "מעשה". מעשה העולה (וכן שאר הקרבנות) המתקיים בבית המקדש ורק בו, מול תורת העולה המתקיים בבית המדרש בכל אתר ובכל זמן. לימוד דיני הקרבנות, מהו כתחליף לעבודת הקרבנות, עכשיו שאין לנו כהנים בעבודתם ולווים בשירם ובזמרם.</w:t>
      </w:r>
    </w:p>
  </w:footnote>
  <w:footnote w:id="2">
    <w:p w:rsidR="00D421A1" w:rsidRPr="00C85D15" w:rsidRDefault="00D421A1" w:rsidP="004264E9">
      <w:pPr>
        <w:pStyle w:val="a3"/>
        <w:rPr>
          <w:rFonts w:hint="cs"/>
        </w:rPr>
      </w:pPr>
      <w:r w:rsidRPr="00C85D15">
        <w:rPr>
          <w:rStyle w:val="a5"/>
        </w:rPr>
        <w:footnoteRef/>
      </w:r>
      <w:r w:rsidRPr="00C85D15">
        <w:rPr>
          <w:rtl/>
        </w:rPr>
        <w:t xml:space="preserve"> </w:t>
      </w:r>
      <w:r w:rsidRPr="00C85D15">
        <w:rPr>
          <w:rFonts w:hint="cs"/>
          <w:rtl/>
        </w:rPr>
        <w:t>יש הקבלות רבות בין מדרש ויקרא רבה ומדרש פסיקתא דרב כהנא, שניהם מדרשי אמוראים ארץ ישראליים מהמאה החמישית-שישית. מקבילה למדרש זה נמצאת ב</w:t>
      </w:r>
      <w:r w:rsidRPr="00C85D15">
        <w:rPr>
          <w:rFonts w:hint="eastAsia"/>
          <w:rtl/>
          <w:lang w:eastAsia="en-US"/>
        </w:rPr>
        <w:t>פסיקתא</w:t>
      </w:r>
      <w:r w:rsidRPr="00C85D15">
        <w:rPr>
          <w:rtl/>
          <w:lang w:eastAsia="en-US"/>
        </w:rPr>
        <w:t xml:space="preserve"> </w:t>
      </w:r>
      <w:r w:rsidRPr="00C85D15">
        <w:rPr>
          <w:rFonts w:hint="eastAsia"/>
          <w:rtl/>
          <w:lang w:eastAsia="en-US"/>
        </w:rPr>
        <w:t>דרב</w:t>
      </w:r>
      <w:r w:rsidRPr="00C85D15">
        <w:rPr>
          <w:rtl/>
          <w:lang w:eastAsia="en-US"/>
        </w:rPr>
        <w:t xml:space="preserve"> </w:t>
      </w:r>
      <w:r w:rsidRPr="00C85D15">
        <w:rPr>
          <w:rFonts w:hint="eastAsia"/>
          <w:rtl/>
          <w:lang w:eastAsia="en-US"/>
        </w:rPr>
        <w:t>כהנא</w:t>
      </w:r>
      <w:r w:rsidRPr="00C85D15">
        <w:rPr>
          <w:rtl/>
          <w:lang w:eastAsia="en-US"/>
        </w:rPr>
        <w:t xml:space="preserve"> </w:t>
      </w:r>
      <w:r w:rsidRPr="00C85D15">
        <w:rPr>
          <w:rFonts w:hint="eastAsia"/>
          <w:rtl/>
          <w:lang w:eastAsia="en-US"/>
        </w:rPr>
        <w:t>פיסקא</w:t>
      </w:r>
      <w:r w:rsidRPr="00C85D15">
        <w:rPr>
          <w:rtl/>
          <w:lang w:eastAsia="en-US"/>
        </w:rPr>
        <w:t xml:space="preserve"> </w:t>
      </w:r>
      <w:r w:rsidRPr="00C85D15">
        <w:rPr>
          <w:rFonts w:hint="eastAsia"/>
          <w:rtl/>
          <w:lang w:eastAsia="en-US"/>
        </w:rPr>
        <w:t>ו</w:t>
      </w:r>
      <w:r w:rsidRPr="00C85D15">
        <w:rPr>
          <w:rtl/>
          <w:lang w:eastAsia="en-US"/>
        </w:rPr>
        <w:t xml:space="preserve"> - </w:t>
      </w:r>
      <w:r w:rsidRPr="00C85D15">
        <w:rPr>
          <w:rFonts w:hint="eastAsia"/>
          <w:rtl/>
          <w:lang w:eastAsia="en-US"/>
        </w:rPr>
        <w:t>את</w:t>
      </w:r>
      <w:r w:rsidRPr="00C85D15">
        <w:rPr>
          <w:rtl/>
          <w:lang w:eastAsia="en-US"/>
        </w:rPr>
        <w:t xml:space="preserve"> </w:t>
      </w:r>
      <w:r w:rsidRPr="00C85D15">
        <w:rPr>
          <w:rFonts w:hint="eastAsia"/>
          <w:rtl/>
          <w:lang w:eastAsia="en-US"/>
        </w:rPr>
        <w:t>קרבני</w:t>
      </w:r>
      <w:r w:rsidRPr="00C85D15">
        <w:rPr>
          <w:rtl/>
          <w:lang w:eastAsia="en-US"/>
        </w:rPr>
        <w:t xml:space="preserve"> </w:t>
      </w:r>
      <w:r w:rsidRPr="00C85D15">
        <w:rPr>
          <w:rFonts w:hint="eastAsia"/>
          <w:rtl/>
          <w:lang w:eastAsia="en-US"/>
        </w:rPr>
        <w:t>לחמי</w:t>
      </w:r>
      <w:r w:rsidRPr="00C85D15">
        <w:rPr>
          <w:rFonts w:hint="cs"/>
          <w:rtl/>
          <w:lang w:eastAsia="en-US"/>
        </w:rPr>
        <w:t>.</w:t>
      </w:r>
    </w:p>
  </w:footnote>
  <w:footnote w:id="3">
    <w:p w:rsidR="00D421A1" w:rsidRPr="00C85D15" w:rsidRDefault="00D421A1" w:rsidP="00BF3B28">
      <w:pPr>
        <w:pStyle w:val="a3"/>
        <w:rPr>
          <w:rFonts w:hint="cs"/>
          <w:rtl/>
        </w:rPr>
      </w:pPr>
      <w:r w:rsidRPr="00C85D15">
        <w:rPr>
          <w:rStyle w:val="a5"/>
        </w:rPr>
        <w:footnoteRef/>
      </w:r>
      <w:r w:rsidRPr="00C85D15">
        <w:rPr>
          <w:rtl/>
        </w:rPr>
        <w:t xml:space="preserve"> </w:t>
      </w:r>
      <w:r w:rsidR="006A2955">
        <w:rPr>
          <w:rFonts w:hint="cs"/>
          <w:rtl/>
        </w:rPr>
        <w:t>"</w:t>
      </w:r>
      <w:r w:rsidR="006A2955" w:rsidRPr="00C85D15">
        <w:rPr>
          <w:rFonts w:hint="cs"/>
          <w:rtl/>
        </w:rPr>
        <w:t>לעסוק בדברי תורה</w:t>
      </w:r>
      <w:r w:rsidR="006A2955">
        <w:rPr>
          <w:rFonts w:hint="cs"/>
          <w:rtl/>
        </w:rPr>
        <w:t xml:space="preserve">" </w:t>
      </w:r>
      <w:r w:rsidR="006A2955">
        <w:rPr>
          <w:rtl/>
        </w:rPr>
        <w:t>–</w:t>
      </w:r>
      <w:r w:rsidR="006A2955">
        <w:rPr>
          <w:rFonts w:hint="cs"/>
          <w:rtl/>
        </w:rPr>
        <w:t xml:space="preserve"> ברכה שאנו אומרים כל בוקר. לעסוק </w:t>
      </w:r>
      <w:r w:rsidR="006A2955" w:rsidRPr="00C85D15">
        <w:rPr>
          <w:rFonts w:hint="cs"/>
          <w:rtl/>
        </w:rPr>
        <w:t>הוא יותר מלקרוא</w:t>
      </w:r>
      <w:r w:rsidRPr="00C85D15">
        <w:rPr>
          <w:rFonts w:hint="cs"/>
          <w:rtl/>
        </w:rPr>
        <w:t xml:space="preserve"> ולשנן, אלא לדון לעומק ואף להתווכח ולחלוק. ראה </w:t>
      </w:r>
      <w:r w:rsidRPr="00C85D15">
        <w:rPr>
          <w:rFonts w:hint="eastAsia"/>
          <w:rtl/>
          <w:lang w:eastAsia="en-US"/>
        </w:rPr>
        <w:t>אבות</w:t>
      </w:r>
      <w:r w:rsidRPr="00C85D15">
        <w:rPr>
          <w:rtl/>
          <w:lang w:eastAsia="en-US"/>
        </w:rPr>
        <w:t xml:space="preserve"> </w:t>
      </w:r>
      <w:r w:rsidRPr="00C85D15">
        <w:rPr>
          <w:rFonts w:hint="eastAsia"/>
          <w:rtl/>
          <w:lang w:eastAsia="en-US"/>
        </w:rPr>
        <w:t>דרבי</w:t>
      </w:r>
      <w:r w:rsidRPr="00C85D15">
        <w:rPr>
          <w:rtl/>
          <w:lang w:eastAsia="en-US"/>
        </w:rPr>
        <w:t xml:space="preserve"> </w:t>
      </w:r>
      <w:r w:rsidRPr="00C85D15">
        <w:rPr>
          <w:rFonts w:hint="eastAsia"/>
          <w:rtl/>
          <w:lang w:eastAsia="en-US"/>
        </w:rPr>
        <w:t>נתן</w:t>
      </w:r>
      <w:r w:rsidRPr="00C85D15">
        <w:rPr>
          <w:rtl/>
          <w:lang w:eastAsia="en-US"/>
        </w:rPr>
        <w:t xml:space="preserve"> </w:t>
      </w:r>
      <w:r w:rsidRPr="00C85D15">
        <w:rPr>
          <w:rFonts w:hint="eastAsia"/>
          <w:rtl/>
          <w:lang w:eastAsia="en-US"/>
        </w:rPr>
        <w:t>נוסח</w:t>
      </w:r>
      <w:r w:rsidRPr="00C85D15">
        <w:rPr>
          <w:rtl/>
          <w:lang w:eastAsia="en-US"/>
        </w:rPr>
        <w:t xml:space="preserve"> </w:t>
      </w:r>
      <w:r w:rsidRPr="00C85D15">
        <w:rPr>
          <w:rFonts w:hint="eastAsia"/>
          <w:rtl/>
          <w:lang w:eastAsia="en-US"/>
        </w:rPr>
        <w:t>א</w:t>
      </w:r>
      <w:r w:rsidRPr="00C85D15">
        <w:rPr>
          <w:rtl/>
          <w:lang w:eastAsia="en-US"/>
        </w:rPr>
        <w:t xml:space="preserve"> </w:t>
      </w:r>
      <w:r w:rsidRPr="00C85D15">
        <w:rPr>
          <w:rFonts w:hint="eastAsia"/>
          <w:rtl/>
          <w:lang w:eastAsia="en-US"/>
        </w:rPr>
        <w:t>פרק</w:t>
      </w:r>
      <w:r w:rsidRPr="00C85D15">
        <w:rPr>
          <w:rtl/>
          <w:lang w:eastAsia="en-US"/>
        </w:rPr>
        <w:t xml:space="preserve"> </w:t>
      </w:r>
      <w:r w:rsidRPr="00C85D15">
        <w:rPr>
          <w:rFonts w:hint="eastAsia"/>
          <w:rtl/>
          <w:lang w:eastAsia="en-US"/>
        </w:rPr>
        <w:t>א</w:t>
      </w:r>
      <w:r w:rsidRPr="00C85D15">
        <w:rPr>
          <w:rFonts w:hint="cs"/>
          <w:rtl/>
          <w:lang w:eastAsia="en-US"/>
        </w:rPr>
        <w:t>: "</w:t>
      </w:r>
      <w:r w:rsidRPr="00C85D15">
        <w:rPr>
          <w:rFonts w:hint="eastAsia"/>
          <w:rtl/>
          <w:lang w:eastAsia="en-US"/>
        </w:rPr>
        <w:t>אמרו</w:t>
      </w:r>
      <w:r w:rsidRPr="00C85D15">
        <w:rPr>
          <w:rtl/>
          <w:lang w:eastAsia="en-US"/>
        </w:rPr>
        <w:t xml:space="preserve"> </w:t>
      </w:r>
      <w:r w:rsidRPr="00C85D15">
        <w:rPr>
          <w:rFonts w:hint="eastAsia"/>
          <w:rtl/>
          <w:lang w:eastAsia="en-US"/>
        </w:rPr>
        <w:t>כל</w:t>
      </w:r>
      <w:r w:rsidRPr="00C85D15">
        <w:rPr>
          <w:rtl/>
          <w:lang w:eastAsia="en-US"/>
        </w:rPr>
        <w:t xml:space="preserve"> </w:t>
      </w:r>
      <w:r w:rsidRPr="00C85D15">
        <w:rPr>
          <w:rFonts w:hint="eastAsia"/>
          <w:rtl/>
          <w:lang w:eastAsia="en-US"/>
        </w:rPr>
        <w:t>זמן</w:t>
      </w:r>
      <w:r w:rsidRPr="00C85D15">
        <w:rPr>
          <w:rtl/>
          <w:lang w:eastAsia="en-US"/>
        </w:rPr>
        <w:t xml:space="preserve"> </w:t>
      </w:r>
      <w:r w:rsidRPr="00C85D15">
        <w:rPr>
          <w:rFonts w:hint="eastAsia"/>
          <w:rtl/>
          <w:lang w:eastAsia="en-US"/>
        </w:rPr>
        <w:t>שיושבין</w:t>
      </w:r>
      <w:r w:rsidRPr="00C85D15">
        <w:rPr>
          <w:rtl/>
          <w:lang w:eastAsia="en-US"/>
        </w:rPr>
        <w:t xml:space="preserve"> </w:t>
      </w:r>
      <w:r w:rsidRPr="00C85D15">
        <w:rPr>
          <w:rFonts w:hint="eastAsia"/>
          <w:rtl/>
          <w:lang w:eastAsia="en-US"/>
        </w:rPr>
        <w:t>ועוסקין</w:t>
      </w:r>
      <w:r w:rsidRPr="00C85D15">
        <w:rPr>
          <w:rtl/>
          <w:lang w:eastAsia="en-US"/>
        </w:rPr>
        <w:t xml:space="preserve"> </w:t>
      </w:r>
      <w:r w:rsidRPr="00C85D15">
        <w:rPr>
          <w:rFonts w:hint="eastAsia"/>
          <w:rtl/>
          <w:lang w:eastAsia="en-US"/>
        </w:rPr>
        <w:t>בתורה</w:t>
      </w:r>
      <w:r w:rsidRPr="00C85D15">
        <w:rPr>
          <w:rtl/>
          <w:lang w:eastAsia="en-US"/>
        </w:rPr>
        <w:t xml:space="preserve"> </w:t>
      </w:r>
      <w:r w:rsidRPr="00C85D15">
        <w:rPr>
          <w:rFonts w:hint="eastAsia"/>
          <w:rtl/>
          <w:lang w:eastAsia="en-US"/>
        </w:rPr>
        <w:t>היו</w:t>
      </w:r>
      <w:r w:rsidRPr="00C85D15">
        <w:rPr>
          <w:rtl/>
          <w:lang w:eastAsia="en-US"/>
        </w:rPr>
        <w:t xml:space="preserve"> </w:t>
      </w:r>
      <w:r w:rsidRPr="00C85D15">
        <w:rPr>
          <w:rFonts w:hint="eastAsia"/>
          <w:rtl/>
          <w:lang w:eastAsia="en-US"/>
        </w:rPr>
        <w:t>עושין</w:t>
      </w:r>
      <w:r w:rsidRPr="00C85D15">
        <w:rPr>
          <w:rtl/>
          <w:lang w:eastAsia="en-US"/>
        </w:rPr>
        <w:t xml:space="preserve"> </w:t>
      </w:r>
      <w:r w:rsidRPr="00C85D15">
        <w:rPr>
          <w:rFonts w:hint="eastAsia"/>
          <w:rtl/>
          <w:lang w:eastAsia="en-US"/>
        </w:rPr>
        <w:t>מקנאין</w:t>
      </w:r>
      <w:r w:rsidRPr="00C85D15">
        <w:rPr>
          <w:rtl/>
          <w:lang w:eastAsia="en-US"/>
        </w:rPr>
        <w:t xml:space="preserve"> </w:t>
      </w:r>
      <w:r w:rsidRPr="00C85D15">
        <w:rPr>
          <w:rFonts w:hint="eastAsia"/>
          <w:rtl/>
          <w:lang w:eastAsia="en-US"/>
        </w:rPr>
        <w:t>זה</w:t>
      </w:r>
      <w:r w:rsidRPr="00C85D15">
        <w:rPr>
          <w:rtl/>
          <w:lang w:eastAsia="en-US"/>
        </w:rPr>
        <w:t xml:space="preserve"> </w:t>
      </w:r>
      <w:r w:rsidRPr="00C85D15">
        <w:rPr>
          <w:rFonts w:hint="eastAsia"/>
          <w:rtl/>
          <w:lang w:eastAsia="en-US"/>
        </w:rPr>
        <w:t>לזה</w:t>
      </w:r>
      <w:r w:rsidRPr="00C85D15">
        <w:rPr>
          <w:rtl/>
          <w:lang w:eastAsia="en-US"/>
        </w:rPr>
        <w:t xml:space="preserve"> </w:t>
      </w:r>
      <w:r w:rsidRPr="00C85D15">
        <w:rPr>
          <w:rFonts w:hint="eastAsia"/>
          <w:rtl/>
          <w:lang w:eastAsia="en-US"/>
        </w:rPr>
        <w:t>וכשנפטרין</w:t>
      </w:r>
      <w:r w:rsidRPr="00C85D15">
        <w:rPr>
          <w:rtl/>
          <w:lang w:eastAsia="en-US"/>
        </w:rPr>
        <w:t xml:space="preserve"> </w:t>
      </w:r>
      <w:r w:rsidRPr="00C85D15">
        <w:rPr>
          <w:rFonts w:hint="eastAsia"/>
          <w:rtl/>
          <w:lang w:eastAsia="en-US"/>
        </w:rPr>
        <w:t>דומין</w:t>
      </w:r>
      <w:r w:rsidRPr="00C85D15">
        <w:rPr>
          <w:rtl/>
          <w:lang w:eastAsia="en-US"/>
        </w:rPr>
        <w:t xml:space="preserve"> </w:t>
      </w:r>
      <w:r w:rsidRPr="00C85D15">
        <w:rPr>
          <w:rFonts w:hint="eastAsia"/>
          <w:rtl/>
          <w:lang w:eastAsia="en-US"/>
        </w:rPr>
        <w:t>כשהן</w:t>
      </w:r>
      <w:r w:rsidRPr="00C85D15">
        <w:rPr>
          <w:rtl/>
          <w:lang w:eastAsia="en-US"/>
        </w:rPr>
        <w:t xml:space="preserve"> </w:t>
      </w:r>
      <w:r w:rsidRPr="00C85D15">
        <w:rPr>
          <w:rFonts w:hint="eastAsia"/>
          <w:rtl/>
          <w:lang w:eastAsia="en-US"/>
        </w:rPr>
        <w:t>אוהבים</w:t>
      </w:r>
      <w:r w:rsidRPr="00C85D15">
        <w:rPr>
          <w:rtl/>
          <w:lang w:eastAsia="en-US"/>
        </w:rPr>
        <w:t xml:space="preserve"> </w:t>
      </w:r>
      <w:r w:rsidRPr="00C85D15">
        <w:rPr>
          <w:rFonts w:hint="eastAsia"/>
          <w:rtl/>
          <w:lang w:eastAsia="en-US"/>
        </w:rPr>
        <w:t>מנעוריהם</w:t>
      </w:r>
      <w:r w:rsidRPr="00C85D15">
        <w:rPr>
          <w:rFonts w:hint="cs"/>
          <w:rtl/>
          <w:lang w:eastAsia="en-US"/>
        </w:rPr>
        <w:t xml:space="preserve">". </w:t>
      </w:r>
      <w:r w:rsidR="00BF3B28" w:rsidRPr="00767D27">
        <w:rPr>
          <w:rFonts w:hint="cs"/>
          <w:rtl/>
          <w:lang w:eastAsia="en-US"/>
        </w:rPr>
        <w:t>ראה גם מסכת קידושין ל ע"ב: "</w:t>
      </w:r>
      <w:r w:rsidR="00BF3B28" w:rsidRPr="00767D27">
        <w:rPr>
          <w:rFonts w:hint="eastAsia"/>
          <w:rtl/>
          <w:lang w:eastAsia="en-US"/>
        </w:rPr>
        <w:t>אמר</w:t>
      </w:r>
      <w:r w:rsidR="00BF3B28" w:rsidRPr="00767D27">
        <w:rPr>
          <w:rtl/>
          <w:lang w:eastAsia="en-US"/>
        </w:rPr>
        <w:t xml:space="preserve"> </w:t>
      </w:r>
      <w:r w:rsidR="00BF3B28" w:rsidRPr="00767D27">
        <w:rPr>
          <w:rFonts w:hint="eastAsia"/>
          <w:rtl/>
          <w:lang w:eastAsia="en-US"/>
        </w:rPr>
        <w:t>רבי</w:t>
      </w:r>
      <w:r w:rsidR="00BF3B28" w:rsidRPr="00767D27">
        <w:rPr>
          <w:rtl/>
          <w:lang w:eastAsia="en-US"/>
        </w:rPr>
        <w:t xml:space="preserve"> </w:t>
      </w:r>
      <w:r w:rsidR="00BF3B28" w:rsidRPr="00767D27">
        <w:rPr>
          <w:rFonts w:hint="eastAsia"/>
          <w:rtl/>
          <w:lang w:eastAsia="en-US"/>
        </w:rPr>
        <w:t>חייא</w:t>
      </w:r>
      <w:r w:rsidR="00BF3B28" w:rsidRPr="00767D27">
        <w:rPr>
          <w:rtl/>
          <w:lang w:eastAsia="en-US"/>
        </w:rPr>
        <w:t xml:space="preserve"> </w:t>
      </w:r>
      <w:r w:rsidR="00BF3B28" w:rsidRPr="00767D27">
        <w:rPr>
          <w:rFonts w:hint="eastAsia"/>
          <w:rtl/>
          <w:lang w:eastAsia="en-US"/>
        </w:rPr>
        <w:t>בר</w:t>
      </w:r>
      <w:r w:rsidR="00BF3B28" w:rsidRPr="00767D27">
        <w:rPr>
          <w:rtl/>
          <w:lang w:eastAsia="en-US"/>
        </w:rPr>
        <w:t xml:space="preserve"> </w:t>
      </w:r>
      <w:r w:rsidR="00BF3B28" w:rsidRPr="00767D27">
        <w:rPr>
          <w:rFonts w:hint="eastAsia"/>
          <w:rtl/>
          <w:lang w:eastAsia="en-US"/>
        </w:rPr>
        <w:t>אבא</w:t>
      </w:r>
      <w:r w:rsidR="00BF3B28" w:rsidRPr="00767D27">
        <w:rPr>
          <w:rtl/>
          <w:lang w:eastAsia="en-US"/>
        </w:rPr>
        <w:t xml:space="preserve">: </w:t>
      </w:r>
      <w:r w:rsidR="00BF3B28" w:rsidRPr="00767D27">
        <w:rPr>
          <w:rFonts w:hint="eastAsia"/>
          <w:rtl/>
          <w:lang w:eastAsia="en-US"/>
        </w:rPr>
        <w:t>אפי</w:t>
      </w:r>
      <w:r w:rsidR="00BF3B28">
        <w:rPr>
          <w:rFonts w:hint="cs"/>
          <w:rtl/>
          <w:lang w:eastAsia="en-US"/>
        </w:rPr>
        <w:t>לו</w:t>
      </w:r>
      <w:r w:rsidR="00BF3B28" w:rsidRPr="00767D27">
        <w:rPr>
          <w:rtl/>
          <w:lang w:eastAsia="en-US"/>
        </w:rPr>
        <w:t xml:space="preserve"> </w:t>
      </w:r>
      <w:r w:rsidR="00BF3B28" w:rsidRPr="00767D27">
        <w:rPr>
          <w:rFonts w:hint="eastAsia"/>
          <w:rtl/>
          <w:lang w:eastAsia="en-US"/>
        </w:rPr>
        <w:t>האב</w:t>
      </w:r>
      <w:r w:rsidR="00BF3B28" w:rsidRPr="00767D27">
        <w:rPr>
          <w:rtl/>
          <w:lang w:eastAsia="en-US"/>
        </w:rPr>
        <w:t xml:space="preserve"> </w:t>
      </w:r>
      <w:r w:rsidR="00BF3B28" w:rsidRPr="00767D27">
        <w:rPr>
          <w:rFonts w:hint="eastAsia"/>
          <w:rtl/>
          <w:lang w:eastAsia="en-US"/>
        </w:rPr>
        <w:t>ובנו</w:t>
      </w:r>
      <w:r w:rsidR="00BF3B28" w:rsidRPr="00767D27">
        <w:rPr>
          <w:rtl/>
          <w:lang w:eastAsia="en-US"/>
        </w:rPr>
        <w:t xml:space="preserve">, </w:t>
      </w:r>
      <w:r w:rsidR="00BF3B28" w:rsidRPr="00767D27">
        <w:rPr>
          <w:rFonts w:hint="eastAsia"/>
          <w:rtl/>
          <w:lang w:eastAsia="en-US"/>
        </w:rPr>
        <w:t>הרב</w:t>
      </w:r>
      <w:r w:rsidR="00BF3B28" w:rsidRPr="00767D27">
        <w:rPr>
          <w:rtl/>
          <w:lang w:eastAsia="en-US"/>
        </w:rPr>
        <w:t xml:space="preserve"> </w:t>
      </w:r>
      <w:r w:rsidR="00BF3B28" w:rsidRPr="00767D27">
        <w:rPr>
          <w:rFonts w:hint="eastAsia"/>
          <w:rtl/>
          <w:lang w:eastAsia="en-US"/>
        </w:rPr>
        <w:t>ותלמידו</w:t>
      </w:r>
      <w:r w:rsidR="00BF3B28" w:rsidRPr="00767D27">
        <w:rPr>
          <w:rtl/>
          <w:lang w:eastAsia="en-US"/>
        </w:rPr>
        <w:t xml:space="preserve">, </w:t>
      </w:r>
      <w:r w:rsidR="00BF3B28" w:rsidRPr="00767D27">
        <w:rPr>
          <w:rFonts w:hint="eastAsia"/>
          <w:rtl/>
          <w:lang w:eastAsia="en-US"/>
        </w:rPr>
        <w:t>שעוסקין</w:t>
      </w:r>
      <w:r w:rsidR="00BF3B28" w:rsidRPr="00767D27">
        <w:rPr>
          <w:rtl/>
          <w:lang w:eastAsia="en-US"/>
        </w:rPr>
        <w:t xml:space="preserve"> </w:t>
      </w:r>
      <w:r w:rsidR="00BF3B28" w:rsidRPr="00767D27">
        <w:rPr>
          <w:rFonts w:hint="eastAsia"/>
          <w:rtl/>
          <w:lang w:eastAsia="en-US"/>
        </w:rPr>
        <w:t>בתורה</w:t>
      </w:r>
      <w:r w:rsidR="00BF3B28" w:rsidRPr="00767D27">
        <w:rPr>
          <w:rtl/>
          <w:lang w:eastAsia="en-US"/>
        </w:rPr>
        <w:t xml:space="preserve"> </w:t>
      </w:r>
      <w:r w:rsidR="00BF3B28" w:rsidRPr="00767D27">
        <w:rPr>
          <w:rFonts w:hint="eastAsia"/>
          <w:rtl/>
          <w:lang w:eastAsia="en-US"/>
        </w:rPr>
        <w:t>בשער</w:t>
      </w:r>
      <w:r w:rsidR="00BF3B28" w:rsidRPr="00767D27">
        <w:rPr>
          <w:rtl/>
          <w:lang w:eastAsia="en-US"/>
        </w:rPr>
        <w:t xml:space="preserve"> </w:t>
      </w:r>
      <w:r w:rsidR="00BF3B28" w:rsidRPr="00767D27">
        <w:rPr>
          <w:rFonts w:hint="eastAsia"/>
          <w:rtl/>
          <w:lang w:eastAsia="en-US"/>
        </w:rPr>
        <w:t>אחד</w:t>
      </w:r>
      <w:r w:rsidR="00BF3B28" w:rsidRPr="00767D27">
        <w:rPr>
          <w:rtl/>
          <w:lang w:eastAsia="en-US"/>
        </w:rPr>
        <w:t xml:space="preserve"> </w:t>
      </w:r>
      <w:r w:rsidR="00BF3B28" w:rsidRPr="00767D27">
        <w:rPr>
          <w:rFonts w:hint="eastAsia"/>
          <w:rtl/>
          <w:lang w:eastAsia="en-US"/>
        </w:rPr>
        <w:t>נעשים</w:t>
      </w:r>
      <w:r w:rsidR="00BF3B28" w:rsidRPr="00767D27">
        <w:rPr>
          <w:rtl/>
          <w:lang w:eastAsia="en-US"/>
        </w:rPr>
        <w:t xml:space="preserve"> </w:t>
      </w:r>
      <w:r w:rsidR="00BF3B28" w:rsidRPr="00767D27">
        <w:rPr>
          <w:rFonts w:hint="eastAsia"/>
          <w:rtl/>
          <w:lang w:eastAsia="en-US"/>
        </w:rPr>
        <w:t>אויבים</w:t>
      </w:r>
      <w:r w:rsidR="00BF3B28" w:rsidRPr="00767D27">
        <w:rPr>
          <w:rtl/>
          <w:lang w:eastAsia="en-US"/>
        </w:rPr>
        <w:t xml:space="preserve"> </w:t>
      </w:r>
      <w:r w:rsidR="00BF3B28" w:rsidRPr="00767D27">
        <w:rPr>
          <w:rFonts w:hint="eastAsia"/>
          <w:rtl/>
          <w:lang w:eastAsia="en-US"/>
        </w:rPr>
        <w:t>זה</w:t>
      </w:r>
      <w:r w:rsidR="00BF3B28" w:rsidRPr="00767D27">
        <w:rPr>
          <w:rtl/>
          <w:lang w:eastAsia="en-US"/>
        </w:rPr>
        <w:t xml:space="preserve"> </w:t>
      </w:r>
      <w:r w:rsidR="00BF3B28" w:rsidRPr="00767D27">
        <w:rPr>
          <w:rFonts w:hint="eastAsia"/>
          <w:rtl/>
          <w:lang w:eastAsia="en-US"/>
        </w:rPr>
        <w:t>את</w:t>
      </w:r>
      <w:r w:rsidR="00BF3B28" w:rsidRPr="00767D27">
        <w:rPr>
          <w:rtl/>
          <w:lang w:eastAsia="en-US"/>
        </w:rPr>
        <w:t xml:space="preserve"> </w:t>
      </w:r>
      <w:r w:rsidR="00BF3B28" w:rsidRPr="00767D27">
        <w:rPr>
          <w:rFonts w:hint="eastAsia"/>
          <w:rtl/>
          <w:lang w:eastAsia="en-US"/>
        </w:rPr>
        <w:t>זה</w:t>
      </w:r>
      <w:r w:rsidR="00BF3B28" w:rsidRPr="00767D27">
        <w:rPr>
          <w:rtl/>
          <w:lang w:eastAsia="en-US"/>
        </w:rPr>
        <w:t xml:space="preserve">, </w:t>
      </w:r>
      <w:r w:rsidR="00BF3B28" w:rsidRPr="00767D27">
        <w:rPr>
          <w:rFonts w:hint="eastAsia"/>
          <w:rtl/>
          <w:lang w:eastAsia="en-US"/>
        </w:rPr>
        <w:t>ואינם</w:t>
      </w:r>
      <w:r w:rsidR="00BF3B28" w:rsidRPr="00767D27">
        <w:rPr>
          <w:rtl/>
          <w:lang w:eastAsia="en-US"/>
        </w:rPr>
        <w:t xml:space="preserve"> </w:t>
      </w:r>
      <w:r w:rsidR="00BF3B28" w:rsidRPr="00767D27">
        <w:rPr>
          <w:rFonts w:hint="eastAsia"/>
          <w:rtl/>
          <w:lang w:eastAsia="en-US"/>
        </w:rPr>
        <w:t>זזים</w:t>
      </w:r>
      <w:r w:rsidR="00BF3B28" w:rsidRPr="00767D27">
        <w:rPr>
          <w:rtl/>
          <w:lang w:eastAsia="en-US"/>
        </w:rPr>
        <w:t xml:space="preserve"> </w:t>
      </w:r>
      <w:r w:rsidR="00BF3B28" w:rsidRPr="00767D27">
        <w:rPr>
          <w:rFonts w:hint="eastAsia"/>
          <w:rtl/>
          <w:lang w:eastAsia="en-US"/>
        </w:rPr>
        <w:t>משם</w:t>
      </w:r>
      <w:r w:rsidR="00BF3B28" w:rsidRPr="00767D27">
        <w:rPr>
          <w:rtl/>
          <w:lang w:eastAsia="en-US"/>
        </w:rPr>
        <w:t xml:space="preserve"> </w:t>
      </w:r>
      <w:r w:rsidR="00BF3B28" w:rsidRPr="00767D27">
        <w:rPr>
          <w:rFonts w:hint="eastAsia"/>
          <w:rtl/>
          <w:lang w:eastAsia="en-US"/>
        </w:rPr>
        <w:t>עד</w:t>
      </w:r>
      <w:r w:rsidR="00BF3B28" w:rsidRPr="00767D27">
        <w:rPr>
          <w:rtl/>
          <w:lang w:eastAsia="en-US"/>
        </w:rPr>
        <w:t xml:space="preserve"> </w:t>
      </w:r>
      <w:r w:rsidR="00BF3B28" w:rsidRPr="00767D27">
        <w:rPr>
          <w:rFonts w:hint="eastAsia"/>
          <w:rtl/>
          <w:lang w:eastAsia="en-US"/>
        </w:rPr>
        <w:t>שנעשים</w:t>
      </w:r>
      <w:r w:rsidR="00BF3B28" w:rsidRPr="00767D27">
        <w:rPr>
          <w:rtl/>
          <w:lang w:eastAsia="en-US"/>
        </w:rPr>
        <w:t xml:space="preserve"> </w:t>
      </w:r>
      <w:r w:rsidR="00BF3B28" w:rsidRPr="00767D27">
        <w:rPr>
          <w:rFonts w:hint="eastAsia"/>
          <w:rtl/>
          <w:lang w:eastAsia="en-US"/>
        </w:rPr>
        <w:t>אוהבים</w:t>
      </w:r>
      <w:r w:rsidR="00BF3B28" w:rsidRPr="00767D27">
        <w:rPr>
          <w:rtl/>
          <w:lang w:eastAsia="en-US"/>
        </w:rPr>
        <w:t xml:space="preserve"> </w:t>
      </w:r>
      <w:r w:rsidR="00BF3B28" w:rsidRPr="00767D27">
        <w:rPr>
          <w:rFonts w:hint="eastAsia"/>
          <w:rtl/>
          <w:lang w:eastAsia="en-US"/>
        </w:rPr>
        <w:t>זה</w:t>
      </w:r>
      <w:r w:rsidR="00BF3B28" w:rsidRPr="00767D27">
        <w:rPr>
          <w:rtl/>
          <w:lang w:eastAsia="en-US"/>
        </w:rPr>
        <w:t xml:space="preserve"> </w:t>
      </w:r>
      <w:r w:rsidR="00BF3B28" w:rsidRPr="00767D27">
        <w:rPr>
          <w:rFonts w:hint="eastAsia"/>
          <w:rtl/>
          <w:lang w:eastAsia="en-US"/>
        </w:rPr>
        <w:t>את</w:t>
      </w:r>
      <w:r w:rsidR="00BF3B28" w:rsidRPr="00767D27">
        <w:rPr>
          <w:rtl/>
          <w:lang w:eastAsia="en-US"/>
        </w:rPr>
        <w:t xml:space="preserve"> </w:t>
      </w:r>
      <w:r w:rsidR="00BF3B28" w:rsidRPr="00767D27">
        <w:rPr>
          <w:rFonts w:hint="eastAsia"/>
          <w:rtl/>
          <w:lang w:eastAsia="en-US"/>
        </w:rPr>
        <w:t>זה</w:t>
      </w:r>
      <w:r w:rsidR="00BF3B28" w:rsidRPr="00767D27">
        <w:rPr>
          <w:rtl/>
          <w:lang w:eastAsia="en-US"/>
        </w:rPr>
        <w:t xml:space="preserve">, </w:t>
      </w:r>
      <w:r w:rsidR="00BF3B28" w:rsidRPr="00767D27">
        <w:rPr>
          <w:rFonts w:hint="eastAsia"/>
          <w:rtl/>
          <w:lang w:eastAsia="en-US"/>
        </w:rPr>
        <w:t>שנאמר</w:t>
      </w:r>
      <w:r w:rsidR="00BF3B28" w:rsidRPr="00767D27">
        <w:rPr>
          <w:rtl/>
          <w:lang w:eastAsia="en-US"/>
        </w:rPr>
        <w:t xml:space="preserve">: </w:t>
      </w:r>
      <w:r w:rsidR="00BF3B28" w:rsidRPr="00767D27">
        <w:rPr>
          <w:rFonts w:hint="cs"/>
          <w:rtl/>
          <w:lang w:eastAsia="en-US"/>
        </w:rPr>
        <w:t>(</w:t>
      </w:r>
      <w:r w:rsidR="00BF3B28" w:rsidRPr="00767D27">
        <w:rPr>
          <w:rFonts w:hint="eastAsia"/>
          <w:rtl/>
          <w:lang w:eastAsia="en-US"/>
        </w:rPr>
        <w:t>במדבר</w:t>
      </w:r>
      <w:r w:rsidR="00BF3B28" w:rsidRPr="00767D27">
        <w:rPr>
          <w:rtl/>
          <w:lang w:eastAsia="en-US"/>
        </w:rPr>
        <w:t xml:space="preserve"> </w:t>
      </w:r>
      <w:r w:rsidR="00BF3B28" w:rsidRPr="00767D27">
        <w:rPr>
          <w:rFonts w:hint="eastAsia"/>
          <w:rtl/>
          <w:lang w:eastAsia="en-US"/>
        </w:rPr>
        <w:t>כא</w:t>
      </w:r>
      <w:r w:rsidR="00BF3B28" w:rsidRPr="00767D27">
        <w:rPr>
          <w:rFonts w:hint="cs"/>
          <w:rtl/>
          <w:lang w:eastAsia="en-US"/>
        </w:rPr>
        <w:t>)</w:t>
      </w:r>
      <w:r w:rsidR="00BF3B28" w:rsidRPr="00767D27">
        <w:rPr>
          <w:rtl/>
          <w:lang w:eastAsia="en-US"/>
        </w:rPr>
        <w:t xml:space="preserve"> </w:t>
      </w:r>
      <w:r w:rsidR="00BF3B28" w:rsidRPr="00767D27">
        <w:rPr>
          <w:rFonts w:hint="eastAsia"/>
          <w:rtl/>
          <w:lang w:eastAsia="en-US"/>
        </w:rPr>
        <w:t>את</w:t>
      </w:r>
      <w:r w:rsidR="00BF3B28" w:rsidRPr="00767D27">
        <w:rPr>
          <w:rtl/>
          <w:lang w:eastAsia="en-US"/>
        </w:rPr>
        <w:t xml:space="preserve"> </w:t>
      </w:r>
      <w:r w:rsidR="00BF3B28" w:rsidRPr="00767D27">
        <w:rPr>
          <w:rFonts w:hint="eastAsia"/>
          <w:rtl/>
          <w:lang w:eastAsia="en-US"/>
        </w:rPr>
        <w:t>והב</w:t>
      </w:r>
      <w:r w:rsidR="00BF3B28" w:rsidRPr="00767D27">
        <w:rPr>
          <w:rtl/>
          <w:lang w:eastAsia="en-US"/>
        </w:rPr>
        <w:t xml:space="preserve"> </w:t>
      </w:r>
      <w:r w:rsidR="00BF3B28" w:rsidRPr="00767D27">
        <w:rPr>
          <w:rFonts w:hint="eastAsia"/>
          <w:rtl/>
          <w:lang w:eastAsia="en-US"/>
        </w:rPr>
        <w:t>בסופה</w:t>
      </w:r>
      <w:r w:rsidR="00BF3B28" w:rsidRPr="00767D27">
        <w:rPr>
          <w:rFonts w:hint="cs"/>
          <w:rtl/>
          <w:lang w:eastAsia="en-US"/>
        </w:rPr>
        <w:t>"</w:t>
      </w:r>
      <w:r w:rsidR="00970F54">
        <w:rPr>
          <w:rFonts w:hint="cs"/>
          <w:rtl/>
          <w:lang w:eastAsia="en-US"/>
        </w:rPr>
        <w:t xml:space="preserve">. והשווה "עסק" גם </w:t>
      </w:r>
      <w:r w:rsidRPr="00C85D15">
        <w:rPr>
          <w:rFonts w:hint="cs"/>
          <w:rtl/>
          <w:lang w:eastAsia="en-US"/>
        </w:rPr>
        <w:t>עם הפסוק בספר בראשית</w:t>
      </w:r>
      <w:r w:rsidR="00970F54">
        <w:rPr>
          <w:rFonts w:hint="cs"/>
          <w:rtl/>
          <w:lang w:eastAsia="en-US"/>
        </w:rPr>
        <w:t xml:space="preserve"> כו ב: "</w:t>
      </w:r>
      <w:r w:rsidR="00970F54">
        <w:rPr>
          <w:rFonts w:hint="eastAsia"/>
          <w:rtl/>
          <w:lang w:eastAsia="en-US"/>
        </w:rPr>
        <w:t>כִּי</w:t>
      </w:r>
      <w:r w:rsidR="00970F54">
        <w:rPr>
          <w:color w:val="000000"/>
          <w:rtl/>
          <w:lang w:eastAsia="en-US"/>
        </w:rPr>
        <w:t xml:space="preserve"> </w:t>
      </w:r>
      <w:r w:rsidR="00970F54">
        <w:rPr>
          <w:rFonts w:hint="eastAsia"/>
          <w:rtl/>
          <w:lang w:eastAsia="en-US"/>
        </w:rPr>
        <w:t>הִתְעַשְּׂקוּ</w:t>
      </w:r>
      <w:r w:rsidR="00970F54">
        <w:rPr>
          <w:color w:val="000000"/>
          <w:rtl/>
          <w:lang w:eastAsia="en-US"/>
        </w:rPr>
        <w:t xml:space="preserve"> </w:t>
      </w:r>
      <w:r w:rsidR="00970F54">
        <w:rPr>
          <w:rFonts w:hint="eastAsia"/>
          <w:rtl/>
          <w:lang w:eastAsia="en-US"/>
        </w:rPr>
        <w:t>עִמּוֹ</w:t>
      </w:r>
      <w:r w:rsidR="00970F54">
        <w:rPr>
          <w:rFonts w:hint="cs"/>
          <w:color w:val="000000"/>
          <w:rtl/>
          <w:lang w:eastAsia="en-US"/>
        </w:rPr>
        <w:t xml:space="preserve">" (עסק, עשק, </w:t>
      </w:r>
      <w:r w:rsidRPr="00C85D15">
        <w:rPr>
          <w:rFonts w:hint="cs"/>
          <w:rtl/>
          <w:lang w:eastAsia="en-US"/>
        </w:rPr>
        <w:t>למרות שזה לשון מקרא וזה לשון חז"ל).</w:t>
      </w:r>
    </w:p>
  </w:footnote>
  <w:footnote w:id="4">
    <w:p w:rsidR="00D421A1" w:rsidRPr="00C85D15" w:rsidRDefault="00D421A1" w:rsidP="00A3592D">
      <w:pPr>
        <w:pStyle w:val="a3"/>
        <w:rPr>
          <w:rFonts w:hint="cs"/>
          <w:rtl/>
        </w:rPr>
      </w:pPr>
      <w:r w:rsidRPr="00C85D15">
        <w:rPr>
          <w:rStyle w:val="a5"/>
        </w:rPr>
        <w:footnoteRef/>
      </w:r>
      <w:r w:rsidRPr="00C85D15">
        <w:rPr>
          <w:rtl/>
        </w:rPr>
        <w:t xml:space="preserve"> </w:t>
      </w:r>
      <w:r w:rsidRPr="00C85D15">
        <w:rPr>
          <w:rFonts w:hint="cs"/>
          <w:rtl/>
        </w:rPr>
        <w:t>אין לדעת באיזה רב הונא (או חונה) מדובר. אם בזה המפורסם יותר, אמורא דור שני שהיה ממשפחת ראשי הגולה ועמד בראש ישיבת סורא ("ועלה" לארץ ישראל במותו להיקבר בארץ); או רב הונא הידוע פחות, אמורא דור רביעי שעלה מבבל לארץ ישראל בחייו ללמוד בבית מדרשו של ר' ירמיה בטבריה. משום שויקרא רבה הוא מדרש ארץ ישראלי, אפשר שזה השני. עכ"פ, ראה התייחסות</w:t>
      </w:r>
      <w:r w:rsidRPr="00C85D15">
        <w:rPr>
          <w:rFonts w:hint="eastAsia"/>
          <w:rtl/>
        </w:rPr>
        <w:t>ו</w:t>
      </w:r>
      <w:r w:rsidRPr="00C85D15">
        <w:rPr>
          <w:rFonts w:hint="cs"/>
          <w:rtl/>
        </w:rPr>
        <w:t xml:space="preserve"> לקטורת שמקטירים בבבל בהמשך.</w:t>
      </w:r>
    </w:p>
  </w:footnote>
  <w:footnote w:id="5">
    <w:p w:rsidR="00D421A1" w:rsidRPr="00C85D15" w:rsidRDefault="00D421A1">
      <w:pPr>
        <w:pStyle w:val="a3"/>
        <w:rPr>
          <w:rFonts w:hint="cs"/>
          <w:rtl/>
        </w:rPr>
      </w:pPr>
      <w:r w:rsidRPr="00C85D15">
        <w:rPr>
          <w:rStyle w:val="a5"/>
        </w:rPr>
        <w:footnoteRef/>
      </w:r>
      <w:r w:rsidRPr="00C85D15">
        <w:rPr>
          <w:rtl/>
        </w:rPr>
        <w:t xml:space="preserve"> </w:t>
      </w:r>
      <w:r w:rsidRPr="00C85D15">
        <w:rPr>
          <w:rFonts w:hint="cs"/>
          <w:rtl/>
        </w:rPr>
        <w:t xml:space="preserve">משחק מילים: יתנו </w:t>
      </w:r>
      <w:r w:rsidRPr="00C85D15">
        <w:rPr>
          <w:rtl/>
        </w:rPr>
        <w:t>–</w:t>
      </w:r>
      <w:r w:rsidRPr="00C85D15">
        <w:rPr>
          <w:rFonts w:hint="cs"/>
          <w:rtl/>
        </w:rPr>
        <w:t xml:space="preserve"> ישנו, היינו ילמדו משניות.</w:t>
      </w:r>
    </w:p>
  </w:footnote>
  <w:footnote w:id="6">
    <w:p w:rsidR="00D421A1" w:rsidRDefault="00D421A1" w:rsidP="009F767F">
      <w:pPr>
        <w:pStyle w:val="a3"/>
        <w:rPr>
          <w:rFonts w:hint="cs"/>
          <w:rtl/>
        </w:rPr>
      </w:pPr>
      <w:r>
        <w:rPr>
          <w:rStyle w:val="a5"/>
        </w:rPr>
        <w:footnoteRef/>
      </w:r>
      <w:r>
        <w:rPr>
          <w:rtl/>
        </w:rPr>
        <w:t xml:space="preserve"> </w:t>
      </w:r>
      <w:r>
        <w:rPr>
          <w:rFonts w:hint="cs"/>
          <w:rtl/>
        </w:rPr>
        <w:t>יבואו הילדים הטהורים ויעסקו בקרבנות בעלי חיים טהורים. ועוד בספר ויקרא, הרבה דיני טהרה וטומאה. ומאכלות אסורים ומותרים והרבה הפרשות מאיסורים</w:t>
      </w:r>
      <w:r w:rsidR="009F767F">
        <w:rPr>
          <w:rFonts w:hint="cs"/>
          <w:rtl/>
        </w:rPr>
        <w:t>:</w:t>
      </w:r>
      <w:r>
        <w:rPr>
          <w:rFonts w:hint="cs"/>
          <w:rtl/>
        </w:rPr>
        <w:t xml:space="preserve"> </w:t>
      </w:r>
      <w:r w:rsidR="00970F54">
        <w:rPr>
          <w:rFonts w:hint="cs"/>
          <w:rtl/>
        </w:rPr>
        <w:t xml:space="preserve">מה טהור ומה טמא, מה מותר ומה אסור. </w:t>
      </w:r>
      <w:r>
        <w:rPr>
          <w:rFonts w:hint="cs"/>
          <w:rtl/>
        </w:rPr>
        <w:t xml:space="preserve">זה אולי המוטו שר' איסי רוצה לחנך ילד מקטנותו. </w:t>
      </w:r>
      <w:r w:rsidR="00970F54">
        <w:rPr>
          <w:rFonts w:hint="cs"/>
          <w:rtl/>
        </w:rPr>
        <w:t>ו</w:t>
      </w:r>
      <w:r>
        <w:rPr>
          <w:rFonts w:hint="cs"/>
          <w:rtl/>
        </w:rPr>
        <w:t xml:space="preserve">דורות רבים אכן נהגו </w:t>
      </w:r>
      <w:r w:rsidR="005903EA">
        <w:rPr>
          <w:rFonts w:hint="cs"/>
          <w:rtl/>
        </w:rPr>
        <w:t xml:space="preserve">כך </w:t>
      </w:r>
      <w:r>
        <w:rPr>
          <w:rFonts w:hint="cs"/>
          <w:rtl/>
        </w:rPr>
        <w:t>ב"חדרים" ותשב"רים</w:t>
      </w:r>
      <w:r w:rsidR="005903EA">
        <w:rPr>
          <w:rFonts w:hint="cs"/>
          <w:rtl/>
        </w:rPr>
        <w:t xml:space="preserve"> והתחילו בחומש ויקרא. </w:t>
      </w:r>
      <w:r>
        <w:rPr>
          <w:rFonts w:hint="cs"/>
          <w:rtl/>
        </w:rPr>
        <w:t xml:space="preserve">אבל נראה שהיום </w:t>
      </w:r>
      <w:r w:rsidR="005903EA">
        <w:rPr>
          <w:rFonts w:hint="cs"/>
          <w:rtl/>
        </w:rPr>
        <w:t>ברוב בתי הספר, מתחילים בחומש בראשית ו</w:t>
      </w:r>
      <w:r w:rsidRPr="00BF3B28">
        <w:rPr>
          <w:rFonts w:hint="cs"/>
          <w:rtl/>
        </w:rPr>
        <w:t>ל</w:t>
      </w:r>
      <w:r w:rsidR="005903EA">
        <w:rPr>
          <w:rFonts w:hint="cs"/>
          <w:rtl/>
        </w:rPr>
        <w:t>ו</w:t>
      </w:r>
      <w:r w:rsidRPr="00BF3B28">
        <w:rPr>
          <w:rFonts w:hint="cs"/>
          <w:rtl/>
        </w:rPr>
        <w:t>מד</w:t>
      </w:r>
      <w:r w:rsidR="005903EA">
        <w:rPr>
          <w:rFonts w:hint="cs"/>
          <w:rtl/>
        </w:rPr>
        <w:t>ים</w:t>
      </w:r>
      <w:r w:rsidRPr="00BF3B28">
        <w:rPr>
          <w:rFonts w:hint="cs"/>
          <w:rtl/>
        </w:rPr>
        <w:t xml:space="preserve"> את התורה כסדרה. ראה, אמנם </w:t>
      </w:r>
      <w:r w:rsidR="00B56D13" w:rsidRPr="00BF3B28">
        <w:rPr>
          <w:rFonts w:hint="cs"/>
          <w:rtl/>
        </w:rPr>
        <w:t>בעניי</w:t>
      </w:r>
      <w:r w:rsidR="00B56D13" w:rsidRPr="00BF3B28">
        <w:rPr>
          <w:rFonts w:hint="eastAsia"/>
          <w:rtl/>
        </w:rPr>
        <w:t>ן</w:t>
      </w:r>
      <w:r w:rsidRPr="00BF3B28">
        <w:rPr>
          <w:rFonts w:hint="cs"/>
          <w:rtl/>
        </w:rPr>
        <w:t xml:space="preserve"> קצת אחר</w:t>
      </w:r>
      <w:r w:rsidR="005903EA">
        <w:rPr>
          <w:rFonts w:hint="cs"/>
          <w:rtl/>
        </w:rPr>
        <w:t xml:space="preserve">, </w:t>
      </w:r>
      <w:r w:rsidRPr="00BF3B28">
        <w:rPr>
          <w:rFonts w:hint="eastAsia"/>
          <w:rtl/>
          <w:lang w:eastAsia="en-US"/>
        </w:rPr>
        <w:t>מסכת</w:t>
      </w:r>
      <w:r w:rsidRPr="00BF3B28">
        <w:rPr>
          <w:rtl/>
          <w:lang w:eastAsia="en-US"/>
        </w:rPr>
        <w:t xml:space="preserve"> </w:t>
      </w:r>
      <w:r w:rsidRPr="00BF3B28">
        <w:rPr>
          <w:rFonts w:hint="eastAsia"/>
          <w:rtl/>
          <w:lang w:eastAsia="en-US"/>
        </w:rPr>
        <w:t>סופרים</w:t>
      </w:r>
      <w:r w:rsidRPr="00BF3B28">
        <w:rPr>
          <w:rtl/>
          <w:lang w:eastAsia="en-US"/>
        </w:rPr>
        <w:t xml:space="preserve"> </w:t>
      </w:r>
      <w:r w:rsidRPr="00BF3B28">
        <w:rPr>
          <w:rFonts w:hint="eastAsia"/>
          <w:rtl/>
          <w:lang w:eastAsia="en-US"/>
        </w:rPr>
        <w:t>פרק</w:t>
      </w:r>
      <w:r w:rsidRPr="00BF3B28">
        <w:rPr>
          <w:rtl/>
          <w:lang w:eastAsia="en-US"/>
        </w:rPr>
        <w:t xml:space="preserve"> </w:t>
      </w:r>
      <w:r w:rsidRPr="00BF3B28">
        <w:rPr>
          <w:rFonts w:hint="eastAsia"/>
          <w:rtl/>
          <w:lang w:eastAsia="en-US"/>
        </w:rPr>
        <w:t>יא</w:t>
      </w:r>
      <w:r w:rsidRPr="00BF3B28">
        <w:rPr>
          <w:rFonts w:hint="cs"/>
          <w:rtl/>
          <w:lang w:eastAsia="en-US"/>
        </w:rPr>
        <w:t>: "</w:t>
      </w:r>
      <w:r w:rsidRPr="00BF3B28">
        <w:rPr>
          <w:rFonts w:hint="eastAsia"/>
          <w:rtl/>
          <w:lang w:eastAsia="en-US"/>
        </w:rPr>
        <w:t>ואין</w:t>
      </w:r>
      <w:r w:rsidRPr="00BF3B28">
        <w:rPr>
          <w:rtl/>
          <w:lang w:eastAsia="en-US"/>
        </w:rPr>
        <w:t xml:space="preserve"> </w:t>
      </w:r>
      <w:r w:rsidRPr="00BF3B28">
        <w:rPr>
          <w:rFonts w:hint="eastAsia"/>
          <w:rtl/>
          <w:lang w:eastAsia="en-US"/>
        </w:rPr>
        <w:t>מדלגין</w:t>
      </w:r>
      <w:r w:rsidRPr="00BF3B28">
        <w:rPr>
          <w:rtl/>
          <w:lang w:eastAsia="en-US"/>
        </w:rPr>
        <w:t xml:space="preserve"> </w:t>
      </w:r>
      <w:r w:rsidRPr="00BF3B28">
        <w:rPr>
          <w:rFonts w:hint="eastAsia"/>
          <w:rtl/>
          <w:lang w:eastAsia="en-US"/>
        </w:rPr>
        <w:t>בתורה</w:t>
      </w:r>
      <w:r w:rsidRPr="00BF3B28">
        <w:rPr>
          <w:rFonts w:hint="cs"/>
          <w:rtl/>
          <w:lang w:eastAsia="en-US"/>
        </w:rPr>
        <w:t xml:space="preserve"> ...</w:t>
      </w:r>
      <w:r w:rsidRPr="00BF3B28">
        <w:rPr>
          <w:rtl/>
          <w:lang w:eastAsia="en-US"/>
        </w:rPr>
        <w:t xml:space="preserve"> </w:t>
      </w:r>
      <w:r w:rsidRPr="00BF3B28">
        <w:rPr>
          <w:rFonts w:hint="eastAsia"/>
          <w:rtl/>
          <w:lang w:eastAsia="en-US"/>
        </w:rPr>
        <w:t>כדי</w:t>
      </w:r>
      <w:r w:rsidRPr="00BF3B28">
        <w:rPr>
          <w:rtl/>
          <w:lang w:eastAsia="en-US"/>
        </w:rPr>
        <w:t xml:space="preserve"> </w:t>
      </w:r>
      <w:r w:rsidRPr="00BF3B28">
        <w:rPr>
          <w:rFonts w:hint="eastAsia"/>
          <w:rtl/>
          <w:lang w:eastAsia="en-US"/>
        </w:rPr>
        <w:t>שישמעו</w:t>
      </w:r>
      <w:r w:rsidRPr="00BF3B28">
        <w:rPr>
          <w:rtl/>
          <w:lang w:eastAsia="en-US"/>
        </w:rPr>
        <w:t xml:space="preserve"> </w:t>
      </w:r>
      <w:r w:rsidRPr="00BF3B28">
        <w:rPr>
          <w:rFonts w:hint="eastAsia"/>
          <w:rtl/>
          <w:lang w:eastAsia="en-US"/>
        </w:rPr>
        <w:t>ישראל</w:t>
      </w:r>
      <w:r w:rsidRPr="00BF3B28">
        <w:rPr>
          <w:rtl/>
          <w:lang w:eastAsia="en-US"/>
        </w:rPr>
        <w:t xml:space="preserve"> </w:t>
      </w:r>
      <w:r w:rsidRPr="00BF3B28">
        <w:rPr>
          <w:rFonts w:hint="eastAsia"/>
          <w:rtl/>
          <w:lang w:eastAsia="en-US"/>
        </w:rPr>
        <w:t>את</w:t>
      </w:r>
      <w:r w:rsidRPr="00BF3B28">
        <w:rPr>
          <w:rtl/>
          <w:lang w:eastAsia="en-US"/>
        </w:rPr>
        <w:t xml:space="preserve"> </w:t>
      </w:r>
      <w:r w:rsidRPr="00BF3B28">
        <w:rPr>
          <w:rFonts w:hint="eastAsia"/>
          <w:rtl/>
          <w:lang w:eastAsia="en-US"/>
        </w:rPr>
        <w:t>התורה</w:t>
      </w:r>
      <w:r w:rsidRPr="00BF3B28">
        <w:rPr>
          <w:rtl/>
          <w:lang w:eastAsia="en-US"/>
        </w:rPr>
        <w:t xml:space="preserve"> </w:t>
      </w:r>
      <w:r w:rsidRPr="00BF3B28">
        <w:rPr>
          <w:rFonts w:hint="eastAsia"/>
          <w:rtl/>
          <w:lang w:eastAsia="en-US"/>
        </w:rPr>
        <w:t>על</w:t>
      </w:r>
      <w:r w:rsidRPr="00BF3B28">
        <w:rPr>
          <w:rtl/>
          <w:lang w:eastAsia="en-US"/>
        </w:rPr>
        <w:t xml:space="preserve"> </w:t>
      </w:r>
      <w:r w:rsidRPr="00BF3B28">
        <w:rPr>
          <w:rFonts w:hint="eastAsia"/>
          <w:rtl/>
          <w:lang w:eastAsia="en-US"/>
        </w:rPr>
        <w:t>הסדר</w:t>
      </w:r>
      <w:r w:rsidR="005903EA">
        <w:rPr>
          <w:rFonts w:hint="cs"/>
          <w:rtl/>
          <w:lang w:eastAsia="en-US"/>
        </w:rPr>
        <w:t>".</w:t>
      </w:r>
    </w:p>
  </w:footnote>
  <w:footnote w:id="7">
    <w:p w:rsidR="005903EA" w:rsidRDefault="005903EA" w:rsidP="0003499D">
      <w:pPr>
        <w:pStyle w:val="a3"/>
        <w:rPr>
          <w:rFonts w:hint="cs"/>
        </w:rPr>
      </w:pPr>
      <w:r>
        <w:rPr>
          <w:rStyle w:val="a5"/>
        </w:rPr>
        <w:footnoteRef/>
      </w:r>
      <w:r>
        <w:rPr>
          <w:rtl/>
        </w:rPr>
        <w:t xml:space="preserve"> </w:t>
      </w:r>
      <w:r>
        <w:rPr>
          <w:rFonts w:hint="cs"/>
          <w:rtl/>
        </w:rPr>
        <w:t>עקיבא הסתכל בתופעה שהמים שוחקים לאט לאט את האבן</w:t>
      </w:r>
      <w:r w:rsidR="0003499D">
        <w:rPr>
          <w:rFonts w:hint="cs"/>
          <w:rtl/>
        </w:rPr>
        <w:t xml:space="preserve"> והתפלא</w:t>
      </w:r>
      <w:r>
        <w:rPr>
          <w:rFonts w:hint="cs"/>
          <w:rtl/>
        </w:rPr>
        <w:t>. אמרו לו שזה פסוק במקרא</w:t>
      </w:r>
      <w:r w:rsidR="0003499D">
        <w:rPr>
          <w:rFonts w:hint="cs"/>
          <w:rtl/>
        </w:rPr>
        <w:t>: "</w:t>
      </w:r>
      <w:r>
        <w:rPr>
          <w:rFonts w:hint="cs"/>
          <w:rtl/>
        </w:rPr>
        <w:t>אבנים שחקו מים</w:t>
      </w:r>
      <w:r w:rsidR="0003499D">
        <w:rPr>
          <w:rFonts w:hint="cs"/>
          <w:rtl/>
        </w:rPr>
        <w:t xml:space="preserve">". צריך לקרוא את הפסוק כך: אבנים </w:t>
      </w:r>
      <w:r w:rsidR="0003499D">
        <w:rPr>
          <w:rtl/>
        </w:rPr>
        <w:t>–</w:t>
      </w:r>
      <w:r w:rsidR="0003499D">
        <w:rPr>
          <w:rFonts w:hint="cs"/>
          <w:rtl/>
        </w:rPr>
        <w:t xml:space="preserve"> שחקו מים; </w:t>
      </w:r>
      <w:r>
        <w:rPr>
          <w:rFonts w:hint="cs"/>
          <w:rtl/>
        </w:rPr>
        <w:t xml:space="preserve">המים שחקו את האבנים. </w:t>
      </w:r>
      <w:r w:rsidR="0003499D">
        <w:rPr>
          <w:rFonts w:hint="cs"/>
          <w:rtl/>
        </w:rPr>
        <w:t>מי אלה שאמרו לר' עקיבא? הרועים האחרים? הוא הבין מעצמו? כך או כך, שוב לנו הוכחה שהמקרא, בעיקר הכתובים וספרי אמ"ת (איוב, משלי, תהלים)</w:t>
      </w:r>
      <w:r w:rsidR="00B66FB1">
        <w:rPr>
          <w:rFonts w:hint="cs"/>
          <w:rtl/>
        </w:rPr>
        <w:t>,</w:t>
      </w:r>
      <w:r w:rsidR="0003499D">
        <w:rPr>
          <w:rFonts w:hint="cs"/>
          <w:rtl/>
        </w:rPr>
        <w:t xml:space="preserve"> היו שגורים בפי העם.</w:t>
      </w:r>
      <w:r w:rsidR="00B66FB1">
        <w:rPr>
          <w:rFonts w:hint="cs"/>
          <w:rtl/>
        </w:rPr>
        <w:t xml:space="preserve"> "ולא שנה" נאמר על עקיבא.</w:t>
      </w:r>
    </w:p>
  </w:footnote>
  <w:footnote w:id="8">
    <w:p w:rsidR="0003499D" w:rsidRDefault="0003499D">
      <w:pPr>
        <w:pStyle w:val="a3"/>
        <w:rPr>
          <w:rFonts w:hint="cs"/>
        </w:rPr>
      </w:pPr>
      <w:r>
        <w:rPr>
          <w:rStyle w:val="a5"/>
        </w:rPr>
        <w:footnoteRef/>
      </w:r>
      <w:r>
        <w:rPr>
          <w:rtl/>
        </w:rPr>
        <w:t xml:space="preserve"> </w:t>
      </w:r>
      <w:r>
        <w:rPr>
          <w:rFonts w:hint="cs"/>
          <w:rtl/>
        </w:rPr>
        <w:t>חזר ללמוד תורה. משמע שהיה ניסיון קודם, ר' עקיבא התייאש, חזר לרעות את הצאן, ראה את המים והאבנים ושוב חזר ללמוד?</w:t>
      </w:r>
    </w:p>
  </w:footnote>
  <w:footnote w:id="9">
    <w:p w:rsidR="0003499D" w:rsidRDefault="0003499D" w:rsidP="009F767F">
      <w:pPr>
        <w:pStyle w:val="a3"/>
        <w:rPr>
          <w:rFonts w:hint="cs"/>
          <w:rtl/>
        </w:rPr>
      </w:pPr>
      <w:r>
        <w:rPr>
          <w:rStyle w:val="a5"/>
        </w:rPr>
        <w:footnoteRef/>
      </w:r>
      <w:r>
        <w:rPr>
          <w:rtl/>
        </w:rPr>
        <w:t xml:space="preserve"> </w:t>
      </w:r>
      <w:r>
        <w:rPr>
          <w:rFonts w:hint="cs"/>
          <w:rtl/>
        </w:rPr>
        <w:t>לא הבאנו סיפור נאה זה, אלא להראות שאכן התחילו ללמוד תורה בתורת כוהנים הוא חומש ויקרא.</w:t>
      </w:r>
      <w:r w:rsidR="001602FD">
        <w:rPr>
          <w:rFonts w:hint="cs"/>
          <w:rtl/>
        </w:rPr>
        <w:t xml:space="preserve"> אגב, בכל המקורות שבדקנו: משנה, תוספתא והתלמודים, ספר ויקרא נקרא תמיד "תורת כהנים". המקור הראשון שמצאנו שמזכיר את השם "ספר ויקרא", הוא מדרש בראשית רבה</w:t>
      </w:r>
      <w:r w:rsidR="001602FD">
        <w:rPr>
          <w:rFonts w:hint="cs"/>
          <w:rtl/>
          <w:lang w:eastAsia="en-US"/>
        </w:rPr>
        <w:t xml:space="preserve"> ג ה: "</w:t>
      </w:r>
      <w:r w:rsidR="001602FD">
        <w:rPr>
          <w:rFonts w:hint="eastAsia"/>
          <w:rtl/>
          <w:lang w:eastAsia="en-US"/>
        </w:rPr>
        <w:t>וירא</w:t>
      </w:r>
      <w:r w:rsidR="001602FD">
        <w:rPr>
          <w:rtl/>
          <w:lang w:eastAsia="en-US"/>
        </w:rPr>
        <w:t xml:space="preserve"> </w:t>
      </w:r>
      <w:r w:rsidR="001602FD">
        <w:rPr>
          <w:rFonts w:hint="eastAsia"/>
          <w:rtl/>
          <w:lang w:eastAsia="en-US"/>
        </w:rPr>
        <w:t>אלהים</w:t>
      </w:r>
      <w:r w:rsidR="001602FD">
        <w:rPr>
          <w:rtl/>
          <w:lang w:eastAsia="en-US"/>
        </w:rPr>
        <w:t xml:space="preserve"> </w:t>
      </w:r>
      <w:r w:rsidR="001602FD">
        <w:rPr>
          <w:rFonts w:hint="eastAsia"/>
          <w:rtl/>
          <w:lang w:eastAsia="en-US"/>
        </w:rPr>
        <w:t>את</w:t>
      </w:r>
      <w:r w:rsidR="001602FD">
        <w:rPr>
          <w:rtl/>
          <w:lang w:eastAsia="en-US"/>
        </w:rPr>
        <w:t xml:space="preserve"> </w:t>
      </w:r>
      <w:r w:rsidR="001602FD">
        <w:rPr>
          <w:rFonts w:hint="eastAsia"/>
          <w:rtl/>
          <w:lang w:eastAsia="en-US"/>
        </w:rPr>
        <w:t>האור</w:t>
      </w:r>
      <w:r w:rsidR="001602FD">
        <w:rPr>
          <w:rtl/>
          <w:lang w:eastAsia="en-US"/>
        </w:rPr>
        <w:t xml:space="preserve"> </w:t>
      </w:r>
      <w:r w:rsidR="001602FD">
        <w:rPr>
          <w:rFonts w:hint="eastAsia"/>
          <w:rtl/>
          <w:lang w:eastAsia="en-US"/>
        </w:rPr>
        <w:t>כי</w:t>
      </w:r>
      <w:r w:rsidR="001602FD">
        <w:rPr>
          <w:rtl/>
          <w:lang w:eastAsia="en-US"/>
        </w:rPr>
        <w:t xml:space="preserve"> </w:t>
      </w:r>
      <w:r w:rsidR="001602FD" w:rsidRPr="001602FD">
        <w:rPr>
          <w:rFonts w:hint="eastAsia"/>
          <w:rtl/>
          <w:lang w:eastAsia="en-US"/>
        </w:rPr>
        <w:t>טוב</w:t>
      </w:r>
      <w:r w:rsidR="001602FD" w:rsidRPr="001602FD">
        <w:rPr>
          <w:rtl/>
          <w:lang w:eastAsia="en-US"/>
        </w:rPr>
        <w:t xml:space="preserve"> </w:t>
      </w:r>
      <w:r w:rsidR="001602FD" w:rsidRPr="001602FD">
        <w:rPr>
          <w:rFonts w:hint="cs"/>
          <w:rtl/>
          <w:lang w:eastAsia="en-US"/>
        </w:rPr>
        <w:t xml:space="preserve">- </w:t>
      </w:r>
      <w:r w:rsidR="001602FD" w:rsidRPr="001602FD">
        <w:rPr>
          <w:rFonts w:hint="eastAsia"/>
          <w:rtl/>
          <w:lang w:eastAsia="en-US"/>
        </w:rPr>
        <w:t>כנגד</w:t>
      </w:r>
      <w:r w:rsidR="001602FD" w:rsidRPr="001602FD">
        <w:rPr>
          <w:rtl/>
          <w:lang w:eastAsia="en-US"/>
        </w:rPr>
        <w:t xml:space="preserve"> </w:t>
      </w:r>
      <w:r w:rsidR="001602FD" w:rsidRPr="001602FD">
        <w:rPr>
          <w:rFonts w:hint="eastAsia"/>
          <w:rtl/>
          <w:lang w:eastAsia="en-US"/>
        </w:rPr>
        <w:t>ספר</w:t>
      </w:r>
      <w:r w:rsidR="001602FD" w:rsidRPr="001602FD">
        <w:rPr>
          <w:rtl/>
          <w:lang w:eastAsia="en-US"/>
        </w:rPr>
        <w:t xml:space="preserve"> </w:t>
      </w:r>
      <w:r w:rsidR="001602FD" w:rsidRPr="001602FD">
        <w:rPr>
          <w:rFonts w:hint="eastAsia"/>
          <w:rtl/>
          <w:lang w:eastAsia="en-US"/>
        </w:rPr>
        <w:t>ויקרא</w:t>
      </w:r>
      <w:r w:rsidR="001602FD" w:rsidRPr="001602FD">
        <w:rPr>
          <w:rtl/>
          <w:lang w:eastAsia="en-US"/>
        </w:rPr>
        <w:t xml:space="preserve"> </w:t>
      </w:r>
      <w:r w:rsidR="001602FD" w:rsidRPr="001602FD">
        <w:rPr>
          <w:rFonts w:hint="eastAsia"/>
          <w:rtl/>
          <w:lang w:eastAsia="en-US"/>
        </w:rPr>
        <w:t>שהוא</w:t>
      </w:r>
      <w:r w:rsidR="001602FD" w:rsidRPr="001602FD">
        <w:rPr>
          <w:rtl/>
          <w:lang w:eastAsia="en-US"/>
        </w:rPr>
        <w:t xml:space="preserve"> </w:t>
      </w:r>
      <w:r w:rsidR="001602FD" w:rsidRPr="001602FD">
        <w:rPr>
          <w:rFonts w:hint="eastAsia"/>
          <w:rtl/>
          <w:lang w:eastAsia="en-US"/>
        </w:rPr>
        <w:t>מלא</w:t>
      </w:r>
      <w:r w:rsidR="001602FD">
        <w:rPr>
          <w:rtl/>
          <w:lang w:eastAsia="en-US"/>
        </w:rPr>
        <w:t xml:space="preserve"> </w:t>
      </w:r>
      <w:r w:rsidR="001602FD">
        <w:rPr>
          <w:rFonts w:hint="eastAsia"/>
          <w:rtl/>
          <w:lang w:eastAsia="en-US"/>
        </w:rPr>
        <w:t>הלכות</w:t>
      </w:r>
      <w:r w:rsidR="001602FD">
        <w:rPr>
          <w:rtl/>
          <w:lang w:eastAsia="en-US"/>
        </w:rPr>
        <w:t xml:space="preserve"> </w:t>
      </w:r>
      <w:r w:rsidR="001602FD">
        <w:rPr>
          <w:rFonts w:hint="eastAsia"/>
          <w:rtl/>
          <w:lang w:eastAsia="en-US"/>
        </w:rPr>
        <w:t>רבות</w:t>
      </w:r>
      <w:r w:rsidR="001602FD">
        <w:rPr>
          <w:rFonts w:hint="cs"/>
          <w:rtl/>
          <w:lang w:eastAsia="en-US"/>
        </w:rPr>
        <w:t>".</w:t>
      </w:r>
      <w:r w:rsidR="009F767F">
        <w:rPr>
          <w:rFonts w:hint="cs"/>
          <w:rtl/>
          <w:lang w:eastAsia="en-US"/>
        </w:rPr>
        <w:t xml:space="preserve"> מאידך, השם "תורת כהנים" הפך במרוצת הזמן גם לשם של מדרש התנאים: ספרא, המלווה את ספר ויקרא, כפי שנראה במדרש הסמוך.</w:t>
      </w:r>
    </w:p>
  </w:footnote>
  <w:footnote w:id="10">
    <w:p w:rsidR="009F767F" w:rsidRDefault="009F767F" w:rsidP="00021756">
      <w:pPr>
        <w:pStyle w:val="a3"/>
        <w:rPr>
          <w:rFonts w:hint="cs"/>
          <w:rtl/>
        </w:rPr>
      </w:pPr>
      <w:r>
        <w:rPr>
          <w:rStyle w:val="a5"/>
        </w:rPr>
        <w:footnoteRef/>
      </w:r>
      <w:r>
        <w:rPr>
          <w:rtl/>
        </w:rPr>
        <w:t xml:space="preserve"> </w:t>
      </w:r>
      <w:r>
        <w:rPr>
          <w:rFonts w:hint="cs"/>
          <w:rtl/>
        </w:rPr>
        <w:t xml:space="preserve">אפילו מי שבכל התורה לא דורש את האות וא"ו, את הצמד וא"ו וה"א (ה"א הידיעה המתחבאת בתוך הבי"ת של "וביום), הוא כן דורש ולפיכך גם מילה שלא בזמנה, מהיום התשיעי ואילך, היא רק ביום, שנאמר: "וביום השמיני ימול וכו' ". וכך גם בדין נותר </w:t>
      </w:r>
      <w:r w:rsidR="00021756">
        <w:rPr>
          <w:rFonts w:hint="cs"/>
          <w:rtl/>
        </w:rPr>
        <w:t>שכן כתוב בו: "</w:t>
      </w:r>
      <w:r w:rsidR="00021756">
        <w:rPr>
          <w:rtl/>
        </w:rPr>
        <w:t>וְהַנּוֹתָר מִבְּשַׂר הַזָּבַח בַּיּוֹם הַשְּׁלִישִׁי בָּאֵשׁ יִשָּׂרֵף</w:t>
      </w:r>
      <w:r w:rsidR="00021756">
        <w:rPr>
          <w:rFonts w:hint="cs"/>
          <w:rtl/>
        </w:rPr>
        <w:t>" (</w:t>
      </w:r>
      <w:r w:rsidR="00021756">
        <w:rPr>
          <w:rtl/>
        </w:rPr>
        <w:t>ויקרא ז</w:t>
      </w:r>
      <w:r w:rsidR="00021756">
        <w:rPr>
          <w:rFonts w:hint="cs"/>
          <w:rtl/>
        </w:rPr>
        <w:t xml:space="preserve"> </w:t>
      </w:r>
      <w:r w:rsidR="00021756">
        <w:rPr>
          <w:rtl/>
        </w:rPr>
        <w:t>יז)</w:t>
      </w:r>
      <w:r w:rsidR="00021756">
        <w:rPr>
          <w:rFonts w:hint="cs"/>
          <w:rtl/>
        </w:rPr>
        <w:t>. עיקר הדרשה שמעניינת אותנו היא בהמשך.</w:t>
      </w:r>
      <w:r w:rsidR="00021756">
        <w:rPr>
          <w:rtl/>
        </w:rPr>
        <w:t xml:space="preserve"> </w:t>
      </w:r>
    </w:p>
  </w:footnote>
  <w:footnote w:id="11">
    <w:p w:rsidR="00021756" w:rsidRDefault="00021756">
      <w:pPr>
        <w:pStyle w:val="a3"/>
        <w:rPr>
          <w:rFonts w:hint="cs"/>
          <w:rtl/>
        </w:rPr>
      </w:pPr>
      <w:r>
        <w:rPr>
          <w:rStyle w:val="a5"/>
        </w:rPr>
        <w:footnoteRef/>
      </w:r>
      <w:r>
        <w:rPr>
          <w:rtl/>
        </w:rPr>
        <w:t xml:space="preserve"> </w:t>
      </w:r>
      <w:r>
        <w:rPr>
          <w:rFonts w:hint="cs"/>
          <w:rtl/>
        </w:rPr>
        <w:t>השתתק ר' יוחנן.</w:t>
      </w:r>
    </w:p>
  </w:footnote>
  <w:footnote w:id="12">
    <w:p w:rsidR="00021756" w:rsidRDefault="00021756">
      <w:pPr>
        <w:pStyle w:val="a3"/>
        <w:rPr>
          <w:rFonts w:hint="cs"/>
          <w:rtl/>
        </w:rPr>
      </w:pPr>
      <w:r>
        <w:rPr>
          <w:rStyle w:val="a5"/>
        </w:rPr>
        <w:footnoteRef/>
      </w:r>
      <w:r>
        <w:rPr>
          <w:rtl/>
        </w:rPr>
        <w:t xml:space="preserve"> </w:t>
      </w:r>
      <w:r>
        <w:rPr>
          <w:rFonts w:hint="cs"/>
          <w:rtl/>
        </w:rPr>
        <w:t>אחרי שיצא ר' אלעזר בן פדת.</w:t>
      </w:r>
    </w:p>
  </w:footnote>
  <w:footnote w:id="13">
    <w:p w:rsidR="00E714B1" w:rsidRDefault="00E714B1">
      <w:pPr>
        <w:pStyle w:val="a3"/>
        <w:rPr>
          <w:rFonts w:hint="cs"/>
        </w:rPr>
      </w:pPr>
      <w:r>
        <w:rPr>
          <w:rStyle w:val="a5"/>
        </w:rPr>
        <w:footnoteRef/>
      </w:r>
      <w:r>
        <w:rPr>
          <w:rtl/>
        </w:rPr>
        <w:t xml:space="preserve"> </w:t>
      </w:r>
      <w:r>
        <w:rPr>
          <w:rFonts w:hint="cs"/>
          <w:rtl/>
        </w:rPr>
        <w:t xml:space="preserve">שלו היא (הדרשה שאמר)? </w:t>
      </w:r>
      <w:r>
        <w:rPr>
          <w:rtl/>
        </w:rPr>
        <w:t>–</w:t>
      </w:r>
      <w:r>
        <w:rPr>
          <w:rFonts w:hint="cs"/>
          <w:rtl/>
        </w:rPr>
        <w:t xml:space="preserve"> משנה היא!</w:t>
      </w:r>
    </w:p>
  </w:footnote>
  <w:footnote w:id="14">
    <w:p w:rsidR="008C37E7" w:rsidRDefault="008C37E7" w:rsidP="003753CB">
      <w:pPr>
        <w:pStyle w:val="a3"/>
        <w:rPr>
          <w:rFonts w:hint="cs"/>
          <w:rtl/>
        </w:rPr>
      </w:pPr>
      <w:r>
        <w:rPr>
          <w:rStyle w:val="a5"/>
        </w:rPr>
        <w:footnoteRef/>
      </w:r>
      <w:r>
        <w:rPr>
          <w:rtl/>
        </w:rPr>
        <w:t xml:space="preserve"> </w:t>
      </w:r>
      <w:r>
        <w:rPr>
          <w:rFonts w:hint="cs"/>
          <w:rtl/>
          <w:lang w:eastAsia="en-US"/>
        </w:rPr>
        <w:t xml:space="preserve">ר' יוחנן מספר בהתרגשות לריש לקיש את הדרשה היפה של ר' אלעזר בן פדת שהחשיב אותה "כמשה מפי הגבורה". ריש לקיש עונה לו שאין זו דרשה של ר' אלעזר אלא "מתניתא היא" </w:t>
      </w:r>
      <w:r>
        <w:rPr>
          <w:rFonts w:cs="David"/>
          <w:rtl/>
          <w:lang w:eastAsia="en-US"/>
        </w:rPr>
        <w:t>–</w:t>
      </w:r>
      <w:r>
        <w:rPr>
          <w:rFonts w:hint="cs"/>
          <w:rtl/>
          <w:lang w:eastAsia="en-US"/>
        </w:rPr>
        <w:t xml:space="preserve"> דברי ר' אלעזר לקוחים ממדרש תורת כהנים, הוא מדרש ספרא, הוא מדרש התנאים המרכזי של ספר ויקרא. ר' יוחנן </w:t>
      </w:r>
      <w:r w:rsidR="003753CB">
        <w:rPr>
          <w:rFonts w:hint="cs"/>
          <w:rtl/>
          <w:lang w:eastAsia="en-US"/>
        </w:rPr>
        <w:t>ש</w:t>
      </w:r>
      <w:r>
        <w:rPr>
          <w:rFonts w:hint="cs"/>
          <w:rtl/>
          <w:lang w:eastAsia="en-US"/>
        </w:rPr>
        <w:t>לא הכיר מדרש זה</w:t>
      </w:r>
      <w:r w:rsidR="003753CB">
        <w:rPr>
          <w:rFonts w:hint="cs"/>
          <w:rtl/>
          <w:lang w:eastAsia="en-US"/>
        </w:rPr>
        <w:t xml:space="preserve">, </w:t>
      </w:r>
      <w:r>
        <w:rPr>
          <w:rFonts w:hint="cs"/>
          <w:rtl/>
          <w:lang w:eastAsia="en-US"/>
        </w:rPr>
        <w:t>ישב ושינן את המדרש בשלושה ימים ולמד והבין אותו בשלושה חודשים.</w:t>
      </w:r>
      <w:r w:rsidR="00AE6570">
        <w:rPr>
          <w:rFonts w:hint="cs"/>
          <w:rtl/>
        </w:rPr>
        <w:t xml:space="preserve"> </w:t>
      </w:r>
      <w:r w:rsidR="00E714B1">
        <w:rPr>
          <w:rFonts w:hint="cs"/>
          <w:rtl/>
        </w:rPr>
        <w:t>ראה לעומת זה, את המדרש ב</w:t>
      </w:r>
      <w:r w:rsidR="00E714B1">
        <w:rPr>
          <w:rtl/>
        </w:rPr>
        <w:t>שיר השירים רבה פרשה ה</w:t>
      </w:r>
      <w:r w:rsidR="00E714B1">
        <w:rPr>
          <w:rFonts w:hint="cs"/>
          <w:rtl/>
        </w:rPr>
        <w:t xml:space="preserve"> על הפסוק "ממולאים בתרשיש" וכן בפרשה ו על "שישים המה מלכות" ובפרשה ז על "בטנך ערימת חיטים" שמדרש תורת כהנים היה ידוע לחכמים רבים ובהם ר' יוחנן. </w:t>
      </w:r>
      <w:r w:rsidR="003753CB">
        <w:rPr>
          <w:rFonts w:hint="cs"/>
          <w:rtl/>
        </w:rPr>
        <w:t xml:space="preserve">ראה גם אזכור המדרש בגמרא קידושין לג ע"א. </w:t>
      </w:r>
      <w:r w:rsidR="00E714B1">
        <w:rPr>
          <w:rFonts w:hint="cs"/>
          <w:rtl/>
        </w:rPr>
        <w:t xml:space="preserve">עכ"פ, </w:t>
      </w:r>
      <w:r w:rsidR="00AE6570">
        <w:rPr>
          <w:rFonts w:hint="cs"/>
          <w:rtl/>
        </w:rPr>
        <w:t>מ</w:t>
      </w:r>
      <w:r w:rsidR="00E714B1">
        <w:rPr>
          <w:rFonts w:hint="cs"/>
          <w:rtl/>
        </w:rPr>
        <w:t>ה</w:t>
      </w:r>
      <w:r w:rsidR="00AE6570">
        <w:rPr>
          <w:rFonts w:hint="cs"/>
          <w:rtl/>
        </w:rPr>
        <w:t xml:space="preserve">סיפור </w:t>
      </w:r>
      <w:r w:rsidR="00E714B1">
        <w:rPr>
          <w:rFonts w:hint="cs"/>
          <w:rtl/>
        </w:rPr>
        <w:t xml:space="preserve">הנ"ל ביבמות, </w:t>
      </w:r>
      <w:r w:rsidR="00AE6570">
        <w:rPr>
          <w:rFonts w:hint="cs"/>
          <w:rtl/>
        </w:rPr>
        <w:t xml:space="preserve">לומדים על התפתחות מדרשי ההלכה </w:t>
      </w:r>
      <w:r w:rsidR="00AE6570">
        <w:rPr>
          <w:rtl/>
        </w:rPr>
        <w:t>–</w:t>
      </w:r>
      <w:r w:rsidR="00AE6570">
        <w:rPr>
          <w:rFonts w:hint="cs"/>
          <w:rtl/>
        </w:rPr>
        <w:t xml:space="preserve"> מדרשי התנאים</w:t>
      </w:r>
      <w:r w:rsidR="0063559E">
        <w:rPr>
          <w:rFonts w:hint="cs"/>
          <w:rtl/>
        </w:rPr>
        <w:t>,</w:t>
      </w:r>
      <w:r w:rsidR="003753CB">
        <w:rPr>
          <w:rFonts w:hint="cs"/>
          <w:rtl/>
        </w:rPr>
        <w:t xml:space="preserve"> שהם מאוחרים למשנה (ולמקורות תנאיים אחרים כמו התוספתא) והשתלבו במורשת חז"ל בתקופה מאוחרת יותר.</w:t>
      </w:r>
      <w:r w:rsidR="0063559E">
        <w:rPr>
          <w:rFonts w:hint="cs"/>
          <w:rtl/>
        </w:rPr>
        <w:t xml:space="preserve"> ראה ציטוט מאיגרת רב שרירא גאון המובא בעיונים של שטיינזלץ. </w:t>
      </w:r>
      <w:r w:rsidR="003753CB">
        <w:rPr>
          <w:rFonts w:hint="cs"/>
          <w:rtl/>
        </w:rPr>
        <w:t xml:space="preserve">עפ"י המקור בגמרא יבמות, </w:t>
      </w:r>
      <w:r w:rsidR="0063559E">
        <w:rPr>
          <w:rFonts w:hint="cs"/>
          <w:rtl/>
        </w:rPr>
        <w:t>חומש ויקרא נלמד בגיל צעיר, אבל המדרשים עליו לא היו ידועים עד תקופה מאוחרת למדי.</w:t>
      </w:r>
      <w:r w:rsidR="000F4947">
        <w:rPr>
          <w:rFonts w:hint="cs"/>
          <w:rtl/>
        </w:rPr>
        <w:t xml:space="preserve"> ראה </w:t>
      </w:r>
      <w:hyperlink r:id="rId1" w:history="1">
        <w:r w:rsidR="000F4947" w:rsidRPr="000F4947">
          <w:rPr>
            <w:rStyle w:val="Hyperlink"/>
            <w:rFonts w:hint="cs"/>
            <w:rtl/>
          </w:rPr>
          <w:t>מבוא לספרא – תורת כהנים</w:t>
        </w:r>
      </w:hyperlink>
      <w:r w:rsidR="000F4947">
        <w:rPr>
          <w:rFonts w:hint="cs"/>
          <w:rtl/>
        </w:rPr>
        <w:t xml:space="preserve"> באתר מחלקי המים.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1A1" w:rsidRDefault="00D421A1" w:rsidP="009F767F">
    <w:pPr>
      <w:pStyle w:val="1"/>
      <w:tabs>
        <w:tab w:val="clear" w:pos="9469"/>
        <w:tab w:val="right" w:pos="9185"/>
      </w:tabs>
      <w:rPr>
        <w:rFonts w:hint="cs"/>
        <w:rtl/>
      </w:rPr>
    </w:pPr>
    <w:r>
      <w:rPr>
        <w:rtl/>
      </w:rPr>
      <w:t xml:space="preserve">פרשת </w:t>
    </w:r>
    <w:fldSimple w:instr=" SUBJECT  \* MERGEFORMAT ">
      <w:r w:rsidR="0000621D">
        <w:rPr>
          <w:rtl/>
        </w:rPr>
        <w:t>צו</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1A1" w:rsidRDefault="00D421A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0621D">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6649D">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D7"/>
    <w:rsid w:val="0000621D"/>
    <w:rsid w:val="00021756"/>
    <w:rsid w:val="0003499D"/>
    <w:rsid w:val="00084073"/>
    <w:rsid w:val="000C29AA"/>
    <w:rsid w:val="000D6F1A"/>
    <w:rsid w:val="000F2742"/>
    <w:rsid w:val="000F4947"/>
    <w:rsid w:val="001602FD"/>
    <w:rsid w:val="001A540D"/>
    <w:rsid w:val="001C2FE8"/>
    <w:rsid w:val="002F5D59"/>
    <w:rsid w:val="00303BD7"/>
    <w:rsid w:val="00360298"/>
    <w:rsid w:val="003753CB"/>
    <w:rsid w:val="0040306D"/>
    <w:rsid w:val="004264E9"/>
    <w:rsid w:val="0046649D"/>
    <w:rsid w:val="005903EA"/>
    <w:rsid w:val="005A104C"/>
    <w:rsid w:val="005C2534"/>
    <w:rsid w:val="005C5FD9"/>
    <w:rsid w:val="0062430F"/>
    <w:rsid w:val="00625920"/>
    <w:rsid w:val="00632C62"/>
    <w:rsid w:val="0063559E"/>
    <w:rsid w:val="006A2955"/>
    <w:rsid w:val="007C5E74"/>
    <w:rsid w:val="007C7430"/>
    <w:rsid w:val="0086056F"/>
    <w:rsid w:val="00861A00"/>
    <w:rsid w:val="008C37E7"/>
    <w:rsid w:val="00907A77"/>
    <w:rsid w:val="00970F54"/>
    <w:rsid w:val="009F767F"/>
    <w:rsid w:val="00A3592D"/>
    <w:rsid w:val="00A4304D"/>
    <w:rsid w:val="00AE6570"/>
    <w:rsid w:val="00B11C20"/>
    <w:rsid w:val="00B440E7"/>
    <w:rsid w:val="00B56D13"/>
    <w:rsid w:val="00B66FB1"/>
    <w:rsid w:val="00BA1DF2"/>
    <w:rsid w:val="00BE6CE6"/>
    <w:rsid w:val="00BF3B28"/>
    <w:rsid w:val="00C143FA"/>
    <w:rsid w:val="00C55750"/>
    <w:rsid w:val="00C85D15"/>
    <w:rsid w:val="00C936E9"/>
    <w:rsid w:val="00CF17AF"/>
    <w:rsid w:val="00D421A1"/>
    <w:rsid w:val="00D903E8"/>
    <w:rsid w:val="00E714B1"/>
    <w:rsid w:val="00FD0C5E"/>
    <w:rsid w:val="00FE2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00A6929-5609-481A-B9DC-83B5C2CC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6649D"/>
    <w:pPr>
      <w:bidi/>
    </w:pPr>
    <w:rPr>
      <w:rFonts w:cs="Narkisim"/>
      <w:sz w:val="22"/>
      <w:szCs w:val="22"/>
      <w:lang w:eastAsia="he-IL"/>
    </w:rPr>
  </w:style>
  <w:style w:type="paragraph" w:styleId="1">
    <w:name w:val="heading 1"/>
    <w:basedOn w:val="a"/>
    <w:next w:val="a"/>
    <w:link w:val="10"/>
    <w:qFormat/>
    <w:rsid w:val="0046649D"/>
    <w:pPr>
      <w:keepNext/>
      <w:tabs>
        <w:tab w:val="right" w:pos="9469"/>
      </w:tabs>
      <w:jc w:val="both"/>
      <w:outlineLvl w:val="0"/>
    </w:pPr>
    <w:rPr>
      <w:rFonts w:cs="David"/>
      <w:b/>
      <w:bCs/>
      <w:szCs w:val="28"/>
    </w:rPr>
  </w:style>
  <w:style w:type="character" w:default="1" w:styleId="a0">
    <w:name w:val="Default Paragraph Font"/>
    <w:uiPriority w:val="1"/>
    <w:semiHidden/>
    <w:unhideWhenUsed/>
    <w:rsid w:val="0046649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649D"/>
  </w:style>
  <w:style w:type="paragraph" w:styleId="a3">
    <w:name w:val="footnote text"/>
    <w:basedOn w:val="a"/>
    <w:link w:val="a4"/>
    <w:semiHidden/>
    <w:rsid w:val="0046649D"/>
    <w:pPr>
      <w:ind w:left="170" w:hanging="170"/>
      <w:jc w:val="both"/>
    </w:pPr>
    <w:rPr>
      <w:sz w:val="20"/>
      <w:szCs w:val="20"/>
    </w:rPr>
  </w:style>
  <w:style w:type="character" w:styleId="a5">
    <w:name w:val="footnote reference"/>
    <w:semiHidden/>
    <w:rsid w:val="0046649D"/>
    <w:rPr>
      <w:vertAlign w:val="superscript"/>
    </w:rPr>
  </w:style>
  <w:style w:type="paragraph" w:styleId="a6">
    <w:name w:val="header"/>
    <w:basedOn w:val="a"/>
    <w:link w:val="a7"/>
    <w:rsid w:val="0046649D"/>
    <w:pPr>
      <w:tabs>
        <w:tab w:val="center" w:pos="4153"/>
        <w:tab w:val="right" w:pos="8306"/>
      </w:tabs>
    </w:pPr>
  </w:style>
  <w:style w:type="paragraph" w:styleId="a8">
    <w:name w:val="footer"/>
    <w:basedOn w:val="a"/>
    <w:link w:val="a9"/>
    <w:rsid w:val="0046649D"/>
    <w:pPr>
      <w:tabs>
        <w:tab w:val="center" w:pos="4153"/>
        <w:tab w:val="right" w:pos="8306"/>
      </w:tabs>
    </w:pPr>
  </w:style>
  <w:style w:type="paragraph" w:customStyle="1" w:styleId="aa">
    <w:name w:val="כותרת"/>
    <w:basedOn w:val="a"/>
    <w:rsid w:val="0046649D"/>
    <w:pPr>
      <w:spacing w:before="240" w:line="320" w:lineRule="atLeast"/>
      <w:jc w:val="center"/>
    </w:pPr>
    <w:rPr>
      <w:rFonts w:cs="David"/>
      <w:b/>
      <w:bCs/>
      <w:spacing w:val="20"/>
      <w:szCs w:val="32"/>
    </w:rPr>
  </w:style>
  <w:style w:type="paragraph" w:customStyle="1" w:styleId="ab">
    <w:name w:val="כותרת קטע"/>
    <w:basedOn w:val="a"/>
    <w:rsid w:val="0046649D"/>
    <w:pPr>
      <w:spacing w:before="240" w:line="300" w:lineRule="atLeast"/>
    </w:pPr>
    <w:rPr>
      <w:rFonts w:cs="Arial"/>
      <w:b/>
      <w:bCs/>
      <w:szCs w:val="24"/>
    </w:rPr>
  </w:style>
  <w:style w:type="paragraph" w:customStyle="1" w:styleId="ac">
    <w:name w:val="מקור"/>
    <w:basedOn w:val="a"/>
    <w:rsid w:val="0046649D"/>
    <w:pPr>
      <w:spacing w:line="320" w:lineRule="atLeast"/>
      <w:jc w:val="both"/>
    </w:pPr>
    <w:rPr>
      <w:rFonts w:cs="David"/>
      <w:szCs w:val="24"/>
    </w:rPr>
  </w:style>
  <w:style w:type="paragraph" w:customStyle="1" w:styleId="ad">
    <w:name w:val="מחלקי המים"/>
    <w:basedOn w:val="a"/>
    <w:rsid w:val="0046649D"/>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Balloon Text"/>
    <w:basedOn w:val="a"/>
    <w:link w:val="af0"/>
    <w:uiPriority w:val="99"/>
    <w:semiHidden/>
    <w:unhideWhenUsed/>
    <w:rsid w:val="0046649D"/>
    <w:rPr>
      <w:rFonts w:ascii="Tahoma" w:hAnsi="Tahoma" w:cs="Tahoma"/>
      <w:sz w:val="16"/>
      <w:szCs w:val="16"/>
    </w:rPr>
  </w:style>
  <w:style w:type="character" w:customStyle="1" w:styleId="a9">
    <w:name w:val="כותרת תחתונה תו"/>
    <w:link w:val="a8"/>
    <w:rsid w:val="0046649D"/>
    <w:rPr>
      <w:rFonts w:cs="Narkisim"/>
      <w:sz w:val="22"/>
      <w:szCs w:val="22"/>
      <w:lang w:eastAsia="he-IL"/>
    </w:rPr>
  </w:style>
  <w:style w:type="character" w:styleId="af1">
    <w:name w:val="page number"/>
    <w:rsid w:val="00B56D13"/>
  </w:style>
  <w:style w:type="character" w:customStyle="1" w:styleId="a4">
    <w:name w:val="טקסט הערת שוליים תו"/>
    <w:link w:val="a3"/>
    <w:semiHidden/>
    <w:rsid w:val="0046649D"/>
    <w:rPr>
      <w:rFonts w:cs="Narkisim"/>
      <w:lang w:eastAsia="he-IL"/>
    </w:rPr>
  </w:style>
  <w:style w:type="character" w:customStyle="1" w:styleId="10">
    <w:name w:val="כותרת 1 תו"/>
    <w:link w:val="1"/>
    <w:rsid w:val="0046649D"/>
    <w:rPr>
      <w:rFonts w:cs="David"/>
      <w:b/>
      <w:bCs/>
      <w:sz w:val="22"/>
      <w:szCs w:val="28"/>
      <w:lang w:eastAsia="he-IL"/>
    </w:rPr>
  </w:style>
  <w:style w:type="character" w:customStyle="1" w:styleId="a7">
    <w:name w:val="כותרת עליונה תו"/>
    <w:link w:val="a6"/>
    <w:rsid w:val="0046649D"/>
    <w:rPr>
      <w:rFonts w:cs="Narkisim"/>
      <w:sz w:val="22"/>
      <w:szCs w:val="22"/>
      <w:lang w:eastAsia="he-IL"/>
    </w:rPr>
  </w:style>
  <w:style w:type="character" w:styleId="Hyperlink">
    <w:name w:val="Hyperlink"/>
    <w:rsid w:val="0046649D"/>
    <w:rPr>
      <w:color w:val="0000FF"/>
      <w:u w:val="single"/>
    </w:rPr>
  </w:style>
  <w:style w:type="character" w:customStyle="1" w:styleId="af0">
    <w:name w:val="טקסט בלונים תו"/>
    <w:link w:val="af"/>
    <w:uiPriority w:val="99"/>
    <w:semiHidden/>
    <w:rsid w:val="0046649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ublications/%d7%a1%d7%a4%d7%a8%d7%90-%d7%aa%d7%95%d7%a8%d7%aa-%d7%9b%d7%95%d7%94%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391</Words>
  <Characters>1958</Characters>
  <Application>Microsoft Office Word</Application>
  <DocSecurity>4</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יבואו טהורים ויתעסקו בטהורים</vt:lpstr>
      <vt:lpstr>יבואו טהורים ויתעסקו בטהורים</vt:lpstr>
    </vt:vector>
  </TitlesOfParts>
  <Company> </Company>
  <LinksUpToDate>false</LinksUpToDate>
  <CharactersWithSpaces>2345</CharactersWithSpaces>
  <SharedDoc>false</SharedDoc>
  <HLinks>
    <vt:vector size="6" baseType="variant">
      <vt:variant>
        <vt:i4>65538</vt:i4>
      </vt:variant>
      <vt:variant>
        <vt:i4>0</vt:i4>
      </vt:variant>
      <vt:variant>
        <vt:i4>0</vt:i4>
      </vt:variant>
      <vt:variant>
        <vt:i4>5</vt:i4>
      </vt:variant>
      <vt:variant>
        <vt:lpwstr>http://www.mayim.org.il/publications/%d7%a1%d7%a4%d7%a8%d7%90-%d7%aa%d7%95%d7%a8%d7%aa-%d7%9b%d7%95%d7%94%d7%a0%d7%99%d7%9d/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יבואו טהורים ויתעסקו בטהורים</dc:title>
  <dc:subject>צו</dc:subject>
  <dc:creator>Asher Yuval</dc:creator>
  <cp:keywords/>
  <dc:description/>
  <cp:lastModifiedBy>שמעון אפק</cp:lastModifiedBy>
  <cp:revision>2</cp:revision>
  <cp:lastPrinted>2006-04-07T15:01:00Z</cp:lastPrinted>
  <dcterms:created xsi:type="dcterms:W3CDTF">2017-01-16T06:23:00Z</dcterms:created>
  <dcterms:modified xsi:type="dcterms:W3CDTF">2017-01-16T06:23:00Z</dcterms:modified>
</cp:coreProperties>
</file>