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D45CB" w:rsidRPr="00EA478D" w:rsidRDefault="00AD45CB">
      <w:pPr>
        <w:pStyle w:val="aa"/>
        <w:spacing w:line="360" w:lineRule="auto"/>
        <w:rPr>
          <w:rtl/>
        </w:rPr>
      </w:pPr>
      <w:r w:rsidRPr="00EA478D">
        <w:rPr>
          <w:rtl/>
        </w:rPr>
        <w:fldChar w:fldCharType="begin"/>
      </w:r>
      <w:r w:rsidRPr="00EA478D">
        <w:rPr>
          <w:rtl/>
        </w:rPr>
        <w:instrText xml:space="preserve"> </w:instrText>
      </w:r>
      <w:r w:rsidRPr="00EA478D">
        <w:instrText>TITLE  \* MERGEFORMAT</w:instrText>
      </w:r>
      <w:r w:rsidRPr="00EA478D">
        <w:rPr>
          <w:rtl/>
        </w:rPr>
        <w:instrText xml:space="preserve"> </w:instrText>
      </w:r>
      <w:r w:rsidRPr="00EA478D">
        <w:rPr>
          <w:rtl/>
        </w:rPr>
        <w:fldChar w:fldCharType="separate"/>
      </w:r>
      <w:r w:rsidRPr="00EA478D">
        <w:rPr>
          <w:rtl/>
        </w:rPr>
        <w:t>ברכת הגומל</w:t>
      </w:r>
      <w:r w:rsidRPr="00EA478D">
        <w:rPr>
          <w:rtl/>
        </w:rPr>
        <w:fldChar w:fldCharType="end"/>
      </w:r>
    </w:p>
    <w:p w:rsidR="00AD45CB" w:rsidRPr="00EA478D" w:rsidRDefault="00AD45CB">
      <w:pPr>
        <w:pStyle w:val="ab"/>
        <w:rPr>
          <w:rFonts w:hint="cs"/>
          <w:rtl/>
        </w:rPr>
      </w:pPr>
      <w:r w:rsidRPr="00EA478D">
        <w:rPr>
          <w:rFonts w:hint="cs"/>
          <w:rtl/>
        </w:rPr>
        <w:t xml:space="preserve">תהלים פרק קז </w:t>
      </w:r>
    </w:p>
    <w:p w:rsidR="00AD45CB" w:rsidRPr="00EA478D" w:rsidRDefault="00AD45CB" w:rsidP="004331A8">
      <w:pPr>
        <w:pStyle w:val="ac"/>
        <w:rPr>
          <w:rFonts w:hint="cs"/>
          <w:b/>
          <w:bCs/>
          <w:rtl/>
        </w:rPr>
      </w:pPr>
      <w:r w:rsidRPr="00EA478D">
        <w:rPr>
          <w:rFonts w:hint="cs"/>
          <w:b/>
          <w:bCs/>
          <w:rtl/>
        </w:rPr>
        <w:t>הודו לה' כי טוב כי לעולם חסדו: יאמרו גאולי ה' אשר גאלם מיד צר:</w:t>
      </w:r>
      <w:r w:rsidR="004331A8">
        <w:rPr>
          <w:rFonts w:hint="cs"/>
          <w:b/>
          <w:bCs/>
          <w:rtl/>
        </w:rPr>
        <w:t xml:space="preserve"> </w:t>
      </w:r>
      <w:r w:rsidRPr="00EA478D">
        <w:rPr>
          <w:rFonts w:hint="cs"/>
          <w:b/>
          <w:bCs/>
          <w:rtl/>
        </w:rPr>
        <w:t>... תעו במדבר בישימון דרך עיר מושב לא מצאו ...  יוציאם מחשך וצלמות ומוסרותיהם ינתק ... ישלח דברו וירפאם וימלט משחיתותם ... יורדי הים באניות עשי מלאכה במים רבים</w:t>
      </w:r>
      <w:r w:rsidR="004331A8">
        <w:rPr>
          <w:rFonts w:hint="cs"/>
          <w:b/>
          <w:bCs/>
          <w:rtl/>
        </w:rPr>
        <w:t xml:space="preserve">. </w:t>
      </w:r>
      <w:r w:rsidRPr="00EA478D">
        <w:rPr>
          <w:rFonts w:hint="cs"/>
          <w:b/>
          <w:bCs/>
          <w:rtl/>
        </w:rPr>
        <w:t>יודו לה' חסדו ונפלאותיו לבני אדם: ויזבחו זבחי תודה ויספרו מעשיו ברנה:</w:t>
      </w:r>
    </w:p>
    <w:p w:rsidR="00AD45CB" w:rsidRPr="00EA478D" w:rsidRDefault="00AD45CB">
      <w:pPr>
        <w:pStyle w:val="ab"/>
        <w:rPr>
          <w:rFonts w:hint="cs"/>
          <w:rtl/>
        </w:rPr>
      </w:pPr>
      <w:r w:rsidRPr="00EA478D">
        <w:rPr>
          <w:rFonts w:hint="cs"/>
          <w:rtl/>
        </w:rPr>
        <w:t>מסכת ברכות דף נד עמוד ב</w:t>
      </w:r>
    </w:p>
    <w:p w:rsidR="00AD45CB" w:rsidRPr="00EA478D" w:rsidRDefault="00AD45CB" w:rsidP="003A2F98">
      <w:pPr>
        <w:pStyle w:val="ac"/>
        <w:rPr>
          <w:rFonts w:hint="cs"/>
          <w:rtl/>
        </w:rPr>
      </w:pPr>
      <w:r w:rsidRPr="00EA478D">
        <w:rPr>
          <w:rFonts w:hint="cs"/>
          <w:rtl/>
        </w:rPr>
        <w:t xml:space="preserve">אמר רב יהודה אמר רב: ארבעה צריכין להודות - יורדי הים, הולכי מדברות, ומי שהיה חולה ונתרפא, ומי שהיה חבוש בבית האסורים ויצא. יורדי הים </w:t>
      </w:r>
      <w:r w:rsidR="00894B51" w:rsidRPr="00EA478D">
        <w:rPr>
          <w:rFonts w:hint="cs"/>
          <w:rtl/>
        </w:rPr>
        <w:t>מנלן?</w:t>
      </w:r>
      <w:r w:rsidRPr="00EA478D">
        <w:rPr>
          <w:rFonts w:hint="cs"/>
          <w:rtl/>
        </w:rPr>
        <w:t xml:space="preserve"> - דכתיב: "יורדי הים באניות וגו' המה ראו מעשי ה'</w:t>
      </w:r>
      <w:r w:rsidR="006075F5">
        <w:rPr>
          <w:rFonts w:hint="cs"/>
          <w:rtl/>
        </w:rPr>
        <w:t xml:space="preserve"> "</w:t>
      </w:r>
      <w:r w:rsidRPr="00EA478D">
        <w:rPr>
          <w:rFonts w:hint="cs"/>
          <w:rtl/>
        </w:rPr>
        <w:t xml:space="preserve">, ואומר: </w:t>
      </w:r>
      <w:r w:rsidR="006075F5">
        <w:rPr>
          <w:rFonts w:hint="cs"/>
          <w:rtl/>
        </w:rPr>
        <w:t>"</w:t>
      </w:r>
      <w:r w:rsidRPr="00EA478D">
        <w:rPr>
          <w:rFonts w:hint="cs"/>
          <w:rtl/>
        </w:rPr>
        <w:t>ויעמד רוח סערה יעלו שמים ירדו תהומות" (תהלים קז), ואומר: "יחוגו וינועו כשכור", ואומר: "ויצעקו אל ה' בצר להם וממצוקתיהם יוציאם", ואומר: "יקם סערה לדממה", ואומר: "וישמחו כי ישתקו", ואומר: "יודו לה' חסדו ונפלאותיו לבני אדם".</w:t>
      </w:r>
      <w:r w:rsidR="00BF4D68" w:rsidRPr="00EA478D">
        <w:rPr>
          <w:rStyle w:val="a5"/>
          <w:rtl/>
        </w:rPr>
        <w:footnoteReference w:id="1"/>
      </w:r>
      <w:r w:rsidRPr="00EA478D">
        <w:rPr>
          <w:rFonts w:hint="cs"/>
          <w:rtl/>
        </w:rPr>
        <w:t xml:space="preserve"> הולכי מדברות </w:t>
      </w:r>
      <w:r w:rsidR="00894B51" w:rsidRPr="00EA478D">
        <w:rPr>
          <w:rFonts w:hint="cs"/>
          <w:rtl/>
        </w:rPr>
        <w:t>מנלן?</w:t>
      </w:r>
      <w:r w:rsidRPr="00EA478D">
        <w:rPr>
          <w:rFonts w:hint="cs"/>
          <w:rtl/>
        </w:rPr>
        <w:t xml:space="preserve"> - דכתיב: "תעו במדבר בישימון דרך עיר מושב לא מצאו ויצעקו אל ה' וידריכם בדרך ישרה, יודו לה' חסדו". מי שחלה ונתרפא - דכתיב: "א</w:t>
      </w:r>
      <w:r w:rsidR="00DA3D78" w:rsidRPr="00EA478D">
        <w:rPr>
          <w:rFonts w:hint="cs"/>
          <w:rtl/>
        </w:rPr>
        <w:t>ווי</w:t>
      </w:r>
      <w:r w:rsidRPr="00EA478D">
        <w:rPr>
          <w:rFonts w:hint="cs"/>
          <w:rtl/>
        </w:rPr>
        <w:t xml:space="preserve">לים מדרך פשעם ומעונתיהם יתענו כל אכל תתעב נפשם וגו', ויצעקו אל ה' בצר להם וגו', ישלח דברו וירפאם וגו', יודו לה' חסדו". מי שהיה חבוש בבית האסורין, </w:t>
      </w:r>
      <w:r w:rsidR="00894B51" w:rsidRPr="00EA478D">
        <w:rPr>
          <w:rFonts w:hint="cs"/>
          <w:rtl/>
        </w:rPr>
        <w:t>מנלן?</w:t>
      </w:r>
      <w:r w:rsidRPr="00EA478D">
        <w:rPr>
          <w:rFonts w:hint="cs"/>
          <w:rtl/>
        </w:rPr>
        <w:t xml:space="preserve"> - דכתיב: "ישבי חשך וצלמות וגו', כי המרו אמרי אל וגו'", ואומר: "ויכנע בעמל לבם וגו'", ואומר: "ויזעקו אל ה' בצר להם", ואומר: "יוציאם מחשך וצלמות וגו'", ואומר: </w:t>
      </w:r>
      <w:r w:rsidR="006075F5">
        <w:rPr>
          <w:rFonts w:hint="cs"/>
          <w:rtl/>
        </w:rPr>
        <w:t>"</w:t>
      </w:r>
      <w:r w:rsidRPr="00EA478D">
        <w:rPr>
          <w:rFonts w:hint="cs"/>
          <w:rtl/>
        </w:rPr>
        <w:t>יודו לה' חסדו".</w:t>
      </w:r>
      <w:r w:rsidR="003A2F98">
        <w:rPr>
          <w:rStyle w:val="a5"/>
          <w:rtl/>
        </w:rPr>
        <w:footnoteReference w:id="2"/>
      </w:r>
    </w:p>
    <w:p w:rsidR="00AD45CB" w:rsidRPr="00EA478D" w:rsidRDefault="00AD45CB" w:rsidP="003A2F98">
      <w:pPr>
        <w:pStyle w:val="ac"/>
        <w:rPr>
          <w:rFonts w:hint="cs"/>
          <w:rtl/>
        </w:rPr>
      </w:pPr>
      <w:r w:rsidRPr="00EA478D">
        <w:rPr>
          <w:rFonts w:hint="cs"/>
          <w:rtl/>
        </w:rPr>
        <w:t>מאי מברך? - אמר רב יהודה: ברוך גומל חסדים טובים.</w:t>
      </w:r>
      <w:r w:rsidR="00A401F8" w:rsidRPr="00EA478D">
        <w:rPr>
          <w:rStyle w:val="a5"/>
          <w:rtl/>
        </w:rPr>
        <w:footnoteReference w:id="3"/>
      </w:r>
      <w:r w:rsidRPr="00EA478D">
        <w:rPr>
          <w:rFonts w:hint="cs"/>
          <w:rtl/>
        </w:rPr>
        <w:t xml:space="preserve"> אביי אמר: וצריך לאודויי קמי עשרה, דכתיב: "וירוממוהו בקהל עם" (תהלים קז). מר זוטרא אמר: ותרין מינייהו רבנן, שנאמר: "ובמושב זקנים יהללוהו" ... רב יהודה חלש ואתפח, על לגביה רב חנא בגדתאה ורבנן, אמרי ליה: בריך רחמנא דיהבך ניהלן ולא יהבך לעפרא. אמר להו: פטרתון יתי מלאודויי.</w:t>
      </w:r>
      <w:r w:rsidR="003A2F98">
        <w:rPr>
          <w:rStyle w:val="a5"/>
          <w:rtl/>
        </w:rPr>
        <w:footnoteReference w:id="4"/>
      </w:r>
    </w:p>
    <w:p w:rsidR="00A401F8" w:rsidRPr="00EA478D" w:rsidRDefault="00A401F8" w:rsidP="00A401F8">
      <w:pPr>
        <w:pStyle w:val="ab"/>
        <w:rPr>
          <w:rtl/>
          <w:lang w:eastAsia="en-US"/>
        </w:rPr>
      </w:pPr>
      <w:r w:rsidRPr="00EA478D">
        <w:rPr>
          <w:rFonts w:hint="eastAsia"/>
          <w:rtl/>
          <w:lang w:eastAsia="en-US"/>
        </w:rPr>
        <w:t>תלמוד</w:t>
      </w:r>
      <w:r w:rsidRPr="00EA478D">
        <w:rPr>
          <w:rtl/>
          <w:lang w:eastAsia="en-US"/>
        </w:rPr>
        <w:t xml:space="preserve"> </w:t>
      </w:r>
      <w:r w:rsidRPr="00EA478D">
        <w:rPr>
          <w:rFonts w:hint="eastAsia"/>
          <w:rtl/>
          <w:lang w:eastAsia="en-US"/>
        </w:rPr>
        <w:t>ירושלמי</w:t>
      </w:r>
      <w:r w:rsidRPr="00EA478D">
        <w:rPr>
          <w:rtl/>
          <w:lang w:eastAsia="en-US"/>
        </w:rPr>
        <w:t xml:space="preserve"> </w:t>
      </w:r>
      <w:r w:rsidRPr="00EA478D">
        <w:rPr>
          <w:rFonts w:hint="eastAsia"/>
          <w:rtl/>
          <w:lang w:eastAsia="en-US"/>
        </w:rPr>
        <w:t>מסכת</w:t>
      </w:r>
      <w:r w:rsidRPr="00EA478D">
        <w:rPr>
          <w:rtl/>
          <w:lang w:eastAsia="en-US"/>
        </w:rPr>
        <w:t xml:space="preserve"> </w:t>
      </w:r>
      <w:r w:rsidRPr="00EA478D">
        <w:rPr>
          <w:rFonts w:hint="eastAsia"/>
          <w:rtl/>
          <w:lang w:eastAsia="en-US"/>
        </w:rPr>
        <w:t>תענית</w:t>
      </w:r>
      <w:r w:rsidRPr="00EA478D">
        <w:rPr>
          <w:rtl/>
          <w:lang w:eastAsia="en-US"/>
        </w:rPr>
        <w:t xml:space="preserve"> </w:t>
      </w:r>
      <w:r w:rsidRPr="00EA478D">
        <w:rPr>
          <w:rFonts w:hint="eastAsia"/>
          <w:rtl/>
          <w:lang w:eastAsia="en-US"/>
        </w:rPr>
        <w:t>פרק</w:t>
      </w:r>
      <w:r w:rsidRPr="00EA478D">
        <w:rPr>
          <w:rtl/>
          <w:lang w:eastAsia="en-US"/>
        </w:rPr>
        <w:t xml:space="preserve"> </w:t>
      </w:r>
      <w:r w:rsidRPr="00EA478D">
        <w:rPr>
          <w:rFonts w:hint="eastAsia"/>
          <w:rtl/>
          <w:lang w:eastAsia="en-US"/>
        </w:rPr>
        <w:t>א</w:t>
      </w:r>
      <w:r w:rsidRPr="00EA478D">
        <w:rPr>
          <w:rtl/>
          <w:lang w:eastAsia="en-US"/>
        </w:rPr>
        <w:t xml:space="preserve"> </w:t>
      </w:r>
      <w:r w:rsidRPr="00EA478D">
        <w:rPr>
          <w:rFonts w:hint="eastAsia"/>
          <w:rtl/>
          <w:lang w:eastAsia="en-US"/>
        </w:rPr>
        <w:t>דף</w:t>
      </w:r>
      <w:r w:rsidRPr="00EA478D">
        <w:rPr>
          <w:rtl/>
          <w:lang w:eastAsia="en-US"/>
        </w:rPr>
        <w:t xml:space="preserve"> </w:t>
      </w:r>
      <w:r w:rsidRPr="00EA478D">
        <w:rPr>
          <w:rFonts w:hint="eastAsia"/>
          <w:rtl/>
          <w:lang w:eastAsia="en-US"/>
        </w:rPr>
        <w:t>סד</w:t>
      </w:r>
      <w:r w:rsidRPr="00EA478D">
        <w:rPr>
          <w:rtl/>
          <w:lang w:eastAsia="en-US"/>
        </w:rPr>
        <w:t xml:space="preserve"> </w:t>
      </w:r>
      <w:r w:rsidRPr="00EA478D">
        <w:rPr>
          <w:rFonts w:hint="eastAsia"/>
          <w:rtl/>
          <w:lang w:eastAsia="en-US"/>
        </w:rPr>
        <w:t>טור</w:t>
      </w:r>
      <w:r w:rsidRPr="00EA478D">
        <w:rPr>
          <w:rtl/>
          <w:lang w:eastAsia="en-US"/>
        </w:rPr>
        <w:t xml:space="preserve"> </w:t>
      </w:r>
      <w:r w:rsidRPr="00EA478D">
        <w:rPr>
          <w:rFonts w:hint="eastAsia"/>
          <w:rtl/>
          <w:lang w:eastAsia="en-US"/>
        </w:rPr>
        <w:t>ב</w:t>
      </w:r>
      <w:r w:rsidRPr="00EA478D">
        <w:rPr>
          <w:rtl/>
          <w:lang w:eastAsia="en-US"/>
        </w:rPr>
        <w:t xml:space="preserve"> /</w:t>
      </w:r>
      <w:r w:rsidRPr="00EA478D">
        <w:rPr>
          <w:rFonts w:hint="eastAsia"/>
          <w:rtl/>
          <w:lang w:eastAsia="en-US"/>
        </w:rPr>
        <w:t>ה</w:t>
      </w:r>
      <w:r w:rsidRPr="00EA478D">
        <w:rPr>
          <w:rFonts w:hint="cs"/>
          <w:rtl/>
          <w:lang w:eastAsia="en-US"/>
        </w:rPr>
        <w:t>לכה ג</w:t>
      </w:r>
      <w:r w:rsidRPr="00EA478D">
        <w:rPr>
          <w:rtl/>
          <w:lang w:eastAsia="en-US"/>
        </w:rPr>
        <w:t xml:space="preserve"> </w:t>
      </w:r>
    </w:p>
    <w:p w:rsidR="00A401F8" w:rsidRPr="00EA478D" w:rsidRDefault="00A401F8" w:rsidP="00F369F0">
      <w:pPr>
        <w:pStyle w:val="ac"/>
        <w:rPr>
          <w:rFonts w:hint="cs"/>
          <w:rtl/>
          <w:lang w:eastAsia="en-US"/>
        </w:rPr>
      </w:pPr>
      <w:r w:rsidRPr="00EA478D">
        <w:rPr>
          <w:rFonts w:hint="cs"/>
          <w:rtl/>
          <w:lang w:eastAsia="en-US"/>
        </w:rPr>
        <w:t>י</w:t>
      </w:r>
      <w:r w:rsidRPr="00EA478D">
        <w:rPr>
          <w:rFonts w:hint="eastAsia"/>
          <w:rtl/>
          <w:lang w:eastAsia="en-US"/>
        </w:rPr>
        <w:t>חזקאל</w:t>
      </w:r>
      <w:r w:rsidRPr="00EA478D">
        <w:rPr>
          <w:rtl/>
          <w:lang w:eastAsia="en-US"/>
        </w:rPr>
        <w:t xml:space="preserve"> </w:t>
      </w:r>
      <w:r w:rsidRPr="00EA478D">
        <w:rPr>
          <w:rFonts w:hint="eastAsia"/>
          <w:rtl/>
          <w:lang w:eastAsia="en-US"/>
        </w:rPr>
        <w:t>אבא</w:t>
      </w:r>
      <w:r w:rsidRPr="00EA478D">
        <w:rPr>
          <w:rtl/>
          <w:lang w:eastAsia="en-US"/>
        </w:rPr>
        <w:t xml:space="preserve"> </w:t>
      </w:r>
      <w:r w:rsidRPr="00EA478D">
        <w:rPr>
          <w:rFonts w:hint="eastAsia"/>
          <w:rtl/>
          <w:lang w:eastAsia="en-US"/>
        </w:rPr>
        <w:t>מברך</w:t>
      </w:r>
      <w:r w:rsidRPr="00EA478D">
        <w:rPr>
          <w:rtl/>
          <w:lang w:eastAsia="en-US"/>
        </w:rPr>
        <w:t xml:space="preserve"> </w:t>
      </w:r>
      <w:r w:rsidRPr="00EA478D">
        <w:rPr>
          <w:rFonts w:hint="eastAsia"/>
          <w:rtl/>
          <w:lang w:eastAsia="en-US"/>
        </w:rPr>
        <w:t>על</w:t>
      </w:r>
      <w:r w:rsidRPr="00EA478D">
        <w:rPr>
          <w:rtl/>
          <w:lang w:eastAsia="en-US"/>
        </w:rPr>
        <w:t xml:space="preserve"> </w:t>
      </w:r>
      <w:r w:rsidRPr="00EA478D">
        <w:rPr>
          <w:rFonts w:hint="eastAsia"/>
          <w:rtl/>
          <w:lang w:eastAsia="en-US"/>
        </w:rPr>
        <w:t>ירידת</w:t>
      </w:r>
      <w:r w:rsidRPr="00EA478D">
        <w:rPr>
          <w:rtl/>
          <w:lang w:eastAsia="en-US"/>
        </w:rPr>
        <w:t xml:space="preserve"> </w:t>
      </w:r>
      <w:r w:rsidRPr="00EA478D">
        <w:rPr>
          <w:rFonts w:hint="eastAsia"/>
          <w:rtl/>
          <w:lang w:eastAsia="en-US"/>
        </w:rPr>
        <w:t>גשמים</w:t>
      </w:r>
      <w:r w:rsidRPr="00EA478D">
        <w:rPr>
          <w:rFonts w:hint="cs"/>
          <w:rtl/>
          <w:lang w:eastAsia="en-US"/>
        </w:rPr>
        <w:t>:</w:t>
      </w:r>
      <w:r w:rsidRPr="00EA478D">
        <w:rPr>
          <w:rtl/>
          <w:lang w:eastAsia="en-US"/>
        </w:rPr>
        <w:t xml:space="preserve"> </w:t>
      </w:r>
      <w:r w:rsidRPr="00EA478D">
        <w:rPr>
          <w:rFonts w:hint="eastAsia"/>
          <w:rtl/>
          <w:lang w:eastAsia="en-US"/>
        </w:rPr>
        <w:t>יתגדל</w:t>
      </w:r>
      <w:r w:rsidRPr="00EA478D">
        <w:rPr>
          <w:rtl/>
          <w:lang w:eastAsia="en-US"/>
        </w:rPr>
        <w:t xml:space="preserve"> </w:t>
      </w:r>
      <w:r w:rsidRPr="00EA478D">
        <w:rPr>
          <w:rFonts w:hint="eastAsia"/>
          <w:rtl/>
          <w:lang w:eastAsia="en-US"/>
        </w:rPr>
        <w:t>יתקדש</w:t>
      </w:r>
      <w:r w:rsidRPr="00EA478D">
        <w:rPr>
          <w:rtl/>
          <w:lang w:eastAsia="en-US"/>
        </w:rPr>
        <w:t xml:space="preserve"> </w:t>
      </w:r>
      <w:r w:rsidRPr="00EA478D">
        <w:rPr>
          <w:rFonts w:hint="eastAsia"/>
          <w:rtl/>
          <w:lang w:eastAsia="en-US"/>
        </w:rPr>
        <w:t>יתברך</w:t>
      </w:r>
      <w:r w:rsidRPr="00EA478D">
        <w:rPr>
          <w:rtl/>
          <w:lang w:eastAsia="en-US"/>
        </w:rPr>
        <w:t xml:space="preserve"> </w:t>
      </w:r>
      <w:r w:rsidRPr="00EA478D">
        <w:rPr>
          <w:rFonts w:hint="eastAsia"/>
          <w:rtl/>
          <w:lang w:eastAsia="en-US"/>
        </w:rPr>
        <w:t>יתרומם</w:t>
      </w:r>
      <w:r w:rsidRPr="00EA478D">
        <w:rPr>
          <w:rtl/>
          <w:lang w:eastAsia="en-US"/>
        </w:rPr>
        <w:t xml:space="preserve"> </w:t>
      </w:r>
      <w:r w:rsidRPr="00EA478D">
        <w:rPr>
          <w:rFonts w:hint="eastAsia"/>
          <w:rtl/>
          <w:lang w:eastAsia="en-US"/>
        </w:rPr>
        <w:t>שמך</w:t>
      </w:r>
      <w:r w:rsidRPr="00EA478D">
        <w:rPr>
          <w:rtl/>
          <w:lang w:eastAsia="en-US"/>
        </w:rPr>
        <w:t xml:space="preserve"> </w:t>
      </w:r>
      <w:r w:rsidRPr="00EA478D">
        <w:rPr>
          <w:rFonts w:hint="eastAsia"/>
          <w:rtl/>
          <w:lang w:eastAsia="en-US"/>
        </w:rPr>
        <w:t>מלכינו</w:t>
      </w:r>
      <w:r w:rsidRPr="00EA478D">
        <w:rPr>
          <w:rtl/>
          <w:lang w:eastAsia="en-US"/>
        </w:rPr>
        <w:t xml:space="preserve"> </w:t>
      </w:r>
      <w:r w:rsidRPr="00EA478D">
        <w:rPr>
          <w:rFonts w:hint="eastAsia"/>
          <w:rtl/>
          <w:lang w:eastAsia="en-US"/>
        </w:rPr>
        <w:t>על</w:t>
      </w:r>
      <w:r w:rsidRPr="00EA478D">
        <w:rPr>
          <w:rtl/>
          <w:lang w:eastAsia="en-US"/>
        </w:rPr>
        <w:t xml:space="preserve"> </w:t>
      </w:r>
      <w:r w:rsidRPr="00EA478D">
        <w:rPr>
          <w:rFonts w:hint="eastAsia"/>
          <w:rtl/>
          <w:lang w:eastAsia="en-US"/>
        </w:rPr>
        <w:t>כל</w:t>
      </w:r>
      <w:r w:rsidRPr="00EA478D">
        <w:rPr>
          <w:rtl/>
          <w:lang w:eastAsia="en-US"/>
        </w:rPr>
        <w:t xml:space="preserve"> </w:t>
      </w:r>
      <w:r w:rsidRPr="00EA478D">
        <w:rPr>
          <w:rFonts w:hint="eastAsia"/>
          <w:rtl/>
          <w:lang w:eastAsia="en-US"/>
        </w:rPr>
        <w:t>טיפה</w:t>
      </w:r>
      <w:r w:rsidRPr="00EA478D">
        <w:rPr>
          <w:rtl/>
          <w:lang w:eastAsia="en-US"/>
        </w:rPr>
        <w:t xml:space="preserve"> </w:t>
      </w:r>
      <w:r w:rsidRPr="00EA478D">
        <w:rPr>
          <w:rFonts w:hint="eastAsia"/>
          <w:rtl/>
          <w:lang w:eastAsia="en-US"/>
        </w:rPr>
        <w:t>וטיפה</w:t>
      </w:r>
      <w:r w:rsidRPr="00EA478D">
        <w:rPr>
          <w:rtl/>
          <w:lang w:eastAsia="en-US"/>
        </w:rPr>
        <w:t xml:space="preserve"> </w:t>
      </w:r>
      <w:r w:rsidRPr="00EA478D">
        <w:rPr>
          <w:rFonts w:hint="eastAsia"/>
          <w:rtl/>
          <w:lang w:eastAsia="en-US"/>
        </w:rPr>
        <w:t>שאת</w:t>
      </w:r>
      <w:r w:rsidRPr="00EA478D">
        <w:rPr>
          <w:rtl/>
          <w:lang w:eastAsia="en-US"/>
        </w:rPr>
        <w:t xml:space="preserve"> </w:t>
      </w:r>
      <w:r w:rsidRPr="00EA478D">
        <w:rPr>
          <w:rFonts w:hint="eastAsia"/>
          <w:rtl/>
          <w:lang w:eastAsia="en-US"/>
        </w:rPr>
        <w:t>מוריד</w:t>
      </w:r>
      <w:r w:rsidRPr="00EA478D">
        <w:rPr>
          <w:rtl/>
          <w:lang w:eastAsia="en-US"/>
        </w:rPr>
        <w:t xml:space="preserve"> </w:t>
      </w:r>
      <w:r w:rsidRPr="00EA478D">
        <w:rPr>
          <w:rFonts w:hint="eastAsia"/>
          <w:rtl/>
          <w:lang w:eastAsia="en-US"/>
        </w:rPr>
        <w:t>לנו</w:t>
      </w:r>
      <w:r w:rsidRPr="00EA478D">
        <w:rPr>
          <w:rtl/>
          <w:lang w:eastAsia="en-US"/>
        </w:rPr>
        <w:t xml:space="preserve"> </w:t>
      </w:r>
      <w:r w:rsidRPr="00EA478D">
        <w:rPr>
          <w:rFonts w:hint="cs"/>
          <w:rtl/>
          <w:lang w:eastAsia="en-US"/>
        </w:rPr>
        <w:t xml:space="preserve">... </w:t>
      </w:r>
      <w:r w:rsidRPr="00EA478D">
        <w:rPr>
          <w:rFonts w:hint="eastAsia"/>
          <w:rtl/>
          <w:lang w:eastAsia="en-US"/>
        </w:rPr>
        <w:t>רבי</w:t>
      </w:r>
      <w:r w:rsidRPr="00EA478D">
        <w:rPr>
          <w:rtl/>
          <w:lang w:eastAsia="en-US"/>
        </w:rPr>
        <w:t xml:space="preserve"> </w:t>
      </w:r>
      <w:r w:rsidRPr="00EA478D">
        <w:rPr>
          <w:rFonts w:hint="eastAsia"/>
          <w:rtl/>
          <w:lang w:eastAsia="en-US"/>
        </w:rPr>
        <w:t>יוסה</w:t>
      </w:r>
      <w:r w:rsidRPr="00EA478D">
        <w:rPr>
          <w:rtl/>
          <w:lang w:eastAsia="en-US"/>
        </w:rPr>
        <w:t xml:space="preserve"> </w:t>
      </w:r>
      <w:r w:rsidRPr="00EA478D">
        <w:rPr>
          <w:rFonts w:hint="eastAsia"/>
          <w:rtl/>
          <w:lang w:eastAsia="en-US"/>
        </w:rPr>
        <w:t>בר</w:t>
      </w:r>
      <w:r w:rsidRPr="00EA478D">
        <w:rPr>
          <w:rtl/>
          <w:lang w:eastAsia="en-US"/>
        </w:rPr>
        <w:t xml:space="preserve"> </w:t>
      </w:r>
      <w:r w:rsidRPr="00EA478D">
        <w:rPr>
          <w:rFonts w:hint="eastAsia"/>
          <w:rtl/>
          <w:lang w:eastAsia="en-US"/>
        </w:rPr>
        <w:t>יעקב</w:t>
      </w:r>
      <w:r w:rsidRPr="00EA478D">
        <w:rPr>
          <w:rtl/>
          <w:lang w:eastAsia="en-US"/>
        </w:rPr>
        <w:t xml:space="preserve"> </w:t>
      </w:r>
      <w:r w:rsidRPr="00EA478D">
        <w:rPr>
          <w:rFonts w:hint="eastAsia"/>
          <w:rtl/>
          <w:lang w:eastAsia="en-US"/>
        </w:rPr>
        <w:t>סלק</w:t>
      </w:r>
      <w:r w:rsidRPr="00EA478D">
        <w:rPr>
          <w:rtl/>
          <w:lang w:eastAsia="en-US"/>
        </w:rPr>
        <w:t xml:space="preserve"> </w:t>
      </w:r>
      <w:r w:rsidRPr="00EA478D">
        <w:rPr>
          <w:rFonts w:hint="eastAsia"/>
          <w:rtl/>
          <w:lang w:eastAsia="en-US"/>
        </w:rPr>
        <w:t>מבקרה</w:t>
      </w:r>
      <w:r w:rsidRPr="00EA478D">
        <w:rPr>
          <w:rtl/>
          <w:lang w:eastAsia="en-US"/>
        </w:rPr>
        <w:t xml:space="preserve"> </w:t>
      </w:r>
      <w:r w:rsidRPr="00EA478D">
        <w:rPr>
          <w:rFonts w:hint="eastAsia"/>
          <w:rtl/>
          <w:lang w:eastAsia="en-US"/>
        </w:rPr>
        <w:t>לרבי</w:t>
      </w:r>
      <w:r w:rsidRPr="00EA478D">
        <w:rPr>
          <w:rtl/>
          <w:lang w:eastAsia="en-US"/>
        </w:rPr>
        <w:t xml:space="preserve"> </w:t>
      </w:r>
      <w:r w:rsidRPr="00EA478D">
        <w:rPr>
          <w:rFonts w:hint="eastAsia"/>
          <w:rtl/>
          <w:lang w:eastAsia="en-US"/>
        </w:rPr>
        <w:t>יודן</w:t>
      </w:r>
      <w:r w:rsidRPr="00EA478D">
        <w:rPr>
          <w:rtl/>
          <w:lang w:eastAsia="en-US"/>
        </w:rPr>
        <w:t xml:space="preserve"> </w:t>
      </w:r>
      <w:r w:rsidRPr="00EA478D">
        <w:rPr>
          <w:rFonts w:hint="eastAsia"/>
          <w:rtl/>
          <w:lang w:eastAsia="en-US"/>
        </w:rPr>
        <w:t>מוגדליא</w:t>
      </w:r>
      <w:r w:rsidRPr="00EA478D">
        <w:rPr>
          <w:rFonts w:hint="cs"/>
          <w:rtl/>
          <w:lang w:eastAsia="en-US"/>
        </w:rPr>
        <w:t>.</w:t>
      </w:r>
      <w:r w:rsidRPr="00EA478D">
        <w:rPr>
          <w:rtl/>
          <w:lang w:eastAsia="en-US"/>
        </w:rPr>
        <w:t xml:space="preserve"> </w:t>
      </w:r>
      <w:r w:rsidRPr="00EA478D">
        <w:rPr>
          <w:rFonts w:hint="eastAsia"/>
          <w:rtl/>
          <w:lang w:eastAsia="en-US"/>
        </w:rPr>
        <w:t>עד</w:t>
      </w:r>
      <w:r w:rsidRPr="00EA478D">
        <w:rPr>
          <w:rtl/>
          <w:lang w:eastAsia="en-US"/>
        </w:rPr>
        <w:t xml:space="preserve"> </w:t>
      </w:r>
      <w:r w:rsidRPr="00EA478D">
        <w:rPr>
          <w:rFonts w:hint="eastAsia"/>
          <w:rtl/>
          <w:lang w:eastAsia="en-US"/>
        </w:rPr>
        <w:t>דהוא</w:t>
      </w:r>
      <w:r w:rsidRPr="00EA478D">
        <w:rPr>
          <w:rtl/>
          <w:lang w:eastAsia="en-US"/>
        </w:rPr>
        <w:t xml:space="preserve"> </w:t>
      </w:r>
      <w:r w:rsidRPr="00EA478D">
        <w:rPr>
          <w:rFonts w:hint="eastAsia"/>
          <w:rtl/>
          <w:lang w:eastAsia="en-US"/>
        </w:rPr>
        <w:t>תמן</w:t>
      </w:r>
      <w:r w:rsidRPr="00EA478D">
        <w:rPr>
          <w:rtl/>
          <w:lang w:eastAsia="en-US"/>
        </w:rPr>
        <w:t xml:space="preserve"> </w:t>
      </w:r>
      <w:r w:rsidRPr="00EA478D">
        <w:rPr>
          <w:rFonts w:hint="eastAsia"/>
          <w:rtl/>
          <w:lang w:eastAsia="en-US"/>
        </w:rPr>
        <w:t>נחת</w:t>
      </w:r>
      <w:r w:rsidRPr="00EA478D">
        <w:rPr>
          <w:rtl/>
          <w:lang w:eastAsia="en-US"/>
        </w:rPr>
        <w:t xml:space="preserve"> </w:t>
      </w:r>
      <w:r w:rsidRPr="00EA478D">
        <w:rPr>
          <w:rFonts w:hint="eastAsia"/>
          <w:rtl/>
          <w:lang w:eastAsia="en-US"/>
        </w:rPr>
        <w:t>מיטרא</w:t>
      </w:r>
      <w:r w:rsidRPr="00EA478D">
        <w:rPr>
          <w:rFonts w:hint="cs"/>
          <w:rtl/>
          <w:lang w:eastAsia="en-US"/>
        </w:rPr>
        <w:t>.</w:t>
      </w:r>
      <w:r w:rsidRPr="00EA478D">
        <w:rPr>
          <w:rtl/>
          <w:lang w:eastAsia="en-US"/>
        </w:rPr>
        <w:t xml:space="preserve"> </w:t>
      </w:r>
      <w:r w:rsidRPr="00EA478D">
        <w:rPr>
          <w:rFonts w:hint="eastAsia"/>
          <w:rtl/>
          <w:lang w:eastAsia="en-US"/>
        </w:rPr>
        <w:t>שמע</w:t>
      </w:r>
      <w:r w:rsidRPr="00EA478D">
        <w:rPr>
          <w:rtl/>
          <w:lang w:eastAsia="en-US"/>
        </w:rPr>
        <w:t xml:space="preserve"> </w:t>
      </w:r>
      <w:r w:rsidRPr="00EA478D">
        <w:rPr>
          <w:rFonts w:hint="eastAsia"/>
          <w:rtl/>
          <w:lang w:eastAsia="en-US"/>
        </w:rPr>
        <w:t>קליה</w:t>
      </w:r>
      <w:r w:rsidRPr="00EA478D">
        <w:rPr>
          <w:rFonts w:hint="cs"/>
          <w:rtl/>
          <w:lang w:eastAsia="en-US"/>
        </w:rPr>
        <w:t>,</w:t>
      </w:r>
      <w:r w:rsidRPr="00EA478D">
        <w:rPr>
          <w:rtl/>
          <w:lang w:eastAsia="en-US"/>
        </w:rPr>
        <w:t xml:space="preserve"> </w:t>
      </w:r>
      <w:r w:rsidRPr="00EA478D">
        <w:rPr>
          <w:rFonts w:hint="eastAsia"/>
          <w:rtl/>
          <w:lang w:eastAsia="en-US"/>
        </w:rPr>
        <w:t>אמר</w:t>
      </w:r>
      <w:r w:rsidRPr="00EA478D">
        <w:rPr>
          <w:rFonts w:hint="cs"/>
          <w:rtl/>
          <w:lang w:eastAsia="en-US"/>
        </w:rPr>
        <w:t>:</w:t>
      </w:r>
      <w:r w:rsidRPr="00EA478D">
        <w:rPr>
          <w:rtl/>
          <w:lang w:eastAsia="en-US"/>
        </w:rPr>
        <w:t xml:space="preserve"> </w:t>
      </w:r>
      <w:r w:rsidRPr="00EA478D">
        <w:rPr>
          <w:rFonts w:hint="eastAsia"/>
          <w:rtl/>
          <w:lang w:eastAsia="en-US"/>
        </w:rPr>
        <w:t>אלף</w:t>
      </w:r>
      <w:r w:rsidRPr="00EA478D">
        <w:rPr>
          <w:rtl/>
          <w:lang w:eastAsia="en-US"/>
        </w:rPr>
        <w:t xml:space="preserve"> </w:t>
      </w:r>
      <w:r w:rsidRPr="00EA478D">
        <w:rPr>
          <w:rFonts w:hint="eastAsia"/>
          <w:rtl/>
          <w:lang w:eastAsia="en-US"/>
        </w:rPr>
        <w:t>אלפים</w:t>
      </w:r>
      <w:r w:rsidRPr="00EA478D">
        <w:rPr>
          <w:rtl/>
          <w:lang w:eastAsia="en-US"/>
        </w:rPr>
        <w:t xml:space="preserve"> </w:t>
      </w:r>
      <w:r w:rsidRPr="00EA478D">
        <w:rPr>
          <w:rFonts w:hint="eastAsia"/>
          <w:rtl/>
          <w:lang w:eastAsia="en-US"/>
        </w:rPr>
        <w:t>אנו</w:t>
      </w:r>
      <w:r w:rsidRPr="00EA478D">
        <w:rPr>
          <w:rtl/>
          <w:lang w:eastAsia="en-US"/>
        </w:rPr>
        <w:t xml:space="preserve"> </w:t>
      </w:r>
      <w:r w:rsidRPr="00EA478D">
        <w:rPr>
          <w:rFonts w:hint="eastAsia"/>
          <w:rtl/>
          <w:lang w:eastAsia="en-US"/>
        </w:rPr>
        <w:t>חייבין</w:t>
      </w:r>
      <w:r w:rsidRPr="00EA478D">
        <w:rPr>
          <w:rtl/>
          <w:lang w:eastAsia="en-US"/>
        </w:rPr>
        <w:t xml:space="preserve"> </w:t>
      </w:r>
      <w:r w:rsidRPr="00EA478D">
        <w:rPr>
          <w:rFonts w:hint="eastAsia"/>
          <w:rtl/>
          <w:lang w:eastAsia="en-US"/>
        </w:rPr>
        <w:t>להודות</w:t>
      </w:r>
      <w:r w:rsidRPr="00EA478D">
        <w:rPr>
          <w:rtl/>
          <w:lang w:eastAsia="en-US"/>
        </w:rPr>
        <w:t xml:space="preserve"> </w:t>
      </w:r>
      <w:r w:rsidRPr="00EA478D">
        <w:rPr>
          <w:rFonts w:hint="eastAsia"/>
          <w:rtl/>
          <w:lang w:eastAsia="en-US"/>
        </w:rPr>
        <w:t>לשמך</w:t>
      </w:r>
      <w:r w:rsidRPr="00EA478D">
        <w:rPr>
          <w:rtl/>
          <w:lang w:eastAsia="en-US"/>
        </w:rPr>
        <w:t xml:space="preserve"> </w:t>
      </w:r>
      <w:r w:rsidRPr="00EA478D">
        <w:rPr>
          <w:rFonts w:hint="eastAsia"/>
          <w:rtl/>
          <w:lang w:eastAsia="en-US"/>
        </w:rPr>
        <w:t>מלכינו</w:t>
      </w:r>
      <w:r w:rsidRPr="00EA478D">
        <w:rPr>
          <w:rtl/>
          <w:lang w:eastAsia="en-US"/>
        </w:rPr>
        <w:t xml:space="preserve"> </w:t>
      </w:r>
      <w:r w:rsidRPr="00EA478D">
        <w:rPr>
          <w:rFonts w:hint="eastAsia"/>
          <w:rtl/>
          <w:lang w:eastAsia="en-US"/>
        </w:rPr>
        <w:t>על</w:t>
      </w:r>
      <w:r w:rsidRPr="00EA478D">
        <w:rPr>
          <w:rtl/>
          <w:lang w:eastAsia="en-US"/>
        </w:rPr>
        <w:t xml:space="preserve"> </w:t>
      </w:r>
      <w:r w:rsidRPr="00EA478D">
        <w:rPr>
          <w:rFonts w:hint="eastAsia"/>
          <w:rtl/>
          <w:lang w:eastAsia="en-US"/>
        </w:rPr>
        <w:t>כל</w:t>
      </w:r>
      <w:r w:rsidRPr="00EA478D">
        <w:rPr>
          <w:rtl/>
          <w:lang w:eastAsia="en-US"/>
        </w:rPr>
        <w:t xml:space="preserve"> </w:t>
      </w:r>
      <w:r w:rsidRPr="00EA478D">
        <w:rPr>
          <w:rFonts w:hint="eastAsia"/>
          <w:rtl/>
          <w:lang w:eastAsia="en-US"/>
        </w:rPr>
        <w:t>טיפה</w:t>
      </w:r>
      <w:r w:rsidRPr="00EA478D">
        <w:rPr>
          <w:rtl/>
          <w:lang w:eastAsia="en-US"/>
        </w:rPr>
        <w:t xml:space="preserve"> </w:t>
      </w:r>
      <w:r w:rsidRPr="00EA478D">
        <w:rPr>
          <w:rFonts w:hint="eastAsia"/>
          <w:rtl/>
          <w:lang w:eastAsia="en-US"/>
        </w:rPr>
        <w:t>וטיפה</w:t>
      </w:r>
      <w:r w:rsidRPr="00EA478D">
        <w:rPr>
          <w:rtl/>
          <w:lang w:eastAsia="en-US"/>
        </w:rPr>
        <w:t xml:space="preserve"> </w:t>
      </w:r>
      <w:r w:rsidRPr="00EA478D">
        <w:rPr>
          <w:rFonts w:hint="eastAsia"/>
          <w:rtl/>
          <w:lang w:eastAsia="en-US"/>
        </w:rPr>
        <w:t>שאת</w:t>
      </w:r>
      <w:r w:rsidRPr="00EA478D">
        <w:rPr>
          <w:rtl/>
          <w:lang w:eastAsia="en-US"/>
        </w:rPr>
        <w:t xml:space="preserve"> </w:t>
      </w:r>
      <w:r w:rsidRPr="00EA478D">
        <w:rPr>
          <w:rFonts w:hint="eastAsia"/>
          <w:rtl/>
          <w:lang w:eastAsia="en-US"/>
        </w:rPr>
        <w:t>מוריד</w:t>
      </w:r>
      <w:r w:rsidRPr="00EA478D">
        <w:rPr>
          <w:rtl/>
          <w:lang w:eastAsia="en-US"/>
        </w:rPr>
        <w:t xml:space="preserve"> </w:t>
      </w:r>
      <w:r w:rsidRPr="00EA478D">
        <w:rPr>
          <w:rFonts w:hint="eastAsia"/>
          <w:rtl/>
          <w:lang w:eastAsia="en-US"/>
        </w:rPr>
        <w:t>לנו</w:t>
      </w:r>
      <w:r w:rsidRPr="00EA478D">
        <w:rPr>
          <w:rtl/>
          <w:lang w:eastAsia="en-US"/>
        </w:rPr>
        <w:t xml:space="preserve"> </w:t>
      </w:r>
      <w:r w:rsidRPr="00EA478D">
        <w:rPr>
          <w:rFonts w:hint="eastAsia"/>
          <w:rtl/>
          <w:lang w:eastAsia="en-US"/>
        </w:rPr>
        <w:t>שאת</w:t>
      </w:r>
      <w:r w:rsidRPr="00EA478D">
        <w:rPr>
          <w:rtl/>
          <w:lang w:eastAsia="en-US"/>
        </w:rPr>
        <w:t xml:space="preserve"> </w:t>
      </w:r>
      <w:r w:rsidRPr="00EA478D">
        <w:rPr>
          <w:rFonts w:hint="eastAsia"/>
          <w:rtl/>
          <w:lang w:eastAsia="en-US"/>
        </w:rPr>
        <w:t>גומל</w:t>
      </w:r>
      <w:r w:rsidRPr="00EA478D">
        <w:rPr>
          <w:rtl/>
          <w:lang w:eastAsia="en-US"/>
        </w:rPr>
        <w:t xml:space="preserve"> </w:t>
      </w:r>
      <w:r w:rsidRPr="00EA478D">
        <w:rPr>
          <w:rFonts w:hint="eastAsia"/>
          <w:rtl/>
          <w:lang w:eastAsia="en-US"/>
        </w:rPr>
        <w:t>טובה</w:t>
      </w:r>
      <w:r w:rsidRPr="00EA478D">
        <w:rPr>
          <w:rtl/>
          <w:lang w:eastAsia="en-US"/>
        </w:rPr>
        <w:t xml:space="preserve"> </w:t>
      </w:r>
      <w:r w:rsidRPr="00EA478D">
        <w:rPr>
          <w:rFonts w:hint="eastAsia"/>
          <w:rtl/>
          <w:lang w:eastAsia="en-US"/>
        </w:rPr>
        <w:t>לחייבים</w:t>
      </w:r>
      <w:r w:rsidRPr="00EA478D">
        <w:rPr>
          <w:rFonts w:hint="cs"/>
          <w:rtl/>
          <w:lang w:eastAsia="en-US"/>
        </w:rPr>
        <w:t>.</w:t>
      </w:r>
      <w:r w:rsidR="00F369F0" w:rsidRPr="00EA478D">
        <w:rPr>
          <w:rStyle w:val="a5"/>
          <w:rtl/>
          <w:lang w:eastAsia="en-US"/>
        </w:rPr>
        <w:footnoteReference w:id="5"/>
      </w:r>
    </w:p>
    <w:p w:rsidR="00AD45CB" w:rsidRPr="00EA478D" w:rsidRDefault="00AD45CB">
      <w:pPr>
        <w:pStyle w:val="ab"/>
        <w:rPr>
          <w:rFonts w:hint="cs"/>
          <w:rtl/>
        </w:rPr>
      </w:pPr>
      <w:r w:rsidRPr="00EA478D">
        <w:rPr>
          <w:rFonts w:hint="cs"/>
          <w:rtl/>
        </w:rPr>
        <w:t>רמב"ם הלכות ברכות פרק י הלכה ח</w:t>
      </w:r>
    </w:p>
    <w:p w:rsidR="00AD45CB" w:rsidRPr="00EA478D" w:rsidRDefault="00AD45CB" w:rsidP="00A47D0F">
      <w:pPr>
        <w:pStyle w:val="ac"/>
        <w:rPr>
          <w:rFonts w:hint="cs"/>
          <w:rtl/>
        </w:rPr>
      </w:pPr>
      <w:r w:rsidRPr="00EA478D">
        <w:rPr>
          <w:rFonts w:hint="cs"/>
          <w:rtl/>
        </w:rPr>
        <w:t>ארבעה צריכין להודות</w:t>
      </w:r>
      <w:r w:rsidR="00A47D0F" w:rsidRPr="00EA478D">
        <w:rPr>
          <w:rFonts w:hint="cs"/>
          <w:rtl/>
        </w:rPr>
        <w:t>:</w:t>
      </w:r>
      <w:r w:rsidRPr="00EA478D">
        <w:rPr>
          <w:rFonts w:hint="cs"/>
          <w:rtl/>
        </w:rPr>
        <w:t xml:space="preserve"> חולה שנתרפא, וחבוש שיצא מבית האסורים, ויורדי הים כשעלו, והולכי דרכים כשיגיעו לישוב</w:t>
      </w:r>
      <w:r w:rsidR="00A47D0F" w:rsidRPr="00EA478D">
        <w:rPr>
          <w:rFonts w:hint="cs"/>
          <w:rtl/>
        </w:rPr>
        <w:t>.</w:t>
      </w:r>
      <w:r w:rsidR="00DA3D78" w:rsidRPr="00EA478D">
        <w:rPr>
          <w:rStyle w:val="a5"/>
          <w:rtl/>
        </w:rPr>
        <w:footnoteReference w:id="6"/>
      </w:r>
      <w:r w:rsidRPr="00EA478D">
        <w:rPr>
          <w:rFonts w:hint="cs"/>
          <w:rtl/>
        </w:rPr>
        <w:t xml:space="preserve"> וצריכין להודות בפני עשרה ושנים מהם חכמים</w:t>
      </w:r>
      <w:r w:rsidR="00A47D0F" w:rsidRPr="00EA478D">
        <w:rPr>
          <w:rFonts w:hint="cs"/>
          <w:rtl/>
        </w:rPr>
        <w:t>,</w:t>
      </w:r>
      <w:r w:rsidRPr="00EA478D">
        <w:rPr>
          <w:rFonts w:hint="cs"/>
          <w:rtl/>
        </w:rPr>
        <w:t xml:space="preserve"> שנאמר</w:t>
      </w:r>
      <w:r w:rsidR="00A47D0F" w:rsidRPr="00EA478D">
        <w:rPr>
          <w:rFonts w:hint="cs"/>
          <w:rtl/>
        </w:rPr>
        <w:t>: "</w:t>
      </w:r>
      <w:r w:rsidRPr="00EA478D">
        <w:rPr>
          <w:rFonts w:hint="cs"/>
          <w:rtl/>
        </w:rPr>
        <w:t>וירוממוהו בקהל עם ובמושב זקנים יהללוהו</w:t>
      </w:r>
      <w:r w:rsidR="00A47D0F" w:rsidRPr="00EA478D">
        <w:rPr>
          <w:rFonts w:hint="cs"/>
          <w:rtl/>
        </w:rPr>
        <w:t>".</w:t>
      </w:r>
      <w:r w:rsidRPr="00EA478D">
        <w:rPr>
          <w:rFonts w:hint="cs"/>
          <w:rtl/>
        </w:rPr>
        <w:t xml:space="preserve"> </w:t>
      </w:r>
      <w:r w:rsidRPr="00EA478D">
        <w:rPr>
          <w:rFonts w:hint="cs"/>
          <w:rtl/>
        </w:rPr>
        <w:lastRenderedPageBreak/>
        <w:t>וכיצד מודה וכיצד מברך</w:t>
      </w:r>
      <w:r w:rsidR="00A47D0F" w:rsidRPr="00EA478D">
        <w:rPr>
          <w:rFonts w:hint="cs"/>
          <w:rtl/>
        </w:rPr>
        <w:t>?</w:t>
      </w:r>
      <w:r w:rsidRPr="00EA478D">
        <w:rPr>
          <w:rFonts w:hint="cs"/>
          <w:rtl/>
        </w:rPr>
        <w:t xml:space="preserve"> עומד ביניהן ומברך</w:t>
      </w:r>
      <w:r w:rsidR="00A47D0F" w:rsidRPr="00EA478D">
        <w:rPr>
          <w:rFonts w:hint="cs"/>
          <w:rtl/>
        </w:rPr>
        <w:t>:</w:t>
      </w:r>
      <w:r w:rsidRPr="00EA478D">
        <w:rPr>
          <w:rFonts w:hint="cs"/>
          <w:rtl/>
        </w:rPr>
        <w:t xml:space="preserve"> ברוך אתה יי' אלהינו מלך העולם הגומל לחייבים טובות שגמלני כל טוב</w:t>
      </w:r>
      <w:r w:rsidR="00A47D0F" w:rsidRPr="00EA478D">
        <w:rPr>
          <w:rFonts w:hint="cs"/>
          <w:rtl/>
        </w:rPr>
        <w:t>.</w:t>
      </w:r>
      <w:r w:rsidR="0069234A" w:rsidRPr="00EA478D">
        <w:rPr>
          <w:rStyle w:val="a5"/>
          <w:rtl/>
        </w:rPr>
        <w:footnoteReference w:id="7"/>
      </w:r>
      <w:r w:rsidRPr="00EA478D">
        <w:rPr>
          <w:rFonts w:hint="cs"/>
          <w:rtl/>
        </w:rPr>
        <w:t xml:space="preserve"> וכל השומעין אומרים</w:t>
      </w:r>
      <w:r w:rsidR="00A47D0F" w:rsidRPr="00EA478D">
        <w:rPr>
          <w:rFonts w:hint="cs"/>
          <w:rtl/>
        </w:rPr>
        <w:t>:</w:t>
      </w:r>
      <w:r w:rsidRPr="00EA478D">
        <w:rPr>
          <w:rFonts w:hint="cs"/>
          <w:rtl/>
        </w:rPr>
        <w:t xml:space="preserve"> שגמלך טוב הוא יגמלך סלה.</w:t>
      </w:r>
      <w:r w:rsidR="00E24C78" w:rsidRPr="00EA478D">
        <w:rPr>
          <w:rStyle w:val="a5"/>
          <w:rtl/>
        </w:rPr>
        <w:footnoteReference w:id="8"/>
      </w:r>
    </w:p>
    <w:p w:rsidR="00AD45CB" w:rsidRPr="00EA478D" w:rsidRDefault="00AD45CB">
      <w:pPr>
        <w:pStyle w:val="ab"/>
        <w:rPr>
          <w:rFonts w:hint="cs"/>
          <w:rtl/>
        </w:rPr>
      </w:pPr>
      <w:r w:rsidRPr="00EA478D">
        <w:rPr>
          <w:rFonts w:hint="cs"/>
          <w:rtl/>
        </w:rPr>
        <w:t>ספר כלבו סימן כ ד"ה ואם היה</w:t>
      </w:r>
    </w:p>
    <w:p w:rsidR="00AD45CB" w:rsidRPr="00EA478D" w:rsidRDefault="00AB5744" w:rsidP="00AB5744">
      <w:pPr>
        <w:pStyle w:val="ac"/>
        <w:rPr>
          <w:rFonts w:hint="cs"/>
          <w:rtl/>
        </w:rPr>
      </w:pPr>
      <w:r w:rsidRPr="00EA478D">
        <w:rPr>
          <w:rFonts w:hint="eastAsia"/>
          <w:rtl/>
          <w:lang w:eastAsia="en-US"/>
        </w:rPr>
        <w:t>ואחר</w:t>
      </w:r>
      <w:r w:rsidRPr="00EA478D">
        <w:rPr>
          <w:rtl/>
          <w:lang w:eastAsia="en-US"/>
        </w:rPr>
        <w:t xml:space="preserve"> </w:t>
      </w:r>
      <w:r w:rsidRPr="00EA478D">
        <w:rPr>
          <w:rFonts w:hint="eastAsia"/>
          <w:rtl/>
          <w:lang w:eastAsia="en-US"/>
        </w:rPr>
        <w:t>כך</w:t>
      </w:r>
      <w:r w:rsidRPr="00EA478D">
        <w:rPr>
          <w:rtl/>
          <w:lang w:eastAsia="en-US"/>
        </w:rPr>
        <w:t xml:space="preserve"> </w:t>
      </w:r>
      <w:r w:rsidRPr="00EA478D">
        <w:rPr>
          <w:rFonts w:hint="eastAsia"/>
          <w:rtl/>
          <w:lang w:eastAsia="en-US"/>
        </w:rPr>
        <w:t>גולל</w:t>
      </w:r>
      <w:r w:rsidRPr="00EA478D">
        <w:rPr>
          <w:rtl/>
          <w:lang w:eastAsia="en-US"/>
        </w:rPr>
        <w:t xml:space="preserve"> </w:t>
      </w:r>
      <w:r w:rsidRPr="00EA478D">
        <w:rPr>
          <w:rFonts w:hint="eastAsia"/>
          <w:rtl/>
          <w:lang w:eastAsia="en-US"/>
        </w:rPr>
        <w:t>הספר</w:t>
      </w:r>
      <w:r w:rsidRPr="00EA478D">
        <w:rPr>
          <w:rtl/>
          <w:lang w:eastAsia="en-US"/>
        </w:rPr>
        <w:t xml:space="preserve"> </w:t>
      </w:r>
      <w:r w:rsidRPr="00EA478D">
        <w:rPr>
          <w:rFonts w:hint="eastAsia"/>
          <w:rtl/>
          <w:lang w:eastAsia="en-US"/>
        </w:rPr>
        <w:t>ומברך</w:t>
      </w:r>
      <w:r w:rsidRPr="00EA478D">
        <w:rPr>
          <w:rtl/>
          <w:lang w:eastAsia="en-US"/>
        </w:rPr>
        <w:t xml:space="preserve"> </w:t>
      </w:r>
      <w:r w:rsidRPr="00EA478D">
        <w:rPr>
          <w:rFonts w:hint="eastAsia"/>
          <w:rtl/>
          <w:lang w:eastAsia="en-US"/>
        </w:rPr>
        <w:t>לאחריה</w:t>
      </w:r>
      <w:r w:rsidRPr="00EA478D">
        <w:rPr>
          <w:rtl/>
          <w:lang w:eastAsia="en-US"/>
        </w:rPr>
        <w:t xml:space="preserve"> </w:t>
      </w:r>
      <w:smartTag w:uri="urn:schemas-microsoft-com:office:smarttags" w:element="PersonName">
        <w:smartTagPr>
          <w:attr w:name="ProductID" w:val="אשר נתן"/>
        </w:smartTagPr>
        <w:r w:rsidRPr="00EA478D">
          <w:rPr>
            <w:rFonts w:hint="eastAsia"/>
            <w:rtl/>
            <w:lang w:eastAsia="en-US"/>
          </w:rPr>
          <w:t>אשר</w:t>
        </w:r>
        <w:r w:rsidRPr="00EA478D">
          <w:rPr>
            <w:rtl/>
            <w:lang w:eastAsia="en-US"/>
          </w:rPr>
          <w:t xml:space="preserve"> </w:t>
        </w:r>
        <w:r w:rsidRPr="00EA478D">
          <w:rPr>
            <w:rFonts w:hint="eastAsia"/>
            <w:rtl/>
            <w:lang w:eastAsia="en-US"/>
          </w:rPr>
          <w:t>נתן</w:t>
        </w:r>
      </w:smartTag>
      <w:r w:rsidRPr="00EA478D">
        <w:rPr>
          <w:rtl/>
          <w:lang w:eastAsia="en-US"/>
        </w:rPr>
        <w:t xml:space="preserve"> </w:t>
      </w:r>
      <w:r w:rsidRPr="00EA478D">
        <w:rPr>
          <w:rFonts w:hint="eastAsia"/>
          <w:rtl/>
          <w:lang w:eastAsia="en-US"/>
        </w:rPr>
        <w:t>לנו</w:t>
      </w:r>
      <w:r w:rsidRPr="00EA478D">
        <w:rPr>
          <w:rtl/>
          <w:lang w:eastAsia="en-US"/>
        </w:rPr>
        <w:t xml:space="preserve"> </w:t>
      </w:r>
      <w:r w:rsidRPr="00EA478D">
        <w:rPr>
          <w:rFonts w:hint="eastAsia"/>
          <w:rtl/>
          <w:lang w:eastAsia="en-US"/>
        </w:rPr>
        <w:t>תורת</w:t>
      </w:r>
      <w:r w:rsidRPr="00EA478D">
        <w:rPr>
          <w:rtl/>
          <w:lang w:eastAsia="en-US"/>
        </w:rPr>
        <w:t xml:space="preserve"> </w:t>
      </w:r>
      <w:r w:rsidRPr="00EA478D">
        <w:rPr>
          <w:rFonts w:hint="eastAsia"/>
          <w:rtl/>
          <w:lang w:eastAsia="en-US"/>
        </w:rPr>
        <w:t>אמת</w:t>
      </w:r>
      <w:r w:rsidRPr="00EA478D">
        <w:rPr>
          <w:rtl/>
          <w:lang w:eastAsia="en-US"/>
        </w:rPr>
        <w:t xml:space="preserve">, </w:t>
      </w:r>
      <w:r w:rsidRPr="00EA478D">
        <w:rPr>
          <w:rFonts w:hint="eastAsia"/>
          <w:rtl/>
          <w:lang w:eastAsia="en-US"/>
        </w:rPr>
        <w:t>ועונה</w:t>
      </w:r>
      <w:r w:rsidRPr="00EA478D">
        <w:rPr>
          <w:rtl/>
          <w:lang w:eastAsia="en-US"/>
        </w:rPr>
        <w:t xml:space="preserve"> </w:t>
      </w:r>
      <w:r w:rsidRPr="00EA478D">
        <w:rPr>
          <w:rFonts w:hint="eastAsia"/>
          <w:rtl/>
          <w:lang w:eastAsia="en-US"/>
        </w:rPr>
        <w:t>החזן</w:t>
      </w:r>
      <w:r w:rsidRPr="00EA478D">
        <w:rPr>
          <w:rtl/>
          <w:lang w:eastAsia="en-US"/>
        </w:rPr>
        <w:t xml:space="preserve"> </w:t>
      </w:r>
      <w:r w:rsidRPr="00EA478D">
        <w:rPr>
          <w:rFonts w:hint="eastAsia"/>
          <w:rtl/>
          <w:lang w:eastAsia="en-US"/>
        </w:rPr>
        <w:t>וכל</w:t>
      </w:r>
      <w:r w:rsidRPr="00EA478D">
        <w:rPr>
          <w:rtl/>
          <w:lang w:eastAsia="en-US"/>
        </w:rPr>
        <w:t xml:space="preserve"> </w:t>
      </w:r>
      <w:r w:rsidRPr="00EA478D">
        <w:rPr>
          <w:rFonts w:hint="eastAsia"/>
          <w:rtl/>
          <w:lang w:eastAsia="en-US"/>
        </w:rPr>
        <w:t>השומעים</w:t>
      </w:r>
      <w:r w:rsidRPr="00EA478D">
        <w:rPr>
          <w:rtl/>
          <w:lang w:eastAsia="en-US"/>
        </w:rPr>
        <w:t xml:space="preserve"> </w:t>
      </w:r>
      <w:r w:rsidRPr="00EA478D">
        <w:rPr>
          <w:rFonts w:hint="eastAsia"/>
          <w:rtl/>
          <w:lang w:eastAsia="en-US"/>
        </w:rPr>
        <w:t>אמן</w:t>
      </w:r>
      <w:r w:rsidRPr="00EA478D">
        <w:rPr>
          <w:rFonts w:hint="cs"/>
          <w:rtl/>
          <w:lang w:eastAsia="en-US"/>
        </w:rPr>
        <w:t xml:space="preserve"> ...</w:t>
      </w:r>
      <w:r w:rsidR="00AD45CB" w:rsidRPr="00EA478D">
        <w:rPr>
          <w:rFonts w:hint="cs"/>
          <w:rtl/>
        </w:rPr>
        <w:t>ואם היה צריך להודות אומר</w:t>
      </w:r>
      <w:r w:rsidR="00902D29" w:rsidRPr="00EA478D">
        <w:rPr>
          <w:rFonts w:hint="cs"/>
          <w:rtl/>
        </w:rPr>
        <w:t>:</w:t>
      </w:r>
      <w:r w:rsidR="00AD45CB" w:rsidRPr="00EA478D">
        <w:rPr>
          <w:rFonts w:hint="cs"/>
          <w:rtl/>
        </w:rPr>
        <w:t xml:space="preserve"> הגומל לחייבים טובות שגמלני ברחמיו וברוב חסדיו, ועונין החזן וכל הקהל</w:t>
      </w:r>
      <w:r w:rsidR="00E24C78" w:rsidRPr="00EA478D">
        <w:rPr>
          <w:rFonts w:hint="cs"/>
          <w:rtl/>
        </w:rPr>
        <w:t>:</w:t>
      </w:r>
      <w:r w:rsidR="00AD45CB" w:rsidRPr="00EA478D">
        <w:rPr>
          <w:rFonts w:hint="cs"/>
          <w:rtl/>
        </w:rPr>
        <w:t xml:space="preserve"> אמן</w:t>
      </w:r>
      <w:r w:rsidR="00E24C78" w:rsidRPr="00EA478D">
        <w:rPr>
          <w:rFonts w:hint="cs"/>
          <w:rtl/>
        </w:rPr>
        <w:t>!</w:t>
      </w:r>
      <w:r w:rsidR="00AD45CB" w:rsidRPr="00EA478D">
        <w:rPr>
          <w:rFonts w:hint="cs"/>
          <w:rtl/>
        </w:rPr>
        <w:t xml:space="preserve"> צור שגמלך כל טוב</w:t>
      </w:r>
      <w:r w:rsidR="00E24C78" w:rsidRPr="00EA478D">
        <w:rPr>
          <w:rFonts w:hint="cs"/>
          <w:rtl/>
        </w:rPr>
        <w:t>,</w:t>
      </w:r>
      <w:r w:rsidR="00AD45CB" w:rsidRPr="00EA478D">
        <w:rPr>
          <w:rFonts w:hint="cs"/>
          <w:rtl/>
        </w:rPr>
        <w:t xml:space="preserve"> הוא יגמלך סלה חן וחסד אמן</w:t>
      </w:r>
      <w:r w:rsidR="00E24C78" w:rsidRPr="00EA478D">
        <w:rPr>
          <w:rFonts w:hint="cs"/>
          <w:rtl/>
        </w:rPr>
        <w:t>.</w:t>
      </w:r>
      <w:r w:rsidR="00216017" w:rsidRPr="00EA478D">
        <w:rPr>
          <w:rStyle w:val="a5"/>
          <w:rtl/>
        </w:rPr>
        <w:footnoteReference w:id="9"/>
      </w:r>
    </w:p>
    <w:p w:rsidR="00AD45CB" w:rsidRPr="00EA478D" w:rsidRDefault="00AD45CB">
      <w:pPr>
        <w:pStyle w:val="ab"/>
        <w:rPr>
          <w:rFonts w:hint="cs"/>
          <w:rtl/>
        </w:rPr>
      </w:pPr>
      <w:r w:rsidRPr="00EA478D">
        <w:rPr>
          <w:rFonts w:hint="cs"/>
          <w:rtl/>
        </w:rPr>
        <w:t>בית יוסף אורח חיים סימן ריט אות ב ד"ה מאי מברך</w:t>
      </w:r>
    </w:p>
    <w:p w:rsidR="00AD45CB" w:rsidRPr="00EA478D" w:rsidRDefault="00AD45CB" w:rsidP="009F7307">
      <w:pPr>
        <w:pStyle w:val="ac"/>
        <w:rPr>
          <w:rFonts w:hint="cs"/>
          <w:rtl/>
        </w:rPr>
      </w:pPr>
      <w:r w:rsidRPr="00EA478D">
        <w:rPr>
          <w:rFonts w:hint="cs"/>
          <w:rtl/>
        </w:rPr>
        <w:t>מאי מברך הגומל לחייבים טובות שגמלני כל טוב. כך היא גירסת הרי"ף (מג.) והרמב"ם (פ"י ה"ח) והרא"ש (סי' ג)</w:t>
      </w:r>
      <w:r w:rsidR="009F7307" w:rsidRPr="00EA478D">
        <w:rPr>
          <w:rFonts w:hint="cs"/>
          <w:rtl/>
        </w:rPr>
        <w:t>.</w:t>
      </w:r>
      <w:r w:rsidRPr="00EA478D">
        <w:rPr>
          <w:rFonts w:hint="cs"/>
          <w:rtl/>
        </w:rPr>
        <w:t xml:space="preserve"> אע"פ שהנוסחא בגמרא בספרים שלנו היא ברוך גומל חסדים טובים גירסת הני רבוותא עיקר ופירוש הברכה ברוך אתה ה' אלהינו מלך העולם הגומל לחייבים וכו' כלומר אפילו לאותם שהם חייבים דהיינו שהם רשעים</w:t>
      </w:r>
      <w:r w:rsidR="009F7307" w:rsidRPr="00EA478D">
        <w:rPr>
          <w:rFonts w:hint="cs"/>
          <w:rtl/>
        </w:rPr>
        <w:t xml:space="preserve"> ... </w:t>
      </w:r>
      <w:r w:rsidRPr="00EA478D">
        <w:rPr>
          <w:rFonts w:hint="cs"/>
          <w:rtl/>
        </w:rPr>
        <w:t>עם כל זה</w:t>
      </w:r>
      <w:r w:rsidR="009F7307" w:rsidRPr="00EA478D">
        <w:rPr>
          <w:rFonts w:hint="cs"/>
          <w:rtl/>
        </w:rPr>
        <w:t>,</w:t>
      </w:r>
      <w:r w:rsidRPr="00EA478D">
        <w:rPr>
          <w:rFonts w:hint="cs"/>
          <w:rtl/>
        </w:rPr>
        <w:t xml:space="preserve"> גומל להם טובות</w:t>
      </w:r>
      <w:r w:rsidR="009F7307" w:rsidRPr="00EA478D">
        <w:rPr>
          <w:rFonts w:hint="cs"/>
          <w:rtl/>
        </w:rPr>
        <w:t>.</w:t>
      </w:r>
      <w:r w:rsidRPr="00EA478D">
        <w:rPr>
          <w:rFonts w:hint="cs"/>
          <w:rtl/>
        </w:rPr>
        <w:t xml:space="preserve"> וגם אני כאחד מהם</w:t>
      </w:r>
      <w:r w:rsidR="009F7307" w:rsidRPr="00EA478D">
        <w:rPr>
          <w:rFonts w:hint="cs"/>
          <w:rtl/>
        </w:rPr>
        <w:t>,</w:t>
      </w:r>
      <w:r w:rsidRPr="00EA478D">
        <w:rPr>
          <w:rFonts w:hint="cs"/>
          <w:rtl/>
        </w:rPr>
        <w:t xml:space="preserve"> שאף על פי שאיני הגון גמלני כל טוב:</w:t>
      </w:r>
      <w:r w:rsidR="00216017" w:rsidRPr="00EA478D">
        <w:rPr>
          <w:rFonts w:hint="cs"/>
          <w:rtl/>
        </w:rPr>
        <w:t xml:space="preserve"> </w:t>
      </w:r>
      <w:r w:rsidRPr="00EA478D">
        <w:rPr>
          <w:rFonts w:hint="cs"/>
          <w:rtl/>
        </w:rPr>
        <w:t>ומ</w:t>
      </w:r>
      <w:r w:rsidR="00216017" w:rsidRPr="00EA478D">
        <w:rPr>
          <w:rFonts w:hint="cs"/>
          <w:rtl/>
        </w:rPr>
        <w:t xml:space="preserve">ה שכתב: </w:t>
      </w:r>
      <w:r w:rsidRPr="00EA478D">
        <w:rPr>
          <w:rFonts w:hint="cs"/>
          <w:rtl/>
        </w:rPr>
        <w:t>והשומעים אומרים אשר גמלך כל טוב וכו'. אינו ב</w:t>
      </w:r>
      <w:r w:rsidR="009542B1" w:rsidRPr="00EA478D">
        <w:rPr>
          <w:rFonts w:hint="cs"/>
          <w:rtl/>
        </w:rPr>
        <w:t>גמרא אלא שהרמב"ם כתבו בפ"י (שם).</w:t>
      </w:r>
      <w:r w:rsidR="009542B1" w:rsidRPr="00EA478D">
        <w:rPr>
          <w:rStyle w:val="a5"/>
          <w:rtl/>
        </w:rPr>
        <w:footnoteReference w:id="10"/>
      </w:r>
    </w:p>
    <w:p w:rsidR="00AD45CB" w:rsidRPr="00EA478D" w:rsidRDefault="00AD45CB">
      <w:pPr>
        <w:pStyle w:val="ab"/>
        <w:rPr>
          <w:rFonts w:hint="cs"/>
          <w:rtl/>
        </w:rPr>
      </w:pPr>
      <w:r w:rsidRPr="00EA478D">
        <w:rPr>
          <w:rFonts w:hint="cs"/>
          <w:rtl/>
        </w:rPr>
        <w:t>ספר אבודרהם ברכת הראייה, השבח וההודאה ד"ה וכתב ה"ר</w:t>
      </w:r>
    </w:p>
    <w:p w:rsidR="00AD45CB" w:rsidRPr="00EA478D" w:rsidRDefault="00AD45CB">
      <w:pPr>
        <w:pStyle w:val="ac"/>
        <w:rPr>
          <w:rFonts w:hint="cs"/>
          <w:rtl/>
        </w:rPr>
      </w:pPr>
      <w:r w:rsidRPr="00EA478D">
        <w:rPr>
          <w:rFonts w:hint="cs"/>
          <w:rtl/>
        </w:rPr>
        <w:t xml:space="preserve">כתב ה"ר גרשום ברבי שלמה פעם אחד קם אחד מהמון העיר שאירע נס לבנו וברך בבית הכנסת הגומל ואני גערתי בו מפני שטעה ב' טעיות ובירך ברכה לבטלה. הטעות הא' כי אפי' על נס עצמו אינו חייב לברך הגומל אלא ברוך שעשה לי נס א"כ שלא כדין בירך ששנה מטבע הברכה שנתקנה לנס ובירך ברכה אחרת שלא נתקנה אלא בד' הצריכין להודות. ועוד כי אפי' הברכה ההיא שנתקנה לנס לא הי' לו לברך אלא במקום הנס. והטעות האחר שאפי' ברך ברכת הנס ובמקום הנס שלא כדין בירך כי האב אינו חייב לברך על נס בנו אלא הבן ובן הבן מחוייבים בנס אביהם ואבי אביהם עכ"ד. </w:t>
      </w:r>
      <w:r w:rsidR="00CD3E78" w:rsidRPr="00EA478D">
        <w:rPr>
          <w:rStyle w:val="a5"/>
          <w:rtl/>
        </w:rPr>
        <w:footnoteReference w:id="11"/>
      </w:r>
    </w:p>
    <w:p w:rsidR="00AD45CB" w:rsidRPr="00EA478D" w:rsidRDefault="00AD45CB">
      <w:pPr>
        <w:pStyle w:val="ab"/>
        <w:rPr>
          <w:rFonts w:hint="cs"/>
          <w:rtl/>
        </w:rPr>
      </w:pPr>
      <w:r w:rsidRPr="00EA478D">
        <w:rPr>
          <w:rFonts w:hint="cs"/>
          <w:rtl/>
        </w:rPr>
        <w:t>בית יוסף אורח חיים סימן ריט אות ד - ה ד"ה ואם בירך</w:t>
      </w:r>
    </w:p>
    <w:p w:rsidR="00AD45CB" w:rsidRPr="00EA478D" w:rsidRDefault="00AD45CB">
      <w:pPr>
        <w:pStyle w:val="ac"/>
        <w:rPr>
          <w:rFonts w:hint="cs"/>
          <w:rtl/>
        </w:rPr>
      </w:pPr>
      <w:r w:rsidRPr="00EA478D">
        <w:rPr>
          <w:rFonts w:hint="cs"/>
          <w:rtl/>
        </w:rPr>
        <w:t xml:space="preserve">וממ"ש רבינו דלא חשיב ברכה לבטלה מה שבירכו הם אע"פ שלא נתחייבו בה שהם נתנו שבח והודאה למקום על הטובה שמזמין להם. יש ללמוד על מה שנוהגים קצת אנשים שכשיולדות נשותיהם עומדים ומברכים ברכת הגומל דלאו ברכה לבטלה היא דכשם דרב חנא בגדתאה ורבנן אע"פ שלא היו חייבים בברכה זו היו מברכים אותה כדי </w:t>
      </w:r>
      <w:r w:rsidRPr="00EA478D">
        <w:rPr>
          <w:rFonts w:hint="cs"/>
          <w:rtl/>
        </w:rPr>
        <w:lastRenderedPageBreak/>
        <w:t>לתת שבח והודאה למקום על הטובה שהזמין להם שנצול רב יהודה כך מי שילדה אשתו אע"פ שאינו חייב בברכת הגומל יכול לברך אותה כדי לתת שבח והודאה למקום על הטובה שהזמין לו שניצולה אשתו</w:t>
      </w:r>
      <w:r w:rsidR="009542B1" w:rsidRPr="00EA478D">
        <w:rPr>
          <w:rFonts w:hint="cs"/>
          <w:rtl/>
        </w:rPr>
        <w:t>.</w:t>
      </w:r>
      <w:r w:rsidR="00CD3E78" w:rsidRPr="00EA478D">
        <w:rPr>
          <w:rStyle w:val="a5"/>
          <w:rtl/>
        </w:rPr>
        <w:footnoteReference w:id="12"/>
      </w:r>
    </w:p>
    <w:p w:rsidR="00AD45CB" w:rsidRPr="00EA478D" w:rsidRDefault="00AD45CB">
      <w:pPr>
        <w:pStyle w:val="ab"/>
        <w:rPr>
          <w:rFonts w:hint="cs"/>
          <w:rtl/>
        </w:rPr>
      </w:pPr>
      <w:r w:rsidRPr="00EA478D">
        <w:rPr>
          <w:rFonts w:hint="cs"/>
          <w:rtl/>
        </w:rPr>
        <w:t>מחזור ויטרי הלכות פסח (עמ' 254-310) סימן נג ד"ה והשלש מצות</w:t>
      </w:r>
    </w:p>
    <w:p w:rsidR="00AD45CB" w:rsidRPr="00EA478D" w:rsidRDefault="00AD45CB" w:rsidP="006075F5">
      <w:pPr>
        <w:pStyle w:val="ac"/>
        <w:rPr>
          <w:rFonts w:hint="cs"/>
          <w:rtl/>
        </w:rPr>
      </w:pPr>
      <w:r w:rsidRPr="00EA478D">
        <w:rPr>
          <w:rFonts w:hint="cs"/>
          <w:rtl/>
        </w:rPr>
        <w:t>ומה שנהגו בלילי פסח הראשונים לעשות שלש מצות למצוה ממדה אחת. מפני ששלש מצות של תודה נעשות ממדה. ואמרי</w:t>
      </w:r>
      <w:r w:rsidR="006075F5">
        <w:rPr>
          <w:rFonts w:hint="cs"/>
          <w:rtl/>
        </w:rPr>
        <w:t>נן</w:t>
      </w:r>
      <w:r w:rsidRPr="00EA478D">
        <w:rPr>
          <w:rFonts w:hint="cs"/>
          <w:rtl/>
        </w:rPr>
        <w:t xml:space="preserve"> בהרואה</w:t>
      </w:r>
      <w:r w:rsidR="006075F5">
        <w:rPr>
          <w:rFonts w:hint="cs"/>
          <w:rtl/>
        </w:rPr>
        <w:t>:</w:t>
      </w:r>
      <w:r w:rsidRPr="00EA478D">
        <w:rPr>
          <w:rFonts w:hint="cs"/>
          <w:rtl/>
        </w:rPr>
        <w:t xml:space="preserve"> ארבעה צריכין להודות. יוצא מבית האסורין כו'.</w:t>
      </w:r>
      <w:r w:rsidR="00EA478D" w:rsidRPr="00EA478D">
        <w:rPr>
          <w:rStyle w:val="a5"/>
          <w:rtl/>
        </w:rPr>
        <w:footnoteReference w:id="13"/>
      </w:r>
    </w:p>
    <w:p w:rsidR="00AD45CB" w:rsidRPr="00EA478D" w:rsidRDefault="00AD45CB">
      <w:pPr>
        <w:pStyle w:val="ab"/>
        <w:rPr>
          <w:rFonts w:hint="cs"/>
          <w:rtl/>
        </w:rPr>
      </w:pPr>
      <w:r w:rsidRPr="00EA478D">
        <w:rPr>
          <w:rFonts w:hint="cs"/>
          <w:rtl/>
        </w:rPr>
        <w:t>מדרש תהלים (בובר) מזמור קז ד"ה [ה] תעו במדבר</w:t>
      </w:r>
    </w:p>
    <w:p w:rsidR="00AD45CB" w:rsidRPr="00EA478D" w:rsidRDefault="00AD45CB">
      <w:pPr>
        <w:pStyle w:val="ac"/>
        <w:rPr>
          <w:rFonts w:hint="cs"/>
          <w:rtl/>
        </w:rPr>
      </w:pPr>
      <w:r w:rsidRPr="00EA478D">
        <w:rPr>
          <w:rFonts w:hint="cs"/>
          <w:rtl/>
        </w:rPr>
        <w:t>תמן תנינן ארבעה צריכין להודות, ואלו הן הולכי מדברות, מן הדא דכתיב</w:t>
      </w:r>
      <w:r w:rsidR="006075F5">
        <w:rPr>
          <w:rFonts w:hint="cs"/>
          <w:rtl/>
        </w:rPr>
        <w:t>:</w:t>
      </w:r>
      <w:r w:rsidRPr="00EA478D">
        <w:rPr>
          <w:rFonts w:hint="cs"/>
          <w:rtl/>
        </w:rPr>
        <w:t xml:space="preserve"> תעו במדבר בישימון דרך וגו' יודו לה' חסדו, אף כאן דור המדבר </w:t>
      </w:r>
      <w:r w:rsidRPr="00EA478D">
        <w:rPr>
          <w:rFonts w:hint="cs"/>
          <w:u w:val="single"/>
          <w:rtl/>
        </w:rPr>
        <w:t>דוגמא לכל הדורות</w:t>
      </w:r>
      <w:r w:rsidRPr="00EA478D">
        <w:rPr>
          <w:rFonts w:hint="cs"/>
          <w:rtl/>
        </w:rPr>
        <w:t>.</w:t>
      </w:r>
      <w:r w:rsidR="009542B1" w:rsidRPr="00EA478D">
        <w:rPr>
          <w:rStyle w:val="a5"/>
          <w:rtl/>
        </w:rPr>
        <w:footnoteReference w:id="14"/>
      </w:r>
    </w:p>
    <w:p w:rsidR="008E7086" w:rsidRPr="00EA478D" w:rsidRDefault="008E7086" w:rsidP="008E7086">
      <w:pPr>
        <w:pStyle w:val="ab"/>
        <w:rPr>
          <w:rFonts w:hint="cs"/>
          <w:rtl/>
          <w:lang w:eastAsia="en-US"/>
        </w:rPr>
      </w:pPr>
      <w:r w:rsidRPr="00EA478D">
        <w:rPr>
          <w:rFonts w:hint="cs"/>
          <w:rtl/>
          <w:lang w:eastAsia="en-US"/>
        </w:rPr>
        <w:t xml:space="preserve">מדרש </w:t>
      </w:r>
      <w:r w:rsidRPr="00EA478D">
        <w:rPr>
          <w:rFonts w:hint="eastAsia"/>
          <w:rtl/>
          <w:lang w:eastAsia="en-US"/>
        </w:rPr>
        <w:t>שכל</w:t>
      </w:r>
      <w:r w:rsidRPr="00EA478D">
        <w:rPr>
          <w:rtl/>
          <w:lang w:eastAsia="en-US"/>
        </w:rPr>
        <w:t xml:space="preserve"> </w:t>
      </w:r>
      <w:r w:rsidRPr="00EA478D">
        <w:rPr>
          <w:rFonts w:hint="eastAsia"/>
          <w:rtl/>
          <w:lang w:eastAsia="en-US"/>
        </w:rPr>
        <w:t>טוב</w:t>
      </w:r>
      <w:r w:rsidRPr="00EA478D">
        <w:rPr>
          <w:rtl/>
          <w:lang w:eastAsia="en-US"/>
        </w:rPr>
        <w:t xml:space="preserve"> (</w:t>
      </w:r>
      <w:r w:rsidRPr="00EA478D">
        <w:rPr>
          <w:rFonts w:hint="eastAsia"/>
          <w:rtl/>
          <w:lang w:eastAsia="en-US"/>
        </w:rPr>
        <w:t>בובר</w:t>
      </w:r>
      <w:r w:rsidRPr="00EA478D">
        <w:rPr>
          <w:rtl/>
          <w:lang w:eastAsia="en-US"/>
        </w:rPr>
        <w:t xml:space="preserve">) </w:t>
      </w:r>
      <w:r w:rsidRPr="00EA478D">
        <w:rPr>
          <w:rFonts w:hint="eastAsia"/>
          <w:rtl/>
          <w:lang w:eastAsia="en-US"/>
        </w:rPr>
        <w:t>שמות</w:t>
      </w:r>
      <w:r w:rsidRPr="00EA478D">
        <w:rPr>
          <w:rtl/>
          <w:lang w:eastAsia="en-US"/>
        </w:rPr>
        <w:t xml:space="preserve"> </w:t>
      </w:r>
      <w:r w:rsidRPr="00EA478D">
        <w:rPr>
          <w:rFonts w:hint="eastAsia"/>
          <w:rtl/>
          <w:lang w:eastAsia="en-US"/>
        </w:rPr>
        <w:t>פרק</w:t>
      </w:r>
      <w:r w:rsidRPr="00EA478D">
        <w:rPr>
          <w:rtl/>
          <w:lang w:eastAsia="en-US"/>
        </w:rPr>
        <w:t xml:space="preserve"> </w:t>
      </w:r>
      <w:r w:rsidRPr="00EA478D">
        <w:rPr>
          <w:rFonts w:hint="eastAsia"/>
          <w:rtl/>
          <w:lang w:eastAsia="en-US"/>
        </w:rPr>
        <w:t>יז</w:t>
      </w:r>
      <w:r w:rsidRPr="00EA478D">
        <w:rPr>
          <w:rtl/>
          <w:lang w:eastAsia="en-US"/>
        </w:rPr>
        <w:t xml:space="preserve"> </w:t>
      </w:r>
    </w:p>
    <w:p w:rsidR="008E7086" w:rsidRPr="00EA478D" w:rsidRDefault="008E7086" w:rsidP="006075F5">
      <w:pPr>
        <w:pStyle w:val="ac"/>
        <w:rPr>
          <w:rFonts w:hint="cs"/>
          <w:rtl/>
        </w:rPr>
      </w:pPr>
      <w:r w:rsidRPr="00EA478D">
        <w:rPr>
          <w:rFonts w:hint="cs"/>
          <w:rtl/>
          <w:lang w:eastAsia="en-US"/>
        </w:rPr>
        <w:t>"</w:t>
      </w:r>
      <w:r w:rsidRPr="00EA478D">
        <w:rPr>
          <w:rFonts w:hint="eastAsia"/>
          <w:rtl/>
          <w:lang w:eastAsia="en-US"/>
        </w:rPr>
        <w:t>חסדי</w:t>
      </w:r>
      <w:r w:rsidRPr="00EA478D">
        <w:rPr>
          <w:rtl/>
          <w:lang w:eastAsia="en-US"/>
        </w:rPr>
        <w:t xml:space="preserve"> </w:t>
      </w:r>
      <w:r w:rsidRPr="00EA478D">
        <w:rPr>
          <w:rFonts w:hint="eastAsia"/>
          <w:rtl/>
          <w:lang w:eastAsia="en-US"/>
        </w:rPr>
        <w:t>ה</w:t>
      </w:r>
      <w:r w:rsidRPr="00EA478D">
        <w:rPr>
          <w:rtl/>
          <w:lang w:eastAsia="en-US"/>
        </w:rPr>
        <w:t xml:space="preserve">' </w:t>
      </w:r>
      <w:r w:rsidRPr="00EA478D">
        <w:rPr>
          <w:rFonts w:hint="eastAsia"/>
          <w:rtl/>
          <w:lang w:eastAsia="en-US"/>
        </w:rPr>
        <w:t>אזכיר</w:t>
      </w:r>
      <w:r w:rsidRPr="00EA478D">
        <w:rPr>
          <w:rtl/>
          <w:lang w:eastAsia="en-US"/>
        </w:rPr>
        <w:t xml:space="preserve"> </w:t>
      </w:r>
      <w:r w:rsidRPr="00EA478D">
        <w:rPr>
          <w:rFonts w:hint="eastAsia"/>
          <w:rtl/>
          <w:lang w:eastAsia="en-US"/>
        </w:rPr>
        <w:t>תהילות</w:t>
      </w:r>
      <w:r w:rsidRPr="00EA478D">
        <w:rPr>
          <w:rtl/>
          <w:lang w:eastAsia="en-US"/>
        </w:rPr>
        <w:t xml:space="preserve"> </w:t>
      </w:r>
      <w:r w:rsidRPr="00EA478D">
        <w:rPr>
          <w:rFonts w:hint="eastAsia"/>
          <w:rtl/>
          <w:lang w:eastAsia="en-US"/>
        </w:rPr>
        <w:t>ה</w:t>
      </w:r>
      <w:r w:rsidRPr="00EA478D">
        <w:rPr>
          <w:rtl/>
          <w:lang w:eastAsia="en-US"/>
        </w:rPr>
        <w:t xml:space="preserve">' </w:t>
      </w:r>
      <w:r w:rsidRPr="00EA478D">
        <w:rPr>
          <w:rFonts w:hint="eastAsia"/>
          <w:rtl/>
          <w:lang w:eastAsia="en-US"/>
        </w:rPr>
        <w:t>כעל</w:t>
      </w:r>
      <w:r w:rsidRPr="00EA478D">
        <w:rPr>
          <w:rtl/>
          <w:lang w:eastAsia="en-US"/>
        </w:rPr>
        <w:t xml:space="preserve"> </w:t>
      </w:r>
      <w:r w:rsidRPr="00EA478D">
        <w:rPr>
          <w:rFonts w:hint="eastAsia"/>
          <w:rtl/>
          <w:lang w:eastAsia="en-US"/>
        </w:rPr>
        <w:t>כל</w:t>
      </w:r>
      <w:r w:rsidRPr="00EA478D">
        <w:rPr>
          <w:rtl/>
          <w:lang w:eastAsia="en-US"/>
        </w:rPr>
        <w:t xml:space="preserve"> </w:t>
      </w:r>
      <w:r w:rsidRPr="00EA478D">
        <w:rPr>
          <w:rFonts w:hint="eastAsia"/>
          <w:rtl/>
          <w:lang w:eastAsia="en-US"/>
        </w:rPr>
        <w:t>אשר</w:t>
      </w:r>
      <w:r w:rsidRPr="00EA478D">
        <w:rPr>
          <w:rtl/>
          <w:lang w:eastAsia="en-US"/>
        </w:rPr>
        <w:t xml:space="preserve"> </w:t>
      </w:r>
      <w:r w:rsidRPr="00EA478D">
        <w:rPr>
          <w:rFonts w:hint="eastAsia"/>
          <w:rtl/>
          <w:lang w:eastAsia="en-US"/>
        </w:rPr>
        <w:t>גמלנו</w:t>
      </w:r>
      <w:r w:rsidRPr="00EA478D">
        <w:rPr>
          <w:rtl/>
          <w:lang w:eastAsia="en-US"/>
        </w:rPr>
        <w:t xml:space="preserve"> </w:t>
      </w:r>
      <w:r w:rsidRPr="00EA478D">
        <w:rPr>
          <w:rFonts w:hint="eastAsia"/>
          <w:rtl/>
          <w:lang w:eastAsia="en-US"/>
        </w:rPr>
        <w:t>ה</w:t>
      </w:r>
      <w:r w:rsidRPr="00EA478D">
        <w:rPr>
          <w:rtl/>
          <w:lang w:eastAsia="en-US"/>
        </w:rPr>
        <w:t xml:space="preserve">', </w:t>
      </w:r>
      <w:r w:rsidRPr="00EA478D">
        <w:rPr>
          <w:rFonts w:hint="eastAsia"/>
          <w:rtl/>
          <w:lang w:eastAsia="en-US"/>
        </w:rPr>
        <w:t>ורב</w:t>
      </w:r>
      <w:r w:rsidRPr="00EA478D">
        <w:rPr>
          <w:rtl/>
          <w:lang w:eastAsia="en-US"/>
        </w:rPr>
        <w:t xml:space="preserve"> </w:t>
      </w:r>
      <w:r w:rsidRPr="00EA478D">
        <w:rPr>
          <w:rFonts w:hint="eastAsia"/>
          <w:rtl/>
          <w:lang w:eastAsia="en-US"/>
        </w:rPr>
        <w:t>טוב</w:t>
      </w:r>
      <w:r w:rsidRPr="00EA478D">
        <w:rPr>
          <w:rtl/>
          <w:lang w:eastAsia="en-US"/>
        </w:rPr>
        <w:t xml:space="preserve"> </w:t>
      </w:r>
      <w:r w:rsidRPr="00EA478D">
        <w:rPr>
          <w:rFonts w:hint="eastAsia"/>
          <w:rtl/>
          <w:lang w:eastAsia="en-US"/>
        </w:rPr>
        <w:t>לבית</w:t>
      </w:r>
      <w:r w:rsidRPr="00EA478D">
        <w:rPr>
          <w:rtl/>
          <w:lang w:eastAsia="en-US"/>
        </w:rPr>
        <w:t xml:space="preserve"> </w:t>
      </w:r>
      <w:r w:rsidRPr="00EA478D">
        <w:rPr>
          <w:rFonts w:hint="eastAsia"/>
          <w:rtl/>
          <w:lang w:eastAsia="en-US"/>
        </w:rPr>
        <w:t>ישראל</w:t>
      </w:r>
      <w:r w:rsidRPr="00EA478D">
        <w:rPr>
          <w:rtl/>
          <w:lang w:eastAsia="en-US"/>
        </w:rPr>
        <w:t xml:space="preserve"> </w:t>
      </w:r>
      <w:r w:rsidRPr="00EA478D">
        <w:rPr>
          <w:rFonts w:hint="eastAsia"/>
          <w:rtl/>
          <w:lang w:eastAsia="en-US"/>
        </w:rPr>
        <w:t>אשר</w:t>
      </w:r>
      <w:r w:rsidRPr="00EA478D">
        <w:rPr>
          <w:rtl/>
          <w:lang w:eastAsia="en-US"/>
        </w:rPr>
        <w:t xml:space="preserve"> </w:t>
      </w:r>
      <w:r w:rsidRPr="00EA478D">
        <w:rPr>
          <w:rFonts w:hint="eastAsia"/>
          <w:rtl/>
          <w:lang w:eastAsia="en-US"/>
        </w:rPr>
        <w:t>גמלם</w:t>
      </w:r>
      <w:r w:rsidRPr="00EA478D">
        <w:rPr>
          <w:rtl/>
          <w:lang w:eastAsia="en-US"/>
        </w:rPr>
        <w:t xml:space="preserve"> </w:t>
      </w:r>
      <w:r w:rsidRPr="00EA478D">
        <w:rPr>
          <w:rFonts w:hint="eastAsia"/>
          <w:rtl/>
          <w:lang w:eastAsia="en-US"/>
        </w:rPr>
        <w:t>כרחמיו</w:t>
      </w:r>
      <w:r w:rsidRPr="00EA478D">
        <w:rPr>
          <w:rtl/>
          <w:lang w:eastAsia="en-US"/>
        </w:rPr>
        <w:t xml:space="preserve"> </w:t>
      </w:r>
      <w:r w:rsidRPr="00EA478D">
        <w:rPr>
          <w:rFonts w:hint="eastAsia"/>
          <w:rtl/>
          <w:lang w:eastAsia="en-US"/>
        </w:rPr>
        <w:t>וכרוב</w:t>
      </w:r>
      <w:r w:rsidRPr="00EA478D">
        <w:rPr>
          <w:rtl/>
          <w:lang w:eastAsia="en-US"/>
        </w:rPr>
        <w:t xml:space="preserve"> </w:t>
      </w:r>
      <w:r w:rsidRPr="00EA478D">
        <w:rPr>
          <w:rFonts w:hint="eastAsia"/>
          <w:rtl/>
          <w:lang w:eastAsia="en-US"/>
        </w:rPr>
        <w:t>חסדיו</w:t>
      </w:r>
      <w:r w:rsidRPr="00EA478D">
        <w:rPr>
          <w:rFonts w:hint="cs"/>
          <w:rtl/>
          <w:lang w:eastAsia="en-US"/>
        </w:rPr>
        <w:t>"</w:t>
      </w:r>
      <w:r w:rsidRPr="00EA478D">
        <w:rPr>
          <w:rtl/>
          <w:lang w:eastAsia="en-US"/>
        </w:rPr>
        <w:t xml:space="preserve"> (</w:t>
      </w:r>
      <w:r w:rsidRPr="00EA478D">
        <w:rPr>
          <w:rFonts w:hint="eastAsia"/>
          <w:rtl/>
          <w:lang w:eastAsia="en-US"/>
        </w:rPr>
        <w:t>ישעי</w:t>
      </w:r>
      <w:r w:rsidRPr="00EA478D">
        <w:rPr>
          <w:rFonts w:hint="cs"/>
          <w:rtl/>
          <w:lang w:eastAsia="en-US"/>
        </w:rPr>
        <w:t>הו</w:t>
      </w:r>
      <w:r w:rsidRPr="00EA478D">
        <w:rPr>
          <w:rtl/>
          <w:lang w:eastAsia="en-US"/>
        </w:rPr>
        <w:t xml:space="preserve"> </w:t>
      </w:r>
      <w:r w:rsidRPr="00EA478D">
        <w:rPr>
          <w:rFonts w:hint="eastAsia"/>
          <w:rtl/>
          <w:lang w:eastAsia="en-US"/>
        </w:rPr>
        <w:t>סג</w:t>
      </w:r>
      <w:r w:rsidRPr="00EA478D">
        <w:rPr>
          <w:rtl/>
          <w:lang w:eastAsia="en-US"/>
        </w:rPr>
        <w:t xml:space="preserve"> </w:t>
      </w:r>
      <w:r w:rsidRPr="00EA478D">
        <w:rPr>
          <w:rFonts w:hint="eastAsia"/>
          <w:rtl/>
          <w:lang w:eastAsia="en-US"/>
        </w:rPr>
        <w:t>ז</w:t>
      </w:r>
      <w:r w:rsidRPr="00EA478D">
        <w:rPr>
          <w:rtl/>
          <w:lang w:eastAsia="en-US"/>
        </w:rPr>
        <w:t>)</w:t>
      </w:r>
      <w:r w:rsidRPr="00EA478D">
        <w:rPr>
          <w:rFonts w:hint="cs"/>
          <w:rtl/>
          <w:lang w:eastAsia="en-US"/>
        </w:rPr>
        <w:t xml:space="preserve"> - </w:t>
      </w:r>
      <w:r w:rsidRPr="00EA478D">
        <w:rPr>
          <w:rFonts w:hint="eastAsia"/>
          <w:rtl/>
          <w:lang w:eastAsia="en-US"/>
        </w:rPr>
        <w:t>למדנו</w:t>
      </w:r>
      <w:r w:rsidRPr="00EA478D">
        <w:rPr>
          <w:rtl/>
          <w:lang w:eastAsia="en-US"/>
        </w:rPr>
        <w:t xml:space="preserve"> </w:t>
      </w:r>
      <w:r w:rsidRPr="00EA478D">
        <w:rPr>
          <w:rFonts w:hint="eastAsia"/>
          <w:rtl/>
          <w:lang w:eastAsia="en-US"/>
        </w:rPr>
        <w:t>שכיון</w:t>
      </w:r>
      <w:r w:rsidRPr="00EA478D">
        <w:rPr>
          <w:rtl/>
          <w:lang w:eastAsia="en-US"/>
        </w:rPr>
        <w:t xml:space="preserve"> </w:t>
      </w:r>
      <w:r w:rsidRPr="00EA478D">
        <w:rPr>
          <w:rFonts w:hint="eastAsia"/>
          <w:rtl/>
          <w:lang w:eastAsia="en-US"/>
        </w:rPr>
        <w:t>שאדם</w:t>
      </w:r>
      <w:r w:rsidRPr="00EA478D">
        <w:rPr>
          <w:rtl/>
          <w:lang w:eastAsia="en-US"/>
        </w:rPr>
        <w:t xml:space="preserve"> </w:t>
      </w:r>
      <w:r w:rsidRPr="00EA478D">
        <w:rPr>
          <w:rFonts w:hint="eastAsia"/>
          <w:rtl/>
          <w:lang w:eastAsia="en-US"/>
        </w:rPr>
        <w:t>שומע</w:t>
      </w:r>
      <w:r w:rsidRPr="00EA478D">
        <w:rPr>
          <w:rtl/>
          <w:lang w:eastAsia="en-US"/>
        </w:rPr>
        <w:t xml:space="preserve"> </w:t>
      </w:r>
      <w:r w:rsidRPr="00EA478D">
        <w:rPr>
          <w:rFonts w:hint="eastAsia"/>
          <w:rtl/>
          <w:lang w:eastAsia="en-US"/>
        </w:rPr>
        <w:t>גבורות</w:t>
      </w:r>
      <w:r w:rsidRPr="00EA478D">
        <w:rPr>
          <w:rtl/>
          <w:lang w:eastAsia="en-US"/>
        </w:rPr>
        <w:t xml:space="preserve"> </w:t>
      </w:r>
      <w:r w:rsidRPr="00EA478D">
        <w:rPr>
          <w:rFonts w:hint="eastAsia"/>
          <w:rtl/>
          <w:lang w:eastAsia="en-US"/>
        </w:rPr>
        <w:t>הקב</w:t>
      </w:r>
      <w:r w:rsidRPr="00EA478D">
        <w:rPr>
          <w:rtl/>
          <w:lang w:eastAsia="en-US"/>
        </w:rPr>
        <w:t>"</w:t>
      </w:r>
      <w:r w:rsidRPr="00EA478D">
        <w:rPr>
          <w:rFonts w:hint="eastAsia"/>
          <w:rtl/>
          <w:lang w:eastAsia="en-US"/>
        </w:rPr>
        <w:t>ה</w:t>
      </w:r>
      <w:r w:rsidRPr="00EA478D">
        <w:rPr>
          <w:rtl/>
          <w:lang w:eastAsia="en-US"/>
        </w:rPr>
        <w:t xml:space="preserve"> </w:t>
      </w:r>
      <w:r w:rsidRPr="00EA478D">
        <w:rPr>
          <w:rFonts w:hint="eastAsia"/>
          <w:rtl/>
          <w:lang w:eastAsia="en-US"/>
        </w:rPr>
        <w:t>שעושה</w:t>
      </w:r>
      <w:r w:rsidRPr="00EA478D">
        <w:rPr>
          <w:rtl/>
          <w:lang w:eastAsia="en-US"/>
        </w:rPr>
        <w:t xml:space="preserve"> </w:t>
      </w:r>
      <w:r w:rsidRPr="00EA478D">
        <w:rPr>
          <w:rFonts w:hint="eastAsia"/>
          <w:rtl/>
          <w:lang w:eastAsia="en-US"/>
        </w:rPr>
        <w:t>בעולמו</w:t>
      </w:r>
      <w:r w:rsidRPr="00EA478D">
        <w:rPr>
          <w:rtl/>
          <w:lang w:eastAsia="en-US"/>
        </w:rPr>
        <w:t xml:space="preserve">, </w:t>
      </w:r>
      <w:r w:rsidRPr="00EA478D">
        <w:rPr>
          <w:rFonts w:hint="eastAsia"/>
          <w:rtl/>
          <w:lang w:eastAsia="en-US"/>
        </w:rPr>
        <w:t>וטובות</w:t>
      </w:r>
      <w:r w:rsidRPr="00EA478D">
        <w:rPr>
          <w:rtl/>
          <w:lang w:eastAsia="en-US"/>
        </w:rPr>
        <w:t xml:space="preserve"> </w:t>
      </w:r>
      <w:r w:rsidRPr="00EA478D">
        <w:rPr>
          <w:rFonts w:hint="eastAsia"/>
          <w:rtl/>
          <w:lang w:eastAsia="en-US"/>
        </w:rPr>
        <w:t>שהוא</w:t>
      </w:r>
      <w:r w:rsidRPr="00EA478D">
        <w:rPr>
          <w:rtl/>
          <w:lang w:eastAsia="en-US"/>
        </w:rPr>
        <w:t xml:space="preserve"> </w:t>
      </w:r>
      <w:r w:rsidRPr="00EA478D">
        <w:rPr>
          <w:rFonts w:hint="eastAsia"/>
          <w:rtl/>
          <w:lang w:eastAsia="en-US"/>
        </w:rPr>
        <w:t>גומל</w:t>
      </w:r>
      <w:r w:rsidRPr="00EA478D">
        <w:rPr>
          <w:rtl/>
          <w:lang w:eastAsia="en-US"/>
        </w:rPr>
        <w:t xml:space="preserve"> </w:t>
      </w:r>
      <w:r w:rsidRPr="00EA478D">
        <w:rPr>
          <w:rFonts w:hint="eastAsia"/>
          <w:rtl/>
          <w:lang w:eastAsia="en-US"/>
        </w:rPr>
        <w:t>לחייבים</w:t>
      </w:r>
      <w:r w:rsidRPr="00EA478D">
        <w:rPr>
          <w:rtl/>
          <w:lang w:eastAsia="en-US"/>
        </w:rPr>
        <w:t xml:space="preserve"> </w:t>
      </w:r>
      <w:r w:rsidRPr="00EA478D">
        <w:rPr>
          <w:rFonts w:hint="eastAsia"/>
          <w:rtl/>
          <w:lang w:eastAsia="en-US"/>
        </w:rPr>
        <w:t>או</w:t>
      </w:r>
      <w:r w:rsidRPr="00EA478D">
        <w:rPr>
          <w:rtl/>
          <w:lang w:eastAsia="en-US"/>
        </w:rPr>
        <w:t xml:space="preserve"> </w:t>
      </w:r>
      <w:r w:rsidRPr="00EA478D">
        <w:rPr>
          <w:rFonts w:hint="eastAsia"/>
          <w:rtl/>
          <w:lang w:eastAsia="en-US"/>
        </w:rPr>
        <w:t>לחסידיו</w:t>
      </w:r>
      <w:r w:rsidRPr="00EA478D">
        <w:rPr>
          <w:rtl/>
          <w:lang w:eastAsia="en-US"/>
        </w:rPr>
        <w:t xml:space="preserve">, </w:t>
      </w:r>
      <w:r w:rsidRPr="00EA478D">
        <w:rPr>
          <w:rFonts w:hint="eastAsia"/>
          <w:rtl/>
          <w:lang w:eastAsia="en-US"/>
        </w:rPr>
        <w:t>צריך</w:t>
      </w:r>
      <w:r w:rsidRPr="00EA478D">
        <w:rPr>
          <w:rtl/>
          <w:lang w:eastAsia="en-US"/>
        </w:rPr>
        <w:t xml:space="preserve"> </w:t>
      </w:r>
      <w:r w:rsidRPr="00EA478D">
        <w:rPr>
          <w:rFonts w:hint="eastAsia"/>
          <w:rtl/>
          <w:lang w:eastAsia="en-US"/>
        </w:rPr>
        <w:t>ליתן</w:t>
      </w:r>
      <w:r w:rsidRPr="00EA478D">
        <w:rPr>
          <w:rtl/>
          <w:lang w:eastAsia="en-US"/>
        </w:rPr>
        <w:t xml:space="preserve"> </w:t>
      </w:r>
      <w:r w:rsidRPr="00EA478D">
        <w:rPr>
          <w:rFonts w:hint="eastAsia"/>
          <w:rtl/>
          <w:lang w:eastAsia="en-US"/>
        </w:rPr>
        <w:t>הודאה</w:t>
      </w:r>
      <w:r w:rsidRPr="00EA478D">
        <w:rPr>
          <w:rtl/>
          <w:lang w:eastAsia="en-US"/>
        </w:rPr>
        <w:t xml:space="preserve"> </w:t>
      </w:r>
      <w:r w:rsidRPr="00EA478D">
        <w:rPr>
          <w:rFonts w:hint="eastAsia"/>
          <w:rtl/>
          <w:lang w:eastAsia="en-US"/>
        </w:rPr>
        <w:t>לפניו</w:t>
      </w:r>
      <w:r w:rsidRPr="00EA478D">
        <w:rPr>
          <w:rtl/>
          <w:lang w:eastAsia="en-US"/>
        </w:rPr>
        <w:t xml:space="preserve">, </w:t>
      </w:r>
      <w:r w:rsidRPr="00EA478D">
        <w:rPr>
          <w:rFonts w:hint="eastAsia"/>
          <w:rtl/>
          <w:lang w:eastAsia="en-US"/>
        </w:rPr>
        <w:t>ולהזכיר</w:t>
      </w:r>
      <w:r w:rsidRPr="00EA478D">
        <w:rPr>
          <w:rtl/>
          <w:lang w:eastAsia="en-US"/>
        </w:rPr>
        <w:t xml:space="preserve"> </w:t>
      </w:r>
      <w:r w:rsidRPr="00EA478D">
        <w:rPr>
          <w:rFonts w:hint="eastAsia"/>
          <w:rtl/>
          <w:lang w:eastAsia="en-US"/>
        </w:rPr>
        <w:t>חסדיו</w:t>
      </w:r>
      <w:r w:rsidRPr="00EA478D">
        <w:rPr>
          <w:rtl/>
          <w:lang w:eastAsia="en-US"/>
        </w:rPr>
        <w:t xml:space="preserve"> </w:t>
      </w:r>
      <w:r w:rsidRPr="00EA478D">
        <w:rPr>
          <w:rFonts w:hint="eastAsia"/>
          <w:rtl/>
          <w:lang w:eastAsia="en-US"/>
        </w:rPr>
        <w:t>בכל</w:t>
      </w:r>
      <w:r w:rsidRPr="00EA478D">
        <w:rPr>
          <w:rtl/>
          <w:lang w:eastAsia="en-US"/>
        </w:rPr>
        <w:t xml:space="preserve"> </w:t>
      </w:r>
      <w:r w:rsidRPr="00EA478D">
        <w:rPr>
          <w:rFonts w:hint="eastAsia"/>
          <w:rtl/>
          <w:lang w:eastAsia="en-US"/>
        </w:rPr>
        <w:t>זמן</w:t>
      </w:r>
      <w:r w:rsidRPr="00EA478D">
        <w:rPr>
          <w:rtl/>
          <w:lang w:eastAsia="en-US"/>
        </w:rPr>
        <w:t xml:space="preserve">, </w:t>
      </w:r>
      <w:r w:rsidRPr="00EA478D">
        <w:rPr>
          <w:rFonts w:hint="eastAsia"/>
          <w:rtl/>
          <w:lang w:eastAsia="en-US"/>
        </w:rPr>
        <w:t>ומקבל</w:t>
      </w:r>
      <w:r w:rsidRPr="00EA478D">
        <w:rPr>
          <w:rtl/>
          <w:lang w:eastAsia="en-US"/>
        </w:rPr>
        <w:t xml:space="preserve"> </w:t>
      </w:r>
      <w:r w:rsidRPr="00EA478D">
        <w:rPr>
          <w:rFonts w:hint="eastAsia"/>
          <w:rtl/>
          <w:lang w:eastAsia="en-US"/>
        </w:rPr>
        <w:t>שכר</w:t>
      </w:r>
      <w:r w:rsidRPr="00EA478D">
        <w:rPr>
          <w:rtl/>
          <w:lang w:eastAsia="en-US"/>
        </w:rPr>
        <w:t xml:space="preserve"> </w:t>
      </w:r>
      <w:r w:rsidRPr="00EA478D">
        <w:rPr>
          <w:rFonts w:hint="eastAsia"/>
          <w:rtl/>
          <w:lang w:eastAsia="en-US"/>
        </w:rPr>
        <w:t>על</w:t>
      </w:r>
      <w:r w:rsidRPr="00EA478D">
        <w:rPr>
          <w:rtl/>
          <w:lang w:eastAsia="en-US"/>
        </w:rPr>
        <w:t xml:space="preserve"> </w:t>
      </w:r>
      <w:r w:rsidRPr="00EA478D">
        <w:rPr>
          <w:rFonts w:hint="eastAsia"/>
          <w:rtl/>
          <w:lang w:eastAsia="en-US"/>
        </w:rPr>
        <w:t>כך</w:t>
      </w:r>
      <w:r w:rsidRPr="00EA478D">
        <w:rPr>
          <w:rFonts w:hint="cs"/>
          <w:rtl/>
          <w:lang w:eastAsia="en-US"/>
        </w:rPr>
        <w:t>.</w:t>
      </w:r>
      <w:r w:rsidRPr="00EA478D">
        <w:rPr>
          <w:rStyle w:val="a5"/>
          <w:rtl/>
        </w:rPr>
        <w:footnoteReference w:id="15"/>
      </w:r>
    </w:p>
    <w:p w:rsidR="00AD45CB" w:rsidRPr="00EA478D" w:rsidRDefault="00AD45CB">
      <w:pPr>
        <w:pStyle w:val="ac"/>
        <w:rPr>
          <w:rFonts w:hint="cs"/>
          <w:rtl/>
        </w:rPr>
      </w:pPr>
    </w:p>
    <w:p w:rsidR="00AD45CB" w:rsidRPr="00EA478D" w:rsidRDefault="00AD45CB" w:rsidP="00875253">
      <w:pPr>
        <w:pStyle w:val="ac"/>
        <w:rPr>
          <w:rFonts w:hint="cs"/>
          <w:rtl/>
        </w:rPr>
      </w:pPr>
      <w:r w:rsidRPr="00EA478D">
        <w:rPr>
          <w:rFonts w:hint="cs"/>
          <w:b/>
          <w:bCs/>
          <w:rtl/>
        </w:rPr>
        <w:t>הודו לה' כי טוב כי לעולם חסדו: יאמרו גאולי ה</w:t>
      </w:r>
      <w:r w:rsidRPr="00EA478D">
        <w:rPr>
          <w:b/>
          <w:bCs/>
          <w:rtl/>
        </w:rPr>
        <w:t>’</w:t>
      </w:r>
      <w:r w:rsidRPr="00EA478D">
        <w:rPr>
          <w:rFonts w:hint="cs"/>
          <w:b/>
          <w:bCs/>
          <w:rtl/>
        </w:rPr>
        <w:t xml:space="preserve"> אשר גאלם מיד צר:</w:t>
      </w:r>
      <w:r w:rsidR="004331A8">
        <w:rPr>
          <w:rFonts w:hint="cs"/>
          <w:b/>
          <w:bCs/>
          <w:rtl/>
        </w:rPr>
        <w:t xml:space="preserve"> </w:t>
      </w:r>
      <w:r w:rsidRPr="00EA478D">
        <w:rPr>
          <w:rFonts w:hint="cs"/>
          <w:b/>
          <w:bCs/>
          <w:rtl/>
        </w:rPr>
        <w:t>ומארצות קבצם ממזרח וממערב מצפון ומים: תעו במדבר בישימון דרך עיר מושב לא מצאו:</w:t>
      </w:r>
      <w:r w:rsidR="004331A8">
        <w:rPr>
          <w:rFonts w:hint="cs"/>
          <w:b/>
          <w:bCs/>
          <w:rtl/>
        </w:rPr>
        <w:t xml:space="preserve"> </w:t>
      </w:r>
      <w:r w:rsidRPr="00EA478D">
        <w:rPr>
          <w:rFonts w:hint="cs"/>
          <w:b/>
          <w:bCs/>
          <w:rtl/>
        </w:rPr>
        <w:t>... וידריכם בדרך ישרה ללכת אל עיר מושב ...</w:t>
      </w:r>
      <w:r w:rsidR="004331A8">
        <w:rPr>
          <w:rFonts w:hint="cs"/>
          <w:b/>
          <w:bCs/>
          <w:rtl/>
        </w:rPr>
        <w:t xml:space="preserve"> </w:t>
      </w:r>
      <w:r w:rsidRPr="00EA478D">
        <w:rPr>
          <w:rFonts w:hint="cs"/>
          <w:b/>
          <w:bCs/>
          <w:rtl/>
        </w:rPr>
        <w:t>ישם מדבר לאגם מים וארץ ציה למצאי מים: ויושב שם רעבים ויכוננו עיר מושב:</w:t>
      </w:r>
      <w:r w:rsidR="004331A8">
        <w:rPr>
          <w:rFonts w:hint="cs"/>
          <w:b/>
          <w:bCs/>
          <w:rtl/>
        </w:rPr>
        <w:t xml:space="preserve"> </w:t>
      </w:r>
      <w:r w:rsidRPr="00EA478D">
        <w:rPr>
          <w:rFonts w:hint="cs"/>
          <w:b/>
          <w:bCs/>
          <w:rtl/>
        </w:rPr>
        <w:t>ויזרעו שדות ויטעו כרמים ויעשו פרי תבואה: ויברכם וירבו מאד ובהמתם לא ימעיט ...</w:t>
      </w:r>
      <w:r w:rsidR="004331A8">
        <w:rPr>
          <w:rFonts w:hint="cs"/>
          <w:b/>
          <w:bCs/>
          <w:rtl/>
        </w:rPr>
        <w:t xml:space="preserve"> </w:t>
      </w:r>
      <w:r w:rsidRPr="00EA478D">
        <w:rPr>
          <w:rFonts w:hint="cs"/>
          <w:b/>
          <w:bCs/>
          <w:rtl/>
        </w:rPr>
        <w:t>יראו ישרים וישמחו ... מי חכם וישמר אלה ויתבוננו חסדי ה</w:t>
      </w:r>
      <w:r w:rsidR="00875253">
        <w:rPr>
          <w:rFonts w:hint="cs"/>
          <w:b/>
          <w:bCs/>
          <w:rtl/>
        </w:rPr>
        <w:t>'</w:t>
      </w:r>
      <w:r w:rsidRPr="00EA478D">
        <w:rPr>
          <w:rFonts w:hint="cs"/>
          <w:b/>
          <w:bCs/>
          <w:rtl/>
        </w:rPr>
        <w:t>:</w:t>
      </w:r>
      <w:r w:rsidR="00216017" w:rsidRPr="00EA478D">
        <w:rPr>
          <w:rStyle w:val="a5"/>
          <w:rtl/>
        </w:rPr>
        <w:footnoteReference w:id="16"/>
      </w:r>
    </w:p>
    <w:p w:rsidR="00AD45CB" w:rsidRPr="00EA478D" w:rsidRDefault="00AD45CB" w:rsidP="004331A8">
      <w:pPr>
        <w:pStyle w:val="ad"/>
        <w:spacing w:before="120"/>
        <w:rPr>
          <w:rtl/>
        </w:rPr>
      </w:pPr>
      <w:r w:rsidRPr="00EA478D">
        <w:rPr>
          <w:rtl/>
        </w:rPr>
        <w:t>חג שמח</w:t>
      </w:r>
    </w:p>
    <w:p w:rsidR="00AD45CB" w:rsidRPr="00EA478D" w:rsidRDefault="00AD45CB">
      <w:pPr>
        <w:pStyle w:val="ad"/>
        <w:rPr>
          <w:rtl/>
        </w:rPr>
      </w:pPr>
      <w:r w:rsidRPr="00EA478D">
        <w:rPr>
          <w:rtl/>
        </w:rPr>
        <w:t>ושנזכה לגאולה השל</w:t>
      </w:r>
      <w:r w:rsidRPr="00EA478D">
        <w:rPr>
          <w:rFonts w:hint="cs"/>
          <w:rtl/>
        </w:rPr>
        <w:t>י</w:t>
      </w:r>
      <w:r w:rsidRPr="00EA478D">
        <w:rPr>
          <w:rtl/>
        </w:rPr>
        <w:t xml:space="preserve">מה </w:t>
      </w:r>
    </w:p>
    <w:p w:rsidR="004331A8" w:rsidRDefault="00AD45CB" w:rsidP="004331A8">
      <w:pPr>
        <w:pStyle w:val="ad"/>
        <w:spacing w:line="300" w:lineRule="atLeast"/>
        <w:rPr>
          <w:rFonts w:hint="cs"/>
          <w:rtl/>
        </w:rPr>
      </w:pPr>
      <w:r w:rsidRPr="00EA478D">
        <w:rPr>
          <w:rtl/>
        </w:rPr>
        <w:t>מחלקי המים</w:t>
      </w:r>
    </w:p>
    <w:p w:rsidR="00AD45CB" w:rsidRPr="00EA478D" w:rsidRDefault="00AD45CB" w:rsidP="004331A8">
      <w:pPr>
        <w:pStyle w:val="aa"/>
        <w:rPr>
          <w:rFonts w:hint="cs"/>
          <w:rtl/>
        </w:rPr>
      </w:pPr>
      <w:r w:rsidRPr="00EA478D">
        <w:rPr>
          <w:rFonts w:hint="cs"/>
          <w:rtl/>
        </w:rPr>
        <w:t xml:space="preserve">אשירה לה' כי גמל עלי </w:t>
      </w:r>
    </w:p>
    <w:p w:rsidR="00325025" w:rsidRPr="00EA478D" w:rsidRDefault="00325025">
      <w:pPr>
        <w:pStyle w:val="ac"/>
        <w:rPr>
          <w:rtl/>
        </w:rPr>
        <w:sectPr w:rsidR="00325025" w:rsidRPr="00EA478D" w:rsidSect="00875253">
          <w:headerReference w:type="default" r:id="rId6"/>
          <w:footerReference w:type="default" r:id="rId7"/>
          <w:headerReference w:type="first" r:id="rId8"/>
          <w:endnotePr>
            <w:numFmt w:val="lowerLetter"/>
          </w:endnotePr>
          <w:pgSz w:w="11907" w:h="16840" w:code="9"/>
          <w:pgMar w:top="1191" w:right="1134" w:bottom="1134" w:left="1134" w:header="720" w:footer="567" w:gutter="0"/>
          <w:cols w:space="720"/>
          <w:bidi/>
          <w:rtlGutter/>
          <w:docGrid w:linePitch="299"/>
        </w:sectPr>
      </w:pPr>
    </w:p>
    <w:p w:rsidR="00AD45CB" w:rsidRPr="00EA478D" w:rsidRDefault="00AD45CB" w:rsidP="00325025">
      <w:pPr>
        <w:pStyle w:val="ac"/>
        <w:rPr>
          <w:rFonts w:hint="cs"/>
          <w:rtl/>
        </w:rPr>
      </w:pPr>
      <w:r w:rsidRPr="00EA478D">
        <w:rPr>
          <w:rFonts w:hint="cs"/>
          <w:rtl/>
        </w:rPr>
        <w:t>אלפים שנה ט</w:t>
      </w:r>
      <w:r w:rsidR="00325025" w:rsidRPr="00EA478D">
        <w:rPr>
          <w:rFonts w:hint="cs"/>
          <w:rtl/>
        </w:rPr>
        <w:t>ו</w:t>
      </w:r>
      <w:r w:rsidRPr="00EA478D">
        <w:rPr>
          <w:rFonts w:hint="cs"/>
          <w:rtl/>
        </w:rPr>
        <w:t>לטלנו בסערות ים</w:t>
      </w:r>
    </w:p>
    <w:p w:rsidR="00AD45CB" w:rsidRPr="00EA478D" w:rsidRDefault="00AD45CB">
      <w:pPr>
        <w:pStyle w:val="ac"/>
        <w:rPr>
          <w:rFonts w:hint="cs"/>
          <w:rtl/>
        </w:rPr>
      </w:pPr>
      <w:r w:rsidRPr="00EA478D">
        <w:rPr>
          <w:rFonts w:hint="cs"/>
          <w:rtl/>
        </w:rPr>
        <w:t>ירדנו ועלינו מצולות שאון דכים,</w:t>
      </w:r>
    </w:p>
    <w:p w:rsidR="00AD45CB" w:rsidRPr="00EA478D" w:rsidRDefault="00AD45CB">
      <w:pPr>
        <w:pStyle w:val="ac"/>
        <w:rPr>
          <w:rFonts w:hint="cs"/>
          <w:rtl/>
        </w:rPr>
      </w:pPr>
      <w:r w:rsidRPr="00EA478D">
        <w:rPr>
          <w:rFonts w:hint="cs"/>
          <w:rtl/>
        </w:rPr>
        <w:t>כדוגית וספינת אגוז שקברניטה נרדם</w:t>
      </w:r>
    </w:p>
    <w:p w:rsidR="00AD45CB" w:rsidRPr="00EA478D" w:rsidRDefault="00325025" w:rsidP="00325025">
      <w:pPr>
        <w:pStyle w:val="ac"/>
        <w:rPr>
          <w:rFonts w:hint="cs"/>
          <w:rtl/>
        </w:rPr>
      </w:pPr>
      <w:r w:rsidRPr="00EA478D">
        <w:rPr>
          <w:rFonts w:hint="cs"/>
          <w:rtl/>
        </w:rPr>
        <w:t>ב</w:t>
      </w:r>
      <w:r w:rsidR="00AD45CB" w:rsidRPr="00EA478D">
        <w:rPr>
          <w:rFonts w:hint="cs"/>
          <w:rtl/>
        </w:rPr>
        <w:t>קולות מים רבים</w:t>
      </w:r>
      <w:r w:rsidRPr="00EA478D">
        <w:rPr>
          <w:rFonts w:hint="cs"/>
          <w:rtl/>
        </w:rPr>
        <w:t>, ב</w:t>
      </w:r>
      <w:r w:rsidR="00AD45CB" w:rsidRPr="00EA478D">
        <w:rPr>
          <w:rFonts w:hint="cs"/>
          <w:rtl/>
        </w:rPr>
        <w:t>משברי ים,</w:t>
      </w:r>
    </w:p>
    <w:p w:rsidR="00AD45CB" w:rsidRPr="00EA478D" w:rsidRDefault="00AD45CB">
      <w:pPr>
        <w:pStyle w:val="ac"/>
        <w:spacing w:before="120"/>
        <w:rPr>
          <w:rFonts w:hint="cs"/>
          <w:rtl/>
        </w:rPr>
      </w:pPr>
      <w:r w:rsidRPr="00EA478D">
        <w:rPr>
          <w:rFonts w:hint="cs"/>
          <w:rtl/>
        </w:rPr>
        <w:t>וראה זה פלא פתאום העם הזה קם</w:t>
      </w:r>
    </w:p>
    <w:p w:rsidR="00AD45CB" w:rsidRPr="00EA478D" w:rsidRDefault="00AD45CB">
      <w:pPr>
        <w:pStyle w:val="ac"/>
        <w:rPr>
          <w:rFonts w:hint="cs"/>
          <w:rtl/>
        </w:rPr>
      </w:pPr>
      <w:r w:rsidRPr="00EA478D">
        <w:rPr>
          <w:rFonts w:hint="cs"/>
          <w:rtl/>
        </w:rPr>
        <w:t>זקנים ונערים מכל קצווי עולם,</w:t>
      </w:r>
    </w:p>
    <w:p w:rsidR="00AD45CB" w:rsidRPr="00EA478D" w:rsidRDefault="00AD45CB">
      <w:pPr>
        <w:pStyle w:val="ac"/>
        <w:rPr>
          <w:rFonts w:hint="cs"/>
          <w:rtl/>
        </w:rPr>
      </w:pPr>
      <w:r w:rsidRPr="00EA478D">
        <w:rPr>
          <w:rFonts w:hint="cs"/>
          <w:rtl/>
        </w:rPr>
        <w:t xml:space="preserve">ופניהם אל ארץ </w:t>
      </w:r>
      <w:r w:rsidR="00F54313" w:rsidRPr="00EA478D">
        <w:rPr>
          <w:rFonts w:hint="cs"/>
          <w:rtl/>
        </w:rPr>
        <w:t xml:space="preserve">אבותם </w:t>
      </w:r>
      <w:r w:rsidRPr="00EA478D">
        <w:rPr>
          <w:rFonts w:hint="cs"/>
          <w:rtl/>
        </w:rPr>
        <w:t>מכורתם</w:t>
      </w:r>
    </w:p>
    <w:p w:rsidR="00AD45CB" w:rsidRPr="00EA478D" w:rsidRDefault="00AD45CB">
      <w:pPr>
        <w:pStyle w:val="ac"/>
        <w:rPr>
          <w:rFonts w:hint="cs"/>
          <w:rtl/>
        </w:rPr>
      </w:pPr>
      <w:r w:rsidRPr="00EA478D">
        <w:rPr>
          <w:rFonts w:hint="cs"/>
          <w:rtl/>
        </w:rPr>
        <w:t>בספינות פליטים ומעפילים עושים דרכם,</w:t>
      </w:r>
    </w:p>
    <w:p w:rsidR="00AD45CB" w:rsidRPr="00EA478D" w:rsidRDefault="00AD45CB">
      <w:pPr>
        <w:pStyle w:val="ac"/>
        <w:rPr>
          <w:rFonts w:hint="cs"/>
          <w:rtl/>
        </w:rPr>
      </w:pPr>
      <w:r w:rsidRPr="00EA478D">
        <w:rPr>
          <w:rFonts w:hint="cs"/>
          <w:rtl/>
        </w:rPr>
        <w:t>לא נס ליחם ולא נפלה רוחם</w:t>
      </w:r>
    </w:p>
    <w:p w:rsidR="00AD45CB" w:rsidRPr="00EA478D" w:rsidRDefault="00AD45CB">
      <w:pPr>
        <w:pStyle w:val="ac"/>
        <w:rPr>
          <w:rFonts w:hint="cs"/>
          <w:rtl/>
        </w:rPr>
      </w:pPr>
      <w:r w:rsidRPr="00EA478D">
        <w:rPr>
          <w:rFonts w:hint="cs"/>
          <w:rtl/>
        </w:rPr>
        <w:t>וזכו לעצמאות ולא בחינם,</w:t>
      </w:r>
    </w:p>
    <w:p w:rsidR="00AD45CB" w:rsidRPr="00EA478D" w:rsidRDefault="00AD45CB" w:rsidP="00F54313">
      <w:pPr>
        <w:pStyle w:val="ac"/>
        <w:rPr>
          <w:rFonts w:hint="cs"/>
          <w:rtl/>
        </w:rPr>
      </w:pPr>
      <w:r w:rsidRPr="00EA478D">
        <w:rPr>
          <w:rFonts w:hint="cs"/>
          <w:rtl/>
        </w:rPr>
        <w:t>קרקע לרגלם</w:t>
      </w:r>
      <w:r w:rsidR="00F54313" w:rsidRPr="00EA478D">
        <w:rPr>
          <w:rFonts w:hint="cs"/>
          <w:rtl/>
        </w:rPr>
        <w:t xml:space="preserve">, </w:t>
      </w:r>
      <w:r w:rsidRPr="00EA478D">
        <w:rPr>
          <w:rFonts w:hint="cs"/>
          <w:rtl/>
        </w:rPr>
        <w:t>קורת גג לראשם</w:t>
      </w:r>
    </w:p>
    <w:p w:rsidR="00AD45CB" w:rsidRPr="00EA478D" w:rsidRDefault="00AD45CB">
      <w:pPr>
        <w:pStyle w:val="ac"/>
        <w:rPr>
          <w:rFonts w:hint="cs"/>
          <w:rtl/>
        </w:rPr>
      </w:pPr>
      <w:r w:rsidRPr="00EA478D">
        <w:rPr>
          <w:rFonts w:hint="cs"/>
          <w:rtl/>
        </w:rPr>
        <w:t>עובדים אדמתם ויש שכר לפעולתם.</w:t>
      </w:r>
    </w:p>
    <w:p w:rsidR="00AD45CB" w:rsidRPr="00EA478D" w:rsidRDefault="00AD45CB">
      <w:pPr>
        <w:pStyle w:val="ac"/>
        <w:rPr>
          <w:rFonts w:hint="cs"/>
          <w:rtl/>
        </w:rPr>
      </w:pPr>
    </w:p>
    <w:p w:rsidR="00AD45CB" w:rsidRPr="00EA478D" w:rsidRDefault="00AD45CB">
      <w:pPr>
        <w:pStyle w:val="ac"/>
        <w:rPr>
          <w:rFonts w:hint="cs"/>
          <w:b/>
          <w:bCs/>
          <w:rtl/>
        </w:rPr>
      </w:pPr>
      <w:r w:rsidRPr="00EA478D">
        <w:rPr>
          <w:rFonts w:hint="cs"/>
          <w:b/>
          <w:bCs/>
          <w:rtl/>
        </w:rPr>
        <w:t xml:space="preserve">ולא נאמר תודה ונדרנו לא ישולם? </w:t>
      </w:r>
    </w:p>
    <w:p w:rsidR="00AD45CB" w:rsidRPr="00EA478D" w:rsidRDefault="00AD45CB">
      <w:pPr>
        <w:pStyle w:val="ac"/>
        <w:rPr>
          <w:rFonts w:hint="cs"/>
          <w:b/>
          <w:bCs/>
          <w:rtl/>
        </w:rPr>
      </w:pPr>
      <w:r w:rsidRPr="00EA478D">
        <w:rPr>
          <w:rFonts w:hint="cs"/>
          <w:b/>
          <w:bCs/>
          <w:rtl/>
        </w:rPr>
        <w:t>ולא נברך הגומל ל</w:t>
      </w:r>
      <w:r w:rsidR="00875253">
        <w:rPr>
          <w:rFonts w:hint="cs"/>
          <w:b/>
          <w:bCs/>
          <w:rtl/>
        </w:rPr>
        <w:t>אל</w:t>
      </w:r>
      <w:r w:rsidRPr="00EA478D">
        <w:rPr>
          <w:rFonts w:hint="cs"/>
          <w:b/>
          <w:bCs/>
          <w:rtl/>
        </w:rPr>
        <w:t xml:space="preserve"> בורא עולם?</w:t>
      </w:r>
    </w:p>
    <w:p w:rsidR="00AD45CB" w:rsidRPr="00EA478D" w:rsidRDefault="00AD45CB">
      <w:pPr>
        <w:pStyle w:val="ac"/>
        <w:rPr>
          <w:rFonts w:hint="cs"/>
          <w:rtl/>
        </w:rPr>
      </w:pPr>
    </w:p>
    <w:p w:rsidR="00AD45CB" w:rsidRPr="00EA478D" w:rsidRDefault="00AD45CB">
      <w:pPr>
        <w:pStyle w:val="ac"/>
        <w:rPr>
          <w:rFonts w:hint="cs"/>
          <w:rtl/>
        </w:rPr>
      </w:pPr>
      <w:r w:rsidRPr="00EA478D">
        <w:rPr>
          <w:rFonts w:hint="cs"/>
          <w:rtl/>
        </w:rPr>
        <w:t>אלפים שנה היינו בבית האסורים</w:t>
      </w:r>
    </w:p>
    <w:p w:rsidR="00AD45CB" w:rsidRPr="00EA478D" w:rsidRDefault="00AD45CB">
      <w:pPr>
        <w:pStyle w:val="ac"/>
        <w:rPr>
          <w:rFonts w:hint="cs"/>
          <w:rtl/>
        </w:rPr>
      </w:pPr>
      <w:r w:rsidRPr="00EA478D">
        <w:rPr>
          <w:rFonts w:hint="cs"/>
          <w:rtl/>
        </w:rPr>
        <w:t>חבושים, מוכים, מושפלים ומעונים,</w:t>
      </w:r>
    </w:p>
    <w:p w:rsidR="00AD45CB" w:rsidRPr="00EA478D" w:rsidRDefault="00AD45CB">
      <w:pPr>
        <w:pStyle w:val="ac"/>
        <w:rPr>
          <w:rFonts w:hint="cs"/>
          <w:rtl/>
        </w:rPr>
      </w:pPr>
      <w:r w:rsidRPr="00EA478D">
        <w:rPr>
          <w:rFonts w:hint="cs"/>
          <w:rtl/>
        </w:rPr>
        <w:t>אל תשמידום אמרו החשמנים</w:t>
      </w:r>
    </w:p>
    <w:p w:rsidR="00AD45CB" w:rsidRPr="00EA478D" w:rsidRDefault="00AD45CB">
      <w:pPr>
        <w:pStyle w:val="ac"/>
        <w:rPr>
          <w:rFonts w:hint="cs"/>
          <w:rtl/>
        </w:rPr>
      </w:pPr>
      <w:r w:rsidRPr="00EA478D">
        <w:rPr>
          <w:rFonts w:hint="cs"/>
          <w:rtl/>
        </w:rPr>
        <w:t>רק תשפילום כאחרון האסירים,</w:t>
      </w:r>
    </w:p>
    <w:p w:rsidR="00AD45CB" w:rsidRPr="00EA478D" w:rsidRDefault="00AD45CB">
      <w:pPr>
        <w:pStyle w:val="ac"/>
        <w:spacing w:before="120"/>
        <w:rPr>
          <w:rFonts w:hint="cs"/>
          <w:rtl/>
        </w:rPr>
      </w:pPr>
      <w:r w:rsidRPr="00EA478D">
        <w:rPr>
          <w:rFonts w:hint="cs"/>
          <w:rtl/>
        </w:rPr>
        <w:t>והנה אחזקה בעם הזה רוח פלאים</w:t>
      </w:r>
    </w:p>
    <w:p w:rsidR="00AD45CB" w:rsidRPr="00EA478D" w:rsidRDefault="00AD45CB" w:rsidP="00F54313">
      <w:pPr>
        <w:pStyle w:val="ac"/>
        <w:rPr>
          <w:rFonts w:hint="cs"/>
          <w:rtl/>
        </w:rPr>
      </w:pPr>
      <w:r w:rsidRPr="00EA478D">
        <w:rPr>
          <w:rFonts w:hint="cs"/>
          <w:rtl/>
        </w:rPr>
        <w:t>שבר מוסרותי</w:t>
      </w:r>
      <w:r w:rsidR="00F54313" w:rsidRPr="00EA478D">
        <w:rPr>
          <w:rFonts w:hint="cs"/>
          <w:rtl/>
        </w:rPr>
        <w:t>מ</w:t>
      </w:r>
      <w:r w:rsidRPr="00EA478D">
        <w:rPr>
          <w:rFonts w:hint="cs"/>
          <w:rtl/>
        </w:rPr>
        <w:t>ו</w:t>
      </w:r>
      <w:r w:rsidR="00F54313" w:rsidRPr="00EA478D">
        <w:rPr>
          <w:rFonts w:hint="cs"/>
          <w:rtl/>
        </w:rPr>
        <w:t>,</w:t>
      </w:r>
      <w:r w:rsidRPr="00EA478D">
        <w:rPr>
          <w:rFonts w:hint="cs"/>
          <w:rtl/>
        </w:rPr>
        <w:t xml:space="preserve"> ניתק האזיקים,</w:t>
      </w:r>
    </w:p>
    <w:p w:rsidR="00AD45CB" w:rsidRPr="00EA478D" w:rsidRDefault="00AD45CB">
      <w:pPr>
        <w:pStyle w:val="ac"/>
        <w:rPr>
          <w:rFonts w:hint="cs"/>
          <w:rtl/>
        </w:rPr>
      </w:pPr>
      <w:r w:rsidRPr="00EA478D">
        <w:rPr>
          <w:rFonts w:hint="cs"/>
          <w:rtl/>
        </w:rPr>
        <w:t>ובכל הדרכים ובכל המשעולים</w:t>
      </w:r>
    </w:p>
    <w:p w:rsidR="00AD45CB" w:rsidRPr="00EA478D" w:rsidRDefault="00AD45CB">
      <w:pPr>
        <w:pStyle w:val="ac"/>
        <w:rPr>
          <w:rFonts w:hint="cs"/>
          <w:rtl/>
        </w:rPr>
      </w:pPr>
      <w:r w:rsidRPr="00EA478D">
        <w:rPr>
          <w:rFonts w:hint="cs"/>
          <w:rtl/>
        </w:rPr>
        <w:t>לציון שם רגלים ופעמים,</w:t>
      </w:r>
    </w:p>
    <w:p w:rsidR="00AD45CB" w:rsidRPr="00EA478D" w:rsidRDefault="00AD45CB">
      <w:pPr>
        <w:pStyle w:val="ac"/>
        <w:rPr>
          <w:rFonts w:hint="cs"/>
          <w:rtl/>
        </w:rPr>
      </w:pPr>
      <w:r w:rsidRPr="00EA478D">
        <w:rPr>
          <w:rFonts w:hint="cs"/>
          <w:rtl/>
        </w:rPr>
        <w:t>ובאו ברננה גאולים ופדויים</w:t>
      </w:r>
    </w:p>
    <w:p w:rsidR="00AD45CB" w:rsidRPr="00EA478D" w:rsidRDefault="00AD45CB">
      <w:pPr>
        <w:pStyle w:val="ac"/>
        <w:rPr>
          <w:rFonts w:hint="cs"/>
          <w:rtl/>
        </w:rPr>
      </w:pPr>
      <w:r w:rsidRPr="00EA478D">
        <w:rPr>
          <w:rFonts w:hint="cs"/>
          <w:rtl/>
        </w:rPr>
        <w:t>שובבו נתיבות והסירו מכשולים,</w:t>
      </w:r>
    </w:p>
    <w:p w:rsidR="00AD45CB" w:rsidRPr="00EA478D" w:rsidRDefault="00AD45CB">
      <w:pPr>
        <w:pStyle w:val="ac"/>
        <w:rPr>
          <w:rFonts w:hint="cs"/>
          <w:rtl/>
        </w:rPr>
      </w:pPr>
      <w:r w:rsidRPr="00EA478D">
        <w:rPr>
          <w:rFonts w:hint="cs"/>
          <w:rtl/>
        </w:rPr>
        <w:t>בנו בתים והולידו ילדים</w:t>
      </w:r>
    </w:p>
    <w:p w:rsidR="00AD45CB" w:rsidRPr="00EA478D" w:rsidRDefault="00AD45CB">
      <w:pPr>
        <w:pStyle w:val="ac"/>
        <w:rPr>
          <w:rFonts w:hint="cs"/>
          <w:rtl/>
        </w:rPr>
      </w:pPr>
      <w:r w:rsidRPr="00EA478D">
        <w:rPr>
          <w:rFonts w:hint="cs"/>
          <w:rtl/>
        </w:rPr>
        <w:t>ידעו גם שכול, צער ויגונים,</w:t>
      </w:r>
    </w:p>
    <w:p w:rsidR="00AD45CB" w:rsidRPr="00EA478D" w:rsidRDefault="00AD45CB">
      <w:pPr>
        <w:pStyle w:val="ac"/>
        <w:rPr>
          <w:rFonts w:hint="cs"/>
          <w:rtl/>
        </w:rPr>
      </w:pPr>
      <w:r w:rsidRPr="00EA478D">
        <w:rPr>
          <w:rFonts w:hint="cs"/>
          <w:rtl/>
        </w:rPr>
        <w:t>ארץ ישראל נקנית בייסורים</w:t>
      </w:r>
    </w:p>
    <w:p w:rsidR="00AD45CB" w:rsidRPr="00EA478D" w:rsidRDefault="00AD45CB">
      <w:pPr>
        <w:pStyle w:val="ac"/>
        <w:rPr>
          <w:rFonts w:hint="cs"/>
          <w:rtl/>
        </w:rPr>
      </w:pPr>
      <w:r w:rsidRPr="00EA478D">
        <w:rPr>
          <w:rFonts w:hint="cs"/>
          <w:rtl/>
        </w:rPr>
        <w:t>וששו איתה משוש כל המתאבלים</w:t>
      </w:r>
    </w:p>
    <w:p w:rsidR="00AD45CB" w:rsidRPr="00EA478D" w:rsidRDefault="00AD45CB">
      <w:pPr>
        <w:pStyle w:val="ac"/>
        <w:rPr>
          <w:rFonts w:hint="cs"/>
          <w:rtl/>
        </w:rPr>
      </w:pPr>
    </w:p>
    <w:p w:rsidR="00AD45CB" w:rsidRPr="00EA478D" w:rsidRDefault="00AD45CB">
      <w:pPr>
        <w:pStyle w:val="ac"/>
        <w:rPr>
          <w:rFonts w:hint="cs"/>
          <w:b/>
          <w:bCs/>
          <w:rtl/>
        </w:rPr>
      </w:pPr>
      <w:r w:rsidRPr="00EA478D">
        <w:rPr>
          <w:rFonts w:hint="cs"/>
          <w:b/>
          <w:bCs/>
          <w:rtl/>
        </w:rPr>
        <w:t>ולא נאמר תודה, שיר הלל ומזמורים?</w:t>
      </w:r>
    </w:p>
    <w:p w:rsidR="00AD45CB" w:rsidRPr="00EA478D" w:rsidRDefault="00AD45CB">
      <w:pPr>
        <w:pStyle w:val="ac"/>
        <w:rPr>
          <w:rFonts w:hint="cs"/>
          <w:b/>
          <w:bCs/>
          <w:rtl/>
        </w:rPr>
      </w:pPr>
      <w:r w:rsidRPr="00EA478D">
        <w:rPr>
          <w:rFonts w:hint="cs"/>
          <w:b/>
          <w:bCs/>
          <w:rtl/>
        </w:rPr>
        <w:t>ולא נודה לגומל לנו חסדים טובים?</w:t>
      </w:r>
    </w:p>
    <w:p w:rsidR="00AD45CB" w:rsidRPr="00EA478D" w:rsidRDefault="00AD45CB">
      <w:pPr>
        <w:pStyle w:val="ac"/>
        <w:rPr>
          <w:rFonts w:hint="cs"/>
          <w:rtl/>
        </w:rPr>
      </w:pPr>
    </w:p>
    <w:p w:rsidR="00AD45CB" w:rsidRPr="00EA478D" w:rsidRDefault="00AD45CB" w:rsidP="00F54313">
      <w:pPr>
        <w:pStyle w:val="ac"/>
        <w:rPr>
          <w:rFonts w:hint="cs"/>
          <w:rtl/>
        </w:rPr>
      </w:pPr>
      <w:r w:rsidRPr="00EA478D">
        <w:rPr>
          <w:rFonts w:hint="cs"/>
          <w:rtl/>
        </w:rPr>
        <w:t>גר</w:t>
      </w:r>
      <w:r w:rsidR="00F54313" w:rsidRPr="00EA478D">
        <w:rPr>
          <w:rFonts w:hint="cs"/>
          <w:rtl/>
        </w:rPr>
        <w:t>נו</w:t>
      </w:r>
      <w:r w:rsidRPr="00EA478D">
        <w:rPr>
          <w:rFonts w:hint="cs"/>
          <w:rtl/>
        </w:rPr>
        <w:t xml:space="preserve"> אלפיים שנה בארץ תלאובות</w:t>
      </w:r>
    </w:p>
    <w:p w:rsidR="00AD45CB" w:rsidRPr="00EA478D" w:rsidRDefault="00AD45CB">
      <w:pPr>
        <w:pStyle w:val="ac"/>
        <w:rPr>
          <w:rFonts w:hint="cs"/>
          <w:rtl/>
        </w:rPr>
      </w:pPr>
      <w:r w:rsidRPr="00EA478D">
        <w:rPr>
          <w:rFonts w:hint="cs"/>
          <w:rtl/>
        </w:rPr>
        <w:t>בארץ ציה ומדבר שממות,</w:t>
      </w:r>
    </w:p>
    <w:p w:rsidR="00AD45CB" w:rsidRPr="00EA478D" w:rsidRDefault="00AD45CB">
      <w:pPr>
        <w:pStyle w:val="ac"/>
        <w:rPr>
          <w:rFonts w:hint="cs"/>
          <w:rtl/>
        </w:rPr>
      </w:pPr>
      <w:r w:rsidRPr="00EA478D">
        <w:rPr>
          <w:rFonts w:hint="cs"/>
          <w:rtl/>
        </w:rPr>
        <w:t>אכלנו שרב ביום וקרח בלילות</w:t>
      </w:r>
    </w:p>
    <w:p w:rsidR="00AD45CB" w:rsidRPr="00EA478D" w:rsidRDefault="00AD45CB">
      <w:pPr>
        <w:pStyle w:val="ac"/>
        <w:rPr>
          <w:rFonts w:hint="cs"/>
          <w:rtl/>
        </w:rPr>
      </w:pPr>
      <w:r w:rsidRPr="00EA478D">
        <w:rPr>
          <w:rFonts w:hint="cs"/>
          <w:rtl/>
        </w:rPr>
        <w:t>מארץ לארץ הוספנו לנדוד,</w:t>
      </w:r>
    </w:p>
    <w:p w:rsidR="00AD45CB" w:rsidRPr="00EA478D" w:rsidRDefault="00AD45CB">
      <w:pPr>
        <w:pStyle w:val="ac"/>
        <w:rPr>
          <w:rFonts w:hint="cs"/>
          <w:rtl/>
        </w:rPr>
      </w:pPr>
      <w:r w:rsidRPr="00EA478D">
        <w:rPr>
          <w:rFonts w:hint="cs"/>
          <w:rtl/>
        </w:rPr>
        <w:t>בצמא ורעב, בפוגרומים ופרעות</w:t>
      </w:r>
    </w:p>
    <w:p w:rsidR="00AD45CB" w:rsidRPr="00EA478D" w:rsidRDefault="00AD45CB">
      <w:pPr>
        <w:pStyle w:val="ac"/>
        <w:rPr>
          <w:rFonts w:hint="cs"/>
          <w:rtl/>
        </w:rPr>
      </w:pPr>
    </w:p>
    <w:p w:rsidR="00AD45CB" w:rsidRPr="00EA478D" w:rsidRDefault="00AD45CB">
      <w:pPr>
        <w:pStyle w:val="ac"/>
        <w:spacing w:before="120"/>
        <w:rPr>
          <w:rFonts w:hint="cs"/>
          <w:rtl/>
        </w:rPr>
      </w:pPr>
      <w:r w:rsidRPr="00EA478D">
        <w:rPr>
          <w:rFonts w:hint="cs"/>
          <w:rtl/>
        </w:rPr>
        <w:t>והנה שמע העם הזה קול</w:t>
      </w:r>
    </w:p>
    <w:p w:rsidR="00AD45CB" w:rsidRPr="00EA478D" w:rsidRDefault="00AD45CB">
      <w:pPr>
        <w:pStyle w:val="ac"/>
        <w:rPr>
          <w:rFonts w:hint="cs"/>
          <w:rtl/>
        </w:rPr>
      </w:pPr>
      <w:r w:rsidRPr="00EA478D">
        <w:rPr>
          <w:rFonts w:hint="cs"/>
          <w:rtl/>
        </w:rPr>
        <w:t>ובא האות:</w:t>
      </w:r>
    </w:p>
    <w:p w:rsidR="00AD45CB" w:rsidRPr="00EA478D" w:rsidRDefault="00AD45CB">
      <w:pPr>
        <w:pStyle w:val="ac"/>
        <w:rPr>
          <w:rFonts w:hint="cs"/>
          <w:rtl/>
        </w:rPr>
      </w:pPr>
      <w:r w:rsidRPr="00EA478D">
        <w:rPr>
          <w:rFonts w:hint="cs"/>
          <w:rtl/>
        </w:rPr>
        <w:t>קום, לך לך אל הארץ הזאת</w:t>
      </w:r>
    </w:p>
    <w:p w:rsidR="00AD45CB" w:rsidRPr="00EA478D" w:rsidRDefault="00AD45CB">
      <w:pPr>
        <w:pStyle w:val="ac"/>
        <w:rPr>
          <w:rFonts w:hint="cs"/>
          <w:rtl/>
        </w:rPr>
      </w:pPr>
      <w:r w:rsidRPr="00EA478D">
        <w:rPr>
          <w:rFonts w:hint="cs"/>
          <w:rtl/>
        </w:rPr>
        <w:t>שם אראך הדרך לחיות,</w:t>
      </w:r>
    </w:p>
    <w:p w:rsidR="00AD45CB" w:rsidRPr="00EA478D" w:rsidRDefault="00AD45CB">
      <w:pPr>
        <w:pStyle w:val="ac"/>
        <w:rPr>
          <w:rFonts w:hint="cs"/>
          <w:rtl/>
        </w:rPr>
      </w:pPr>
      <w:r w:rsidRPr="00EA478D">
        <w:rPr>
          <w:rFonts w:hint="cs"/>
          <w:rtl/>
        </w:rPr>
        <w:t>לא תוסיף עוד לנוע ולתעות</w:t>
      </w:r>
    </w:p>
    <w:p w:rsidR="00AD45CB" w:rsidRPr="00EA478D" w:rsidRDefault="00AD45CB" w:rsidP="00F54313">
      <w:pPr>
        <w:pStyle w:val="ac"/>
        <w:rPr>
          <w:rFonts w:hint="cs"/>
          <w:rtl/>
        </w:rPr>
      </w:pPr>
      <w:r w:rsidRPr="00EA478D">
        <w:rPr>
          <w:rFonts w:hint="cs"/>
          <w:rtl/>
        </w:rPr>
        <w:t>ויבואו אחי</w:t>
      </w:r>
      <w:r w:rsidR="00F54313" w:rsidRPr="00EA478D">
        <w:rPr>
          <w:rFonts w:hint="cs"/>
          <w:rtl/>
        </w:rPr>
        <w:t>ם</w:t>
      </w:r>
      <w:r w:rsidRPr="00EA478D">
        <w:rPr>
          <w:rFonts w:hint="cs"/>
          <w:rtl/>
        </w:rPr>
        <w:t xml:space="preserve"> ואחיות,</w:t>
      </w:r>
    </w:p>
    <w:p w:rsidR="00AD45CB" w:rsidRPr="00EA478D" w:rsidRDefault="00AD45CB">
      <w:pPr>
        <w:pStyle w:val="ac"/>
        <w:rPr>
          <w:rFonts w:hint="cs"/>
          <w:rtl/>
        </w:rPr>
      </w:pPr>
      <w:r w:rsidRPr="00EA478D">
        <w:rPr>
          <w:rFonts w:hint="cs"/>
          <w:rtl/>
        </w:rPr>
        <w:t>מכל שאר מדבריות</w:t>
      </w:r>
    </w:p>
    <w:p w:rsidR="00AD45CB" w:rsidRPr="00EA478D" w:rsidRDefault="00AD45CB">
      <w:pPr>
        <w:pStyle w:val="ac"/>
        <w:rPr>
          <w:rFonts w:hint="cs"/>
          <w:rtl/>
        </w:rPr>
      </w:pPr>
      <w:r w:rsidRPr="00EA478D">
        <w:rPr>
          <w:rFonts w:hint="cs"/>
          <w:rtl/>
        </w:rPr>
        <w:t>וארץ ציות,</w:t>
      </w:r>
    </w:p>
    <w:p w:rsidR="00AD45CB" w:rsidRPr="00EA478D" w:rsidRDefault="00AD45CB">
      <w:pPr>
        <w:pStyle w:val="ac"/>
        <w:rPr>
          <w:rFonts w:hint="cs"/>
          <w:rtl/>
        </w:rPr>
      </w:pPr>
      <w:r w:rsidRPr="00EA478D">
        <w:rPr>
          <w:rFonts w:hint="cs"/>
          <w:rtl/>
        </w:rPr>
        <w:t>ונטעו כרמים ובנו הפרצות</w:t>
      </w:r>
    </w:p>
    <w:p w:rsidR="00AD45CB" w:rsidRPr="00EA478D" w:rsidRDefault="00AD45CB">
      <w:pPr>
        <w:pStyle w:val="ac"/>
        <w:rPr>
          <w:rFonts w:hint="cs"/>
          <w:rtl/>
        </w:rPr>
      </w:pPr>
      <w:r w:rsidRPr="00EA478D">
        <w:rPr>
          <w:rFonts w:hint="cs"/>
          <w:rtl/>
        </w:rPr>
        <w:t>ויזכו לתקומה לקיבוץ גלויות,</w:t>
      </w:r>
    </w:p>
    <w:p w:rsidR="00AD45CB" w:rsidRPr="00EA478D" w:rsidRDefault="00AD45CB">
      <w:pPr>
        <w:pStyle w:val="ac"/>
        <w:rPr>
          <w:rFonts w:hint="cs"/>
          <w:rtl/>
        </w:rPr>
      </w:pPr>
      <w:r w:rsidRPr="00EA478D">
        <w:rPr>
          <w:rFonts w:hint="cs"/>
          <w:rtl/>
        </w:rPr>
        <w:t>ויראו בני שלשים וריבעים</w:t>
      </w:r>
    </w:p>
    <w:p w:rsidR="00AD45CB" w:rsidRPr="00EA478D" w:rsidRDefault="00F54313">
      <w:pPr>
        <w:pStyle w:val="ac"/>
        <w:rPr>
          <w:rFonts w:hint="cs"/>
          <w:rtl/>
        </w:rPr>
      </w:pPr>
      <w:r w:rsidRPr="00EA478D">
        <w:rPr>
          <w:rFonts w:hint="cs"/>
          <w:rtl/>
        </w:rPr>
        <w:t xml:space="preserve">סבים וסבתות, </w:t>
      </w:r>
      <w:r w:rsidR="00AD45CB" w:rsidRPr="00EA478D">
        <w:rPr>
          <w:rFonts w:hint="cs"/>
          <w:rtl/>
        </w:rPr>
        <w:t>כהנה עוד ועוד</w:t>
      </w:r>
    </w:p>
    <w:p w:rsidR="00AD45CB" w:rsidRPr="00EA478D" w:rsidRDefault="00AD45CB">
      <w:pPr>
        <w:pStyle w:val="ac"/>
        <w:rPr>
          <w:rFonts w:hint="cs"/>
          <w:rtl/>
        </w:rPr>
      </w:pPr>
    </w:p>
    <w:p w:rsidR="00AD45CB" w:rsidRPr="00EA478D" w:rsidRDefault="00AD45CB">
      <w:pPr>
        <w:pStyle w:val="ac"/>
        <w:rPr>
          <w:rFonts w:hint="cs"/>
          <w:b/>
          <w:bCs/>
          <w:rtl/>
        </w:rPr>
      </w:pPr>
      <w:r w:rsidRPr="00EA478D">
        <w:rPr>
          <w:rFonts w:hint="cs"/>
          <w:b/>
          <w:bCs/>
          <w:rtl/>
        </w:rPr>
        <w:t>ולא נאמר תודה ל</w:t>
      </w:r>
      <w:r w:rsidR="00875253">
        <w:rPr>
          <w:rFonts w:hint="cs"/>
          <w:b/>
          <w:bCs/>
          <w:rtl/>
        </w:rPr>
        <w:t>אל</w:t>
      </w:r>
      <w:r w:rsidRPr="00EA478D">
        <w:rPr>
          <w:rFonts w:hint="cs"/>
          <w:b/>
          <w:bCs/>
          <w:rtl/>
        </w:rPr>
        <w:t xml:space="preserve"> צבאות?</w:t>
      </w:r>
    </w:p>
    <w:p w:rsidR="00AD45CB" w:rsidRPr="00EA478D" w:rsidRDefault="00AD45CB">
      <w:pPr>
        <w:pStyle w:val="ac"/>
        <w:rPr>
          <w:rFonts w:hint="cs"/>
          <w:b/>
          <w:bCs/>
          <w:rtl/>
        </w:rPr>
      </w:pPr>
      <w:r w:rsidRPr="00EA478D">
        <w:rPr>
          <w:rFonts w:hint="cs"/>
          <w:b/>
          <w:bCs/>
          <w:rtl/>
        </w:rPr>
        <w:t>ולא נברך הגומל לחייבים טובות?</w:t>
      </w:r>
    </w:p>
    <w:p w:rsidR="00AD45CB" w:rsidRPr="00EA478D" w:rsidRDefault="00AD45CB">
      <w:pPr>
        <w:pStyle w:val="ac"/>
        <w:rPr>
          <w:rFonts w:hint="cs"/>
          <w:rtl/>
        </w:rPr>
      </w:pPr>
    </w:p>
    <w:p w:rsidR="00AD45CB" w:rsidRPr="00EA478D" w:rsidRDefault="00AD45CB">
      <w:pPr>
        <w:pStyle w:val="ac"/>
        <w:rPr>
          <w:rFonts w:hint="cs"/>
          <w:rtl/>
        </w:rPr>
      </w:pPr>
      <w:r w:rsidRPr="00EA478D">
        <w:rPr>
          <w:rFonts w:hint="cs"/>
          <w:rtl/>
        </w:rPr>
        <w:t xml:space="preserve">חוליינו נשאנו אלפים שנה </w:t>
      </w:r>
    </w:p>
    <w:p w:rsidR="00AD45CB" w:rsidRPr="00EA478D" w:rsidRDefault="00AD45CB">
      <w:pPr>
        <w:pStyle w:val="ac"/>
        <w:rPr>
          <w:rFonts w:hint="cs"/>
          <w:rtl/>
        </w:rPr>
      </w:pPr>
      <w:r w:rsidRPr="00EA478D">
        <w:rPr>
          <w:rFonts w:hint="cs"/>
          <w:rtl/>
        </w:rPr>
        <w:t>כל ח</w:t>
      </w:r>
      <w:r w:rsidR="00F54313" w:rsidRPr="00EA478D">
        <w:rPr>
          <w:rFonts w:hint="cs"/>
          <w:rtl/>
        </w:rPr>
        <w:t>ו</w:t>
      </w:r>
      <w:r w:rsidRPr="00EA478D">
        <w:rPr>
          <w:rFonts w:hint="cs"/>
          <w:rtl/>
        </w:rPr>
        <w:t>לי מצרים וכל מכה,</w:t>
      </w:r>
    </w:p>
    <w:p w:rsidR="00AD45CB" w:rsidRPr="00EA478D" w:rsidRDefault="00AD45CB">
      <w:pPr>
        <w:pStyle w:val="ac"/>
        <w:rPr>
          <w:rFonts w:hint="cs"/>
          <w:rtl/>
        </w:rPr>
      </w:pPr>
      <w:r w:rsidRPr="00EA478D">
        <w:rPr>
          <w:rFonts w:hint="cs"/>
          <w:rtl/>
        </w:rPr>
        <w:t>אשר כתובים ו</w:t>
      </w:r>
      <w:r w:rsidR="00F54313" w:rsidRPr="00EA478D">
        <w:rPr>
          <w:rFonts w:hint="cs"/>
          <w:rtl/>
        </w:rPr>
        <w:t>גם ש</w:t>
      </w:r>
      <w:r w:rsidRPr="00EA478D">
        <w:rPr>
          <w:rFonts w:hint="cs"/>
          <w:rtl/>
        </w:rPr>
        <w:t>אינם כתובים בתורה</w:t>
      </w:r>
    </w:p>
    <w:p w:rsidR="00AD45CB" w:rsidRPr="00EA478D" w:rsidRDefault="00AD45CB">
      <w:pPr>
        <w:pStyle w:val="ac"/>
        <w:rPr>
          <w:rFonts w:hint="cs"/>
          <w:rtl/>
        </w:rPr>
      </w:pPr>
      <w:r w:rsidRPr="00EA478D">
        <w:rPr>
          <w:rFonts w:hint="cs"/>
          <w:rtl/>
        </w:rPr>
        <w:t xml:space="preserve">עלינו יום יום </w:t>
      </w:r>
      <w:r w:rsidR="00F54313" w:rsidRPr="00EA478D">
        <w:rPr>
          <w:rFonts w:hint="cs"/>
          <w:rtl/>
        </w:rPr>
        <w:t>ניגף ו</w:t>
      </w:r>
      <w:r w:rsidRPr="00EA478D">
        <w:rPr>
          <w:rFonts w:hint="cs"/>
          <w:rtl/>
        </w:rPr>
        <w:t>נישא,</w:t>
      </w:r>
    </w:p>
    <w:p w:rsidR="00AD45CB" w:rsidRPr="00EA478D" w:rsidRDefault="00AD45CB" w:rsidP="00F54313">
      <w:pPr>
        <w:pStyle w:val="ac"/>
        <w:rPr>
          <w:rFonts w:hint="cs"/>
          <w:rtl/>
        </w:rPr>
      </w:pPr>
      <w:r w:rsidRPr="00EA478D">
        <w:rPr>
          <w:rFonts w:hint="cs"/>
          <w:rtl/>
        </w:rPr>
        <w:t>והתקיימו בנו תוכחות שבספר ויקרא</w:t>
      </w:r>
    </w:p>
    <w:p w:rsidR="00AD45CB" w:rsidRPr="00EA478D" w:rsidRDefault="00AD45CB">
      <w:pPr>
        <w:pStyle w:val="ac"/>
        <w:rPr>
          <w:rFonts w:hint="cs"/>
          <w:rtl/>
        </w:rPr>
      </w:pPr>
      <w:r w:rsidRPr="00EA478D">
        <w:rPr>
          <w:rFonts w:hint="cs"/>
          <w:rtl/>
        </w:rPr>
        <w:t>ולא חיסרנו גם אלה שבמשנה תורה,</w:t>
      </w:r>
    </w:p>
    <w:p w:rsidR="00AD45CB" w:rsidRPr="00EA478D" w:rsidRDefault="00AD45CB">
      <w:pPr>
        <w:pStyle w:val="ac"/>
        <w:spacing w:before="120"/>
        <w:rPr>
          <w:rFonts w:hint="cs"/>
          <w:rtl/>
        </w:rPr>
      </w:pPr>
      <w:r w:rsidRPr="00EA478D">
        <w:rPr>
          <w:rFonts w:hint="cs"/>
          <w:rtl/>
        </w:rPr>
        <w:t xml:space="preserve">והנה ראה זה פלא </w:t>
      </w:r>
    </w:p>
    <w:p w:rsidR="00AD45CB" w:rsidRPr="00EA478D" w:rsidRDefault="00AD45CB">
      <w:pPr>
        <w:pStyle w:val="ac"/>
        <w:rPr>
          <w:rFonts w:hint="cs"/>
          <w:rtl/>
        </w:rPr>
      </w:pPr>
      <w:r w:rsidRPr="00EA478D">
        <w:rPr>
          <w:rFonts w:hint="cs"/>
          <w:rtl/>
        </w:rPr>
        <w:t>חיזיון ופליאה,</w:t>
      </w:r>
    </w:p>
    <w:p w:rsidR="00AD45CB" w:rsidRPr="00EA478D" w:rsidRDefault="00AD45CB">
      <w:pPr>
        <w:pStyle w:val="ac"/>
        <w:rPr>
          <w:rFonts w:hint="cs"/>
          <w:rtl/>
        </w:rPr>
      </w:pPr>
      <w:r w:rsidRPr="00EA478D">
        <w:rPr>
          <w:rFonts w:hint="cs"/>
          <w:rtl/>
        </w:rPr>
        <w:t xml:space="preserve">פצעינו חובשו </w:t>
      </w:r>
    </w:p>
    <w:p w:rsidR="00AD45CB" w:rsidRPr="00EA478D" w:rsidRDefault="00AD45CB">
      <w:pPr>
        <w:pStyle w:val="ac"/>
        <w:rPr>
          <w:rFonts w:hint="cs"/>
          <w:rtl/>
        </w:rPr>
      </w:pPr>
      <w:r w:rsidRPr="00EA478D">
        <w:rPr>
          <w:rFonts w:hint="cs"/>
          <w:rtl/>
        </w:rPr>
        <w:t>ועלתה ארוכה,</w:t>
      </w:r>
    </w:p>
    <w:p w:rsidR="00AD45CB" w:rsidRPr="00EA478D" w:rsidRDefault="00AD45CB">
      <w:pPr>
        <w:pStyle w:val="ac"/>
        <w:rPr>
          <w:rFonts w:hint="cs"/>
          <w:rtl/>
        </w:rPr>
      </w:pPr>
      <w:r w:rsidRPr="00EA478D">
        <w:rPr>
          <w:rFonts w:hint="cs"/>
          <w:rtl/>
        </w:rPr>
        <w:t>ידנו שרעדה</w:t>
      </w:r>
    </w:p>
    <w:p w:rsidR="00AD45CB" w:rsidRPr="00EA478D" w:rsidRDefault="00AD45CB">
      <w:pPr>
        <w:pStyle w:val="ac"/>
        <w:rPr>
          <w:rFonts w:hint="cs"/>
          <w:rtl/>
        </w:rPr>
      </w:pPr>
      <w:r w:rsidRPr="00EA478D">
        <w:rPr>
          <w:rFonts w:hint="cs"/>
          <w:rtl/>
        </w:rPr>
        <w:t>להלמות עמלים נשלחה,</w:t>
      </w:r>
    </w:p>
    <w:p w:rsidR="00AD45CB" w:rsidRPr="00EA478D" w:rsidRDefault="00AD45CB">
      <w:pPr>
        <w:pStyle w:val="ac"/>
        <w:rPr>
          <w:rFonts w:hint="cs"/>
          <w:rtl/>
        </w:rPr>
      </w:pPr>
      <w:r w:rsidRPr="00EA478D">
        <w:rPr>
          <w:rFonts w:hint="cs"/>
          <w:rtl/>
        </w:rPr>
        <w:t>רגלנו שמעדה</w:t>
      </w:r>
    </w:p>
    <w:p w:rsidR="00AD45CB" w:rsidRPr="00EA478D" w:rsidRDefault="00AD45CB">
      <w:pPr>
        <w:pStyle w:val="ac"/>
        <w:rPr>
          <w:rFonts w:hint="cs"/>
          <w:rtl/>
        </w:rPr>
      </w:pPr>
      <w:r w:rsidRPr="00EA478D">
        <w:rPr>
          <w:rFonts w:hint="cs"/>
          <w:rtl/>
        </w:rPr>
        <w:t>הייתה כאילה שלוחה,</w:t>
      </w:r>
    </w:p>
    <w:p w:rsidR="00AD45CB" w:rsidRPr="00EA478D" w:rsidRDefault="00AD45CB">
      <w:pPr>
        <w:pStyle w:val="ac"/>
        <w:rPr>
          <w:rFonts w:hint="cs"/>
          <w:rtl/>
        </w:rPr>
      </w:pPr>
      <w:r w:rsidRPr="00EA478D">
        <w:rPr>
          <w:rFonts w:hint="cs"/>
          <w:rtl/>
        </w:rPr>
        <w:t>ומגזע ישי חוטר בריא ואיתן יצא</w:t>
      </w:r>
    </w:p>
    <w:p w:rsidR="00AD45CB" w:rsidRPr="00EA478D" w:rsidRDefault="00AD45CB">
      <w:pPr>
        <w:pStyle w:val="ac"/>
        <w:rPr>
          <w:rFonts w:hint="cs"/>
          <w:rtl/>
        </w:rPr>
      </w:pPr>
      <w:r w:rsidRPr="00EA478D">
        <w:rPr>
          <w:rFonts w:hint="cs"/>
          <w:rtl/>
        </w:rPr>
        <w:t>כולו לרפואה ותפארה</w:t>
      </w:r>
    </w:p>
    <w:p w:rsidR="00AD45CB" w:rsidRPr="00EA478D" w:rsidRDefault="00AD45CB">
      <w:pPr>
        <w:pStyle w:val="ac"/>
        <w:rPr>
          <w:rFonts w:hint="cs"/>
          <w:rtl/>
        </w:rPr>
      </w:pPr>
    </w:p>
    <w:p w:rsidR="00AD45CB" w:rsidRPr="00EA478D" w:rsidRDefault="00AD45CB">
      <w:pPr>
        <w:pStyle w:val="ac"/>
        <w:rPr>
          <w:rFonts w:hint="cs"/>
          <w:b/>
          <w:bCs/>
          <w:rtl/>
        </w:rPr>
      </w:pPr>
      <w:r w:rsidRPr="00EA478D">
        <w:rPr>
          <w:rFonts w:hint="cs"/>
          <w:b/>
          <w:bCs/>
          <w:rtl/>
        </w:rPr>
        <w:t>ולא נאמר הלל ותודה?</w:t>
      </w:r>
    </w:p>
    <w:p w:rsidR="00AD45CB" w:rsidRPr="00EA478D" w:rsidRDefault="00AD45CB">
      <w:pPr>
        <w:pStyle w:val="ac"/>
        <w:rPr>
          <w:rFonts w:hint="cs"/>
          <w:b/>
          <w:bCs/>
          <w:rtl/>
        </w:rPr>
      </w:pPr>
      <w:r w:rsidRPr="00EA478D">
        <w:rPr>
          <w:rFonts w:hint="cs"/>
          <w:b/>
          <w:bCs/>
          <w:rtl/>
        </w:rPr>
        <w:t>ולא נברך הגומל באהבה רבה?</w:t>
      </w:r>
    </w:p>
    <w:p w:rsidR="00325025" w:rsidRPr="00EA478D" w:rsidRDefault="00325025">
      <w:pPr>
        <w:pStyle w:val="ad"/>
        <w:rPr>
          <w:rtl/>
        </w:rPr>
        <w:sectPr w:rsidR="00325025" w:rsidRPr="00EA478D" w:rsidSect="00325025">
          <w:endnotePr>
            <w:numFmt w:val="lowerLetter"/>
          </w:endnotePr>
          <w:type w:val="continuous"/>
          <w:pgSz w:w="11907" w:h="16840" w:code="9"/>
          <w:pgMar w:top="1304" w:right="1304" w:bottom="1134" w:left="1134" w:header="720" w:footer="397" w:gutter="0"/>
          <w:cols w:num="2" w:space="720" w:equalWidth="0">
            <w:col w:w="4380" w:space="708"/>
            <w:col w:w="4380"/>
          </w:cols>
          <w:bidi/>
          <w:rtlGutter/>
        </w:sectPr>
      </w:pPr>
    </w:p>
    <w:p w:rsidR="00AD45CB" w:rsidRPr="00EA478D" w:rsidRDefault="00AD45CB">
      <w:pPr>
        <w:pStyle w:val="ad"/>
        <w:rPr>
          <w:rFonts w:hint="cs"/>
          <w:rtl/>
        </w:rPr>
      </w:pPr>
    </w:p>
    <w:p w:rsidR="00AD45CB" w:rsidRPr="00EA478D" w:rsidRDefault="00AD45CB" w:rsidP="00325025">
      <w:pPr>
        <w:pStyle w:val="ad"/>
        <w:rPr>
          <w:rFonts w:hint="cs"/>
          <w:rtl/>
        </w:rPr>
      </w:pPr>
      <w:r w:rsidRPr="00EA478D">
        <w:rPr>
          <w:rFonts w:hint="cs"/>
          <w:rtl/>
        </w:rPr>
        <w:t>ברוך אתה ה' אל</w:t>
      </w:r>
      <w:r w:rsidR="00325025" w:rsidRPr="00EA478D">
        <w:rPr>
          <w:rFonts w:hint="cs"/>
          <w:rtl/>
        </w:rPr>
        <w:t>ק</w:t>
      </w:r>
      <w:r w:rsidRPr="00EA478D">
        <w:rPr>
          <w:rFonts w:hint="cs"/>
          <w:rtl/>
        </w:rPr>
        <w:t>ינו מלך העולם הגומל לחייבים טובות שגמלנו כל טוב</w:t>
      </w:r>
    </w:p>
    <w:p w:rsidR="00AD45CB" w:rsidRPr="00EA478D" w:rsidRDefault="00AD45CB" w:rsidP="00325025">
      <w:pPr>
        <w:pStyle w:val="ad"/>
        <w:rPr>
          <w:rFonts w:hint="cs"/>
          <w:rtl/>
        </w:rPr>
      </w:pPr>
      <w:r w:rsidRPr="00EA478D">
        <w:rPr>
          <w:rFonts w:hint="cs"/>
          <w:rtl/>
        </w:rPr>
        <w:t>מי שגמלנו כל טוב הוא יגמול את מדינת ישראל כל טוב סלה.</w:t>
      </w:r>
    </w:p>
    <w:p w:rsidR="004331A8" w:rsidRDefault="004331A8" w:rsidP="00325025">
      <w:pPr>
        <w:pStyle w:val="ad"/>
        <w:rPr>
          <w:rFonts w:hint="cs"/>
          <w:rtl/>
        </w:rPr>
      </w:pPr>
      <w:r>
        <w:rPr>
          <w:rFonts w:hint="cs"/>
          <w:rtl/>
        </w:rPr>
        <w:t>חג שמח</w:t>
      </w:r>
    </w:p>
    <w:p w:rsidR="00AD45CB" w:rsidRPr="00EA478D" w:rsidRDefault="00AD45CB" w:rsidP="00325025">
      <w:pPr>
        <w:pStyle w:val="ad"/>
        <w:rPr>
          <w:rFonts w:hint="cs"/>
          <w:rtl/>
        </w:rPr>
      </w:pPr>
      <w:r w:rsidRPr="00EA478D">
        <w:rPr>
          <w:rFonts w:hint="cs"/>
          <w:rtl/>
        </w:rPr>
        <w:t>מחלקי המים</w:t>
      </w:r>
      <w:r w:rsidR="00325025" w:rsidRPr="00EA478D">
        <w:rPr>
          <w:rFonts w:hint="cs"/>
          <w:rtl/>
        </w:rPr>
        <w:t xml:space="preserve">, </w:t>
      </w:r>
      <w:r w:rsidRPr="00EA478D">
        <w:rPr>
          <w:rFonts w:hint="cs"/>
          <w:rtl/>
        </w:rPr>
        <w:t>ירושלים</w:t>
      </w:r>
    </w:p>
    <w:sectPr w:rsidR="00AD45CB" w:rsidRPr="00EA478D" w:rsidSect="00325025">
      <w:endnotePr>
        <w:numFmt w:val="lowerLetter"/>
      </w:endnotePr>
      <w:type w:val="continuous"/>
      <w:pgSz w:w="11907" w:h="16840" w:code="9"/>
      <w:pgMar w:top="1304" w:right="1304" w:bottom="1134" w:left="113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F7" w:rsidRDefault="00ED57F7">
      <w:r>
        <w:separator/>
      </w:r>
    </w:p>
  </w:endnote>
  <w:endnote w:type="continuationSeparator" w:id="0">
    <w:p w:rsidR="00ED57F7" w:rsidRDefault="00ED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53" w:rsidRDefault="00875253" w:rsidP="00875253">
    <w:pPr>
      <w:pStyle w:val="a8"/>
      <w:jc w:val="right"/>
    </w:pPr>
    <w:r>
      <w:rPr>
        <w:rStyle w:val="af1"/>
        <w:rtl/>
      </w:rPr>
      <w:t xml:space="preserve">עמ' </w:t>
    </w:r>
    <w:r>
      <w:rPr>
        <w:rStyle w:val="af1"/>
        <w:rtl/>
      </w:rPr>
      <w:fldChar w:fldCharType="begin"/>
    </w:r>
    <w:r>
      <w:rPr>
        <w:rStyle w:val="af1"/>
      </w:rPr>
      <w:instrText xml:space="preserve"> PAGE </w:instrText>
    </w:r>
    <w:r>
      <w:rPr>
        <w:rStyle w:val="af1"/>
        <w:rtl/>
      </w:rPr>
      <w:fldChar w:fldCharType="separate"/>
    </w:r>
    <w:r w:rsidR="00DD5DBC">
      <w:rPr>
        <w:rStyle w:val="af1"/>
        <w:noProof/>
        <w:rtl/>
      </w:rPr>
      <w:t>4</w:t>
    </w:r>
    <w:r>
      <w:rPr>
        <w:rStyle w:val="af1"/>
        <w:rtl/>
      </w:rPr>
      <w:fldChar w:fldCharType="end"/>
    </w:r>
    <w:r>
      <w:rPr>
        <w:rStyle w:val="af1"/>
        <w:rtl/>
      </w:rPr>
      <w:t xml:space="preserve"> מתוך </w:t>
    </w:r>
    <w:r>
      <w:rPr>
        <w:rStyle w:val="af1"/>
        <w:rtl/>
      </w:rPr>
      <w:fldChar w:fldCharType="begin"/>
    </w:r>
    <w:r>
      <w:rPr>
        <w:rStyle w:val="af1"/>
      </w:rPr>
      <w:instrText xml:space="preserve"> NUMPAGES </w:instrText>
    </w:r>
    <w:r>
      <w:rPr>
        <w:rStyle w:val="af1"/>
        <w:rtl/>
      </w:rPr>
      <w:fldChar w:fldCharType="separate"/>
    </w:r>
    <w:r w:rsidR="00DD5DBC">
      <w:rPr>
        <w:rStyle w:val="af1"/>
        <w:noProof/>
        <w:rtl/>
      </w:rPr>
      <w:t>4</w:t>
    </w:r>
    <w:r>
      <w:rPr>
        <w:rStyle w:val="af1"/>
        <w:rtl/>
      </w:rPr>
      <w:fldChar w:fldCharType="end"/>
    </w:r>
  </w:p>
  <w:p w:rsidR="00875253" w:rsidRDefault="008752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F7" w:rsidRDefault="00ED57F7">
      <w:r>
        <w:separator/>
      </w:r>
    </w:p>
  </w:footnote>
  <w:footnote w:type="continuationSeparator" w:id="0">
    <w:p w:rsidR="00ED57F7" w:rsidRDefault="00ED57F7">
      <w:r>
        <w:continuationSeparator/>
      </w:r>
    </w:p>
  </w:footnote>
  <w:footnote w:id="1">
    <w:p w:rsidR="0082131A" w:rsidRPr="00EA478D" w:rsidRDefault="0082131A" w:rsidP="00E901FD">
      <w:pPr>
        <w:pStyle w:val="a3"/>
        <w:rPr>
          <w:rFonts w:hint="cs"/>
          <w:rtl/>
        </w:rPr>
      </w:pPr>
      <w:r w:rsidRPr="00EA478D">
        <w:rPr>
          <w:rStyle w:val="a5"/>
        </w:rPr>
        <w:footnoteRef/>
      </w:r>
      <w:r w:rsidRPr="00EA478D">
        <w:rPr>
          <w:rtl/>
        </w:rPr>
        <w:t xml:space="preserve"> </w:t>
      </w:r>
      <w:r w:rsidRPr="00EA478D">
        <w:rPr>
          <w:rFonts w:hint="cs"/>
          <w:rtl/>
        </w:rPr>
        <w:t>הגמרא לא מסתפקת בפסוק הראשון: "יורדי הים באניות" והאחרון: "יודו לה' חסדו", אלא טורחת ומביאה את הפסוקים שמורים על הסכנה המוחשית שיורדי הים היו נתונים בה. האם נוכל ללמוד מכאן שרק מי שנקלע לצרה בים חייב להודות? ומה עם מי שנסע לשייט תענוגות ולא אירע בהפלגתו שום סכנה? להלכה, לא נפסק כך ואין צורך בסכנה בפועל, מספיקה הסכנה הפוטנציאלית. אבל בימינו התעוררו רבים וטובים על ברכת הגומל בטיסות לשם תענוגות ובילויים, אם באמת צריכים לברך בשם ומלכות.</w:t>
      </w:r>
    </w:p>
  </w:footnote>
  <w:footnote w:id="2">
    <w:p w:rsidR="0082131A" w:rsidRDefault="0082131A">
      <w:pPr>
        <w:pStyle w:val="a3"/>
        <w:rPr>
          <w:rFonts w:hint="cs"/>
          <w:rtl/>
        </w:rPr>
      </w:pPr>
      <w:r>
        <w:rPr>
          <w:rStyle w:val="a5"/>
        </w:rPr>
        <w:footnoteRef/>
      </w:r>
      <w:r>
        <w:rPr>
          <w:rtl/>
        </w:rPr>
        <w:t xml:space="preserve"> </w:t>
      </w:r>
      <w:r w:rsidRPr="00EA478D">
        <w:rPr>
          <w:rFonts w:hint="cs"/>
          <w:rtl/>
        </w:rPr>
        <w:t>ראה ספר אבודרהם ברכת הראייה, השבח וההודאה: "נשאל רבינו האיי למה התלמוד מונה אלו הד' צריכין להודות על זה הסדר ואינו מונה אותם כסדר שהם כתובים בתלים</w:t>
      </w:r>
      <w:r>
        <w:rPr>
          <w:rFonts w:hint="cs"/>
          <w:rtl/>
        </w:rPr>
        <w:t>:</w:t>
      </w:r>
      <w:r w:rsidRPr="00EA478D">
        <w:rPr>
          <w:rFonts w:hint="cs"/>
          <w:rtl/>
        </w:rPr>
        <w:t xml:space="preserve"> הולכי מדברות וחבוש שיצא מבית האסורים וחולה שנתרפא ויורדי הים? והשיב כי הפסוק מונה תחלה המסוכן יותר והתלמוד מונה הרגיל ומצוי תחלה שיורדי הים מצויים יותר מהולכי מדברות וכל אחד ואחד מחבירו. וסימן לאלו הד' וכל החיים יודוך סלה. חיים נוטריקון חבוש. ים. ייסורין דהיינו חולה. מדבר". וכן הוא בתוספות על הדף במסכת ברכות שם: "דקרא נקט סדר המסוכנין יותר תחלה וגמרא נקט המצויין תחילה". לגבי מידת הסכנה בתקופת המקרא, קשה להתווכח. אבל לגבי מידת המצוי בתקופת הגמרא, האם יורדי הים היו מצויים כ"כ ויותר מ</w:t>
      </w:r>
      <w:r>
        <w:rPr>
          <w:rFonts w:hint="cs"/>
          <w:rtl/>
        </w:rPr>
        <w:t xml:space="preserve">אנשים שהיו </w:t>
      </w:r>
      <w:r w:rsidRPr="00EA478D">
        <w:rPr>
          <w:rFonts w:hint="cs"/>
          <w:rtl/>
        </w:rPr>
        <w:t>חולים?</w:t>
      </w:r>
    </w:p>
  </w:footnote>
  <w:footnote w:id="3">
    <w:p w:rsidR="0082131A" w:rsidRPr="00EA478D" w:rsidRDefault="0082131A" w:rsidP="00E901FD">
      <w:pPr>
        <w:pStyle w:val="a3"/>
        <w:rPr>
          <w:rFonts w:hint="cs"/>
          <w:rtl/>
        </w:rPr>
      </w:pPr>
      <w:r w:rsidRPr="00EA478D">
        <w:rPr>
          <w:rStyle w:val="a5"/>
        </w:rPr>
        <w:footnoteRef/>
      </w:r>
      <w:r w:rsidRPr="00EA478D">
        <w:rPr>
          <w:rtl/>
        </w:rPr>
        <w:t xml:space="preserve"> </w:t>
      </w:r>
      <w:r w:rsidRPr="00EA478D">
        <w:rPr>
          <w:rFonts w:hint="cs"/>
          <w:rtl/>
        </w:rPr>
        <w:t>כך באירועים מיוחדים, אבל כך גם בחיי יום יום. ראה נוסח "הגומל לחסדים" שאנו אומרים כל בוקר עפ"י נוסח הגמרא ב</w:t>
      </w:r>
      <w:r w:rsidRPr="00EA478D">
        <w:rPr>
          <w:rFonts w:hint="eastAsia"/>
          <w:rtl/>
          <w:lang w:eastAsia="en-US"/>
        </w:rPr>
        <w:t>מסכת</w:t>
      </w:r>
      <w:r w:rsidRPr="00EA478D">
        <w:rPr>
          <w:rtl/>
          <w:lang w:eastAsia="en-US"/>
        </w:rPr>
        <w:t xml:space="preserve"> </w:t>
      </w:r>
      <w:r w:rsidRPr="00EA478D">
        <w:rPr>
          <w:rFonts w:hint="eastAsia"/>
          <w:rtl/>
          <w:lang w:eastAsia="en-US"/>
        </w:rPr>
        <w:t>ברכות</w:t>
      </w:r>
      <w:r w:rsidRPr="00EA478D">
        <w:rPr>
          <w:rtl/>
          <w:lang w:eastAsia="en-US"/>
        </w:rPr>
        <w:t xml:space="preserve"> </w:t>
      </w:r>
      <w:r w:rsidRPr="00EA478D">
        <w:rPr>
          <w:rFonts w:hint="eastAsia"/>
          <w:rtl/>
          <w:lang w:eastAsia="en-US"/>
        </w:rPr>
        <w:t>ס</w:t>
      </w:r>
      <w:r w:rsidRPr="00EA478D">
        <w:rPr>
          <w:rtl/>
          <w:lang w:eastAsia="en-US"/>
        </w:rPr>
        <w:t xml:space="preserve"> </w:t>
      </w:r>
      <w:r w:rsidRPr="00EA478D">
        <w:rPr>
          <w:rFonts w:hint="eastAsia"/>
          <w:rtl/>
          <w:lang w:eastAsia="en-US"/>
        </w:rPr>
        <w:t>ע</w:t>
      </w:r>
      <w:r w:rsidRPr="00EA478D">
        <w:rPr>
          <w:rFonts w:hint="cs"/>
          <w:rtl/>
          <w:lang w:eastAsia="en-US"/>
        </w:rPr>
        <w:t>"ב: "</w:t>
      </w:r>
      <w:r w:rsidRPr="00EA478D">
        <w:rPr>
          <w:rFonts w:hint="eastAsia"/>
          <w:rtl/>
          <w:lang w:eastAsia="en-US"/>
        </w:rPr>
        <w:t>ויהי</w:t>
      </w:r>
      <w:r w:rsidRPr="00EA478D">
        <w:rPr>
          <w:rtl/>
          <w:lang w:eastAsia="en-US"/>
        </w:rPr>
        <w:t xml:space="preserve"> </w:t>
      </w:r>
      <w:r w:rsidRPr="00EA478D">
        <w:rPr>
          <w:rFonts w:hint="eastAsia"/>
          <w:rtl/>
          <w:lang w:eastAsia="en-US"/>
        </w:rPr>
        <w:t>רצון</w:t>
      </w:r>
      <w:r w:rsidRPr="00EA478D">
        <w:rPr>
          <w:rtl/>
          <w:lang w:eastAsia="en-US"/>
        </w:rPr>
        <w:t xml:space="preserve"> </w:t>
      </w:r>
      <w:r w:rsidRPr="00EA478D">
        <w:rPr>
          <w:rFonts w:hint="eastAsia"/>
          <w:rtl/>
          <w:lang w:eastAsia="en-US"/>
        </w:rPr>
        <w:t>מלפניך</w:t>
      </w:r>
      <w:r w:rsidRPr="00EA478D">
        <w:rPr>
          <w:rtl/>
          <w:lang w:eastAsia="en-US"/>
        </w:rPr>
        <w:t xml:space="preserve"> </w:t>
      </w:r>
      <w:r w:rsidRPr="00EA478D">
        <w:rPr>
          <w:rFonts w:hint="eastAsia"/>
          <w:rtl/>
          <w:lang w:eastAsia="en-US"/>
        </w:rPr>
        <w:t>ה</w:t>
      </w:r>
      <w:r w:rsidRPr="00EA478D">
        <w:rPr>
          <w:rtl/>
          <w:lang w:eastAsia="en-US"/>
        </w:rPr>
        <w:t xml:space="preserve">' </w:t>
      </w:r>
      <w:r w:rsidRPr="00EA478D">
        <w:rPr>
          <w:rFonts w:hint="eastAsia"/>
          <w:rtl/>
          <w:lang w:eastAsia="en-US"/>
        </w:rPr>
        <w:t>אלהי</w:t>
      </w:r>
      <w:r w:rsidRPr="00EA478D">
        <w:rPr>
          <w:rtl/>
          <w:lang w:eastAsia="en-US"/>
        </w:rPr>
        <w:t xml:space="preserve"> </w:t>
      </w:r>
      <w:r w:rsidRPr="00EA478D">
        <w:rPr>
          <w:rFonts w:hint="eastAsia"/>
          <w:rtl/>
          <w:lang w:eastAsia="en-US"/>
        </w:rPr>
        <w:t>שתרגילני</w:t>
      </w:r>
      <w:r w:rsidRPr="00EA478D">
        <w:rPr>
          <w:rtl/>
          <w:lang w:eastAsia="en-US"/>
        </w:rPr>
        <w:t xml:space="preserve"> </w:t>
      </w:r>
      <w:r w:rsidRPr="00EA478D">
        <w:rPr>
          <w:rFonts w:hint="eastAsia"/>
          <w:rtl/>
          <w:lang w:eastAsia="en-US"/>
        </w:rPr>
        <w:t>בתורתך</w:t>
      </w:r>
      <w:r w:rsidRPr="00EA478D">
        <w:rPr>
          <w:rtl/>
          <w:lang w:eastAsia="en-US"/>
        </w:rPr>
        <w:t xml:space="preserve"> </w:t>
      </w:r>
      <w:r w:rsidRPr="00EA478D">
        <w:rPr>
          <w:rFonts w:hint="eastAsia"/>
          <w:rtl/>
          <w:lang w:eastAsia="en-US"/>
        </w:rPr>
        <w:t>ודבקני</w:t>
      </w:r>
      <w:r w:rsidRPr="00EA478D">
        <w:rPr>
          <w:rtl/>
          <w:lang w:eastAsia="en-US"/>
        </w:rPr>
        <w:t xml:space="preserve"> </w:t>
      </w:r>
      <w:r w:rsidRPr="00EA478D">
        <w:rPr>
          <w:rFonts w:hint="eastAsia"/>
          <w:rtl/>
          <w:lang w:eastAsia="en-US"/>
        </w:rPr>
        <w:t>במצותיך</w:t>
      </w:r>
      <w:r w:rsidRPr="00EA478D">
        <w:rPr>
          <w:rtl/>
          <w:lang w:eastAsia="en-US"/>
        </w:rPr>
        <w:t xml:space="preserve">, </w:t>
      </w:r>
      <w:r w:rsidRPr="00EA478D">
        <w:rPr>
          <w:rFonts w:hint="eastAsia"/>
          <w:rtl/>
          <w:lang w:eastAsia="en-US"/>
        </w:rPr>
        <w:t>ואל</w:t>
      </w:r>
      <w:r w:rsidRPr="00EA478D">
        <w:rPr>
          <w:rtl/>
          <w:lang w:eastAsia="en-US"/>
        </w:rPr>
        <w:t xml:space="preserve"> </w:t>
      </w:r>
      <w:r w:rsidRPr="00EA478D">
        <w:rPr>
          <w:rFonts w:hint="eastAsia"/>
          <w:rtl/>
          <w:lang w:eastAsia="en-US"/>
        </w:rPr>
        <w:t>תביאני</w:t>
      </w:r>
      <w:r w:rsidRPr="00EA478D">
        <w:rPr>
          <w:rtl/>
          <w:lang w:eastAsia="en-US"/>
        </w:rPr>
        <w:t xml:space="preserve"> </w:t>
      </w:r>
      <w:r w:rsidRPr="00EA478D">
        <w:rPr>
          <w:rFonts w:hint="eastAsia"/>
          <w:rtl/>
          <w:lang w:eastAsia="en-US"/>
        </w:rPr>
        <w:t>לא</w:t>
      </w:r>
      <w:r w:rsidRPr="00EA478D">
        <w:rPr>
          <w:rtl/>
          <w:lang w:eastAsia="en-US"/>
        </w:rPr>
        <w:t xml:space="preserve"> </w:t>
      </w:r>
      <w:r w:rsidRPr="00EA478D">
        <w:rPr>
          <w:rFonts w:hint="eastAsia"/>
          <w:rtl/>
          <w:lang w:eastAsia="en-US"/>
        </w:rPr>
        <w:t>לידי</w:t>
      </w:r>
      <w:r w:rsidRPr="00EA478D">
        <w:rPr>
          <w:rtl/>
          <w:lang w:eastAsia="en-US"/>
        </w:rPr>
        <w:t xml:space="preserve"> </w:t>
      </w:r>
      <w:r w:rsidRPr="00EA478D">
        <w:rPr>
          <w:rFonts w:hint="eastAsia"/>
          <w:rtl/>
          <w:lang w:eastAsia="en-US"/>
        </w:rPr>
        <w:t>חטא</w:t>
      </w:r>
      <w:r w:rsidRPr="00EA478D">
        <w:rPr>
          <w:rtl/>
          <w:lang w:eastAsia="en-US"/>
        </w:rPr>
        <w:t xml:space="preserve"> </w:t>
      </w:r>
      <w:r w:rsidRPr="00EA478D">
        <w:rPr>
          <w:rFonts w:hint="eastAsia"/>
          <w:rtl/>
          <w:lang w:eastAsia="en-US"/>
        </w:rPr>
        <w:t>ולא</w:t>
      </w:r>
      <w:r w:rsidRPr="00EA478D">
        <w:rPr>
          <w:rtl/>
          <w:lang w:eastAsia="en-US"/>
        </w:rPr>
        <w:t xml:space="preserve"> </w:t>
      </w:r>
      <w:r w:rsidRPr="00EA478D">
        <w:rPr>
          <w:rFonts w:hint="eastAsia"/>
          <w:rtl/>
          <w:lang w:eastAsia="en-US"/>
        </w:rPr>
        <w:t>לידי</w:t>
      </w:r>
      <w:r w:rsidRPr="00EA478D">
        <w:rPr>
          <w:rtl/>
          <w:lang w:eastAsia="en-US"/>
        </w:rPr>
        <w:t xml:space="preserve"> </w:t>
      </w:r>
      <w:r w:rsidRPr="00EA478D">
        <w:rPr>
          <w:rFonts w:hint="eastAsia"/>
          <w:rtl/>
          <w:lang w:eastAsia="en-US"/>
        </w:rPr>
        <w:t>עון</w:t>
      </w:r>
      <w:r w:rsidRPr="00EA478D">
        <w:rPr>
          <w:rtl/>
          <w:lang w:eastAsia="en-US"/>
        </w:rPr>
        <w:t xml:space="preserve"> </w:t>
      </w:r>
      <w:r w:rsidRPr="00EA478D">
        <w:rPr>
          <w:rFonts w:hint="eastAsia"/>
          <w:rtl/>
          <w:lang w:eastAsia="en-US"/>
        </w:rPr>
        <w:t>ולא</w:t>
      </w:r>
      <w:r w:rsidRPr="00EA478D">
        <w:rPr>
          <w:rtl/>
          <w:lang w:eastAsia="en-US"/>
        </w:rPr>
        <w:t xml:space="preserve"> </w:t>
      </w:r>
      <w:r w:rsidRPr="00EA478D">
        <w:rPr>
          <w:rFonts w:hint="eastAsia"/>
          <w:rtl/>
          <w:lang w:eastAsia="en-US"/>
        </w:rPr>
        <w:t>לידי</w:t>
      </w:r>
      <w:r w:rsidRPr="00EA478D">
        <w:rPr>
          <w:rtl/>
          <w:lang w:eastAsia="en-US"/>
        </w:rPr>
        <w:t xml:space="preserve"> </w:t>
      </w:r>
      <w:r w:rsidRPr="00EA478D">
        <w:rPr>
          <w:rFonts w:hint="eastAsia"/>
          <w:rtl/>
          <w:lang w:eastAsia="en-US"/>
        </w:rPr>
        <w:t>נסיון</w:t>
      </w:r>
      <w:r w:rsidRPr="00EA478D">
        <w:rPr>
          <w:rtl/>
          <w:lang w:eastAsia="en-US"/>
        </w:rPr>
        <w:t xml:space="preserve"> </w:t>
      </w:r>
      <w:r w:rsidRPr="00EA478D">
        <w:rPr>
          <w:rFonts w:hint="eastAsia"/>
          <w:rtl/>
          <w:lang w:eastAsia="en-US"/>
        </w:rPr>
        <w:t>ולא</w:t>
      </w:r>
      <w:r w:rsidRPr="00EA478D">
        <w:rPr>
          <w:rtl/>
          <w:lang w:eastAsia="en-US"/>
        </w:rPr>
        <w:t xml:space="preserve"> </w:t>
      </w:r>
      <w:r w:rsidRPr="00EA478D">
        <w:rPr>
          <w:rFonts w:hint="eastAsia"/>
          <w:rtl/>
          <w:lang w:eastAsia="en-US"/>
        </w:rPr>
        <w:t>לידי</w:t>
      </w:r>
      <w:r w:rsidRPr="00EA478D">
        <w:rPr>
          <w:rtl/>
          <w:lang w:eastAsia="en-US"/>
        </w:rPr>
        <w:t xml:space="preserve"> </w:t>
      </w:r>
      <w:r w:rsidRPr="00EA478D">
        <w:rPr>
          <w:rFonts w:hint="eastAsia"/>
          <w:rtl/>
          <w:lang w:eastAsia="en-US"/>
        </w:rPr>
        <w:t>בזיון</w:t>
      </w:r>
      <w:r w:rsidRPr="00EA478D">
        <w:rPr>
          <w:rtl/>
          <w:lang w:eastAsia="en-US"/>
        </w:rPr>
        <w:t xml:space="preserve">, </w:t>
      </w:r>
      <w:r w:rsidRPr="00EA478D">
        <w:rPr>
          <w:rFonts w:hint="eastAsia"/>
          <w:rtl/>
          <w:lang w:eastAsia="en-US"/>
        </w:rPr>
        <w:t>וכוף</w:t>
      </w:r>
      <w:r w:rsidRPr="00EA478D">
        <w:rPr>
          <w:rtl/>
          <w:lang w:eastAsia="en-US"/>
        </w:rPr>
        <w:t xml:space="preserve"> </w:t>
      </w:r>
      <w:r w:rsidRPr="00EA478D">
        <w:rPr>
          <w:rFonts w:hint="eastAsia"/>
          <w:rtl/>
          <w:lang w:eastAsia="en-US"/>
        </w:rPr>
        <w:t>את</w:t>
      </w:r>
      <w:r w:rsidRPr="00EA478D">
        <w:rPr>
          <w:rtl/>
          <w:lang w:eastAsia="en-US"/>
        </w:rPr>
        <w:t xml:space="preserve"> </w:t>
      </w:r>
      <w:r w:rsidRPr="00EA478D">
        <w:rPr>
          <w:rFonts w:hint="eastAsia"/>
          <w:rtl/>
          <w:lang w:eastAsia="en-US"/>
        </w:rPr>
        <w:t>יצרי</w:t>
      </w:r>
      <w:r w:rsidRPr="00EA478D">
        <w:rPr>
          <w:rtl/>
          <w:lang w:eastAsia="en-US"/>
        </w:rPr>
        <w:t xml:space="preserve"> </w:t>
      </w:r>
      <w:r w:rsidRPr="00EA478D">
        <w:rPr>
          <w:rFonts w:hint="eastAsia"/>
          <w:rtl/>
          <w:lang w:eastAsia="en-US"/>
        </w:rPr>
        <w:t>להשתעבד</w:t>
      </w:r>
      <w:r w:rsidRPr="00EA478D">
        <w:rPr>
          <w:rtl/>
          <w:lang w:eastAsia="en-US"/>
        </w:rPr>
        <w:t xml:space="preserve"> </w:t>
      </w:r>
      <w:r w:rsidRPr="00EA478D">
        <w:rPr>
          <w:rFonts w:hint="eastAsia"/>
          <w:rtl/>
          <w:lang w:eastAsia="en-US"/>
        </w:rPr>
        <w:t>לך</w:t>
      </w:r>
      <w:r w:rsidRPr="00EA478D">
        <w:rPr>
          <w:rtl/>
          <w:lang w:eastAsia="en-US"/>
        </w:rPr>
        <w:t xml:space="preserve">, </w:t>
      </w:r>
      <w:r w:rsidRPr="00EA478D">
        <w:rPr>
          <w:rFonts w:hint="eastAsia"/>
          <w:rtl/>
          <w:lang w:eastAsia="en-US"/>
        </w:rPr>
        <w:t>ורחקני</w:t>
      </w:r>
      <w:r w:rsidRPr="00EA478D">
        <w:rPr>
          <w:rtl/>
          <w:lang w:eastAsia="en-US"/>
        </w:rPr>
        <w:t xml:space="preserve"> </w:t>
      </w:r>
      <w:r w:rsidRPr="00EA478D">
        <w:rPr>
          <w:rFonts w:hint="eastAsia"/>
          <w:rtl/>
          <w:lang w:eastAsia="en-US"/>
        </w:rPr>
        <w:t>מאדם</w:t>
      </w:r>
      <w:r w:rsidRPr="00EA478D">
        <w:rPr>
          <w:rtl/>
          <w:lang w:eastAsia="en-US"/>
        </w:rPr>
        <w:t xml:space="preserve"> </w:t>
      </w:r>
      <w:r w:rsidRPr="00EA478D">
        <w:rPr>
          <w:rFonts w:hint="eastAsia"/>
          <w:rtl/>
          <w:lang w:eastAsia="en-US"/>
        </w:rPr>
        <w:t>רע</w:t>
      </w:r>
      <w:r w:rsidRPr="00EA478D">
        <w:rPr>
          <w:rtl/>
          <w:lang w:eastAsia="en-US"/>
        </w:rPr>
        <w:t xml:space="preserve"> </w:t>
      </w:r>
      <w:r w:rsidRPr="00EA478D">
        <w:rPr>
          <w:rFonts w:hint="eastAsia"/>
          <w:rtl/>
          <w:lang w:eastAsia="en-US"/>
        </w:rPr>
        <w:t>ומחבר</w:t>
      </w:r>
      <w:r w:rsidRPr="00EA478D">
        <w:rPr>
          <w:rtl/>
          <w:lang w:eastAsia="en-US"/>
        </w:rPr>
        <w:t xml:space="preserve"> </w:t>
      </w:r>
      <w:r w:rsidRPr="00EA478D">
        <w:rPr>
          <w:rFonts w:hint="eastAsia"/>
          <w:rtl/>
          <w:lang w:eastAsia="en-US"/>
        </w:rPr>
        <w:t>רע</w:t>
      </w:r>
      <w:r w:rsidRPr="00EA478D">
        <w:rPr>
          <w:rtl/>
          <w:lang w:eastAsia="en-US"/>
        </w:rPr>
        <w:t xml:space="preserve">, </w:t>
      </w:r>
      <w:r w:rsidRPr="00EA478D">
        <w:rPr>
          <w:rFonts w:hint="eastAsia"/>
          <w:rtl/>
          <w:lang w:eastAsia="en-US"/>
        </w:rPr>
        <w:t>ודבקני</w:t>
      </w:r>
      <w:r w:rsidRPr="00EA478D">
        <w:rPr>
          <w:rtl/>
          <w:lang w:eastAsia="en-US"/>
        </w:rPr>
        <w:t xml:space="preserve"> </w:t>
      </w:r>
      <w:r w:rsidRPr="00EA478D">
        <w:rPr>
          <w:rFonts w:hint="eastAsia"/>
          <w:rtl/>
          <w:lang w:eastAsia="en-US"/>
        </w:rPr>
        <w:t>ביצר</w:t>
      </w:r>
      <w:r w:rsidRPr="00EA478D">
        <w:rPr>
          <w:rtl/>
          <w:lang w:eastAsia="en-US"/>
        </w:rPr>
        <w:t xml:space="preserve"> </w:t>
      </w:r>
      <w:r w:rsidRPr="00EA478D">
        <w:rPr>
          <w:rFonts w:hint="eastAsia"/>
          <w:rtl/>
          <w:lang w:eastAsia="en-US"/>
        </w:rPr>
        <w:t>טוב</w:t>
      </w:r>
      <w:r w:rsidRPr="00EA478D">
        <w:rPr>
          <w:rtl/>
          <w:lang w:eastAsia="en-US"/>
        </w:rPr>
        <w:t xml:space="preserve"> </w:t>
      </w:r>
      <w:r w:rsidRPr="00EA478D">
        <w:rPr>
          <w:rFonts w:hint="eastAsia"/>
          <w:rtl/>
          <w:lang w:eastAsia="en-US"/>
        </w:rPr>
        <w:t>ובחבר</w:t>
      </w:r>
      <w:r w:rsidRPr="00EA478D">
        <w:rPr>
          <w:rtl/>
          <w:lang w:eastAsia="en-US"/>
        </w:rPr>
        <w:t xml:space="preserve"> </w:t>
      </w:r>
      <w:r w:rsidRPr="00EA478D">
        <w:rPr>
          <w:rFonts w:hint="eastAsia"/>
          <w:rtl/>
          <w:lang w:eastAsia="en-US"/>
        </w:rPr>
        <w:t>טוב</w:t>
      </w:r>
      <w:r w:rsidRPr="00EA478D">
        <w:rPr>
          <w:rtl/>
          <w:lang w:eastAsia="en-US"/>
        </w:rPr>
        <w:t xml:space="preserve"> </w:t>
      </w:r>
      <w:r w:rsidRPr="00EA478D">
        <w:rPr>
          <w:rFonts w:hint="eastAsia"/>
          <w:rtl/>
          <w:lang w:eastAsia="en-US"/>
        </w:rPr>
        <w:t>בעולמך</w:t>
      </w:r>
      <w:r w:rsidRPr="00EA478D">
        <w:rPr>
          <w:rtl/>
          <w:lang w:eastAsia="en-US"/>
        </w:rPr>
        <w:t xml:space="preserve">, </w:t>
      </w:r>
      <w:r w:rsidRPr="00EA478D">
        <w:rPr>
          <w:rFonts w:hint="eastAsia"/>
          <w:rtl/>
          <w:lang w:eastAsia="en-US"/>
        </w:rPr>
        <w:t>ותנני</w:t>
      </w:r>
      <w:r w:rsidRPr="00EA478D">
        <w:rPr>
          <w:rtl/>
          <w:lang w:eastAsia="en-US"/>
        </w:rPr>
        <w:t xml:space="preserve"> </w:t>
      </w:r>
      <w:r w:rsidRPr="00EA478D">
        <w:rPr>
          <w:rFonts w:hint="eastAsia"/>
          <w:rtl/>
          <w:lang w:eastAsia="en-US"/>
        </w:rPr>
        <w:t>היום</w:t>
      </w:r>
      <w:r w:rsidRPr="00EA478D">
        <w:rPr>
          <w:rtl/>
          <w:lang w:eastAsia="en-US"/>
        </w:rPr>
        <w:t xml:space="preserve"> </w:t>
      </w:r>
      <w:r w:rsidRPr="00EA478D">
        <w:rPr>
          <w:rFonts w:hint="eastAsia"/>
          <w:rtl/>
          <w:lang w:eastAsia="en-US"/>
        </w:rPr>
        <w:t>ובכל</w:t>
      </w:r>
      <w:r w:rsidRPr="00EA478D">
        <w:rPr>
          <w:rtl/>
          <w:lang w:eastAsia="en-US"/>
        </w:rPr>
        <w:t xml:space="preserve"> </w:t>
      </w:r>
      <w:r w:rsidRPr="00EA478D">
        <w:rPr>
          <w:rFonts w:hint="eastAsia"/>
          <w:rtl/>
          <w:lang w:eastAsia="en-US"/>
        </w:rPr>
        <w:t>יום</w:t>
      </w:r>
      <w:r w:rsidRPr="00EA478D">
        <w:rPr>
          <w:rtl/>
          <w:lang w:eastAsia="en-US"/>
        </w:rPr>
        <w:t xml:space="preserve"> </w:t>
      </w:r>
      <w:r w:rsidRPr="00EA478D">
        <w:rPr>
          <w:rFonts w:hint="eastAsia"/>
          <w:rtl/>
          <w:lang w:eastAsia="en-US"/>
        </w:rPr>
        <w:t>לחן</w:t>
      </w:r>
      <w:r w:rsidRPr="00EA478D">
        <w:rPr>
          <w:rtl/>
          <w:lang w:eastAsia="en-US"/>
        </w:rPr>
        <w:t xml:space="preserve"> </w:t>
      </w:r>
      <w:r w:rsidRPr="00EA478D">
        <w:rPr>
          <w:rFonts w:hint="eastAsia"/>
          <w:rtl/>
          <w:lang w:eastAsia="en-US"/>
        </w:rPr>
        <w:t>ולחסד</w:t>
      </w:r>
      <w:r w:rsidRPr="00EA478D">
        <w:rPr>
          <w:rtl/>
          <w:lang w:eastAsia="en-US"/>
        </w:rPr>
        <w:t xml:space="preserve"> </w:t>
      </w:r>
      <w:r w:rsidRPr="00EA478D">
        <w:rPr>
          <w:rFonts w:hint="eastAsia"/>
          <w:rtl/>
          <w:lang w:eastAsia="en-US"/>
        </w:rPr>
        <w:t>ולרחמים</w:t>
      </w:r>
      <w:r w:rsidRPr="00EA478D">
        <w:rPr>
          <w:rtl/>
          <w:lang w:eastAsia="en-US"/>
        </w:rPr>
        <w:t xml:space="preserve"> </w:t>
      </w:r>
      <w:r w:rsidRPr="00EA478D">
        <w:rPr>
          <w:rFonts w:hint="eastAsia"/>
          <w:rtl/>
          <w:lang w:eastAsia="en-US"/>
        </w:rPr>
        <w:t>בעיניך</w:t>
      </w:r>
      <w:r w:rsidRPr="00EA478D">
        <w:rPr>
          <w:rtl/>
          <w:lang w:eastAsia="en-US"/>
        </w:rPr>
        <w:t xml:space="preserve"> </w:t>
      </w:r>
      <w:r w:rsidRPr="00EA478D">
        <w:rPr>
          <w:rFonts w:hint="eastAsia"/>
          <w:rtl/>
          <w:lang w:eastAsia="en-US"/>
        </w:rPr>
        <w:t>ובעיני</w:t>
      </w:r>
      <w:r w:rsidRPr="00EA478D">
        <w:rPr>
          <w:rtl/>
          <w:lang w:eastAsia="en-US"/>
        </w:rPr>
        <w:t xml:space="preserve"> </w:t>
      </w:r>
      <w:r w:rsidRPr="00EA478D">
        <w:rPr>
          <w:rFonts w:hint="eastAsia"/>
          <w:rtl/>
          <w:lang w:eastAsia="en-US"/>
        </w:rPr>
        <w:t>כל</w:t>
      </w:r>
      <w:r w:rsidRPr="00EA478D">
        <w:rPr>
          <w:rtl/>
          <w:lang w:eastAsia="en-US"/>
        </w:rPr>
        <w:t xml:space="preserve"> </w:t>
      </w:r>
      <w:r w:rsidRPr="00EA478D">
        <w:rPr>
          <w:rFonts w:hint="eastAsia"/>
          <w:rtl/>
          <w:lang w:eastAsia="en-US"/>
        </w:rPr>
        <w:t>רואי</w:t>
      </w:r>
      <w:r w:rsidRPr="00EA478D">
        <w:rPr>
          <w:rtl/>
          <w:lang w:eastAsia="en-US"/>
        </w:rPr>
        <w:t xml:space="preserve">, </w:t>
      </w:r>
      <w:r w:rsidRPr="00EA478D">
        <w:rPr>
          <w:rFonts w:hint="eastAsia"/>
          <w:rtl/>
          <w:lang w:eastAsia="en-US"/>
        </w:rPr>
        <w:t>ותגמלני</w:t>
      </w:r>
      <w:r w:rsidRPr="00EA478D">
        <w:rPr>
          <w:rtl/>
          <w:lang w:eastAsia="en-US"/>
        </w:rPr>
        <w:t xml:space="preserve"> </w:t>
      </w:r>
      <w:r w:rsidRPr="00EA478D">
        <w:rPr>
          <w:rFonts w:hint="eastAsia"/>
          <w:rtl/>
          <w:lang w:eastAsia="en-US"/>
        </w:rPr>
        <w:t>חסדים</w:t>
      </w:r>
      <w:r w:rsidRPr="00EA478D">
        <w:rPr>
          <w:rtl/>
          <w:lang w:eastAsia="en-US"/>
        </w:rPr>
        <w:t xml:space="preserve"> </w:t>
      </w:r>
      <w:r w:rsidRPr="00EA478D">
        <w:rPr>
          <w:rFonts w:hint="eastAsia"/>
          <w:rtl/>
          <w:lang w:eastAsia="en-US"/>
        </w:rPr>
        <w:t>טובים</w:t>
      </w:r>
      <w:r w:rsidRPr="00EA478D">
        <w:rPr>
          <w:rtl/>
          <w:lang w:eastAsia="en-US"/>
        </w:rPr>
        <w:t xml:space="preserve">, </w:t>
      </w:r>
      <w:r w:rsidRPr="00EA478D">
        <w:rPr>
          <w:rFonts w:hint="eastAsia"/>
          <w:rtl/>
          <w:lang w:eastAsia="en-US"/>
        </w:rPr>
        <w:t>ברוך</w:t>
      </w:r>
      <w:r w:rsidRPr="00EA478D">
        <w:rPr>
          <w:rtl/>
          <w:lang w:eastAsia="en-US"/>
        </w:rPr>
        <w:t xml:space="preserve"> </w:t>
      </w:r>
      <w:r w:rsidRPr="00EA478D">
        <w:rPr>
          <w:rFonts w:hint="eastAsia"/>
          <w:rtl/>
          <w:lang w:eastAsia="en-US"/>
        </w:rPr>
        <w:t>אתה</w:t>
      </w:r>
      <w:r w:rsidRPr="00EA478D">
        <w:rPr>
          <w:rtl/>
          <w:lang w:eastAsia="en-US"/>
        </w:rPr>
        <w:t xml:space="preserve"> </w:t>
      </w:r>
      <w:r w:rsidRPr="00EA478D">
        <w:rPr>
          <w:rFonts w:hint="eastAsia"/>
          <w:rtl/>
          <w:lang w:eastAsia="en-US"/>
        </w:rPr>
        <w:t>ה</w:t>
      </w:r>
      <w:r w:rsidRPr="00EA478D">
        <w:rPr>
          <w:rtl/>
          <w:lang w:eastAsia="en-US"/>
        </w:rPr>
        <w:t xml:space="preserve">' </w:t>
      </w:r>
      <w:r w:rsidRPr="00EA478D">
        <w:rPr>
          <w:rFonts w:hint="eastAsia"/>
          <w:rtl/>
          <w:lang w:eastAsia="en-US"/>
        </w:rPr>
        <w:t>גומל</w:t>
      </w:r>
      <w:r w:rsidRPr="00EA478D">
        <w:rPr>
          <w:rtl/>
          <w:lang w:eastAsia="en-US"/>
        </w:rPr>
        <w:t xml:space="preserve"> </w:t>
      </w:r>
      <w:r w:rsidRPr="00EA478D">
        <w:rPr>
          <w:rFonts w:hint="eastAsia"/>
          <w:rtl/>
          <w:lang w:eastAsia="en-US"/>
        </w:rPr>
        <w:t>חסדים</w:t>
      </w:r>
      <w:r w:rsidRPr="00EA478D">
        <w:rPr>
          <w:rtl/>
          <w:lang w:eastAsia="en-US"/>
        </w:rPr>
        <w:t xml:space="preserve"> </w:t>
      </w:r>
      <w:r w:rsidRPr="00EA478D">
        <w:rPr>
          <w:rFonts w:hint="eastAsia"/>
          <w:rtl/>
          <w:lang w:eastAsia="en-US"/>
        </w:rPr>
        <w:t>טובים</w:t>
      </w:r>
      <w:r w:rsidRPr="00EA478D">
        <w:rPr>
          <w:rtl/>
          <w:lang w:eastAsia="en-US"/>
        </w:rPr>
        <w:t xml:space="preserve"> </w:t>
      </w:r>
      <w:r w:rsidRPr="00EA478D">
        <w:rPr>
          <w:rFonts w:hint="eastAsia"/>
          <w:rtl/>
          <w:lang w:eastAsia="en-US"/>
        </w:rPr>
        <w:t>לעמו</w:t>
      </w:r>
      <w:r w:rsidRPr="00EA478D">
        <w:rPr>
          <w:rtl/>
          <w:lang w:eastAsia="en-US"/>
        </w:rPr>
        <w:t xml:space="preserve"> </w:t>
      </w:r>
      <w:r w:rsidRPr="00EA478D">
        <w:rPr>
          <w:rFonts w:hint="eastAsia"/>
          <w:rtl/>
          <w:lang w:eastAsia="en-US"/>
        </w:rPr>
        <w:t>ישראל</w:t>
      </w:r>
      <w:r w:rsidRPr="00EA478D">
        <w:rPr>
          <w:rFonts w:hint="cs"/>
          <w:rtl/>
          <w:lang w:eastAsia="en-US"/>
        </w:rPr>
        <w:t>"</w:t>
      </w:r>
      <w:r w:rsidRPr="00EA478D">
        <w:rPr>
          <w:rtl/>
          <w:lang w:eastAsia="en-US"/>
        </w:rPr>
        <w:t>.</w:t>
      </w:r>
      <w:r w:rsidRPr="00EA478D">
        <w:rPr>
          <w:rFonts w:hint="cs"/>
          <w:rtl/>
          <w:lang w:eastAsia="en-US"/>
        </w:rPr>
        <w:t xml:space="preserve"> גומל חסדים מראש. בבחינת, אם אזכה ל"גומל חסדים" לכתחילה ותתני לחן וחסד בכל יום ויום, לא אבוא לסכנה ולא אצטרך לומר גומל חסדים בדיעבד.</w:t>
      </w:r>
    </w:p>
  </w:footnote>
  <w:footnote w:id="4">
    <w:p w:rsidR="0082131A" w:rsidRDefault="0082131A">
      <w:pPr>
        <w:pStyle w:val="a3"/>
        <w:rPr>
          <w:rFonts w:hint="cs"/>
          <w:rtl/>
        </w:rPr>
      </w:pPr>
      <w:r>
        <w:rPr>
          <w:rStyle w:val="a5"/>
        </w:rPr>
        <w:footnoteRef/>
      </w:r>
      <w:r>
        <w:rPr>
          <w:rtl/>
        </w:rPr>
        <w:t xml:space="preserve"> </w:t>
      </w:r>
      <w:r w:rsidRPr="00EA478D">
        <w:rPr>
          <w:rFonts w:hint="cs"/>
          <w:rtl/>
        </w:rPr>
        <w:t>מכאן משמע שאין הנוסח מעכב וזה אולי המקור לכך שיש נוסחאות שונות. והשווה עם פסחים קטו ע"ב: "אביי הוה יתיב קמיה דרבה, חזא דקא מדלי תכא מקמיה. אמר להו: עדיין לא קא אכלינן, אתו קא מעקרי תכא מיקמן? אמר ליה רבה: פטרתן מלומר מה נשתנה". אלא שכאן זהו "טופס ברכות" (ירושלמי ברכות פרק א דף ג עמוד ד, ויקרא רבה לד) ואילו בהגדה זה "סיפור". מאידך גיסא, דווקא בהגדה צריך להבין מה פירוש: "פטרתנו מלומר מה נשתנה". פטור ממה? מלספר ביציאת מצרים שכל המרבה בה הרי זה משובח? כנראה שהכוונה היא שפטרתנו מהצורך להציג את הדברים בנוסח של שאלה וחוזרת השאלה למקרה שלנו.</w:t>
      </w:r>
    </w:p>
  </w:footnote>
  <w:footnote w:id="5">
    <w:p w:rsidR="0082131A" w:rsidRPr="00EA478D" w:rsidRDefault="0082131A" w:rsidP="004331A8">
      <w:pPr>
        <w:pStyle w:val="a3"/>
        <w:rPr>
          <w:rFonts w:hint="cs"/>
        </w:rPr>
      </w:pPr>
      <w:r w:rsidRPr="00EA478D">
        <w:rPr>
          <w:rStyle w:val="a5"/>
        </w:rPr>
        <w:footnoteRef/>
      </w:r>
      <w:r w:rsidRPr="00EA478D">
        <w:rPr>
          <w:rtl/>
        </w:rPr>
        <w:t xml:space="preserve"> </w:t>
      </w:r>
      <w:r w:rsidRPr="00EA478D">
        <w:rPr>
          <w:rFonts w:hint="cs"/>
          <w:rtl/>
        </w:rPr>
        <w:t>בירושלמי, אין את ברכת הגומל של הארבעה שהיו בסכנה ונצלו, אבל יש ברכת גומל על הגשם</w:t>
      </w:r>
      <w:r>
        <w:rPr>
          <w:rFonts w:hint="cs"/>
          <w:rtl/>
        </w:rPr>
        <w:t xml:space="preserve">! </w:t>
      </w:r>
      <w:r w:rsidRPr="00EA478D">
        <w:rPr>
          <w:rFonts w:hint="cs"/>
          <w:rtl/>
        </w:rPr>
        <w:t xml:space="preserve"> </w:t>
      </w:r>
    </w:p>
  </w:footnote>
  <w:footnote w:id="6">
    <w:p w:rsidR="0082131A" w:rsidRPr="00EA478D" w:rsidRDefault="0082131A" w:rsidP="006075F5">
      <w:pPr>
        <w:pStyle w:val="a3"/>
        <w:rPr>
          <w:rFonts w:hint="cs"/>
          <w:rtl/>
        </w:rPr>
      </w:pPr>
      <w:r w:rsidRPr="00EA478D">
        <w:rPr>
          <w:rStyle w:val="a5"/>
        </w:rPr>
        <w:footnoteRef/>
      </w:r>
      <w:r w:rsidRPr="00EA478D">
        <w:rPr>
          <w:rtl/>
        </w:rPr>
        <w:t xml:space="preserve"> </w:t>
      </w:r>
      <w:r w:rsidRPr="00EA478D">
        <w:rPr>
          <w:rFonts w:hint="cs"/>
          <w:rtl/>
        </w:rPr>
        <w:t>ברמב"ם, שוב יש לנו סדר אחר. האם זה הסדר המצוי או המסוכן בימיו? האם כרופא, נתן קדימות לחולים שראה יום יום?</w:t>
      </w:r>
      <w:r w:rsidR="006075F5">
        <w:rPr>
          <w:rFonts w:hint="cs"/>
          <w:rtl/>
        </w:rPr>
        <w:t xml:space="preserve"> ועוד, ראה שהרמב"ם אינו מזכיר הולכי מדבריות, אלא הולכי דרכים! ועוד נידרש לשינוי לשוני "קל" זה בהמשך.</w:t>
      </w:r>
    </w:p>
  </w:footnote>
  <w:footnote w:id="7">
    <w:p w:rsidR="0082131A" w:rsidRPr="00EA478D" w:rsidRDefault="0082131A" w:rsidP="00644F38">
      <w:pPr>
        <w:pStyle w:val="a3"/>
        <w:rPr>
          <w:rFonts w:hint="cs"/>
          <w:rtl/>
        </w:rPr>
      </w:pPr>
      <w:r w:rsidRPr="00EA478D">
        <w:rPr>
          <w:rStyle w:val="a5"/>
        </w:rPr>
        <w:footnoteRef/>
      </w:r>
      <w:r w:rsidRPr="00EA478D">
        <w:rPr>
          <w:rtl/>
        </w:rPr>
        <w:t xml:space="preserve"> </w:t>
      </w:r>
      <w:r w:rsidRPr="00EA478D">
        <w:rPr>
          <w:rFonts w:hint="cs"/>
          <w:rtl/>
        </w:rPr>
        <w:t>את התוספת "לחייבים" כבר חידש ה</w:t>
      </w:r>
      <w:r w:rsidRPr="00EA478D">
        <w:rPr>
          <w:rFonts w:hint="eastAsia"/>
          <w:rtl/>
          <w:lang w:eastAsia="en-US"/>
        </w:rPr>
        <w:t>רי</w:t>
      </w:r>
      <w:r w:rsidRPr="00EA478D">
        <w:rPr>
          <w:rtl/>
          <w:lang w:eastAsia="en-US"/>
        </w:rPr>
        <w:t>"</w:t>
      </w:r>
      <w:r w:rsidRPr="00EA478D">
        <w:rPr>
          <w:rFonts w:hint="eastAsia"/>
          <w:rtl/>
          <w:lang w:eastAsia="en-US"/>
        </w:rPr>
        <w:t>ף</w:t>
      </w:r>
      <w:r w:rsidRPr="00EA478D">
        <w:rPr>
          <w:rtl/>
          <w:lang w:eastAsia="en-US"/>
        </w:rPr>
        <w:t xml:space="preserve"> </w:t>
      </w:r>
      <w:r w:rsidRPr="00EA478D">
        <w:rPr>
          <w:rFonts w:hint="cs"/>
          <w:rtl/>
          <w:lang w:eastAsia="en-US"/>
        </w:rPr>
        <w:t>בפירושו ל</w:t>
      </w:r>
      <w:r w:rsidRPr="00EA478D">
        <w:rPr>
          <w:rFonts w:hint="eastAsia"/>
          <w:rtl/>
          <w:lang w:eastAsia="en-US"/>
        </w:rPr>
        <w:t>מסכת</w:t>
      </w:r>
      <w:r w:rsidRPr="00EA478D">
        <w:rPr>
          <w:rtl/>
          <w:lang w:eastAsia="en-US"/>
        </w:rPr>
        <w:t xml:space="preserve"> </w:t>
      </w:r>
      <w:r w:rsidRPr="00EA478D">
        <w:rPr>
          <w:rFonts w:hint="eastAsia"/>
          <w:rtl/>
          <w:lang w:eastAsia="en-US"/>
        </w:rPr>
        <w:t>ברכות</w:t>
      </w:r>
      <w:r w:rsidRPr="00EA478D">
        <w:rPr>
          <w:rtl/>
          <w:lang w:eastAsia="en-US"/>
        </w:rPr>
        <w:t xml:space="preserve"> </w:t>
      </w:r>
      <w:r w:rsidRPr="00EA478D">
        <w:rPr>
          <w:rFonts w:hint="eastAsia"/>
          <w:rtl/>
          <w:lang w:eastAsia="en-US"/>
        </w:rPr>
        <w:t>מג</w:t>
      </w:r>
      <w:r w:rsidRPr="00EA478D">
        <w:rPr>
          <w:rtl/>
          <w:lang w:eastAsia="en-US"/>
        </w:rPr>
        <w:t xml:space="preserve"> </w:t>
      </w:r>
      <w:r w:rsidRPr="00EA478D">
        <w:rPr>
          <w:rFonts w:hint="eastAsia"/>
          <w:rtl/>
          <w:lang w:eastAsia="en-US"/>
        </w:rPr>
        <w:t>ע</w:t>
      </w:r>
      <w:r w:rsidRPr="00EA478D">
        <w:rPr>
          <w:rFonts w:hint="cs"/>
          <w:rtl/>
          <w:lang w:eastAsia="en-US"/>
        </w:rPr>
        <w:t>"א: "</w:t>
      </w:r>
      <w:r w:rsidRPr="00EA478D">
        <w:rPr>
          <w:rFonts w:hint="eastAsia"/>
          <w:rtl/>
          <w:lang w:eastAsia="en-US"/>
        </w:rPr>
        <w:t>מאי</w:t>
      </w:r>
      <w:r w:rsidRPr="00EA478D">
        <w:rPr>
          <w:rtl/>
          <w:lang w:eastAsia="en-US"/>
        </w:rPr>
        <w:t xml:space="preserve"> </w:t>
      </w:r>
      <w:r w:rsidRPr="00EA478D">
        <w:rPr>
          <w:rFonts w:hint="eastAsia"/>
          <w:rtl/>
          <w:lang w:eastAsia="en-US"/>
        </w:rPr>
        <w:t>מברך</w:t>
      </w:r>
      <w:r w:rsidRPr="00EA478D">
        <w:rPr>
          <w:rtl/>
          <w:lang w:eastAsia="en-US"/>
        </w:rPr>
        <w:t xml:space="preserve"> </w:t>
      </w:r>
      <w:r w:rsidRPr="00EA478D">
        <w:rPr>
          <w:rFonts w:hint="eastAsia"/>
          <w:rtl/>
          <w:lang w:eastAsia="en-US"/>
        </w:rPr>
        <w:t>אמר</w:t>
      </w:r>
      <w:r w:rsidRPr="00EA478D">
        <w:rPr>
          <w:rtl/>
          <w:lang w:eastAsia="en-US"/>
        </w:rPr>
        <w:t xml:space="preserve"> </w:t>
      </w:r>
      <w:r w:rsidRPr="00EA478D">
        <w:rPr>
          <w:rFonts w:hint="eastAsia"/>
          <w:rtl/>
          <w:lang w:eastAsia="en-US"/>
        </w:rPr>
        <w:t>רב</w:t>
      </w:r>
      <w:r w:rsidRPr="00EA478D">
        <w:rPr>
          <w:rtl/>
          <w:lang w:eastAsia="en-US"/>
        </w:rPr>
        <w:t xml:space="preserve"> </w:t>
      </w:r>
      <w:r w:rsidRPr="00EA478D">
        <w:rPr>
          <w:rFonts w:hint="eastAsia"/>
          <w:rtl/>
          <w:lang w:eastAsia="en-US"/>
        </w:rPr>
        <w:t>יהודה</w:t>
      </w:r>
      <w:r w:rsidRPr="00EA478D">
        <w:rPr>
          <w:rtl/>
          <w:lang w:eastAsia="en-US"/>
        </w:rPr>
        <w:t xml:space="preserve"> </w:t>
      </w:r>
      <w:r w:rsidRPr="00EA478D">
        <w:rPr>
          <w:rFonts w:hint="eastAsia"/>
          <w:rtl/>
          <w:lang w:eastAsia="en-US"/>
        </w:rPr>
        <w:t>אמר</w:t>
      </w:r>
      <w:r w:rsidRPr="00EA478D">
        <w:rPr>
          <w:rtl/>
          <w:lang w:eastAsia="en-US"/>
        </w:rPr>
        <w:t xml:space="preserve"> </w:t>
      </w:r>
      <w:r w:rsidRPr="00EA478D">
        <w:rPr>
          <w:rFonts w:hint="eastAsia"/>
          <w:rtl/>
          <w:lang w:eastAsia="en-US"/>
        </w:rPr>
        <w:t>רב</w:t>
      </w:r>
      <w:r w:rsidRPr="00EA478D">
        <w:rPr>
          <w:rtl/>
          <w:lang w:eastAsia="en-US"/>
        </w:rPr>
        <w:t xml:space="preserve"> </w:t>
      </w:r>
      <w:r w:rsidRPr="00EA478D">
        <w:rPr>
          <w:rFonts w:hint="eastAsia"/>
          <w:rtl/>
          <w:lang w:eastAsia="en-US"/>
        </w:rPr>
        <w:t>ברוך</w:t>
      </w:r>
      <w:r w:rsidRPr="00EA478D">
        <w:rPr>
          <w:rtl/>
          <w:lang w:eastAsia="en-US"/>
        </w:rPr>
        <w:t xml:space="preserve"> </w:t>
      </w:r>
      <w:r w:rsidRPr="00EA478D">
        <w:rPr>
          <w:rFonts w:hint="eastAsia"/>
          <w:rtl/>
          <w:lang w:eastAsia="en-US"/>
        </w:rPr>
        <w:t>גומל</w:t>
      </w:r>
      <w:r w:rsidRPr="00EA478D">
        <w:rPr>
          <w:rtl/>
          <w:lang w:eastAsia="en-US"/>
        </w:rPr>
        <w:t xml:space="preserve"> </w:t>
      </w:r>
      <w:r w:rsidRPr="00EA478D">
        <w:rPr>
          <w:rFonts w:hint="eastAsia"/>
          <w:rtl/>
          <w:lang w:eastAsia="en-US"/>
        </w:rPr>
        <w:t>לחייבים</w:t>
      </w:r>
      <w:r w:rsidRPr="00EA478D">
        <w:rPr>
          <w:rtl/>
          <w:lang w:eastAsia="en-US"/>
        </w:rPr>
        <w:t xml:space="preserve"> </w:t>
      </w:r>
      <w:r w:rsidRPr="00EA478D">
        <w:rPr>
          <w:rFonts w:hint="eastAsia"/>
          <w:rtl/>
          <w:lang w:eastAsia="en-US"/>
        </w:rPr>
        <w:t>טובות</w:t>
      </w:r>
      <w:r w:rsidRPr="00EA478D">
        <w:rPr>
          <w:rtl/>
          <w:lang w:eastAsia="en-US"/>
        </w:rPr>
        <w:t xml:space="preserve"> </w:t>
      </w:r>
      <w:r w:rsidRPr="00EA478D">
        <w:rPr>
          <w:rFonts w:hint="eastAsia"/>
          <w:rtl/>
          <w:lang w:eastAsia="en-US"/>
        </w:rPr>
        <w:t>שגמלני</w:t>
      </w:r>
      <w:r w:rsidRPr="00EA478D">
        <w:rPr>
          <w:rtl/>
          <w:lang w:eastAsia="en-US"/>
        </w:rPr>
        <w:t xml:space="preserve"> </w:t>
      </w:r>
      <w:r w:rsidRPr="00EA478D">
        <w:rPr>
          <w:rFonts w:hint="eastAsia"/>
          <w:rtl/>
          <w:lang w:eastAsia="en-US"/>
        </w:rPr>
        <w:t>כל</w:t>
      </w:r>
      <w:r w:rsidRPr="00EA478D">
        <w:rPr>
          <w:rtl/>
          <w:lang w:eastAsia="en-US"/>
        </w:rPr>
        <w:t xml:space="preserve"> </w:t>
      </w:r>
      <w:r w:rsidRPr="00EA478D">
        <w:rPr>
          <w:rFonts w:hint="eastAsia"/>
          <w:rtl/>
          <w:lang w:eastAsia="en-US"/>
        </w:rPr>
        <w:t>טוב</w:t>
      </w:r>
      <w:r w:rsidRPr="00EA478D">
        <w:rPr>
          <w:rFonts w:hint="cs"/>
          <w:rtl/>
          <w:lang w:eastAsia="en-US"/>
        </w:rPr>
        <w:t xml:space="preserve">". ולפי דברינו לעיל, יש לו גם סמך </w:t>
      </w:r>
      <w:r w:rsidRPr="00EA478D">
        <w:rPr>
          <w:rFonts w:hint="cs"/>
          <w:rtl/>
        </w:rPr>
        <w:t xml:space="preserve">מנוסח הירושלמי לברכת הגומל </w:t>
      </w:r>
      <w:r>
        <w:rPr>
          <w:rFonts w:hint="cs"/>
          <w:rtl/>
        </w:rPr>
        <w:t>ע</w:t>
      </w:r>
      <w:r w:rsidRPr="00EA478D">
        <w:rPr>
          <w:rFonts w:hint="cs"/>
          <w:rtl/>
        </w:rPr>
        <w:t>ל הגשמים.</w:t>
      </w:r>
    </w:p>
  </w:footnote>
  <w:footnote w:id="8">
    <w:p w:rsidR="0082131A" w:rsidRPr="00EA478D" w:rsidRDefault="0082131A" w:rsidP="00216017">
      <w:pPr>
        <w:pStyle w:val="a3"/>
        <w:rPr>
          <w:rFonts w:hint="cs"/>
          <w:rtl/>
        </w:rPr>
      </w:pPr>
      <w:r w:rsidRPr="00EA478D">
        <w:rPr>
          <w:rStyle w:val="a5"/>
        </w:rPr>
        <w:footnoteRef/>
      </w:r>
      <w:r w:rsidRPr="00EA478D">
        <w:rPr>
          <w:rtl/>
        </w:rPr>
        <w:t xml:space="preserve"> </w:t>
      </w:r>
      <w:r w:rsidRPr="00EA478D">
        <w:rPr>
          <w:rFonts w:hint="cs"/>
          <w:rtl/>
        </w:rPr>
        <w:t xml:space="preserve">תוספת זו שהקהל עונה למברך היא, כפי הנראה, חידוש של הרמב"ם. בדומה לנוסח המקובל בעדות המזרח שאומרים: והמברך יתברך. ובהפוך לברכות אחרות, ברכת אבלים למשל, בה האבל עונה למנחמיו (יש עוד דוגמאות של דו-שיח מעין זה?). נראה, אגב, שפשר תשובה זו טמון במילה </w:t>
      </w:r>
      <w:r>
        <w:rPr>
          <w:rFonts w:hint="cs"/>
          <w:rtl/>
        </w:rPr>
        <w:t>"</w:t>
      </w:r>
      <w:r w:rsidRPr="00EA478D">
        <w:rPr>
          <w:rFonts w:hint="cs"/>
          <w:rtl/>
        </w:rPr>
        <w:t>סלה</w:t>
      </w:r>
      <w:r>
        <w:rPr>
          <w:rFonts w:hint="cs"/>
          <w:rtl/>
        </w:rPr>
        <w:t>"</w:t>
      </w:r>
      <w:r w:rsidRPr="00EA478D">
        <w:rPr>
          <w:rFonts w:hint="cs"/>
          <w:rtl/>
        </w:rPr>
        <w:t xml:space="preserve"> שהיא מילת חיזוק לאישוש הגמול שיהיה לזמן רב אם לא לעד. אולי לומר שהגמול הזה יישאר בעינו לעד ולא תיכנס שוב לצרה. שברכת הגומל הזו תהיה האחרונה!</w:t>
      </w:r>
    </w:p>
  </w:footnote>
  <w:footnote w:id="9">
    <w:p w:rsidR="0082131A" w:rsidRPr="00EA478D" w:rsidRDefault="0082131A" w:rsidP="00AB5744">
      <w:pPr>
        <w:pStyle w:val="a3"/>
        <w:rPr>
          <w:rFonts w:hint="cs"/>
        </w:rPr>
      </w:pPr>
      <w:r w:rsidRPr="00EA478D">
        <w:rPr>
          <w:rStyle w:val="a5"/>
        </w:rPr>
        <w:footnoteRef/>
      </w:r>
      <w:r w:rsidRPr="00EA478D">
        <w:rPr>
          <w:rtl/>
        </w:rPr>
        <w:t xml:space="preserve"> </w:t>
      </w:r>
      <w:r w:rsidRPr="00EA478D">
        <w:rPr>
          <w:rFonts w:hint="cs"/>
          <w:rtl/>
        </w:rPr>
        <w:t xml:space="preserve">ראה גם נוסח </w:t>
      </w:r>
      <w:r w:rsidRPr="00EA478D">
        <w:rPr>
          <w:rFonts w:hint="eastAsia"/>
          <w:rtl/>
          <w:lang w:eastAsia="en-US"/>
        </w:rPr>
        <w:t>ראב</w:t>
      </w:r>
      <w:r w:rsidRPr="00EA478D">
        <w:rPr>
          <w:rtl/>
          <w:lang w:eastAsia="en-US"/>
        </w:rPr>
        <w:t>"</w:t>
      </w:r>
      <w:r w:rsidRPr="00EA478D">
        <w:rPr>
          <w:rFonts w:hint="eastAsia"/>
          <w:rtl/>
          <w:lang w:eastAsia="en-US"/>
        </w:rPr>
        <w:t>ן</w:t>
      </w:r>
      <w:r w:rsidRPr="00EA478D">
        <w:rPr>
          <w:rtl/>
          <w:lang w:eastAsia="en-US"/>
        </w:rPr>
        <w:t xml:space="preserve"> </w:t>
      </w:r>
      <w:r w:rsidRPr="00EA478D">
        <w:rPr>
          <w:rFonts w:hint="eastAsia"/>
          <w:rtl/>
          <w:lang w:eastAsia="en-US"/>
        </w:rPr>
        <w:t>ברכות</w:t>
      </w:r>
      <w:r w:rsidRPr="00EA478D">
        <w:rPr>
          <w:rtl/>
          <w:lang w:eastAsia="en-US"/>
        </w:rPr>
        <w:t xml:space="preserve"> </w:t>
      </w:r>
      <w:r w:rsidRPr="00EA478D">
        <w:rPr>
          <w:rFonts w:hint="eastAsia"/>
          <w:rtl/>
          <w:lang w:eastAsia="en-US"/>
        </w:rPr>
        <w:t>סימן</w:t>
      </w:r>
      <w:r w:rsidRPr="00EA478D">
        <w:rPr>
          <w:rtl/>
          <w:lang w:eastAsia="en-US"/>
        </w:rPr>
        <w:t xml:space="preserve"> </w:t>
      </w:r>
      <w:r w:rsidRPr="00EA478D">
        <w:rPr>
          <w:rFonts w:hint="eastAsia"/>
          <w:rtl/>
          <w:lang w:eastAsia="en-US"/>
        </w:rPr>
        <w:t>קצז</w:t>
      </w:r>
      <w:r w:rsidRPr="00EA478D">
        <w:rPr>
          <w:rFonts w:hint="cs"/>
          <w:rtl/>
          <w:lang w:eastAsia="en-US"/>
        </w:rPr>
        <w:t>: "</w:t>
      </w:r>
      <w:r w:rsidRPr="00EA478D">
        <w:rPr>
          <w:rFonts w:hint="eastAsia"/>
          <w:rtl/>
          <w:lang w:eastAsia="en-US"/>
        </w:rPr>
        <w:t>ומאי</w:t>
      </w:r>
      <w:r w:rsidRPr="00EA478D">
        <w:rPr>
          <w:rtl/>
          <w:lang w:eastAsia="en-US"/>
        </w:rPr>
        <w:t xml:space="preserve"> </w:t>
      </w:r>
      <w:r w:rsidRPr="00EA478D">
        <w:rPr>
          <w:rFonts w:hint="eastAsia"/>
          <w:rtl/>
          <w:lang w:eastAsia="en-US"/>
        </w:rPr>
        <w:t>מברך</w:t>
      </w:r>
      <w:r w:rsidRPr="00EA478D">
        <w:rPr>
          <w:rtl/>
          <w:lang w:eastAsia="en-US"/>
        </w:rPr>
        <w:t xml:space="preserve"> </w:t>
      </w:r>
      <w:r w:rsidRPr="00EA478D">
        <w:rPr>
          <w:rFonts w:hint="eastAsia"/>
          <w:rtl/>
          <w:lang w:eastAsia="en-US"/>
        </w:rPr>
        <w:t>בא</w:t>
      </w:r>
      <w:r w:rsidRPr="00EA478D">
        <w:rPr>
          <w:rtl/>
          <w:lang w:eastAsia="en-US"/>
        </w:rPr>
        <w:t>"</w:t>
      </w:r>
      <w:r w:rsidRPr="00EA478D">
        <w:rPr>
          <w:rFonts w:hint="eastAsia"/>
          <w:rtl/>
          <w:lang w:eastAsia="en-US"/>
        </w:rPr>
        <w:t>י</w:t>
      </w:r>
      <w:r w:rsidRPr="00EA478D">
        <w:rPr>
          <w:rtl/>
          <w:lang w:eastAsia="en-US"/>
        </w:rPr>
        <w:t xml:space="preserve"> </w:t>
      </w:r>
      <w:r w:rsidRPr="00EA478D">
        <w:rPr>
          <w:rFonts w:hint="eastAsia"/>
          <w:rtl/>
          <w:lang w:eastAsia="en-US"/>
        </w:rPr>
        <w:t>אמ</w:t>
      </w:r>
      <w:r w:rsidRPr="00EA478D">
        <w:rPr>
          <w:rtl/>
          <w:lang w:eastAsia="en-US"/>
        </w:rPr>
        <w:t>"</w:t>
      </w:r>
      <w:r w:rsidRPr="00EA478D">
        <w:rPr>
          <w:rFonts w:hint="eastAsia"/>
          <w:rtl/>
          <w:lang w:eastAsia="en-US"/>
        </w:rPr>
        <w:t>ה</w:t>
      </w:r>
      <w:r w:rsidRPr="00EA478D">
        <w:rPr>
          <w:rtl/>
          <w:lang w:eastAsia="en-US"/>
        </w:rPr>
        <w:t xml:space="preserve"> </w:t>
      </w:r>
      <w:r w:rsidRPr="00EA478D">
        <w:rPr>
          <w:rFonts w:hint="eastAsia"/>
          <w:rtl/>
          <w:lang w:eastAsia="en-US"/>
        </w:rPr>
        <w:t>גומל</w:t>
      </w:r>
      <w:r w:rsidRPr="00EA478D">
        <w:rPr>
          <w:rtl/>
          <w:lang w:eastAsia="en-US"/>
        </w:rPr>
        <w:t xml:space="preserve"> </w:t>
      </w:r>
      <w:r w:rsidRPr="00EA478D">
        <w:rPr>
          <w:rFonts w:hint="eastAsia"/>
          <w:rtl/>
          <w:lang w:eastAsia="en-US"/>
        </w:rPr>
        <w:t>חסדים</w:t>
      </w:r>
      <w:r w:rsidRPr="00EA478D">
        <w:rPr>
          <w:rtl/>
          <w:lang w:eastAsia="en-US"/>
        </w:rPr>
        <w:t xml:space="preserve"> </w:t>
      </w:r>
      <w:r w:rsidRPr="00EA478D">
        <w:rPr>
          <w:rFonts w:hint="eastAsia"/>
          <w:rtl/>
          <w:lang w:eastAsia="en-US"/>
        </w:rPr>
        <w:t>לחייבין</w:t>
      </w:r>
      <w:r w:rsidRPr="00EA478D">
        <w:rPr>
          <w:rFonts w:hint="cs"/>
          <w:rtl/>
          <w:lang w:eastAsia="en-US"/>
        </w:rPr>
        <w:t xml:space="preserve">". </w:t>
      </w:r>
      <w:r w:rsidRPr="00EA478D">
        <w:rPr>
          <w:rFonts w:hint="cs"/>
          <w:rtl/>
        </w:rPr>
        <w:t xml:space="preserve">ריבוי הנוסחאות מראה שנוסח ברכה זו התפתח עם השנים והיו בו גוונים שונים, כולל, כאמור, חידושו של הרמב"ם שהקהל עונה למברך. אולי הסיבה לכך היא שאין לברכה זו מקור תנאי, אלא אמוראי בבל הם שהתקינו אותה. ראה שוב הירושלמי לעיל. דבר שני שאנו לומדים מנוסח זה הוא הצמדת העניין לקריאה בתורה, כנראה כדי לקיים את ההלכה שצריך לומר את הברכה בפני עשרה ושיהיו שם שני תלמידי חכמים. ראה גם ספר המנהגים (טירנא) הגהות המנהגים מנהג של שבת אות (מ): "ואחר שקרא לו החזן את הפרשה יברך ברכת התורה ויוסיף לברך: בא"י אמ"ה אשר גומל טוב לחייבים, והשומעין עונין: מי שגמלך טוב[ה] הוא יגמלך (כל) טוב סלה". אבל ענין "החיוב" שמי שאומר הגומל צריך לקבל עלייה, זה מנהג מאוחר ו"חומרה יתירה" שלעתים גורמת כאב ראש מיותר לגבאים ולא מוסיפה שלום וריעות. </w:t>
      </w:r>
    </w:p>
  </w:footnote>
  <w:footnote w:id="10">
    <w:p w:rsidR="0082131A" w:rsidRPr="00EA478D" w:rsidRDefault="0082131A" w:rsidP="00644F38">
      <w:pPr>
        <w:pStyle w:val="a3"/>
        <w:rPr>
          <w:rFonts w:hint="cs"/>
        </w:rPr>
      </w:pPr>
      <w:r w:rsidRPr="00EA478D">
        <w:rPr>
          <w:rStyle w:val="a5"/>
        </w:rPr>
        <w:footnoteRef/>
      </w:r>
      <w:r w:rsidRPr="00EA478D">
        <w:rPr>
          <w:rtl/>
        </w:rPr>
        <w:t xml:space="preserve"> </w:t>
      </w:r>
      <w:r w:rsidRPr="00EA478D">
        <w:rPr>
          <w:rFonts w:hint="cs"/>
          <w:rtl/>
        </w:rPr>
        <w:t xml:space="preserve">ראה משנה ברורה שם סימן ריט ס"ק ד: "הגומל לחייבים טובות </w:t>
      </w:r>
      <w:r>
        <w:rPr>
          <w:rtl/>
        </w:rPr>
        <w:t>–</w:t>
      </w:r>
      <w:r w:rsidRPr="00EA478D">
        <w:rPr>
          <w:rFonts w:hint="cs"/>
          <w:rtl/>
        </w:rPr>
        <w:t xml:space="preserve"> פי</w:t>
      </w:r>
      <w:r>
        <w:rPr>
          <w:rFonts w:hint="cs"/>
          <w:rtl/>
        </w:rPr>
        <w:t>רוש,</w:t>
      </w:r>
      <w:r w:rsidRPr="00EA478D">
        <w:rPr>
          <w:rFonts w:hint="cs"/>
          <w:rtl/>
        </w:rPr>
        <w:t xml:space="preserve"> אפילו לאותם שהם חייבים עכ"ז גומל להם טובות וגם אני אע"פ שאיני הגון עכ"ז גמלני בכל טוב</w:t>
      </w:r>
      <w:r>
        <w:rPr>
          <w:rFonts w:hint="cs"/>
          <w:rtl/>
        </w:rPr>
        <w:t>.</w:t>
      </w:r>
      <w:r w:rsidRPr="00EA478D">
        <w:rPr>
          <w:rFonts w:hint="cs"/>
          <w:rtl/>
        </w:rPr>
        <w:t xml:space="preserve"> ונוסח זה אינו מעכב כל שאמר ענין הברכה וכדלקמיה בס"ד. כתב הרמב"ם המברך צריך שיהיה עומד בשעת ברכה ובדיעבד יצא אף בישיבה".</w:t>
      </w:r>
    </w:p>
  </w:footnote>
  <w:footnote w:id="11">
    <w:p w:rsidR="0082131A" w:rsidRPr="00EA478D" w:rsidRDefault="0082131A" w:rsidP="006075F5">
      <w:pPr>
        <w:pStyle w:val="a3"/>
        <w:rPr>
          <w:rFonts w:hint="cs"/>
          <w:rtl/>
        </w:rPr>
      </w:pPr>
      <w:r w:rsidRPr="00EA478D">
        <w:rPr>
          <w:rStyle w:val="a5"/>
        </w:rPr>
        <w:footnoteRef/>
      </w:r>
      <w:r w:rsidRPr="00EA478D">
        <w:rPr>
          <w:rtl/>
        </w:rPr>
        <w:t xml:space="preserve"> </w:t>
      </w:r>
      <w:r w:rsidRPr="00EA478D">
        <w:rPr>
          <w:rFonts w:hint="cs"/>
          <w:rtl/>
        </w:rPr>
        <w:t>הראשונים נחלקו אם להרחיב את ברכת הגומל גם לסכנות אחרות, או לצמצמה ולהעמידה רק על אר</w:t>
      </w:r>
      <w:r>
        <w:rPr>
          <w:rFonts w:hint="cs"/>
          <w:rtl/>
        </w:rPr>
        <w:t>ב</w:t>
      </w:r>
      <w:r w:rsidRPr="00EA478D">
        <w:rPr>
          <w:rFonts w:hint="cs"/>
          <w:rtl/>
        </w:rPr>
        <w:t>עה המקרים שנמנו בגמרא. אבודרהם שייך לסיעת המצמצמים. במקום אחר, הוא מוכן להסכים, בדיעבד, גם להגומל של מי שהלך מעיר לעיר, והדרכים היו אז בחזקת סכנה גדולה. ראה דבריו בברכת הראייה, השבח וההודאה: "יש אומרים שאין מברכין ברכת הגומל כשהולכין מעיר לעיר דס"ל שלא הצריכו להודות אלא להולכי מדברות דשכיחי בהו חיות ולסטים והא דאמרינן בירושלמי (ברכות ד, ד) כל הדרכים בחזקת סכנה לא אמרו אלא לענין תפלה הדרך בלבד שכל הדרכים צריך אדם לבקש רחמים על נפשו אבל ברכת הגומל במקום סכנה איתקון. אבל עתה נהגו העולם לברך ברכת הגומל אפי' כשהולכין מעיר לעיר". מנהג אשכנז היה שלא לברך הגומל בהולכים מעיר לעיר.</w:t>
      </w:r>
      <w:r>
        <w:rPr>
          <w:rFonts w:hint="cs"/>
          <w:rtl/>
        </w:rPr>
        <w:t xml:space="preserve"> ראה גם דבריו בפירושו לסידור התפילה (</w:t>
      </w:r>
      <w:r w:rsidRPr="00EA478D">
        <w:rPr>
          <w:rFonts w:hint="cs"/>
          <w:rtl/>
        </w:rPr>
        <w:t>ספר אבודרהם ברוך שאמר ופסוקי דזמרה</w:t>
      </w:r>
      <w:r>
        <w:rPr>
          <w:rFonts w:hint="cs"/>
          <w:rtl/>
        </w:rPr>
        <w:t>): "</w:t>
      </w:r>
      <w:r w:rsidRPr="00EA478D">
        <w:rPr>
          <w:rFonts w:hint="cs"/>
          <w:rtl/>
        </w:rPr>
        <w:t>מזמור לתודה (תהילים ק) כנגד מאמר שני שהוא יהי אור ועליו מודים הבריות כי כלם צריכין לאורה, וזהו שכתוב (איוב כה, ג) ועל מי לא יקום אורהו, ועל כן כל אדם חייב להודות לו. ותמצא במזמור זה ארבעה שמות כנגד ארבעה הצריכין להודות</w:t>
      </w:r>
      <w:r>
        <w:rPr>
          <w:rFonts w:hint="cs"/>
          <w:rtl/>
        </w:rPr>
        <w:t>"</w:t>
      </w:r>
      <w:r w:rsidRPr="00EA478D">
        <w:rPr>
          <w:rFonts w:hint="cs"/>
          <w:rtl/>
        </w:rPr>
        <w:t>.</w:t>
      </w:r>
      <w:r>
        <w:rPr>
          <w:rFonts w:hint="cs"/>
          <w:rtl/>
        </w:rPr>
        <w:t xml:space="preserve"> האור הוא דבר רחב וכולם צריכים להודות, אבל "הגומל", רק ארבעה אלה.</w:t>
      </w:r>
    </w:p>
    <w:p w:rsidR="0082131A" w:rsidRPr="00EA478D" w:rsidRDefault="0082131A" w:rsidP="00EA478D">
      <w:pPr>
        <w:pStyle w:val="a3"/>
        <w:rPr>
          <w:rFonts w:hint="cs"/>
          <w:rtl/>
        </w:rPr>
      </w:pPr>
    </w:p>
  </w:footnote>
  <w:footnote w:id="12">
    <w:p w:rsidR="0082131A" w:rsidRPr="00EA478D" w:rsidRDefault="0082131A" w:rsidP="00CD3E78">
      <w:pPr>
        <w:pStyle w:val="a3"/>
        <w:rPr>
          <w:rFonts w:hint="cs"/>
          <w:rtl/>
        </w:rPr>
      </w:pPr>
      <w:r w:rsidRPr="00EA478D">
        <w:rPr>
          <w:rStyle w:val="a5"/>
        </w:rPr>
        <w:footnoteRef/>
      </w:r>
      <w:r w:rsidRPr="00EA478D">
        <w:rPr>
          <w:rtl/>
        </w:rPr>
        <w:t xml:space="preserve"> </w:t>
      </w:r>
      <w:r w:rsidRPr="00EA478D">
        <w:rPr>
          <w:rFonts w:hint="cs"/>
          <w:rtl/>
        </w:rPr>
        <w:t xml:space="preserve">ראה ספר מהרי"ל (מנהגים) הלכות מילה שמוצא סמך ליולדת לומר הגומל משום שהתינוק יצא מבית הסוהר ... : "אומרים קיים את הילד הזה לאביו ולאמו וגו' עד הודו לה' כי טוב כל"ח. נראה בעיני הטעם משום דאיתא בגמרא אמרו לו אשתו ילדה זכר מברך הטוב והמטיב. וי"מ משום ארבעה צריכין להודות ואחד מהם היוצא מבית האסורים וכן התינוק יצא כן מאסורי מעי אמו". אז האמא אומרת בשם הילד? ומה איתה עצמה? הבית יוסף אינו נזקק להסברים אלה ופשוט מרחיב את הגומל ליולדת שהייתה בסכנה וניצלה. ובהמשך הסימן הוא מרחיב זאת </w:t>
      </w:r>
      <w:r>
        <w:rPr>
          <w:rFonts w:hint="cs"/>
          <w:rtl/>
        </w:rPr>
        <w:t xml:space="preserve">גם </w:t>
      </w:r>
      <w:r w:rsidRPr="00EA478D">
        <w:rPr>
          <w:rFonts w:hint="cs"/>
          <w:rtl/>
        </w:rPr>
        <w:t>לכל מי שהיה בסכנה וניצל. ראה שם סימן ריט אות ט: "כתב ה"ר דוד אבודרהם ... שהנעשה לו נס אינו מברך הגומל וזה לשון ארחות חיים (שם) ההולך תחת קיר נטוי ועל הגשר שמזכירין לו עונותיו יברך הגומל אחר שעבר י"ל כיון דדבר קצר הוא לעבור מהרה אינו נחשב לסכנה כל כך עכ"ל. וכתב עוד יש אומרים שארבעה בלבד צריכין להודות אבל אחרים שבירכו הויא ברכה לבטלה וכן פסק ה"ר שם טוב פלכו בשם התוספות דאלו הארבעה דוקא והוא הדין בכל מקום שמזכיר התלמוד מספר עכ"ל: אבל הריב"ש כתב בתשובה (סי' שלז) שאלת הא דאמרינן בפרק הרואה ארבעה צריכים להודות מי נימא הני דוקא וא"כ אפילו נפל עליו כותל או ניצל מדריסת שור ונגיחותיו וכיוצא בנסים כאלו אינו חייב לברך או נימא דכל שכן הוא. תשובה: נראה שצריך לברך שהרי הולכי מדברות שצריכים להודות זהו מפני סכנת אריה וגנבים המצויים בדרכים וא"כ כשעמד עליו אריה לטרפו אפילו בעיר אם גנבים באו לו אם שודדי לילה וניצל מהם וכיוצא בנסים אלו כל שכן שצריך להודות ולא הוזכרו הארבעה בכתוב אלא מפני שהם מצויים תמיד בדרך מנהגו של עולם ברוב האנשים וכל שכן הנעשה לו נס וניצול ממיתה עצמה שהרי קבעו עליו ברכה אחרת לברך כשיעבור עוד במקום ההוא ברוך שעשה לי נס במקום הזה וכל שכן שמיד שניצל צריך הוא להודות כדרך הארבעה שצריכים להודות ולא שיפטר מברכת ההודאה בברכת שעשה לי נס שחייבוהו לברך כשישוב לעבור במקום ההוא ואולי לא יעבור שם לעולם ולא יברך אותה ברכה אלא ודאי נראה שברכת ההודאה מברך אותה מכל מקום עכ"ל".</w:t>
      </w:r>
    </w:p>
  </w:footnote>
  <w:footnote w:id="13">
    <w:p w:rsidR="0082131A" w:rsidRPr="00EA478D" w:rsidRDefault="0082131A">
      <w:pPr>
        <w:pStyle w:val="a3"/>
        <w:rPr>
          <w:rFonts w:hint="cs"/>
          <w:rtl/>
        </w:rPr>
      </w:pPr>
      <w:r w:rsidRPr="00EA478D">
        <w:rPr>
          <w:rStyle w:val="a5"/>
        </w:rPr>
        <w:footnoteRef/>
      </w:r>
      <w:r w:rsidRPr="00EA478D">
        <w:rPr>
          <w:rtl/>
        </w:rPr>
        <w:t xml:space="preserve"> </w:t>
      </w:r>
      <w:r w:rsidRPr="00EA478D">
        <w:rPr>
          <w:rFonts w:hint="cs"/>
          <w:rtl/>
        </w:rPr>
        <w:t>מחזור ויטרי רואה את יציאת מצרים כיציאה מבית האסורים ואי לכך שייכת לאותם ארבעה שצריכים להודות. ולכן כל שלוש המצות נאפות מכמות (מידה אחת) כי הן כמו מצות שמביאים על קרבן תודה בבית המקדש (ויקרא ז יב). וזהו סמך גדול לימינו.</w:t>
      </w:r>
    </w:p>
  </w:footnote>
  <w:footnote w:id="14">
    <w:p w:rsidR="0082131A" w:rsidRPr="00EA478D" w:rsidRDefault="0082131A" w:rsidP="00644F38">
      <w:pPr>
        <w:pStyle w:val="a3"/>
        <w:rPr>
          <w:rFonts w:hint="cs"/>
          <w:rtl/>
        </w:rPr>
      </w:pPr>
      <w:r w:rsidRPr="00EA478D">
        <w:rPr>
          <w:rStyle w:val="a5"/>
        </w:rPr>
        <w:footnoteRef/>
      </w:r>
      <w:r w:rsidRPr="00EA478D">
        <w:rPr>
          <w:rtl/>
        </w:rPr>
        <w:t xml:space="preserve"> </w:t>
      </w:r>
      <w:r w:rsidRPr="00EA478D">
        <w:rPr>
          <w:rFonts w:hint="cs"/>
          <w:rtl/>
        </w:rPr>
        <w:t>ומכאן ראיה שבכל דור, כל מי שהולך במדבר וחוצה אותו בשלום צריך להודות. אלא שהסמך מדור המדבר, מביא אותנו לגומל של ציבור</w:t>
      </w:r>
      <w:r>
        <w:rPr>
          <w:rFonts w:hint="cs"/>
          <w:rtl/>
        </w:rPr>
        <w:t xml:space="preserve">, שהרי בדור המדבר לא היה מדובר באדם בודד. מכאן שוב ניתן ללמוד על </w:t>
      </w:r>
      <w:r w:rsidRPr="00EA478D">
        <w:rPr>
          <w:rFonts w:hint="cs"/>
          <w:rtl/>
        </w:rPr>
        <w:t>חובה של הגומל גם על הציבור בכללותו.</w:t>
      </w:r>
    </w:p>
  </w:footnote>
  <w:footnote w:id="15">
    <w:p w:rsidR="0082131A" w:rsidRPr="00EA478D" w:rsidRDefault="0082131A" w:rsidP="00474EB7">
      <w:pPr>
        <w:pStyle w:val="a3"/>
        <w:rPr>
          <w:rFonts w:hint="cs"/>
          <w:rtl/>
        </w:rPr>
      </w:pPr>
      <w:r w:rsidRPr="00EA478D">
        <w:rPr>
          <w:rStyle w:val="a5"/>
        </w:rPr>
        <w:footnoteRef/>
      </w:r>
      <w:r w:rsidRPr="00EA478D">
        <w:rPr>
          <w:rtl/>
        </w:rPr>
        <w:t xml:space="preserve"> </w:t>
      </w:r>
      <w:r w:rsidRPr="00EA478D">
        <w:rPr>
          <w:rFonts w:hint="cs"/>
          <w:rtl/>
        </w:rPr>
        <w:t xml:space="preserve">יש הרבה דרכים להודות לגומל לחייבים טובות, גם אם לא בנוסח המדויק של "ברכת הגומל", שמדרש זה אכן איננו נדרש לה. הוא מדבר על הודאה בכלל, לאו דווקא על "ברכת הגומל". ראה שהוא גם דורש פסוקים מישעיהו, לא מתהלים שמאד מתאימים ליום זה: </w:t>
      </w:r>
      <w:r w:rsidRPr="00EA478D">
        <w:rPr>
          <w:rFonts w:hint="cs"/>
          <w:rtl/>
          <w:lang w:eastAsia="en-US"/>
        </w:rPr>
        <w:t>"</w:t>
      </w:r>
      <w:r w:rsidRPr="00EA478D">
        <w:rPr>
          <w:rFonts w:hint="eastAsia"/>
          <w:rtl/>
          <w:lang w:eastAsia="en-US"/>
        </w:rPr>
        <w:t>חַסְדֵי</w:t>
      </w:r>
      <w:r w:rsidRPr="00EA478D">
        <w:rPr>
          <w:rtl/>
          <w:lang w:eastAsia="en-US"/>
        </w:rPr>
        <w:t xml:space="preserve"> </w:t>
      </w:r>
      <w:r w:rsidRPr="00EA478D">
        <w:rPr>
          <w:rFonts w:hint="eastAsia"/>
          <w:rtl/>
          <w:lang w:eastAsia="en-US"/>
        </w:rPr>
        <w:t>ה</w:t>
      </w:r>
      <w:r w:rsidRPr="00EA478D">
        <w:rPr>
          <w:rtl/>
          <w:lang w:eastAsia="en-US"/>
        </w:rPr>
        <w:t xml:space="preserve">' </w:t>
      </w:r>
      <w:r w:rsidRPr="00EA478D">
        <w:rPr>
          <w:rFonts w:hint="eastAsia"/>
          <w:rtl/>
          <w:lang w:eastAsia="en-US"/>
        </w:rPr>
        <w:t>אַזְכִּיר</w:t>
      </w:r>
      <w:r w:rsidRPr="00EA478D">
        <w:rPr>
          <w:rtl/>
          <w:lang w:eastAsia="en-US"/>
        </w:rPr>
        <w:t xml:space="preserve"> </w:t>
      </w:r>
      <w:r w:rsidRPr="00EA478D">
        <w:rPr>
          <w:rFonts w:hint="eastAsia"/>
          <w:rtl/>
          <w:lang w:eastAsia="en-US"/>
        </w:rPr>
        <w:t>תְּהִלֹּת</w:t>
      </w:r>
      <w:r w:rsidRPr="00EA478D">
        <w:rPr>
          <w:rtl/>
          <w:lang w:eastAsia="en-US"/>
        </w:rPr>
        <w:t xml:space="preserve"> </w:t>
      </w:r>
      <w:r w:rsidRPr="00EA478D">
        <w:rPr>
          <w:rFonts w:hint="eastAsia"/>
          <w:rtl/>
          <w:lang w:eastAsia="en-US"/>
        </w:rPr>
        <w:t>ה</w:t>
      </w:r>
      <w:r w:rsidRPr="00EA478D">
        <w:rPr>
          <w:rtl/>
          <w:lang w:eastAsia="en-US"/>
        </w:rPr>
        <w:t xml:space="preserve">' </w:t>
      </w:r>
      <w:r w:rsidRPr="00EA478D">
        <w:rPr>
          <w:rFonts w:hint="eastAsia"/>
          <w:rtl/>
          <w:lang w:eastAsia="en-US"/>
        </w:rPr>
        <w:t>כְּעַל</w:t>
      </w:r>
      <w:r w:rsidRPr="00EA478D">
        <w:rPr>
          <w:rtl/>
          <w:lang w:eastAsia="en-US"/>
        </w:rPr>
        <w:t xml:space="preserve"> </w:t>
      </w:r>
      <w:r w:rsidRPr="00EA478D">
        <w:rPr>
          <w:rFonts w:hint="eastAsia"/>
          <w:rtl/>
          <w:lang w:eastAsia="en-US"/>
        </w:rPr>
        <w:t>כֹּל</w:t>
      </w:r>
      <w:r w:rsidRPr="00EA478D">
        <w:rPr>
          <w:rtl/>
          <w:lang w:eastAsia="en-US"/>
        </w:rPr>
        <w:t xml:space="preserve"> </w:t>
      </w:r>
      <w:r w:rsidRPr="00EA478D">
        <w:rPr>
          <w:rFonts w:hint="eastAsia"/>
          <w:rtl/>
          <w:lang w:eastAsia="en-US"/>
        </w:rPr>
        <w:t>אֲשֶׁר</w:t>
      </w:r>
      <w:r w:rsidRPr="00EA478D">
        <w:rPr>
          <w:rtl/>
          <w:lang w:eastAsia="en-US"/>
        </w:rPr>
        <w:t xml:space="preserve"> </w:t>
      </w:r>
      <w:r w:rsidRPr="00EA478D">
        <w:rPr>
          <w:rFonts w:hint="eastAsia"/>
          <w:rtl/>
          <w:lang w:eastAsia="en-US"/>
        </w:rPr>
        <w:t>גְּמָלָנוּ</w:t>
      </w:r>
      <w:r w:rsidRPr="00EA478D">
        <w:rPr>
          <w:rtl/>
          <w:lang w:eastAsia="en-US"/>
        </w:rPr>
        <w:t xml:space="preserve"> </w:t>
      </w:r>
      <w:r w:rsidRPr="00EA478D">
        <w:rPr>
          <w:rFonts w:hint="eastAsia"/>
          <w:rtl/>
          <w:lang w:eastAsia="en-US"/>
        </w:rPr>
        <w:t>ה</w:t>
      </w:r>
      <w:r w:rsidRPr="00EA478D">
        <w:rPr>
          <w:rtl/>
          <w:lang w:eastAsia="en-US"/>
        </w:rPr>
        <w:t xml:space="preserve">' </w:t>
      </w:r>
      <w:r w:rsidRPr="00EA478D">
        <w:rPr>
          <w:rFonts w:hint="eastAsia"/>
          <w:rtl/>
          <w:lang w:eastAsia="en-US"/>
        </w:rPr>
        <w:t>וְרַב</w:t>
      </w:r>
      <w:r w:rsidRPr="00EA478D">
        <w:rPr>
          <w:rtl/>
          <w:lang w:eastAsia="en-US"/>
        </w:rPr>
        <w:t xml:space="preserve"> </w:t>
      </w:r>
      <w:r w:rsidRPr="00EA478D">
        <w:rPr>
          <w:rFonts w:hint="eastAsia"/>
          <w:rtl/>
          <w:lang w:eastAsia="en-US"/>
        </w:rPr>
        <w:t>טוּב</w:t>
      </w:r>
      <w:r w:rsidRPr="00EA478D">
        <w:rPr>
          <w:rtl/>
          <w:lang w:eastAsia="en-US"/>
        </w:rPr>
        <w:t xml:space="preserve"> </w:t>
      </w:r>
      <w:r w:rsidRPr="00EA478D">
        <w:rPr>
          <w:rFonts w:hint="eastAsia"/>
          <w:rtl/>
          <w:lang w:eastAsia="en-US"/>
        </w:rPr>
        <w:t>לְבֵית</w:t>
      </w:r>
      <w:r w:rsidRPr="00EA478D">
        <w:rPr>
          <w:rtl/>
          <w:lang w:eastAsia="en-US"/>
        </w:rPr>
        <w:t xml:space="preserve"> </w:t>
      </w:r>
      <w:r w:rsidRPr="00EA478D">
        <w:rPr>
          <w:rFonts w:hint="eastAsia"/>
          <w:rtl/>
          <w:lang w:eastAsia="en-US"/>
        </w:rPr>
        <w:t>יִשְׂרָאֵל</w:t>
      </w:r>
      <w:r w:rsidRPr="00EA478D">
        <w:rPr>
          <w:rtl/>
          <w:lang w:eastAsia="en-US"/>
        </w:rPr>
        <w:t xml:space="preserve"> </w:t>
      </w:r>
      <w:r w:rsidRPr="00EA478D">
        <w:rPr>
          <w:rFonts w:hint="eastAsia"/>
          <w:rtl/>
          <w:lang w:eastAsia="en-US"/>
        </w:rPr>
        <w:t>אֲשֶׁר</w:t>
      </w:r>
      <w:r w:rsidRPr="00EA478D">
        <w:rPr>
          <w:rtl/>
          <w:lang w:eastAsia="en-US"/>
        </w:rPr>
        <w:t xml:space="preserve"> </w:t>
      </w:r>
      <w:r w:rsidRPr="00EA478D">
        <w:rPr>
          <w:rFonts w:hint="eastAsia"/>
          <w:rtl/>
          <w:lang w:eastAsia="en-US"/>
        </w:rPr>
        <w:t>גְּמָלָם</w:t>
      </w:r>
      <w:r w:rsidRPr="00EA478D">
        <w:rPr>
          <w:rtl/>
          <w:lang w:eastAsia="en-US"/>
        </w:rPr>
        <w:t xml:space="preserve"> </w:t>
      </w:r>
      <w:r w:rsidRPr="00EA478D">
        <w:rPr>
          <w:rFonts w:hint="eastAsia"/>
          <w:rtl/>
          <w:lang w:eastAsia="en-US"/>
        </w:rPr>
        <w:t>כְּרַחֲמָיו</w:t>
      </w:r>
      <w:r w:rsidRPr="00EA478D">
        <w:rPr>
          <w:rtl/>
          <w:lang w:eastAsia="en-US"/>
        </w:rPr>
        <w:t xml:space="preserve"> </w:t>
      </w:r>
      <w:r w:rsidRPr="00EA478D">
        <w:rPr>
          <w:rFonts w:hint="eastAsia"/>
          <w:rtl/>
          <w:lang w:eastAsia="en-US"/>
        </w:rPr>
        <w:t>וּכְרֹב</w:t>
      </w:r>
      <w:r w:rsidRPr="00EA478D">
        <w:rPr>
          <w:rtl/>
          <w:lang w:eastAsia="en-US"/>
        </w:rPr>
        <w:t xml:space="preserve"> </w:t>
      </w:r>
      <w:r w:rsidRPr="00EA478D">
        <w:rPr>
          <w:rFonts w:hint="eastAsia"/>
          <w:rtl/>
          <w:lang w:eastAsia="en-US"/>
        </w:rPr>
        <w:t>חֲסָדָיו</w:t>
      </w:r>
      <w:r w:rsidRPr="00EA478D">
        <w:rPr>
          <w:rtl/>
          <w:lang w:eastAsia="en-US"/>
        </w:rPr>
        <w:t>:</w:t>
      </w:r>
      <w:r w:rsidRPr="00EA478D">
        <w:rPr>
          <w:rFonts w:hint="cs"/>
          <w:rtl/>
          <w:lang w:eastAsia="en-US"/>
        </w:rPr>
        <w:t xml:space="preserve"> </w:t>
      </w:r>
      <w:r w:rsidRPr="00EA478D">
        <w:rPr>
          <w:rFonts w:hint="eastAsia"/>
          <w:rtl/>
          <w:lang w:eastAsia="en-US"/>
        </w:rPr>
        <w:t>וַיֹּאמֶר</w:t>
      </w:r>
      <w:r w:rsidRPr="00EA478D">
        <w:rPr>
          <w:rtl/>
          <w:lang w:eastAsia="en-US"/>
        </w:rPr>
        <w:t xml:space="preserve"> </w:t>
      </w:r>
      <w:r w:rsidRPr="00EA478D">
        <w:rPr>
          <w:rFonts w:hint="eastAsia"/>
          <w:rtl/>
          <w:lang w:eastAsia="en-US"/>
        </w:rPr>
        <w:t>אַךְ</w:t>
      </w:r>
      <w:r w:rsidRPr="00EA478D">
        <w:rPr>
          <w:rtl/>
          <w:lang w:eastAsia="en-US"/>
        </w:rPr>
        <w:t xml:space="preserve"> </w:t>
      </w:r>
      <w:r w:rsidRPr="00EA478D">
        <w:rPr>
          <w:rFonts w:hint="eastAsia"/>
          <w:rtl/>
          <w:lang w:eastAsia="en-US"/>
        </w:rPr>
        <w:t>עַמִּי</w:t>
      </w:r>
      <w:r w:rsidRPr="00EA478D">
        <w:rPr>
          <w:rtl/>
          <w:lang w:eastAsia="en-US"/>
        </w:rPr>
        <w:t xml:space="preserve"> </w:t>
      </w:r>
      <w:r w:rsidRPr="00EA478D">
        <w:rPr>
          <w:rFonts w:hint="eastAsia"/>
          <w:rtl/>
          <w:lang w:eastAsia="en-US"/>
        </w:rPr>
        <w:t>הֵמָּה</w:t>
      </w:r>
      <w:r w:rsidRPr="00EA478D">
        <w:rPr>
          <w:rtl/>
          <w:lang w:eastAsia="en-US"/>
        </w:rPr>
        <w:t xml:space="preserve"> </w:t>
      </w:r>
      <w:r w:rsidRPr="00EA478D">
        <w:rPr>
          <w:rFonts w:hint="eastAsia"/>
          <w:rtl/>
          <w:lang w:eastAsia="en-US"/>
        </w:rPr>
        <w:t>בָּנִים</w:t>
      </w:r>
      <w:r w:rsidRPr="00EA478D">
        <w:rPr>
          <w:rtl/>
          <w:lang w:eastAsia="en-US"/>
        </w:rPr>
        <w:t xml:space="preserve"> </w:t>
      </w:r>
      <w:r w:rsidRPr="00EA478D">
        <w:rPr>
          <w:rFonts w:hint="eastAsia"/>
          <w:rtl/>
          <w:lang w:eastAsia="en-US"/>
        </w:rPr>
        <w:t>לֹא</w:t>
      </w:r>
      <w:r w:rsidRPr="00EA478D">
        <w:rPr>
          <w:rtl/>
          <w:lang w:eastAsia="en-US"/>
        </w:rPr>
        <w:t xml:space="preserve"> </w:t>
      </w:r>
      <w:r w:rsidRPr="00EA478D">
        <w:rPr>
          <w:rFonts w:hint="eastAsia"/>
          <w:rtl/>
          <w:lang w:eastAsia="en-US"/>
        </w:rPr>
        <w:t>יְשַׁקֵּרוּ</w:t>
      </w:r>
      <w:r w:rsidRPr="00EA478D">
        <w:rPr>
          <w:rtl/>
          <w:lang w:eastAsia="en-US"/>
        </w:rPr>
        <w:t xml:space="preserve"> </w:t>
      </w:r>
      <w:r w:rsidRPr="00EA478D">
        <w:rPr>
          <w:rFonts w:hint="eastAsia"/>
          <w:rtl/>
          <w:lang w:eastAsia="en-US"/>
        </w:rPr>
        <w:t>וַיְהִי</w:t>
      </w:r>
      <w:r w:rsidRPr="00EA478D">
        <w:rPr>
          <w:rtl/>
          <w:lang w:eastAsia="en-US"/>
        </w:rPr>
        <w:t xml:space="preserve"> </w:t>
      </w:r>
      <w:r w:rsidRPr="00EA478D">
        <w:rPr>
          <w:rFonts w:hint="eastAsia"/>
          <w:rtl/>
          <w:lang w:eastAsia="en-US"/>
        </w:rPr>
        <w:t>לָהֶם</w:t>
      </w:r>
      <w:r w:rsidRPr="00EA478D">
        <w:rPr>
          <w:rtl/>
          <w:lang w:eastAsia="en-US"/>
        </w:rPr>
        <w:t xml:space="preserve"> </w:t>
      </w:r>
      <w:r w:rsidRPr="00EA478D">
        <w:rPr>
          <w:rFonts w:hint="eastAsia"/>
          <w:rtl/>
          <w:lang w:eastAsia="en-US"/>
        </w:rPr>
        <w:t>לְמוֹשִׁיעַ</w:t>
      </w:r>
      <w:r w:rsidRPr="00EA478D">
        <w:rPr>
          <w:rtl/>
          <w:lang w:eastAsia="en-US"/>
        </w:rPr>
        <w:t>:</w:t>
      </w:r>
      <w:r w:rsidRPr="00EA478D">
        <w:rPr>
          <w:rFonts w:hint="cs"/>
          <w:rtl/>
          <w:lang w:eastAsia="en-US"/>
        </w:rPr>
        <w:t xml:space="preserve"> </w:t>
      </w:r>
      <w:r w:rsidRPr="00EA478D">
        <w:rPr>
          <w:rFonts w:hint="eastAsia"/>
          <w:rtl/>
          <w:lang w:eastAsia="en-US"/>
        </w:rPr>
        <w:t>בְּכָל</w:t>
      </w:r>
      <w:r w:rsidRPr="00EA478D">
        <w:rPr>
          <w:rtl/>
          <w:lang w:eastAsia="en-US"/>
        </w:rPr>
        <w:t xml:space="preserve"> </w:t>
      </w:r>
      <w:r w:rsidRPr="00EA478D">
        <w:rPr>
          <w:rFonts w:hint="eastAsia"/>
          <w:rtl/>
          <w:lang w:eastAsia="en-US"/>
        </w:rPr>
        <w:t>צָרָתָם</w:t>
      </w:r>
      <w:r w:rsidRPr="00EA478D">
        <w:rPr>
          <w:rtl/>
          <w:lang w:eastAsia="en-US"/>
        </w:rPr>
        <w:t xml:space="preserve"> &lt;</w:t>
      </w:r>
      <w:r w:rsidRPr="00EA478D">
        <w:rPr>
          <w:rFonts w:hint="eastAsia"/>
          <w:rtl/>
          <w:lang w:eastAsia="en-US"/>
        </w:rPr>
        <w:t>לא</w:t>
      </w:r>
      <w:r w:rsidRPr="00EA478D">
        <w:rPr>
          <w:rtl/>
          <w:lang w:eastAsia="en-US"/>
        </w:rPr>
        <w:t xml:space="preserve">&gt; </w:t>
      </w:r>
      <w:r w:rsidRPr="00EA478D">
        <w:rPr>
          <w:rFonts w:hint="eastAsia"/>
          <w:rtl/>
          <w:lang w:eastAsia="en-US"/>
        </w:rPr>
        <w:t>לוֹ</w:t>
      </w:r>
      <w:r w:rsidRPr="00EA478D">
        <w:rPr>
          <w:rtl/>
          <w:lang w:eastAsia="en-US"/>
        </w:rPr>
        <w:t xml:space="preserve"> </w:t>
      </w:r>
      <w:r w:rsidRPr="00EA478D">
        <w:rPr>
          <w:rFonts w:hint="eastAsia"/>
          <w:rtl/>
          <w:lang w:eastAsia="en-US"/>
        </w:rPr>
        <w:t>צָר</w:t>
      </w:r>
      <w:r w:rsidRPr="00EA478D">
        <w:rPr>
          <w:rtl/>
          <w:lang w:eastAsia="en-US"/>
        </w:rPr>
        <w:t xml:space="preserve"> </w:t>
      </w:r>
      <w:r w:rsidRPr="00EA478D">
        <w:rPr>
          <w:rFonts w:hint="eastAsia"/>
          <w:rtl/>
          <w:lang w:eastAsia="en-US"/>
        </w:rPr>
        <w:t>וּמַלְאַךְ</w:t>
      </w:r>
      <w:r w:rsidRPr="00EA478D">
        <w:rPr>
          <w:rtl/>
          <w:lang w:eastAsia="en-US"/>
        </w:rPr>
        <w:t xml:space="preserve"> </w:t>
      </w:r>
      <w:r w:rsidRPr="00EA478D">
        <w:rPr>
          <w:rFonts w:hint="eastAsia"/>
          <w:rtl/>
          <w:lang w:eastAsia="en-US"/>
        </w:rPr>
        <w:t>פָּנָיו</w:t>
      </w:r>
      <w:r w:rsidRPr="00EA478D">
        <w:rPr>
          <w:rtl/>
          <w:lang w:eastAsia="en-US"/>
        </w:rPr>
        <w:t xml:space="preserve"> </w:t>
      </w:r>
      <w:r w:rsidRPr="00EA478D">
        <w:rPr>
          <w:rFonts w:hint="eastAsia"/>
          <w:rtl/>
          <w:lang w:eastAsia="en-US"/>
        </w:rPr>
        <w:t>הוֹשִׁיעָם</w:t>
      </w:r>
      <w:r w:rsidRPr="00EA478D">
        <w:rPr>
          <w:rtl/>
          <w:lang w:eastAsia="en-US"/>
        </w:rPr>
        <w:t xml:space="preserve"> </w:t>
      </w:r>
      <w:r w:rsidRPr="00EA478D">
        <w:rPr>
          <w:rFonts w:hint="eastAsia"/>
          <w:rtl/>
          <w:lang w:eastAsia="en-US"/>
        </w:rPr>
        <w:t>בְּאַהֲבָתוֹ</w:t>
      </w:r>
      <w:r w:rsidRPr="00EA478D">
        <w:rPr>
          <w:rtl/>
          <w:lang w:eastAsia="en-US"/>
        </w:rPr>
        <w:t xml:space="preserve"> </w:t>
      </w:r>
      <w:r w:rsidRPr="00EA478D">
        <w:rPr>
          <w:rFonts w:hint="eastAsia"/>
          <w:rtl/>
          <w:lang w:eastAsia="en-US"/>
        </w:rPr>
        <w:t>וּבְחֶמְלָתוֹ</w:t>
      </w:r>
      <w:r w:rsidRPr="00EA478D">
        <w:rPr>
          <w:rtl/>
          <w:lang w:eastAsia="en-US"/>
        </w:rPr>
        <w:t xml:space="preserve"> </w:t>
      </w:r>
      <w:r w:rsidRPr="00EA478D">
        <w:rPr>
          <w:rFonts w:hint="eastAsia"/>
          <w:rtl/>
          <w:lang w:eastAsia="en-US"/>
        </w:rPr>
        <w:t>הוּא</w:t>
      </w:r>
      <w:r w:rsidRPr="00EA478D">
        <w:rPr>
          <w:rtl/>
          <w:lang w:eastAsia="en-US"/>
        </w:rPr>
        <w:t xml:space="preserve"> </w:t>
      </w:r>
      <w:r w:rsidRPr="00EA478D">
        <w:rPr>
          <w:rFonts w:hint="eastAsia"/>
          <w:rtl/>
          <w:lang w:eastAsia="en-US"/>
        </w:rPr>
        <w:t>גְאָלָם</w:t>
      </w:r>
      <w:r w:rsidRPr="00EA478D">
        <w:rPr>
          <w:rtl/>
          <w:lang w:eastAsia="en-US"/>
        </w:rPr>
        <w:t xml:space="preserve"> </w:t>
      </w:r>
      <w:r w:rsidRPr="00EA478D">
        <w:rPr>
          <w:rFonts w:hint="eastAsia"/>
          <w:rtl/>
          <w:lang w:eastAsia="en-US"/>
        </w:rPr>
        <w:t>וַיְנַטְּלֵם</w:t>
      </w:r>
      <w:r w:rsidRPr="00EA478D">
        <w:rPr>
          <w:rtl/>
          <w:lang w:eastAsia="en-US"/>
        </w:rPr>
        <w:t xml:space="preserve"> </w:t>
      </w:r>
      <w:r w:rsidRPr="00EA478D">
        <w:rPr>
          <w:rFonts w:hint="eastAsia"/>
          <w:rtl/>
          <w:lang w:eastAsia="en-US"/>
        </w:rPr>
        <w:t>וַיְנַשְּׂאֵם</w:t>
      </w:r>
      <w:r w:rsidRPr="00EA478D">
        <w:rPr>
          <w:rtl/>
          <w:lang w:eastAsia="en-US"/>
        </w:rPr>
        <w:t xml:space="preserve"> </w:t>
      </w:r>
      <w:r w:rsidRPr="00EA478D">
        <w:rPr>
          <w:rFonts w:hint="eastAsia"/>
          <w:rtl/>
          <w:lang w:eastAsia="en-US"/>
        </w:rPr>
        <w:t>כָּל</w:t>
      </w:r>
      <w:r w:rsidRPr="00EA478D">
        <w:rPr>
          <w:rtl/>
          <w:lang w:eastAsia="en-US"/>
        </w:rPr>
        <w:t xml:space="preserve"> </w:t>
      </w:r>
      <w:r w:rsidRPr="00EA478D">
        <w:rPr>
          <w:rFonts w:hint="eastAsia"/>
          <w:rtl/>
          <w:lang w:eastAsia="en-US"/>
        </w:rPr>
        <w:t>יְמֵי</w:t>
      </w:r>
      <w:r w:rsidRPr="00EA478D">
        <w:rPr>
          <w:rtl/>
          <w:lang w:eastAsia="en-US"/>
        </w:rPr>
        <w:t xml:space="preserve"> </w:t>
      </w:r>
      <w:r w:rsidRPr="00EA478D">
        <w:rPr>
          <w:rFonts w:hint="eastAsia"/>
          <w:rtl/>
          <w:lang w:eastAsia="en-US"/>
        </w:rPr>
        <w:t>עוֹלָם</w:t>
      </w:r>
      <w:r w:rsidRPr="00EA478D">
        <w:rPr>
          <w:rFonts w:hint="cs"/>
          <w:rtl/>
          <w:lang w:eastAsia="en-US"/>
        </w:rPr>
        <w:t>".</w:t>
      </w:r>
    </w:p>
  </w:footnote>
  <w:footnote w:id="16">
    <w:p w:rsidR="0082131A" w:rsidRPr="00EA478D" w:rsidRDefault="0082131A" w:rsidP="00644F38">
      <w:pPr>
        <w:pStyle w:val="a3"/>
        <w:rPr>
          <w:rFonts w:hint="cs"/>
          <w:rtl/>
        </w:rPr>
      </w:pPr>
      <w:r w:rsidRPr="00EA478D">
        <w:rPr>
          <w:rStyle w:val="a5"/>
        </w:rPr>
        <w:footnoteRef/>
      </w:r>
      <w:r w:rsidRPr="00EA478D">
        <w:rPr>
          <w:rtl/>
        </w:rPr>
        <w:t xml:space="preserve"> </w:t>
      </w:r>
      <w:r w:rsidRPr="00EA478D">
        <w:rPr>
          <w:rFonts w:hint="cs"/>
          <w:rtl/>
        </w:rPr>
        <w:t>אם נשוב ונקרא את פרק קז בשלמותו ובעיון, נ</w:t>
      </w:r>
      <w:r>
        <w:rPr>
          <w:rFonts w:hint="cs"/>
          <w:rtl/>
        </w:rPr>
        <w:t xml:space="preserve">ראה </w:t>
      </w:r>
      <w:r w:rsidRPr="00EA478D">
        <w:rPr>
          <w:rFonts w:hint="cs"/>
          <w:rtl/>
        </w:rPr>
        <w:t>ש</w:t>
      </w:r>
      <w:r>
        <w:rPr>
          <w:rFonts w:hint="cs"/>
          <w:rtl/>
        </w:rPr>
        <w:t>ב</w:t>
      </w:r>
      <w:r w:rsidRPr="00EA478D">
        <w:rPr>
          <w:rFonts w:hint="cs"/>
          <w:rtl/>
        </w:rPr>
        <w:t>פשטות</w:t>
      </w:r>
      <w:r>
        <w:rPr>
          <w:rFonts w:hint="cs"/>
          <w:rtl/>
        </w:rPr>
        <w:t>,</w:t>
      </w:r>
      <w:r w:rsidRPr="00EA478D">
        <w:rPr>
          <w:rFonts w:hint="cs"/>
          <w:rtl/>
        </w:rPr>
        <w:t xml:space="preserve"> הפרק בכללותו מדבר בהצלה לאומית וכוללת, ראה בפרט פסוקים ג-ו בפתיחת הפרק ופסוקים לה-לח לקראת סיומו. בתווך, נמצאים אמנם ארבעה המקרים שחז"ל למדו מהם על הצלת היחיד, מה גם שבזמנם לא הייתה הצלת הציבור ועדיין לא הגיעה הגאולה ולא נקבצו הגלויות. אבל אין מקרא יוצא מידי פשוטו ופשיטא שהצלת היחיד עטופה בפרק זה בהצלה לאומית כללית של קיבוץ גלויות ופריחה כלכלית בארץ . ואולי זו כוונת המשורר כאשר הוא חותם את הפרק בפסוק: מי חכם וישמור אלה ויתבוננו חסדי ה'". צריך לדעת להתבונן בחסדי ה' ולהודות על כל הטוב </w:t>
      </w:r>
      <w:smartTag w:uri="urn:schemas-microsoft-com:office:smarttags" w:element="PersonName">
        <w:smartTagPr>
          <w:attr w:name="ProductID" w:val="אשר נתן"/>
        </w:smartTagPr>
        <w:r w:rsidRPr="00EA478D">
          <w:rPr>
            <w:rFonts w:hint="cs"/>
            <w:rtl/>
          </w:rPr>
          <w:t>אשר נתן</w:t>
        </w:r>
      </w:smartTag>
      <w:r w:rsidRPr="00EA478D">
        <w:rPr>
          <w:rFonts w:hint="cs"/>
          <w:rtl/>
        </w:rPr>
        <w:t xml:space="preserve"> לנו. ואם לא בברכת הגומל, אזי בשיר והלל שהצילנו ממדבר הגלות, ומשה אותנו מים של סערות ורדיפות וריפא חולינו ונכותנו הלאומיים והוציאנו מבית האסורים לחירות עולמים!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1A" w:rsidRDefault="0082131A" w:rsidP="00875253">
    <w:pPr>
      <w:pStyle w:val="1"/>
      <w:tabs>
        <w:tab w:val="clear" w:pos="9469"/>
        <w:tab w:val="right" w:pos="963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9344BA">
      <w:rPr>
        <w:rtl/>
      </w:rPr>
      <w:t>יום העצמאות</w:t>
    </w:r>
    <w:r>
      <w:rPr>
        <w:rtl/>
      </w:rPr>
      <w:fldChar w:fldCharType="end"/>
    </w:r>
    <w:r>
      <w:rPr>
        <w:rtl/>
      </w:rPr>
      <w:tab/>
    </w:r>
    <w:r>
      <w:rPr>
        <w:rFonts w:hint="cs"/>
        <w:rtl/>
      </w:rPr>
      <w:t>תשס"ב, 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1A" w:rsidRDefault="0082131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344BA">
      <w:rPr>
        <w:szCs w:val="24"/>
        <w:rtl/>
      </w:rPr>
      <w:t>יום העצמאות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D5DBC">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95"/>
    <w:rsid w:val="0002360B"/>
    <w:rsid w:val="001138EF"/>
    <w:rsid w:val="001F24DE"/>
    <w:rsid w:val="00216017"/>
    <w:rsid w:val="00325025"/>
    <w:rsid w:val="00345F78"/>
    <w:rsid w:val="00355FA9"/>
    <w:rsid w:val="003A2F98"/>
    <w:rsid w:val="004331A8"/>
    <w:rsid w:val="00462778"/>
    <w:rsid w:val="00474EB7"/>
    <w:rsid w:val="005560D9"/>
    <w:rsid w:val="005F3FD3"/>
    <w:rsid w:val="006075F5"/>
    <w:rsid w:val="00623880"/>
    <w:rsid w:val="00644F38"/>
    <w:rsid w:val="0069234A"/>
    <w:rsid w:val="0082131A"/>
    <w:rsid w:val="0087190F"/>
    <w:rsid w:val="00875253"/>
    <w:rsid w:val="008949FF"/>
    <w:rsid w:val="00894B51"/>
    <w:rsid w:val="008E7086"/>
    <w:rsid w:val="00902D29"/>
    <w:rsid w:val="009344BA"/>
    <w:rsid w:val="009542B1"/>
    <w:rsid w:val="009F7307"/>
    <w:rsid w:val="00A1262B"/>
    <w:rsid w:val="00A401F8"/>
    <w:rsid w:val="00A47D0F"/>
    <w:rsid w:val="00AB5744"/>
    <w:rsid w:val="00AD45CB"/>
    <w:rsid w:val="00AE4195"/>
    <w:rsid w:val="00B84383"/>
    <w:rsid w:val="00BF4D68"/>
    <w:rsid w:val="00CD3E78"/>
    <w:rsid w:val="00DA3D78"/>
    <w:rsid w:val="00DB00F2"/>
    <w:rsid w:val="00DD5DBC"/>
    <w:rsid w:val="00E24C78"/>
    <w:rsid w:val="00E901FD"/>
    <w:rsid w:val="00EA478D"/>
    <w:rsid w:val="00ED57F7"/>
    <w:rsid w:val="00F369F0"/>
    <w:rsid w:val="00F54313"/>
    <w:rsid w:val="00FA4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49CAC0A-F5FB-4346-8F5E-C25B2DAC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D5DBC"/>
    <w:pPr>
      <w:bidi/>
    </w:pPr>
    <w:rPr>
      <w:rFonts w:cs="Narkisim"/>
      <w:sz w:val="22"/>
      <w:szCs w:val="22"/>
      <w:lang w:eastAsia="he-IL"/>
    </w:rPr>
  </w:style>
  <w:style w:type="paragraph" w:styleId="1">
    <w:name w:val="heading 1"/>
    <w:basedOn w:val="a"/>
    <w:next w:val="a"/>
    <w:link w:val="10"/>
    <w:qFormat/>
    <w:rsid w:val="00DD5DBC"/>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DD5DB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D5DBC"/>
  </w:style>
  <w:style w:type="paragraph" w:styleId="a3">
    <w:name w:val="footnote text"/>
    <w:basedOn w:val="a"/>
    <w:link w:val="a4"/>
    <w:rsid w:val="00DD5DBC"/>
    <w:pPr>
      <w:ind w:left="170" w:hanging="170"/>
      <w:jc w:val="both"/>
    </w:pPr>
    <w:rPr>
      <w:sz w:val="20"/>
      <w:szCs w:val="20"/>
    </w:rPr>
  </w:style>
  <w:style w:type="character" w:styleId="a5">
    <w:name w:val="footnote reference"/>
    <w:semiHidden/>
    <w:rsid w:val="00DD5DBC"/>
    <w:rPr>
      <w:vertAlign w:val="superscript"/>
    </w:rPr>
  </w:style>
  <w:style w:type="paragraph" w:styleId="a6">
    <w:name w:val="header"/>
    <w:basedOn w:val="a"/>
    <w:link w:val="a7"/>
    <w:rsid w:val="00DD5DBC"/>
    <w:pPr>
      <w:tabs>
        <w:tab w:val="center" w:pos="4153"/>
        <w:tab w:val="right" w:pos="8306"/>
      </w:tabs>
    </w:pPr>
  </w:style>
  <w:style w:type="paragraph" w:styleId="a8">
    <w:name w:val="footer"/>
    <w:basedOn w:val="a"/>
    <w:link w:val="a9"/>
    <w:rsid w:val="00DD5DBC"/>
    <w:pPr>
      <w:tabs>
        <w:tab w:val="center" w:pos="4153"/>
        <w:tab w:val="right" w:pos="8306"/>
      </w:tabs>
    </w:pPr>
  </w:style>
  <w:style w:type="paragraph" w:customStyle="1" w:styleId="aa">
    <w:name w:val="כותרת"/>
    <w:basedOn w:val="a"/>
    <w:rsid w:val="00DD5DBC"/>
    <w:pPr>
      <w:spacing w:before="240" w:line="320" w:lineRule="atLeast"/>
      <w:jc w:val="center"/>
    </w:pPr>
    <w:rPr>
      <w:rFonts w:cs="David"/>
      <w:b/>
      <w:bCs/>
      <w:spacing w:val="20"/>
      <w:szCs w:val="32"/>
    </w:rPr>
  </w:style>
  <w:style w:type="paragraph" w:customStyle="1" w:styleId="ab">
    <w:name w:val="כותרת קטע"/>
    <w:basedOn w:val="a"/>
    <w:rsid w:val="00DD5DBC"/>
    <w:pPr>
      <w:spacing w:before="240" w:line="300" w:lineRule="atLeast"/>
    </w:pPr>
    <w:rPr>
      <w:rFonts w:cs="Arial"/>
      <w:b/>
      <w:bCs/>
      <w:szCs w:val="24"/>
    </w:rPr>
  </w:style>
  <w:style w:type="paragraph" w:customStyle="1" w:styleId="ac">
    <w:name w:val="מקור"/>
    <w:basedOn w:val="a"/>
    <w:rsid w:val="00DD5DBC"/>
    <w:pPr>
      <w:spacing w:line="320" w:lineRule="atLeast"/>
      <w:jc w:val="both"/>
    </w:pPr>
    <w:rPr>
      <w:rFonts w:cs="David"/>
      <w:szCs w:val="24"/>
    </w:rPr>
  </w:style>
  <w:style w:type="paragraph" w:customStyle="1" w:styleId="ad">
    <w:name w:val="מחלקי המים"/>
    <w:basedOn w:val="a"/>
    <w:rsid w:val="00DD5DB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DD5DBC"/>
    <w:rPr>
      <w:rFonts w:ascii="Tahoma" w:hAnsi="Tahoma" w:cs="Tahoma"/>
      <w:sz w:val="16"/>
      <w:szCs w:val="16"/>
    </w:rPr>
  </w:style>
  <w:style w:type="character" w:customStyle="1" w:styleId="a9">
    <w:name w:val="כותרת תחתונה תו"/>
    <w:link w:val="a8"/>
    <w:rsid w:val="00DD5DBC"/>
    <w:rPr>
      <w:rFonts w:cs="Narkisim"/>
      <w:sz w:val="22"/>
      <w:szCs w:val="22"/>
      <w:lang w:eastAsia="he-IL"/>
    </w:rPr>
  </w:style>
  <w:style w:type="character" w:styleId="af1">
    <w:name w:val="page number"/>
    <w:unhideWhenUsed/>
    <w:rsid w:val="00875253"/>
  </w:style>
  <w:style w:type="character" w:customStyle="1" w:styleId="a4">
    <w:name w:val="טקסט הערת שוליים תו"/>
    <w:link w:val="a3"/>
    <w:rsid w:val="00DD5DBC"/>
    <w:rPr>
      <w:rFonts w:cs="Narkisim"/>
      <w:lang w:eastAsia="he-IL"/>
    </w:rPr>
  </w:style>
  <w:style w:type="character" w:customStyle="1" w:styleId="10">
    <w:name w:val="כותרת 1 תו"/>
    <w:link w:val="1"/>
    <w:rsid w:val="00DD5DBC"/>
    <w:rPr>
      <w:rFonts w:cs="David"/>
      <w:b/>
      <w:bCs/>
      <w:sz w:val="22"/>
      <w:szCs w:val="28"/>
      <w:lang w:eastAsia="he-IL"/>
    </w:rPr>
  </w:style>
  <w:style w:type="character" w:customStyle="1" w:styleId="a7">
    <w:name w:val="כותרת עליונה תו"/>
    <w:link w:val="a6"/>
    <w:rsid w:val="00DD5DBC"/>
    <w:rPr>
      <w:rFonts w:cs="Narkisim"/>
      <w:sz w:val="22"/>
      <w:szCs w:val="22"/>
      <w:lang w:eastAsia="he-IL"/>
    </w:rPr>
  </w:style>
  <w:style w:type="character" w:styleId="Hyperlink">
    <w:name w:val="Hyperlink"/>
    <w:rsid w:val="00DD5DBC"/>
    <w:rPr>
      <w:color w:val="0000FF"/>
      <w:u w:val="single"/>
    </w:rPr>
  </w:style>
  <w:style w:type="character" w:customStyle="1" w:styleId="af0">
    <w:name w:val="טקסט בלונים תו"/>
    <w:link w:val="af"/>
    <w:uiPriority w:val="99"/>
    <w:semiHidden/>
    <w:rsid w:val="00DD5DB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1185</Words>
  <Characters>5926</Characters>
  <Application>Microsoft Office Word</Application>
  <DocSecurity>4</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הגומל</vt:lpstr>
      <vt:lpstr>ברכת הגומל</vt:lpstr>
    </vt:vector>
  </TitlesOfParts>
  <Company>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הגומל</dc:title>
  <dc:subject>יום העצמאות</dc:subject>
  <dc:creator>Asher Yuval</dc:creator>
  <cp:keywords/>
  <dc:description/>
  <cp:lastModifiedBy>שמעון אפק</cp:lastModifiedBy>
  <cp:revision>2</cp:revision>
  <cp:lastPrinted>2007-04-23T14:59:00Z</cp:lastPrinted>
  <dcterms:created xsi:type="dcterms:W3CDTF">2017-01-24T06:25:00Z</dcterms:created>
  <dcterms:modified xsi:type="dcterms:W3CDTF">2017-01-24T06:25:00Z</dcterms:modified>
</cp:coreProperties>
</file>