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30F5" w:rsidRPr="00F70879" w:rsidRDefault="00B430F5" w:rsidP="00B430F5">
      <w:pPr>
        <w:pStyle w:val="aa"/>
        <w:rPr>
          <w:rFonts w:hint="cs"/>
          <w:sz w:val="24"/>
          <w:szCs w:val="24"/>
          <w:rtl/>
        </w:rPr>
      </w:pPr>
      <w:r w:rsidRPr="00F70879">
        <w:rPr>
          <w:rtl/>
        </w:rPr>
        <w:fldChar w:fldCharType="begin"/>
      </w:r>
      <w:r w:rsidRPr="00F70879">
        <w:rPr>
          <w:rtl/>
        </w:rPr>
        <w:instrText xml:space="preserve"> </w:instrText>
      </w:r>
      <w:r w:rsidRPr="00F70879">
        <w:rPr>
          <w:rFonts w:hint="eastAsia"/>
        </w:rPr>
        <w:instrText>TITLE   \* MERGEFORMAT</w:instrText>
      </w:r>
      <w:r w:rsidRPr="00F70879">
        <w:rPr>
          <w:rtl/>
        </w:rPr>
        <w:instrText xml:space="preserve"> </w:instrText>
      </w:r>
      <w:r w:rsidRPr="00F70879">
        <w:rPr>
          <w:rtl/>
        </w:rPr>
        <w:fldChar w:fldCharType="separate"/>
      </w:r>
      <w:r w:rsidRPr="00F70879">
        <w:rPr>
          <w:rtl/>
        </w:rPr>
        <w:t>איש מצרי</w:t>
      </w:r>
      <w:r w:rsidRPr="00F70879">
        <w:rPr>
          <w:rtl/>
        </w:rPr>
        <w:fldChar w:fldCharType="end"/>
      </w:r>
    </w:p>
    <w:p w:rsidR="00BE5309" w:rsidRDefault="00BE5309" w:rsidP="00C4548E">
      <w:pPr>
        <w:autoSpaceDE w:val="0"/>
        <w:autoSpaceDN w:val="0"/>
        <w:adjustRightInd w:val="0"/>
        <w:spacing w:before="240" w:line="320" w:lineRule="atLeast"/>
        <w:jc w:val="both"/>
        <w:rPr>
          <w:rFonts w:ascii="ResponsaTTF" w:cs="David" w:hint="cs"/>
          <w:b/>
          <w:bCs/>
          <w:sz w:val="24"/>
          <w:szCs w:val="24"/>
          <w:rtl/>
          <w:lang w:eastAsia="en-US"/>
        </w:rPr>
      </w:pPr>
      <w:r w:rsidRPr="00F70879">
        <w:rPr>
          <w:rFonts w:ascii="ResponsaTTF" w:cs="David" w:hint="eastAsia"/>
          <w:b/>
          <w:bCs/>
          <w:sz w:val="24"/>
          <w:szCs w:val="24"/>
          <w:rtl/>
          <w:lang w:eastAsia="en-US"/>
        </w:rPr>
        <w:t>וַתֹּאמַרְןָ</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אִישׁ</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מִצְרִי</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הִצִּילָנוּ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מִיַּד</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הָרֹעִים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וְגַם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וַיַּשְׁקְ</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אֶת</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הַצֹּאן</w:t>
      </w:r>
      <w:r w:rsidR="00C4548E">
        <w:rPr>
          <w:rFonts w:ascii="ResponsaTTF" w:cs="David" w:hint="cs"/>
          <w:b/>
          <w:bCs/>
          <w:sz w:val="24"/>
          <w:szCs w:val="24"/>
          <w:rtl/>
          <w:lang w:eastAsia="en-US"/>
        </w:rPr>
        <w:t>:</w:t>
      </w:r>
      <w:r w:rsidRPr="00F70879">
        <w:rPr>
          <w:rFonts w:ascii="ResponsaTTF" w:cs="David" w:hint="cs"/>
          <w:b/>
          <w:bCs/>
          <w:sz w:val="24"/>
          <w:szCs w:val="24"/>
          <w:rtl/>
          <w:lang w:eastAsia="en-US"/>
        </w:rPr>
        <w:t xml:space="preserve"> </w:t>
      </w:r>
      <w:r w:rsidRPr="00F70879">
        <w:rPr>
          <w:rFonts w:ascii="ResponsaTTF" w:hint="cs"/>
          <w:rtl/>
          <w:lang w:eastAsia="en-US"/>
        </w:rPr>
        <w:t>(שמות פרק ב פסוק יט).</w:t>
      </w:r>
      <w:r w:rsidR="0048481F" w:rsidRPr="007D5068">
        <w:rPr>
          <w:rStyle w:val="a5"/>
          <w:rFonts w:ascii="ResponsaTTF" w:cs="David"/>
          <w:sz w:val="24"/>
          <w:szCs w:val="24"/>
          <w:rtl/>
          <w:lang w:eastAsia="en-US"/>
        </w:rPr>
        <w:footnoteReference w:id="1"/>
      </w:r>
    </w:p>
    <w:p w:rsidR="00302F4E" w:rsidRPr="00F70879" w:rsidRDefault="00302F4E" w:rsidP="007D506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sidR="00871CAA">
        <w:rPr>
          <w:rFonts w:hint="cs"/>
          <w:rtl/>
          <w:lang w:eastAsia="en-US"/>
        </w:rPr>
        <w:t>סימן לב</w:t>
      </w:r>
    </w:p>
    <w:p w:rsidR="00302F4E" w:rsidRDefault="00302F4E" w:rsidP="00302F4E">
      <w:pPr>
        <w:pStyle w:val="ac"/>
        <w:rPr>
          <w:rFonts w:hint="cs"/>
          <w:rtl/>
          <w:lang w:eastAsia="en-US"/>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Pr>
          <w:rStyle w:val="a5"/>
          <w:rtl/>
          <w:lang w:eastAsia="en-US"/>
        </w:rPr>
        <w:footnoteReference w:id="2"/>
      </w:r>
    </w:p>
    <w:p w:rsidR="00871CAA" w:rsidRDefault="00302F4E" w:rsidP="00C55A7A">
      <w:pPr>
        <w:pStyle w:val="ac"/>
        <w:rPr>
          <w:rFonts w:hint="cs"/>
          <w:rtl/>
          <w:lang w:eastAsia="en-US"/>
        </w:rPr>
      </w:pPr>
      <w:r w:rsidRPr="00F70879">
        <w:rPr>
          <w:rFonts w:hint="eastAsia"/>
          <w:rtl/>
          <w:lang w:eastAsia="en-US"/>
        </w:rPr>
        <w:t>ד</w:t>
      </w:r>
      <w:r w:rsidR="00381460">
        <w:rPr>
          <w:rFonts w:hint="cs"/>
          <w:rtl/>
          <w:lang w:eastAsia="en-US"/>
        </w:rPr>
        <w:t>בר אחר: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00381460">
        <w:rPr>
          <w:rFonts w:hint="cs"/>
          <w:rtl/>
          <w:lang w:eastAsia="en-US"/>
        </w:rPr>
        <w:t>" -</w:t>
      </w:r>
      <w:r w:rsidRPr="00F70879">
        <w:rPr>
          <w:rtl/>
          <w:lang w:eastAsia="en-US"/>
        </w:rPr>
        <w:t xml:space="preserve"> </w:t>
      </w:r>
      <w:r w:rsidRPr="00F70879">
        <w:rPr>
          <w:rFonts w:hint="eastAsia"/>
          <w:rtl/>
          <w:lang w:eastAsia="en-US"/>
        </w:rPr>
        <w:t>משל</w:t>
      </w:r>
      <w:r w:rsidRPr="00F70879">
        <w:rPr>
          <w:rtl/>
          <w:lang w:eastAsia="en-US"/>
        </w:rPr>
        <w:t xml:space="preserve"> </w:t>
      </w:r>
      <w:r w:rsidRPr="00F70879">
        <w:rPr>
          <w:rFonts w:hint="eastAsia"/>
          <w:rtl/>
          <w:lang w:eastAsia="en-US"/>
        </w:rPr>
        <w:t>לאחד</w:t>
      </w:r>
      <w:r w:rsidRPr="00F70879">
        <w:rPr>
          <w:rtl/>
          <w:lang w:eastAsia="en-US"/>
        </w:rPr>
        <w:t xml:space="preserve"> </w:t>
      </w:r>
      <w:r w:rsidRPr="00F70879">
        <w:rPr>
          <w:rFonts w:hint="eastAsia"/>
          <w:rtl/>
          <w:lang w:eastAsia="en-US"/>
        </w:rPr>
        <w:t>שנשכו</w:t>
      </w:r>
      <w:r w:rsidRPr="00F70879">
        <w:rPr>
          <w:rtl/>
          <w:lang w:eastAsia="en-US"/>
        </w:rPr>
        <w:t xml:space="preserve"> </w:t>
      </w:r>
      <w:r w:rsidRPr="00F70879">
        <w:rPr>
          <w:rFonts w:hint="eastAsia"/>
          <w:rtl/>
          <w:lang w:eastAsia="en-US"/>
        </w:rPr>
        <w:t>ה</w:t>
      </w:r>
      <w:r w:rsidR="00381460">
        <w:rPr>
          <w:rFonts w:hint="eastAsia"/>
          <w:rtl/>
          <w:lang w:eastAsia="en-US"/>
        </w:rPr>
        <w:t>ָ</w:t>
      </w:r>
      <w:r w:rsidRPr="00F70879">
        <w:rPr>
          <w:rFonts w:hint="eastAsia"/>
          <w:rtl/>
          <w:lang w:eastAsia="en-US"/>
        </w:rPr>
        <w:t>ע</w:t>
      </w:r>
      <w:r w:rsidR="00381460">
        <w:rPr>
          <w:rFonts w:hint="eastAsia"/>
          <w:rtl/>
          <w:lang w:eastAsia="en-US"/>
        </w:rPr>
        <w:t>ַ</w:t>
      </w:r>
      <w:r w:rsidRPr="00F70879">
        <w:rPr>
          <w:rFonts w:hint="eastAsia"/>
          <w:rtl/>
          <w:lang w:eastAsia="en-US"/>
        </w:rPr>
        <w:t>ר</w:t>
      </w:r>
      <w:r w:rsidR="00381460">
        <w:rPr>
          <w:rFonts w:hint="eastAsia"/>
          <w:rtl/>
          <w:lang w:eastAsia="en-US"/>
        </w:rPr>
        <w:t>ְ</w:t>
      </w:r>
      <w:r w:rsidRPr="00F70879">
        <w:rPr>
          <w:rFonts w:hint="eastAsia"/>
          <w:rtl/>
          <w:lang w:eastAsia="en-US"/>
        </w:rPr>
        <w:t>ו</w:t>
      </w:r>
      <w:r w:rsidR="00381460">
        <w:rPr>
          <w:rFonts w:hint="eastAsia"/>
          <w:rtl/>
          <w:lang w:eastAsia="en-US"/>
        </w:rPr>
        <w:t>ָ</w:t>
      </w:r>
      <w:r w:rsidRPr="00F70879">
        <w:rPr>
          <w:rFonts w:hint="eastAsia"/>
          <w:rtl/>
          <w:lang w:eastAsia="en-US"/>
        </w:rPr>
        <w:t>ד</w:t>
      </w:r>
      <w:r w:rsidRPr="00F70879">
        <w:rPr>
          <w:rtl/>
          <w:lang w:eastAsia="en-US"/>
        </w:rPr>
        <w:t xml:space="preserve"> </w:t>
      </w:r>
      <w:r w:rsidRPr="00F70879">
        <w:rPr>
          <w:rFonts w:hint="eastAsia"/>
          <w:rtl/>
          <w:lang w:eastAsia="en-US"/>
        </w:rPr>
        <w:t>והיה</w:t>
      </w:r>
      <w:r w:rsidRPr="00F70879">
        <w:rPr>
          <w:rtl/>
          <w:lang w:eastAsia="en-US"/>
        </w:rPr>
        <w:t xml:space="preserve"> </w:t>
      </w:r>
      <w:r w:rsidRPr="00F70879">
        <w:rPr>
          <w:rFonts w:hint="eastAsia"/>
          <w:rtl/>
          <w:lang w:eastAsia="en-US"/>
        </w:rPr>
        <w:t>רץ</w:t>
      </w:r>
      <w:r w:rsidRPr="00F70879">
        <w:rPr>
          <w:rtl/>
          <w:lang w:eastAsia="en-US"/>
        </w:rPr>
        <w:t xml:space="preserve"> </w:t>
      </w:r>
      <w:r w:rsidRPr="00F70879">
        <w:rPr>
          <w:rFonts w:hint="eastAsia"/>
          <w:rtl/>
          <w:lang w:eastAsia="en-US"/>
        </w:rPr>
        <w:t>ליתן</w:t>
      </w:r>
      <w:r w:rsidRPr="00F70879">
        <w:rPr>
          <w:rtl/>
          <w:lang w:eastAsia="en-US"/>
        </w:rPr>
        <w:t xml:space="preserve"> </w:t>
      </w:r>
      <w:r w:rsidRPr="00F70879">
        <w:rPr>
          <w:rFonts w:hint="eastAsia"/>
          <w:rtl/>
          <w:lang w:eastAsia="en-US"/>
        </w:rPr>
        <w:t>רגליו</w:t>
      </w:r>
      <w:r w:rsidRPr="00F70879">
        <w:rPr>
          <w:rtl/>
          <w:lang w:eastAsia="en-US"/>
        </w:rPr>
        <w:t xml:space="preserve"> </w:t>
      </w:r>
      <w:r w:rsidRPr="00F70879">
        <w:rPr>
          <w:rFonts w:hint="eastAsia"/>
          <w:rtl/>
          <w:lang w:eastAsia="en-US"/>
        </w:rPr>
        <w:t>במים</w:t>
      </w:r>
      <w:r w:rsidR="00333D6C">
        <w:rPr>
          <w:rFonts w:hint="cs"/>
          <w:rtl/>
          <w:lang w:eastAsia="en-US"/>
        </w:rPr>
        <w:t>.</w:t>
      </w:r>
      <w:r w:rsidR="00333D6C">
        <w:rPr>
          <w:rStyle w:val="a5"/>
          <w:rtl/>
          <w:lang w:eastAsia="en-US"/>
        </w:rPr>
        <w:footnoteReference w:id="3"/>
      </w:r>
      <w:r w:rsidRPr="00F70879">
        <w:rPr>
          <w:rtl/>
          <w:lang w:eastAsia="en-US"/>
        </w:rPr>
        <w:t xml:space="preserve"> </w:t>
      </w:r>
      <w:r w:rsidRPr="00F70879">
        <w:rPr>
          <w:rFonts w:hint="eastAsia"/>
          <w:rtl/>
          <w:lang w:eastAsia="en-US"/>
        </w:rPr>
        <w:t>נתנן</w:t>
      </w:r>
      <w:r w:rsidRPr="00F70879">
        <w:rPr>
          <w:rtl/>
          <w:lang w:eastAsia="en-US"/>
        </w:rPr>
        <w:t xml:space="preserve"> </w:t>
      </w:r>
      <w:r w:rsidRPr="00F70879">
        <w:rPr>
          <w:rFonts w:hint="eastAsia"/>
          <w:rtl/>
          <w:lang w:eastAsia="en-US"/>
        </w:rPr>
        <w:t>לנהר</w:t>
      </w:r>
      <w:r w:rsidRPr="00F70879">
        <w:rPr>
          <w:rtl/>
          <w:lang w:eastAsia="en-US"/>
        </w:rPr>
        <w:t xml:space="preserve"> </w:t>
      </w:r>
      <w:r w:rsidRPr="00F70879">
        <w:rPr>
          <w:rFonts w:hint="eastAsia"/>
          <w:rtl/>
          <w:lang w:eastAsia="en-US"/>
        </w:rPr>
        <w:t>וראה</w:t>
      </w:r>
      <w:r w:rsidRPr="00F70879">
        <w:rPr>
          <w:rtl/>
          <w:lang w:eastAsia="en-US"/>
        </w:rPr>
        <w:t xml:space="preserve"> </w:t>
      </w:r>
      <w:r w:rsidRPr="00F70879">
        <w:rPr>
          <w:rFonts w:hint="eastAsia"/>
          <w:rtl/>
          <w:lang w:eastAsia="en-US"/>
        </w:rPr>
        <w:t>תינוק</w:t>
      </w:r>
      <w:r w:rsidRPr="00F70879">
        <w:rPr>
          <w:rtl/>
          <w:lang w:eastAsia="en-US"/>
        </w:rPr>
        <w:t xml:space="preserve"> </w:t>
      </w:r>
      <w:r w:rsidRPr="00F70879">
        <w:rPr>
          <w:rFonts w:hint="eastAsia"/>
          <w:rtl/>
          <w:lang w:eastAsia="en-US"/>
        </w:rPr>
        <w:t>אחד</w:t>
      </w:r>
      <w:r w:rsidRPr="00F70879">
        <w:rPr>
          <w:rtl/>
          <w:lang w:eastAsia="en-US"/>
        </w:rPr>
        <w:t xml:space="preserve"> </w:t>
      </w:r>
      <w:r w:rsidRPr="00F70879">
        <w:rPr>
          <w:rFonts w:hint="eastAsia"/>
          <w:rtl/>
          <w:lang w:eastAsia="en-US"/>
        </w:rPr>
        <w:t>שהוא</w:t>
      </w:r>
      <w:r w:rsidRPr="00F70879">
        <w:rPr>
          <w:rtl/>
          <w:lang w:eastAsia="en-US"/>
        </w:rPr>
        <w:t xml:space="preserve"> </w:t>
      </w:r>
      <w:r w:rsidRPr="00F70879">
        <w:rPr>
          <w:rFonts w:hint="eastAsia"/>
          <w:rtl/>
          <w:lang w:eastAsia="en-US"/>
        </w:rPr>
        <w:t>שוקע</w:t>
      </w:r>
      <w:r w:rsidRPr="00F70879">
        <w:rPr>
          <w:rtl/>
          <w:lang w:eastAsia="en-US"/>
        </w:rPr>
        <w:t xml:space="preserve"> </w:t>
      </w:r>
      <w:r w:rsidRPr="00F70879">
        <w:rPr>
          <w:rFonts w:hint="eastAsia"/>
          <w:rtl/>
          <w:lang w:eastAsia="en-US"/>
        </w:rPr>
        <w:t>במים</w:t>
      </w:r>
      <w:r w:rsidRPr="00F70879">
        <w:rPr>
          <w:rtl/>
          <w:lang w:eastAsia="en-US"/>
        </w:rPr>
        <w:t xml:space="preserve">, </w:t>
      </w:r>
      <w:r w:rsidRPr="00F70879">
        <w:rPr>
          <w:rFonts w:hint="eastAsia"/>
          <w:rtl/>
          <w:lang w:eastAsia="en-US"/>
        </w:rPr>
        <w:t>ושלח</w:t>
      </w:r>
      <w:r w:rsidRPr="00F70879">
        <w:rPr>
          <w:rtl/>
          <w:lang w:eastAsia="en-US"/>
        </w:rPr>
        <w:t xml:space="preserve"> </w:t>
      </w:r>
      <w:r w:rsidRPr="00F70879">
        <w:rPr>
          <w:rFonts w:hint="eastAsia"/>
          <w:rtl/>
          <w:lang w:eastAsia="en-US"/>
        </w:rPr>
        <w:t>ידו</w:t>
      </w:r>
      <w:r w:rsidRPr="00F70879">
        <w:rPr>
          <w:rtl/>
          <w:lang w:eastAsia="en-US"/>
        </w:rPr>
        <w:t xml:space="preserve"> </w:t>
      </w:r>
      <w:r w:rsidRPr="00F70879">
        <w:rPr>
          <w:rFonts w:hint="eastAsia"/>
          <w:rtl/>
          <w:lang w:eastAsia="en-US"/>
        </w:rPr>
        <w:t>והצילו</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התינוק</w:t>
      </w:r>
      <w:r w:rsidR="00871CAA">
        <w:rPr>
          <w:rFonts w:hint="cs"/>
          <w:rtl/>
          <w:lang w:eastAsia="en-US"/>
        </w:rPr>
        <w:t>:</w:t>
      </w:r>
      <w:r w:rsidRPr="00F70879">
        <w:rPr>
          <w:rtl/>
          <w:lang w:eastAsia="en-US"/>
        </w:rPr>
        <w:t xml:space="preserve"> </w:t>
      </w:r>
      <w:r w:rsidRPr="00F70879">
        <w:rPr>
          <w:rFonts w:hint="eastAsia"/>
          <w:rtl/>
          <w:lang w:eastAsia="en-US"/>
        </w:rPr>
        <w:t>אילולי</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כבר</w:t>
      </w:r>
      <w:r w:rsidRPr="00F70879">
        <w:rPr>
          <w:rtl/>
          <w:lang w:eastAsia="en-US"/>
        </w:rPr>
        <w:t xml:space="preserve"> </w:t>
      </w:r>
      <w:r w:rsidRPr="00F70879">
        <w:rPr>
          <w:rFonts w:hint="eastAsia"/>
          <w:rtl/>
          <w:lang w:eastAsia="en-US"/>
        </w:rPr>
        <w:t>הייתי</w:t>
      </w:r>
      <w:r w:rsidRPr="00F70879">
        <w:rPr>
          <w:rtl/>
          <w:lang w:eastAsia="en-US"/>
        </w:rPr>
        <w:t xml:space="preserve"> </w:t>
      </w:r>
      <w:r w:rsidRPr="00F70879">
        <w:rPr>
          <w:rFonts w:hint="eastAsia"/>
          <w:rtl/>
          <w:lang w:eastAsia="en-US"/>
        </w:rPr>
        <w:t>מת</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00871CAA">
        <w:rPr>
          <w:rFonts w:hint="cs"/>
          <w:rtl/>
          <w:lang w:eastAsia="en-US"/>
        </w:rPr>
        <w:t>:</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אני</w:t>
      </w:r>
      <w:r w:rsidRPr="00F70879">
        <w:rPr>
          <w:rtl/>
          <w:lang w:eastAsia="en-US"/>
        </w:rPr>
        <w:t xml:space="preserve"> </w:t>
      </w:r>
      <w:r w:rsidRPr="00F70879">
        <w:rPr>
          <w:rFonts w:hint="eastAsia"/>
          <w:rtl/>
          <w:lang w:eastAsia="en-US"/>
        </w:rPr>
        <w:t>הצלתיך</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הערוד</w:t>
      </w:r>
      <w:r w:rsidRPr="00F70879">
        <w:rPr>
          <w:rtl/>
          <w:lang w:eastAsia="en-US"/>
        </w:rPr>
        <w:t xml:space="preserve"> </w:t>
      </w:r>
      <w:r w:rsidRPr="00F70879">
        <w:rPr>
          <w:rFonts w:hint="eastAsia"/>
          <w:rtl/>
          <w:lang w:eastAsia="en-US"/>
        </w:rPr>
        <w:t>שנשכני</w:t>
      </w:r>
      <w:r w:rsidRPr="00F70879">
        <w:rPr>
          <w:rtl/>
          <w:lang w:eastAsia="en-US"/>
        </w:rPr>
        <w:t xml:space="preserve"> </w:t>
      </w:r>
      <w:r w:rsidRPr="00F70879">
        <w:rPr>
          <w:rFonts w:hint="eastAsia"/>
          <w:rtl/>
          <w:lang w:eastAsia="en-US"/>
        </w:rPr>
        <w:t>וברחתי</w:t>
      </w:r>
      <w:r w:rsidRPr="00F70879">
        <w:rPr>
          <w:rtl/>
          <w:lang w:eastAsia="en-US"/>
        </w:rPr>
        <w:t xml:space="preserve"> </w:t>
      </w:r>
      <w:r w:rsidRPr="00F70879">
        <w:rPr>
          <w:rFonts w:hint="eastAsia"/>
          <w:rtl/>
          <w:lang w:eastAsia="en-US"/>
        </w:rPr>
        <w:t>הימנו</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הצילך</w:t>
      </w:r>
      <w:r w:rsidR="00871CAA">
        <w:rPr>
          <w:rFonts w:hint="cs"/>
          <w:rtl/>
          <w:lang w:eastAsia="en-US"/>
        </w:rPr>
        <w:t>.</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למשה</w:t>
      </w:r>
      <w:r w:rsidR="00871CAA">
        <w:rPr>
          <w:rFonts w:hint="cs"/>
          <w:rtl/>
          <w:lang w:eastAsia="en-US"/>
        </w:rPr>
        <w:t>:</w:t>
      </w:r>
      <w:r w:rsidRPr="00F70879">
        <w:rPr>
          <w:rtl/>
          <w:lang w:eastAsia="en-US"/>
        </w:rPr>
        <w:t xml:space="preserve"> </w:t>
      </w:r>
      <w:r w:rsidRPr="00F70879">
        <w:rPr>
          <w:rFonts w:hint="eastAsia"/>
          <w:rtl/>
          <w:lang w:eastAsia="en-US"/>
        </w:rPr>
        <w:t>יישר</w:t>
      </w:r>
      <w:r w:rsidRPr="00F70879">
        <w:rPr>
          <w:rtl/>
          <w:lang w:eastAsia="en-US"/>
        </w:rPr>
        <w:t xml:space="preserve"> </w:t>
      </w:r>
      <w:r w:rsidRPr="00F70879">
        <w:rPr>
          <w:rFonts w:hint="eastAsia"/>
          <w:rtl/>
          <w:lang w:eastAsia="en-US"/>
        </w:rPr>
        <w:t>כחך</w:t>
      </w:r>
      <w:r w:rsidRPr="00F70879">
        <w:rPr>
          <w:rtl/>
          <w:lang w:eastAsia="en-US"/>
        </w:rPr>
        <w:t xml:space="preserve"> </w:t>
      </w:r>
      <w:r w:rsidRPr="00F70879">
        <w:rPr>
          <w:rFonts w:hint="eastAsia"/>
          <w:rtl/>
          <w:lang w:eastAsia="en-US"/>
        </w:rPr>
        <w:t>שהצלתנו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משה</w:t>
      </w:r>
      <w:r w:rsidR="00871CAA">
        <w:rPr>
          <w:rFonts w:hint="cs"/>
          <w:rtl/>
          <w:lang w:eastAsia="en-US"/>
        </w:rPr>
        <w:t>:</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שהרגתי</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w:t>
      </w:r>
      <w:r w:rsidRPr="00F70879">
        <w:rPr>
          <w:rtl/>
          <w:lang w:eastAsia="en-US"/>
        </w:rPr>
        <w:t xml:space="preserve"> </w:t>
      </w:r>
      <w:r w:rsidRPr="00F70879">
        <w:rPr>
          <w:rFonts w:hint="eastAsia"/>
          <w:rtl/>
          <w:lang w:eastAsia="en-US"/>
        </w:rPr>
        <w:t>אתכם</w:t>
      </w:r>
      <w:r w:rsidR="00871CAA">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לאביהן</w:t>
      </w:r>
      <w:r w:rsidR="00871CAA">
        <w:rPr>
          <w:rFonts w:hint="cs"/>
          <w:rtl/>
          <w:lang w:eastAsia="en-US"/>
        </w:rPr>
        <w:t>:</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כלומר</w:t>
      </w:r>
      <w:r w:rsidR="00871CAA">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גרם</w:t>
      </w:r>
      <w:r w:rsidRPr="00F70879">
        <w:rPr>
          <w:rtl/>
          <w:lang w:eastAsia="en-US"/>
        </w:rPr>
        <w:t xml:space="preserve"> </w:t>
      </w:r>
      <w:r w:rsidRPr="00F70879">
        <w:rPr>
          <w:rFonts w:hint="eastAsia"/>
          <w:rtl/>
          <w:lang w:eastAsia="en-US"/>
        </w:rPr>
        <w:t>לזה</w:t>
      </w:r>
      <w:r w:rsidRPr="00F70879">
        <w:rPr>
          <w:rtl/>
          <w:lang w:eastAsia="en-US"/>
        </w:rPr>
        <w:t xml:space="preserve"> </w:t>
      </w:r>
      <w:r w:rsidRPr="00F70879">
        <w:rPr>
          <w:rFonts w:hint="eastAsia"/>
          <w:rtl/>
          <w:lang w:eastAsia="en-US"/>
        </w:rPr>
        <w:t>שיב</w:t>
      </w:r>
      <w:r w:rsidR="00871CAA">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אצלנ</w:t>
      </w:r>
      <w:r w:rsidR="00C55A7A">
        <w:rPr>
          <w:rFonts w:hint="cs"/>
          <w:rtl/>
          <w:lang w:eastAsia="en-US"/>
        </w:rPr>
        <w:t>ו</w:t>
      </w:r>
      <w:r w:rsidR="00871CAA">
        <w:rPr>
          <w:rFonts w:hint="cs"/>
          <w:rtl/>
          <w:lang w:eastAsia="en-US"/>
        </w:rPr>
        <w:t>?</w:t>
      </w:r>
      <w:r w:rsidR="00C55A7A">
        <w:rPr>
          <w:rFonts w:hint="cs"/>
          <w:rtl/>
          <w:lang w:eastAsia="en-US"/>
        </w:rPr>
        <w:t xml:space="preserve"> -</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w:t>
      </w:r>
      <w:r w:rsidR="00871CAA">
        <w:rPr>
          <w:rFonts w:hint="cs"/>
          <w:rtl/>
          <w:lang w:eastAsia="en-US"/>
        </w:rPr>
        <w:t>.</w:t>
      </w:r>
      <w:r w:rsidR="00C55A7A">
        <w:rPr>
          <w:rStyle w:val="a5"/>
          <w:rtl/>
          <w:lang w:eastAsia="en-US"/>
        </w:rPr>
        <w:footnoteReference w:id="4"/>
      </w:r>
    </w:p>
    <w:p w:rsidR="00493287" w:rsidRDefault="00493287" w:rsidP="00493287">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תורה</w:t>
      </w:r>
      <w:r>
        <w:rPr>
          <w:rtl/>
          <w:lang w:eastAsia="en-US"/>
        </w:rPr>
        <w:t xml:space="preserve"> </w:t>
      </w:r>
      <w:r>
        <w:rPr>
          <w:rFonts w:hint="eastAsia"/>
          <w:rtl/>
          <w:lang w:eastAsia="en-US"/>
        </w:rPr>
        <w:t>רמז</w:t>
      </w:r>
      <w:r>
        <w:rPr>
          <w:rtl/>
          <w:lang w:eastAsia="en-US"/>
        </w:rPr>
        <w:t xml:space="preserve"> </w:t>
      </w:r>
      <w:r>
        <w:rPr>
          <w:rFonts w:hint="eastAsia"/>
          <w:rtl/>
          <w:lang w:eastAsia="en-US"/>
        </w:rPr>
        <w:t>קסו</w:t>
      </w:r>
      <w:r>
        <w:rPr>
          <w:rtl/>
          <w:lang w:eastAsia="en-US"/>
        </w:rPr>
        <w:t xml:space="preserve"> </w:t>
      </w:r>
    </w:p>
    <w:p w:rsidR="0085276B" w:rsidRDefault="00493287" w:rsidP="0085276B">
      <w:pPr>
        <w:pStyle w:val="ac"/>
        <w:rPr>
          <w:rFonts w:hint="cs"/>
          <w:rtl/>
          <w:lang w:eastAsia="en-US"/>
        </w:rPr>
      </w:pP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בהיות</w:t>
      </w:r>
      <w:r>
        <w:rPr>
          <w:rtl/>
          <w:lang w:eastAsia="en-US"/>
        </w:rPr>
        <w:t xml:space="preserve"> </w:t>
      </w:r>
      <w:r>
        <w:rPr>
          <w:rFonts w:hint="eastAsia"/>
          <w:rtl/>
          <w:lang w:eastAsia="en-US"/>
        </w:rPr>
        <w:t>הילד</w:t>
      </w:r>
      <w:r>
        <w:rPr>
          <w:rtl/>
          <w:lang w:eastAsia="en-US"/>
        </w:rPr>
        <w:t xml:space="preserve"> </w:t>
      </w:r>
      <w:r>
        <w:rPr>
          <w:rFonts w:hint="eastAsia"/>
          <w:rtl/>
          <w:lang w:eastAsia="en-US"/>
        </w:rPr>
        <w:t>בבית</w:t>
      </w:r>
      <w:r>
        <w:rPr>
          <w:rtl/>
          <w:lang w:eastAsia="en-US"/>
        </w:rPr>
        <w:t xml:space="preserve"> </w:t>
      </w:r>
      <w:r>
        <w:rPr>
          <w:rFonts w:hint="eastAsia"/>
          <w:rtl/>
          <w:lang w:eastAsia="en-US"/>
        </w:rPr>
        <w:t>המלך</w:t>
      </w:r>
      <w:r>
        <w:rPr>
          <w:rtl/>
          <w:lang w:eastAsia="en-US"/>
        </w:rPr>
        <w:t xml:space="preserve"> </w:t>
      </w:r>
      <w:r>
        <w:rPr>
          <w:rFonts w:hint="eastAsia"/>
          <w:rtl/>
          <w:lang w:eastAsia="en-US"/>
        </w:rPr>
        <w:t>בבגדי</w:t>
      </w:r>
      <w:r>
        <w:rPr>
          <w:rtl/>
          <w:lang w:eastAsia="en-US"/>
        </w:rPr>
        <w:t xml:space="preserve"> </w:t>
      </w:r>
      <w:r>
        <w:rPr>
          <w:rFonts w:hint="eastAsia"/>
          <w:rtl/>
          <w:lang w:eastAsia="en-US"/>
        </w:rPr>
        <w:t>ארגמן</w:t>
      </w:r>
      <w:r>
        <w:rPr>
          <w:rtl/>
          <w:lang w:eastAsia="en-US"/>
        </w:rPr>
        <w:t xml:space="preserve"> </w:t>
      </w:r>
      <w:r>
        <w:rPr>
          <w:rFonts w:hint="eastAsia"/>
          <w:rtl/>
          <w:lang w:eastAsia="en-US"/>
        </w:rPr>
        <w:t>לבושו</w:t>
      </w:r>
      <w:r>
        <w:rPr>
          <w:rtl/>
          <w:lang w:eastAsia="en-US"/>
        </w:rPr>
        <w:t xml:space="preserve"> </w:t>
      </w:r>
      <w:r>
        <w:rPr>
          <w:rFonts w:hint="eastAsia"/>
          <w:rtl/>
          <w:lang w:eastAsia="en-US"/>
        </w:rPr>
        <w:t>ויגדל</w:t>
      </w:r>
      <w:r>
        <w:rPr>
          <w:rtl/>
          <w:lang w:eastAsia="en-US"/>
        </w:rPr>
        <w:t xml:space="preserve"> </w:t>
      </w:r>
      <w:r>
        <w:rPr>
          <w:rFonts w:hint="eastAsia"/>
          <w:rtl/>
          <w:lang w:eastAsia="en-US"/>
        </w:rPr>
        <w:t>בקרב</w:t>
      </w:r>
      <w:r>
        <w:rPr>
          <w:rtl/>
          <w:lang w:eastAsia="en-US"/>
        </w:rPr>
        <w:t xml:space="preserve"> </w:t>
      </w:r>
      <w:r>
        <w:rPr>
          <w:rFonts w:hint="eastAsia"/>
          <w:rtl/>
          <w:lang w:eastAsia="en-US"/>
        </w:rPr>
        <w:t>בני</w:t>
      </w:r>
      <w:r>
        <w:rPr>
          <w:rtl/>
          <w:lang w:eastAsia="en-US"/>
        </w:rPr>
        <w:t xml:space="preserve"> </w:t>
      </w:r>
      <w:r>
        <w:rPr>
          <w:rFonts w:hint="eastAsia"/>
          <w:rtl/>
          <w:lang w:eastAsia="en-US"/>
        </w:rPr>
        <w:t>המלך</w:t>
      </w: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מקצה</w:t>
      </w:r>
      <w:r>
        <w:rPr>
          <w:rtl/>
          <w:lang w:eastAsia="en-US"/>
        </w:rPr>
        <w:t xml:space="preserve"> </w:t>
      </w:r>
      <w:r>
        <w:rPr>
          <w:rFonts w:hint="eastAsia"/>
          <w:rtl/>
          <w:lang w:eastAsia="en-US"/>
        </w:rPr>
        <w:t>שנים</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לבוא</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היא</w:t>
      </w:r>
      <w:r>
        <w:rPr>
          <w:rtl/>
          <w:lang w:eastAsia="en-US"/>
        </w:rPr>
        <w:t xml:space="preserve"> </w:t>
      </w:r>
      <w:r w:rsidRPr="0085276B">
        <w:rPr>
          <w:rFonts w:hint="eastAsia"/>
          <w:rtl/>
          <w:lang w:eastAsia="en-US"/>
        </w:rPr>
        <w:t>שנת</w:t>
      </w:r>
      <w:r w:rsidRPr="0085276B">
        <w:rPr>
          <w:rtl/>
          <w:lang w:eastAsia="en-US"/>
        </w:rPr>
        <w:t xml:space="preserve"> </w:t>
      </w:r>
      <w:r w:rsidRPr="0085276B">
        <w:rPr>
          <w:rFonts w:hint="eastAsia"/>
          <w:rtl/>
          <w:lang w:eastAsia="en-US"/>
        </w:rPr>
        <w:t>שמונה</w:t>
      </w:r>
      <w:r w:rsidRPr="0085276B">
        <w:rPr>
          <w:rtl/>
          <w:lang w:eastAsia="en-US"/>
        </w:rPr>
        <w:t xml:space="preserve"> </w:t>
      </w:r>
      <w:r w:rsidRPr="0085276B">
        <w:rPr>
          <w:rFonts w:hint="eastAsia"/>
          <w:rtl/>
          <w:lang w:eastAsia="en-US"/>
        </w:rPr>
        <w:t>עשרה</w:t>
      </w:r>
      <w:r w:rsidRPr="0085276B">
        <w:rPr>
          <w:rtl/>
          <w:lang w:eastAsia="en-US"/>
        </w:rPr>
        <w:t xml:space="preserve"> </w:t>
      </w:r>
      <w:r w:rsidRPr="0085276B">
        <w:rPr>
          <w:rFonts w:hint="eastAsia"/>
          <w:rtl/>
          <w:lang w:eastAsia="en-US"/>
        </w:rPr>
        <w:t>ליום</w:t>
      </w:r>
      <w:r w:rsidRPr="0085276B">
        <w:rPr>
          <w:rtl/>
          <w:lang w:eastAsia="en-US"/>
        </w:rPr>
        <w:t xml:space="preserve"> </w:t>
      </w:r>
      <w:r w:rsidRPr="0085276B">
        <w:rPr>
          <w:rFonts w:hint="eastAsia"/>
          <w:rtl/>
          <w:lang w:eastAsia="en-US"/>
        </w:rPr>
        <w:t>ה</w:t>
      </w:r>
      <w:r w:rsidR="008378AE">
        <w:rPr>
          <w:rFonts w:hint="cs"/>
          <w:rtl/>
          <w:lang w:eastAsia="en-US"/>
        </w:rPr>
        <w:t>יו</w:t>
      </w:r>
      <w:r w:rsidRPr="0085276B">
        <w:rPr>
          <w:rFonts w:hint="eastAsia"/>
          <w:rtl/>
          <w:lang w:eastAsia="en-US"/>
        </w:rPr>
        <w:t>ולדו</w:t>
      </w:r>
      <w:r w:rsidRPr="0085276B">
        <w:rPr>
          <w:rFonts w:hint="cs"/>
          <w:rtl/>
          <w:lang w:eastAsia="en-US"/>
        </w:rPr>
        <w:t>,</w:t>
      </w:r>
      <w:r w:rsidRPr="0085276B">
        <w:rPr>
          <w:rtl/>
          <w:lang w:eastAsia="en-US"/>
        </w:rPr>
        <w:t xml:space="preserve"> </w:t>
      </w:r>
      <w:r w:rsidRPr="0085276B">
        <w:rPr>
          <w:rFonts w:hint="eastAsia"/>
          <w:rtl/>
          <w:lang w:eastAsia="en-US"/>
        </w:rPr>
        <w:t>ויתא</w:t>
      </w:r>
      <w:r w:rsidR="008378AE">
        <w:rPr>
          <w:rFonts w:hint="cs"/>
          <w:rtl/>
          <w:lang w:eastAsia="en-US"/>
        </w:rPr>
        <w:t>ו</w:t>
      </w:r>
      <w:r w:rsidRPr="0085276B">
        <w:rPr>
          <w:rFonts w:hint="eastAsia"/>
          <w:rtl/>
          <w:lang w:eastAsia="en-US"/>
        </w:rPr>
        <w:t>ו</w:t>
      </w:r>
      <w:r w:rsidRPr="0085276B">
        <w:rPr>
          <w:rtl/>
          <w:lang w:eastAsia="en-US"/>
        </w:rPr>
        <w:t xml:space="preserve"> </w:t>
      </w:r>
      <w:r w:rsidRPr="0085276B">
        <w:rPr>
          <w:rFonts w:hint="eastAsia"/>
          <w:rtl/>
          <w:lang w:eastAsia="en-US"/>
        </w:rPr>
        <w:t>הילד</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אביו</w:t>
      </w:r>
      <w:r w:rsidRPr="0085276B">
        <w:rPr>
          <w:rtl/>
          <w:lang w:eastAsia="en-US"/>
        </w:rPr>
        <w:t xml:space="preserve"> </w:t>
      </w:r>
      <w:r w:rsidRPr="0085276B">
        <w:rPr>
          <w:rFonts w:hint="eastAsia"/>
          <w:rtl/>
          <w:lang w:eastAsia="en-US"/>
        </w:rPr>
        <w:t>ואל</w:t>
      </w:r>
      <w:r w:rsidRPr="0085276B">
        <w:rPr>
          <w:rtl/>
          <w:lang w:eastAsia="en-US"/>
        </w:rPr>
        <w:t xml:space="preserve"> </w:t>
      </w:r>
      <w:r w:rsidRPr="0085276B">
        <w:rPr>
          <w:rFonts w:hint="eastAsia"/>
          <w:rtl/>
          <w:lang w:eastAsia="en-US"/>
        </w:rPr>
        <w:t>אמו</w:t>
      </w:r>
      <w:r w:rsidRPr="0085276B">
        <w:rPr>
          <w:rtl/>
          <w:lang w:eastAsia="en-US"/>
        </w:rPr>
        <w:t xml:space="preserve"> </w:t>
      </w:r>
      <w:r w:rsidRPr="0085276B">
        <w:rPr>
          <w:rFonts w:hint="eastAsia"/>
          <w:rtl/>
          <w:lang w:eastAsia="en-US"/>
        </w:rPr>
        <w:t>וילך</w:t>
      </w:r>
      <w:r w:rsidRPr="0085276B">
        <w:rPr>
          <w:rtl/>
          <w:lang w:eastAsia="en-US"/>
        </w:rPr>
        <w:t xml:space="preserve"> </w:t>
      </w:r>
      <w:r w:rsidRPr="0085276B">
        <w:rPr>
          <w:rFonts w:hint="eastAsia"/>
          <w:rtl/>
          <w:lang w:eastAsia="en-US"/>
        </w:rPr>
        <w:t>אליהם</w:t>
      </w:r>
      <w:r w:rsidRPr="0085276B">
        <w:rPr>
          <w:rFonts w:hint="cs"/>
          <w:rtl/>
          <w:lang w:eastAsia="en-US"/>
        </w:rPr>
        <w:t>.</w:t>
      </w:r>
      <w:r w:rsidRPr="0085276B">
        <w:rPr>
          <w:rStyle w:val="a5"/>
          <w:rtl/>
          <w:lang w:eastAsia="en-US"/>
        </w:rPr>
        <w:footnoteReference w:id="5"/>
      </w:r>
      <w:r w:rsidRPr="0085276B">
        <w:rPr>
          <w:rtl/>
          <w:lang w:eastAsia="en-US"/>
        </w:rPr>
        <w:t xml:space="preserve"> </w:t>
      </w:r>
      <w:r w:rsidR="0085276B" w:rsidRPr="0085276B">
        <w:rPr>
          <w:rFonts w:hint="cs"/>
          <w:rtl/>
          <w:lang w:eastAsia="en-US"/>
        </w:rPr>
        <w:t>"</w:t>
      </w:r>
      <w:r w:rsidRPr="0085276B">
        <w:rPr>
          <w:rFonts w:hint="eastAsia"/>
          <w:rtl/>
          <w:lang w:eastAsia="en-US"/>
        </w:rPr>
        <w:t>ויצא</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אחיו</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בסבלותם</w:t>
      </w:r>
      <w:r w:rsidR="0085276B" w:rsidRPr="0085276B">
        <w:rPr>
          <w:rFonts w:hint="cs"/>
          <w:rtl/>
          <w:lang w:eastAsia="en-US"/>
        </w:rPr>
        <w:t>,</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איש</w:t>
      </w:r>
      <w:r w:rsidRPr="0085276B">
        <w:rPr>
          <w:rtl/>
          <w:lang w:eastAsia="en-US"/>
        </w:rPr>
        <w:t xml:space="preserve"> </w:t>
      </w:r>
      <w:r w:rsidRPr="0085276B">
        <w:rPr>
          <w:rFonts w:hint="eastAsia"/>
          <w:rtl/>
          <w:lang w:eastAsia="en-US"/>
        </w:rPr>
        <w:t>מצרי</w:t>
      </w:r>
      <w:r w:rsidRPr="0085276B">
        <w:rPr>
          <w:rtl/>
          <w:lang w:eastAsia="en-US"/>
        </w:rPr>
        <w:t xml:space="preserve"> </w:t>
      </w:r>
      <w:r w:rsidRPr="0085276B">
        <w:rPr>
          <w:rFonts w:hint="eastAsia"/>
          <w:rtl/>
          <w:lang w:eastAsia="en-US"/>
        </w:rPr>
        <w:t>מכה</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מאחיו</w:t>
      </w:r>
      <w:r w:rsidR="0085276B">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כראות</w:t>
      </w:r>
      <w:r>
        <w:rPr>
          <w:rtl/>
          <w:lang w:eastAsia="en-US"/>
        </w:rPr>
        <w:t xml:space="preserve"> </w:t>
      </w:r>
      <w:r>
        <w:rPr>
          <w:rFonts w:hint="eastAsia"/>
          <w:rtl/>
          <w:lang w:eastAsia="en-US"/>
        </w:rPr>
        <w:t>האיש</w:t>
      </w:r>
      <w:r>
        <w:rPr>
          <w:rtl/>
          <w:lang w:eastAsia="en-US"/>
        </w:rPr>
        <w:t xml:space="preserve"> </w:t>
      </w:r>
      <w:r>
        <w:rPr>
          <w:rFonts w:hint="eastAsia"/>
          <w:rtl/>
          <w:lang w:eastAsia="en-US"/>
        </w:rPr>
        <w:t>המוכה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וינס</w:t>
      </w:r>
      <w:r>
        <w:rPr>
          <w:rtl/>
          <w:lang w:eastAsia="en-US"/>
        </w:rPr>
        <w:t xml:space="preserve"> </w:t>
      </w:r>
      <w:r>
        <w:rPr>
          <w:rFonts w:hint="eastAsia"/>
          <w:rtl/>
          <w:lang w:eastAsia="en-US"/>
        </w:rPr>
        <w:t>אליו</w:t>
      </w:r>
      <w:r>
        <w:rPr>
          <w:rtl/>
          <w:lang w:eastAsia="en-US"/>
        </w:rPr>
        <w:t xml:space="preserve"> </w:t>
      </w:r>
      <w:r>
        <w:rPr>
          <w:rFonts w:hint="eastAsia"/>
          <w:rtl/>
          <w:lang w:eastAsia="en-US"/>
        </w:rPr>
        <w:t>לעזרה</w:t>
      </w:r>
      <w:r w:rsidR="0085276B">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האיש</w:t>
      </w:r>
      <w:r>
        <w:rPr>
          <w:rtl/>
          <w:lang w:eastAsia="en-US"/>
        </w:rPr>
        <w:t xml:space="preserve"> </w:t>
      </w:r>
      <w:r>
        <w:rPr>
          <w:rFonts w:hint="eastAsia"/>
          <w:rtl/>
          <w:lang w:eastAsia="en-US"/>
        </w:rPr>
        <w:t>משה</w:t>
      </w:r>
      <w:r>
        <w:rPr>
          <w:rtl/>
          <w:lang w:eastAsia="en-US"/>
        </w:rPr>
        <w:t xml:space="preserve"> </w:t>
      </w:r>
      <w:r>
        <w:rPr>
          <w:rFonts w:hint="eastAsia"/>
          <w:rtl/>
          <w:lang w:eastAsia="en-US"/>
        </w:rPr>
        <w:t>נכבד</w:t>
      </w:r>
      <w:r>
        <w:rPr>
          <w:rtl/>
          <w:lang w:eastAsia="en-US"/>
        </w:rPr>
        <w:t xml:space="preserve"> </w:t>
      </w:r>
      <w:r>
        <w:rPr>
          <w:rFonts w:hint="eastAsia"/>
          <w:rtl/>
          <w:lang w:eastAsia="en-US"/>
        </w:rPr>
        <w:t>וגדול</w:t>
      </w:r>
      <w:r>
        <w:rPr>
          <w:rtl/>
          <w:lang w:eastAsia="en-US"/>
        </w:rPr>
        <w:t xml:space="preserve"> </w:t>
      </w:r>
      <w:r>
        <w:rPr>
          <w:rFonts w:hint="eastAsia"/>
          <w:rtl/>
          <w:lang w:eastAsia="en-US"/>
        </w:rPr>
        <w:t>בבית</w:t>
      </w:r>
      <w:r>
        <w:rPr>
          <w:rtl/>
          <w:lang w:eastAsia="en-US"/>
        </w:rPr>
        <w:t xml:space="preserve"> </w:t>
      </w:r>
      <w:r>
        <w:rPr>
          <w:rFonts w:hint="eastAsia"/>
          <w:rtl/>
          <w:lang w:eastAsia="en-US"/>
        </w:rPr>
        <w:t>פרעה</w:t>
      </w:r>
      <w:r w:rsidR="0085276B">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sidR="0085276B">
        <w:rPr>
          <w:rFonts w:hint="cs"/>
          <w:rtl/>
          <w:lang w:eastAsia="en-US"/>
        </w:rPr>
        <w:t>:</w:t>
      </w:r>
      <w:r>
        <w:rPr>
          <w:rtl/>
          <w:lang w:eastAsia="en-US"/>
        </w:rPr>
        <w:t xml:space="preserve"> </w:t>
      </w:r>
      <w:r>
        <w:rPr>
          <w:rFonts w:hint="eastAsia"/>
          <w:rtl/>
          <w:lang w:eastAsia="en-US"/>
        </w:rPr>
        <w:t>בי</w:t>
      </w:r>
      <w:r>
        <w:rPr>
          <w:rtl/>
          <w:lang w:eastAsia="en-US"/>
        </w:rPr>
        <w:t xml:space="preserve"> </w:t>
      </w:r>
      <w:r>
        <w:rPr>
          <w:rFonts w:hint="eastAsia"/>
          <w:rtl/>
          <w:lang w:eastAsia="en-US"/>
        </w:rPr>
        <w:t>אדוני</w:t>
      </w:r>
      <w:r w:rsidR="0085276B">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המצרי</w:t>
      </w:r>
      <w:r>
        <w:rPr>
          <w:rtl/>
          <w:lang w:eastAsia="en-US"/>
        </w:rPr>
        <w:t xml:space="preserve"> </w:t>
      </w:r>
      <w:r>
        <w:rPr>
          <w:rFonts w:hint="eastAsia"/>
          <w:rtl/>
          <w:lang w:eastAsia="en-US"/>
        </w:rPr>
        <w:t>הזה</w:t>
      </w:r>
      <w:r>
        <w:rPr>
          <w:rtl/>
          <w:lang w:eastAsia="en-US"/>
        </w:rPr>
        <w:t xml:space="preserve"> </w:t>
      </w:r>
      <w:r>
        <w:rPr>
          <w:rFonts w:hint="eastAsia"/>
          <w:rtl/>
          <w:lang w:eastAsia="en-US"/>
        </w:rPr>
        <w:t>בא</w:t>
      </w:r>
      <w:r>
        <w:rPr>
          <w:rtl/>
          <w:lang w:eastAsia="en-US"/>
        </w:rPr>
        <w:t xml:space="preserve"> </w:t>
      </w:r>
      <w:r>
        <w:rPr>
          <w:rFonts w:hint="eastAsia"/>
          <w:rtl/>
          <w:lang w:eastAsia="en-US"/>
        </w:rPr>
        <w:t>הלילה</w:t>
      </w:r>
      <w:r>
        <w:rPr>
          <w:rtl/>
          <w:lang w:eastAsia="en-US"/>
        </w:rPr>
        <w:t xml:space="preserve"> </w:t>
      </w:r>
      <w:r>
        <w:rPr>
          <w:rFonts w:hint="eastAsia"/>
          <w:rtl/>
          <w:lang w:eastAsia="en-US"/>
        </w:rPr>
        <w:t>אל</w:t>
      </w:r>
      <w:r>
        <w:rPr>
          <w:rtl/>
          <w:lang w:eastAsia="en-US"/>
        </w:rPr>
        <w:t xml:space="preserve"> </w:t>
      </w:r>
      <w:r>
        <w:rPr>
          <w:rFonts w:hint="eastAsia"/>
          <w:rtl/>
          <w:lang w:eastAsia="en-US"/>
        </w:rPr>
        <w:t>ביתי</w:t>
      </w:r>
      <w:r>
        <w:rPr>
          <w:rtl/>
          <w:lang w:eastAsia="en-US"/>
        </w:rPr>
        <w:t xml:space="preserve"> </w:t>
      </w:r>
      <w:r>
        <w:rPr>
          <w:rFonts w:hint="eastAsia"/>
          <w:rtl/>
          <w:lang w:eastAsia="en-US"/>
        </w:rPr>
        <w:t>ויאסרני</w:t>
      </w:r>
      <w:r w:rsidR="0085276B">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אשתי</w:t>
      </w:r>
      <w:r>
        <w:rPr>
          <w:rtl/>
          <w:lang w:eastAsia="en-US"/>
        </w:rPr>
        <w:t xml:space="preserve"> </w:t>
      </w:r>
      <w:r>
        <w:rPr>
          <w:rFonts w:hint="eastAsia"/>
          <w:rtl/>
          <w:lang w:eastAsia="en-US"/>
        </w:rPr>
        <w:t>בא</w:t>
      </w:r>
      <w:r>
        <w:rPr>
          <w:rtl/>
          <w:lang w:eastAsia="en-US"/>
        </w:rPr>
        <w:t xml:space="preserve"> </w:t>
      </w:r>
      <w:r>
        <w:rPr>
          <w:rFonts w:hint="eastAsia"/>
          <w:rtl/>
          <w:lang w:eastAsia="en-US"/>
        </w:rPr>
        <w:t>לפני</w:t>
      </w:r>
      <w:r w:rsidR="0085276B">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מבקש</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לקחתה</w:t>
      </w:r>
      <w:r w:rsidR="0085276B">
        <w:rPr>
          <w:rFonts w:hint="cs"/>
          <w:rtl/>
          <w:lang w:eastAsia="en-US"/>
        </w:rPr>
        <w:t>.</w:t>
      </w:r>
      <w:r w:rsidR="0085276B">
        <w:rPr>
          <w:rStyle w:val="a5"/>
          <w:rtl/>
          <w:lang w:eastAsia="en-US"/>
        </w:rPr>
        <w:footnoteReference w:id="6"/>
      </w:r>
      <w:r>
        <w:rPr>
          <w:rtl/>
          <w:lang w:eastAsia="en-US"/>
        </w:rPr>
        <w:t xml:space="preserve"> </w:t>
      </w:r>
      <w:r>
        <w:rPr>
          <w:rFonts w:hint="eastAsia"/>
          <w:rtl/>
          <w:lang w:eastAsia="en-US"/>
        </w:rPr>
        <w:t>ויהי</w:t>
      </w:r>
      <w:r>
        <w:rPr>
          <w:rtl/>
          <w:lang w:eastAsia="en-US"/>
        </w:rPr>
        <w:t xml:space="preserve"> </w:t>
      </w:r>
      <w:r>
        <w:rPr>
          <w:rFonts w:hint="eastAsia"/>
          <w:rtl/>
          <w:lang w:eastAsia="en-US"/>
        </w:rPr>
        <w:t>כשמוע</w:t>
      </w:r>
      <w:r>
        <w:rPr>
          <w:rtl/>
          <w:lang w:eastAsia="en-US"/>
        </w:rPr>
        <w:t xml:space="preserve"> </w:t>
      </w:r>
      <w:r>
        <w:rPr>
          <w:rFonts w:hint="eastAsia"/>
          <w:rtl/>
          <w:lang w:eastAsia="en-US"/>
        </w:rPr>
        <w:t>משה</w:t>
      </w:r>
      <w:r>
        <w:rPr>
          <w:rtl/>
          <w:lang w:eastAsia="en-US"/>
        </w:rPr>
        <w:t xml:space="preserve"> </w:t>
      </w:r>
      <w:r>
        <w:rPr>
          <w:rFonts w:hint="eastAsia"/>
          <w:rtl/>
          <w:lang w:eastAsia="en-US"/>
        </w:rPr>
        <w:t>הדבר</w:t>
      </w:r>
      <w:r>
        <w:rPr>
          <w:rtl/>
          <w:lang w:eastAsia="en-US"/>
        </w:rPr>
        <w:t xml:space="preserve"> </w:t>
      </w:r>
      <w:r>
        <w:rPr>
          <w:rFonts w:hint="eastAsia"/>
          <w:rtl/>
          <w:lang w:eastAsia="en-US"/>
        </w:rPr>
        <w:t>הרע</w:t>
      </w:r>
      <w:r>
        <w:rPr>
          <w:rtl/>
          <w:lang w:eastAsia="en-US"/>
        </w:rPr>
        <w:t xml:space="preserve"> </w:t>
      </w:r>
      <w:r>
        <w:rPr>
          <w:rFonts w:hint="eastAsia"/>
          <w:rtl/>
          <w:lang w:eastAsia="en-US"/>
        </w:rPr>
        <w:t>הזה</w:t>
      </w:r>
      <w:r>
        <w:rPr>
          <w:rtl/>
          <w:lang w:eastAsia="en-US"/>
        </w:rPr>
        <w:t xml:space="preserve"> </w:t>
      </w:r>
      <w:r>
        <w:rPr>
          <w:rFonts w:hint="eastAsia"/>
          <w:rtl/>
          <w:lang w:eastAsia="en-US"/>
        </w:rPr>
        <w:t>ויחר</w:t>
      </w:r>
      <w:r>
        <w:rPr>
          <w:rtl/>
          <w:lang w:eastAsia="en-US"/>
        </w:rPr>
        <w:t xml:space="preserve"> </w:t>
      </w:r>
      <w:r>
        <w:rPr>
          <w:rFonts w:hint="eastAsia"/>
          <w:rtl/>
          <w:lang w:eastAsia="en-US"/>
        </w:rPr>
        <w:t>אפו</w:t>
      </w:r>
      <w:r>
        <w:rPr>
          <w:rtl/>
          <w:lang w:eastAsia="en-US"/>
        </w:rPr>
        <w:t xml:space="preserve"> </w:t>
      </w:r>
      <w:r>
        <w:rPr>
          <w:rFonts w:hint="eastAsia"/>
          <w:rtl/>
          <w:lang w:eastAsia="en-US"/>
        </w:rPr>
        <w:t>מאד</w:t>
      </w:r>
      <w:r w:rsidR="0085276B">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lastRenderedPageBreak/>
        <w:t>אין</w:t>
      </w:r>
      <w:r>
        <w:rPr>
          <w:rtl/>
          <w:lang w:eastAsia="en-US"/>
        </w:rPr>
        <w:t xml:space="preserve"> </w:t>
      </w:r>
      <w:r>
        <w:rPr>
          <w:rFonts w:hint="eastAsia"/>
          <w:rtl/>
          <w:lang w:eastAsia="en-US"/>
        </w:rPr>
        <w:t>איש</w:t>
      </w:r>
      <w:r>
        <w:rPr>
          <w:rtl/>
          <w:lang w:eastAsia="en-US"/>
        </w:rPr>
        <w:t xml:space="preserve"> </w:t>
      </w:r>
      <w:r>
        <w:rPr>
          <w:rFonts w:hint="eastAsia"/>
          <w:rtl/>
          <w:lang w:eastAsia="en-US"/>
        </w:rPr>
        <w:t>ויך</w:t>
      </w:r>
      <w:r>
        <w:rPr>
          <w:rtl/>
          <w:lang w:eastAsia="en-US"/>
        </w:rPr>
        <w:t xml:space="preserve"> </w:t>
      </w:r>
      <w:r>
        <w:rPr>
          <w:rFonts w:hint="eastAsia"/>
          <w:rtl/>
          <w:lang w:eastAsia="en-US"/>
        </w:rPr>
        <w:t>את</w:t>
      </w:r>
      <w:r>
        <w:rPr>
          <w:rtl/>
          <w:lang w:eastAsia="en-US"/>
        </w:rPr>
        <w:t xml:space="preserve"> </w:t>
      </w:r>
      <w:r>
        <w:rPr>
          <w:rFonts w:hint="eastAsia"/>
          <w:rtl/>
          <w:lang w:eastAsia="en-US"/>
        </w:rPr>
        <w:t>המצרי</w:t>
      </w:r>
      <w:r>
        <w:rPr>
          <w:rtl/>
          <w:lang w:eastAsia="en-US"/>
        </w:rPr>
        <w:t xml:space="preserve"> </w:t>
      </w:r>
      <w:r>
        <w:rPr>
          <w:rFonts w:hint="eastAsia"/>
          <w:rtl/>
          <w:lang w:eastAsia="en-US"/>
        </w:rPr>
        <w:t>ויטמנהו</w:t>
      </w:r>
      <w:r>
        <w:rPr>
          <w:rtl/>
          <w:lang w:eastAsia="en-US"/>
        </w:rPr>
        <w:t xml:space="preserve"> </w:t>
      </w:r>
      <w:r>
        <w:rPr>
          <w:rFonts w:hint="eastAsia"/>
          <w:rtl/>
          <w:lang w:eastAsia="en-US"/>
        </w:rPr>
        <w:t>בחול</w:t>
      </w:r>
      <w:r w:rsidR="0085276B">
        <w:rPr>
          <w:rFonts w:hint="cs"/>
          <w:rtl/>
          <w:lang w:eastAsia="en-US"/>
        </w:rPr>
        <w:t>",</w:t>
      </w:r>
      <w:r>
        <w:rPr>
          <w:rtl/>
          <w:lang w:eastAsia="en-US"/>
        </w:rPr>
        <w:t xml:space="preserve"> </w:t>
      </w:r>
      <w:r>
        <w:rPr>
          <w:rFonts w:hint="eastAsia"/>
          <w:rtl/>
          <w:lang w:eastAsia="en-US"/>
        </w:rPr>
        <w:t>ויצל</w:t>
      </w:r>
      <w:r>
        <w:rPr>
          <w:rtl/>
          <w:lang w:eastAsia="en-US"/>
        </w:rPr>
        <w:t xml:space="preserve"> </w:t>
      </w:r>
      <w:r>
        <w:rPr>
          <w:rFonts w:hint="eastAsia"/>
          <w:rtl/>
          <w:lang w:eastAsia="en-US"/>
        </w:rPr>
        <w:t>את</w:t>
      </w:r>
      <w:r>
        <w:rPr>
          <w:rtl/>
          <w:lang w:eastAsia="en-US"/>
        </w:rPr>
        <w:t xml:space="preserve"> </w:t>
      </w:r>
      <w:r>
        <w:rPr>
          <w:rFonts w:hint="eastAsia"/>
          <w:rtl/>
          <w:lang w:eastAsia="en-US"/>
        </w:rPr>
        <w:t>העברי</w:t>
      </w:r>
      <w:r>
        <w:rPr>
          <w:rtl/>
          <w:lang w:eastAsia="en-US"/>
        </w:rPr>
        <w:t xml:space="preserve"> </w:t>
      </w:r>
      <w:r>
        <w:rPr>
          <w:rFonts w:hint="eastAsia"/>
          <w:rtl/>
          <w:lang w:eastAsia="en-US"/>
        </w:rPr>
        <w:t>מיד</w:t>
      </w:r>
      <w:r>
        <w:rPr>
          <w:rtl/>
          <w:lang w:eastAsia="en-US"/>
        </w:rPr>
        <w:t xml:space="preserve"> </w:t>
      </w:r>
      <w:r>
        <w:rPr>
          <w:rFonts w:hint="eastAsia"/>
          <w:rtl/>
          <w:lang w:eastAsia="en-US"/>
        </w:rPr>
        <w:t>מכהו</w:t>
      </w:r>
      <w:r>
        <w:rPr>
          <w:rtl/>
          <w:lang w:eastAsia="en-US"/>
        </w:rPr>
        <w:t xml:space="preserve"> </w:t>
      </w:r>
      <w:r>
        <w:rPr>
          <w:rFonts w:hint="eastAsia"/>
          <w:rtl/>
          <w:lang w:eastAsia="en-US"/>
        </w:rPr>
        <w:t>וילך</w:t>
      </w:r>
      <w:r>
        <w:rPr>
          <w:rtl/>
          <w:lang w:eastAsia="en-US"/>
        </w:rPr>
        <w:t xml:space="preserve"> </w:t>
      </w:r>
      <w:r>
        <w:rPr>
          <w:rFonts w:hint="eastAsia"/>
          <w:rtl/>
          <w:lang w:eastAsia="en-US"/>
        </w:rPr>
        <w:t>משה</w:t>
      </w:r>
      <w:r>
        <w:rPr>
          <w:rtl/>
          <w:lang w:eastAsia="en-US"/>
        </w:rPr>
        <w:t xml:space="preserve"> </w:t>
      </w:r>
      <w:r>
        <w:rPr>
          <w:rFonts w:hint="eastAsia"/>
          <w:rtl/>
          <w:lang w:eastAsia="en-US"/>
        </w:rPr>
        <w:t>וישב</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והאיש</w:t>
      </w:r>
      <w:r>
        <w:rPr>
          <w:rtl/>
          <w:lang w:eastAsia="en-US"/>
        </w:rPr>
        <w:t xml:space="preserve"> </w:t>
      </w:r>
      <w:r>
        <w:rPr>
          <w:rFonts w:hint="eastAsia"/>
          <w:rtl/>
          <w:lang w:eastAsia="en-US"/>
        </w:rPr>
        <w:t>עברי</w:t>
      </w:r>
      <w:r>
        <w:rPr>
          <w:rtl/>
          <w:lang w:eastAsia="en-US"/>
        </w:rPr>
        <w:t xml:space="preserve"> </w:t>
      </w:r>
      <w:r>
        <w:rPr>
          <w:rFonts w:hint="eastAsia"/>
          <w:rtl/>
          <w:lang w:eastAsia="en-US"/>
        </w:rPr>
        <w:t>שב</w:t>
      </w:r>
      <w:r>
        <w:rPr>
          <w:rtl/>
          <w:lang w:eastAsia="en-US"/>
        </w:rPr>
        <w:t xml:space="preserve"> </w:t>
      </w:r>
      <w:r>
        <w:rPr>
          <w:rFonts w:hint="eastAsia"/>
          <w:rtl/>
          <w:lang w:eastAsia="en-US"/>
        </w:rPr>
        <w:t>לביתו</w:t>
      </w:r>
      <w:r w:rsidR="0085276B">
        <w:rPr>
          <w:rFonts w:hint="cs"/>
          <w:rtl/>
          <w:lang w:eastAsia="en-US"/>
        </w:rPr>
        <w:t>.</w:t>
      </w:r>
      <w:r w:rsidR="00215B94">
        <w:rPr>
          <w:rStyle w:val="a5"/>
          <w:rtl/>
          <w:lang w:eastAsia="en-US"/>
        </w:rPr>
        <w:footnoteReference w:id="7"/>
      </w:r>
    </w:p>
    <w:p w:rsidR="00302F4E" w:rsidRDefault="00302F4E" w:rsidP="008378AE">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sidR="008378AE">
        <w:rPr>
          <w:rFonts w:hint="cs"/>
          <w:rtl/>
          <w:lang w:eastAsia="en-US"/>
        </w:rPr>
        <w:t>פסוק יא</w:t>
      </w:r>
    </w:p>
    <w:p w:rsidR="00302F4E" w:rsidRDefault="008378AE" w:rsidP="00DA7DB4">
      <w:pPr>
        <w:pStyle w:val="ac"/>
        <w:rPr>
          <w:rFonts w:hint="cs"/>
          <w:rtl/>
          <w:lang w:eastAsia="en-US"/>
        </w:rPr>
      </w:pPr>
      <w:r>
        <w:rPr>
          <w:rFonts w:hint="cs"/>
          <w:rtl/>
          <w:lang w:eastAsia="en-US"/>
        </w:rPr>
        <w:t>"</w:t>
      </w:r>
      <w:r w:rsidR="00302F4E">
        <w:rPr>
          <w:rFonts w:hint="eastAsia"/>
          <w:rtl/>
          <w:lang w:eastAsia="en-US"/>
        </w:rPr>
        <w:t>ויהי</w:t>
      </w:r>
      <w:r w:rsidR="00302F4E">
        <w:rPr>
          <w:rtl/>
          <w:lang w:eastAsia="en-US"/>
        </w:rPr>
        <w:t xml:space="preserve"> </w:t>
      </w:r>
      <w:r w:rsidR="00302F4E">
        <w:rPr>
          <w:rFonts w:hint="eastAsia"/>
          <w:rtl/>
          <w:lang w:eastAsia="en-US"/>
        </w:rPr>
        <w:t>בימים</w:t>
      </w:r>
      <w:r w:rsidR="00302F4E">
        <w:rPr>
          <w:rtl/>
          <w:lang w:eastAsia="en-US"/>
        </w:rPr>
        <w:t xml:space="preserve"> </w:t>
      </w:r>
      <w:r w:rsidR="00302F4E">
        <w:rPr>
          <w:rFonts w:hint="eastAsia"/>
          <w:rtl/>
          <w:lang w:eastAsia="en-US"/>
        </w:rPr>
        <w:t>ההם</w:t>
      </w:r>
      <w:r w:rsidR="00302F4E">
        <w:rPr>
          <w:rtl/>
          <w:lang w:eastAsia="en-US"/>
        </w:rPr>
        <w:t xml:space="preserve"> </w:t>
      </w:r>
      <w:r w:rsidR="00302F4E">
        <w:rPr>
          <w:rFonts w:hint="eastAsia"/>
          <w:rtl/>
          <w:lang w:eastAsia="en-US"/>
        </w:rPr>
        <w:t>ויגדל</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ויצא</w:t>
      </w:r>
      <w:r>
        <w:rPr>
          <w:rFonts w:hint="cs"/>
          <w:rtl/>
          <w:lang w:eastAsia="en-US"/>
        </w:rPr>
        <w:t xml:space="preserve"> אל אחיו" - </w:t>
      </w:r>
      <w:r w:rsidR="00302F4E">
        <w:rPr>
          <w:rFonts w:hint="eastAsia"/>
          <w:rtl/>
          <w:lang w:eastAsia="en-US"/>
        </w:rPr>
        <w:t>זה</w:t>
      </w:r>
      <w:r w:rsidR="00302F4E">
        <w:rPr>
          <w:rtl/>
          <w:lang w:eastAsia="en-US"/>
        </w:rPr>
        <w:t xml:space="preserve"> </w:t>
      </w:r>
      <w:r w:rsidR="00302F4E">
        <w:rPr>
          <w:rFonts w:hint="eastAsia"/>
          <w:rtl/>
          <w:lang w:eastAsia="en-US"/>
        </w:rPr>
        <w:t>שאמר</w:t>
      </w:r>
      <w:r w:rsidR="00302F4E">
        <w:rPr>
          <w:rtl/>
          <w:lang w:eastAsia="en-US"/>
        </w:rPr>
        <w:t xml:space="preserve"> </w:t>
      </w:r>
      <w:r w:rsidR="00302F4E">
        <w:rPr>
          <w:rFonts w:hint="eastAsia"/>
          <w:rtl/>
          <w:lang w:eastAsia="en-US"/>
        </w:rPr>
        <w:t>הכתוב</w:t>
      </w:r>
      <w:r>
        <w:rPr>
          <w:rFonts w:hint="cs"/>
          <w:rtl/>
          <w:lang w:eastAsia="en-US"/>
        </w:rPr>
        <w:t>: "</w:t>
      </w:r>
      <w:r w:rsidR="00302F4E">
        <w:rPr>
          <w:rFonts w:hint="eastAsia"/>
          <w:rtl/>
          <w:lang w:eastAsia="en-US"/>
        </w:rPr>
        <w:t>גם</w:t>
      </w:r>
      <w:r w:rsidR="00302F4E">
        <w:rPr>
          <w:rtl/>
          <w:lang w:eastAsia="en-US"/>
        </w:rPr>
        <w:t xml:space="preserve"> </w:t>
      </w:r>
      <w:r w:rsidR="00302F4E">
        <w:rPr>
          <w:rFonts w:hint="eastAsia"/>
          <w:rtl/>
          <w:lang w:eastAsia="en-US"/>
        </w:rPr>
        <w:t>במעלליו</w:t>
      </w:r>
      <w:r w:rsidR="00302F4E">
        <w:rPr>
          <w:rtl/>
          <w:lang w:eastAsia="en-US"/>
        </w:rPr>
        <w:t xml:space="preserve"> </w:t>
      </w:r>
      <w:r w:rsidR="00302F4E">
        <w:rPr>
          <w:rFonts w:hint="eastAsia"/>
          <w:rtl/>
          <w:lang w:eastAsia="en-US"/>
        </w:rPr>
        <w:t>יתנכר</w:t>
      </w:r>
      <w:r w:rsidR="00302F4E">
        <w:rPr>
          <w:rtl/>
          <w:lang w:eastAsia="en-US"/>
        </w:rPr>
        <w:t xml:space="preserve"> </w:t>
      </w:r>
      <w:r w:rsidR="00302F4E">
        <w:rPr>
          <w:rFonts w:hint="eastAsia"/>
          <w:rtl/>
          <w:lang w:eastAsia="en-US"/>
        </w:rPr>
        <w:t>נער</w:t>
      </w:r>
      <w:r w:rsidR="00302F4E">
        <w:rPr>
          <w:rtl/>
          <w:lang w:eastAsia="en-US"/>
        </w:rPr>
        <w:t xml:space="preserve"> </w:t>
      </w:r>
      <w:r w:rsidR="00302F4E">
        <w:rPr>
          <w:rFonts w:hint="eastAsia"/>
          <w:rtl/>
          <w:lang w:eastAsia="en-US"/>
        </w:rPr>
        <w:t>אם</w:t>
      </w:r>
      <w:r w:rsidR="00302F4E">
        <w:rPr>
          <w:rtl/>
          <w:lang w:eastAsia="en-US"/>
        </w:rPr>
        <w:t xml:space="preserve"> </w:t>
      </w:r>
      <w:r w:rsidR="00302F4E">
        <w:rPr>
          <w:rFonts w:hint="eastAsia"/>
          <w:rtl/>
          <w:lang w:eastAsia="en-US"/>
        </w:rPr>
        <w:t>זך</w:t>
      </w:r>
      <w:r w:rsidR="00302F4E">
        <w:rPr>
          <w:rtl/>
          <w:lang w:eastAsia="en-US"/>
        </w:rPr>
        <w:t xml:space="preserve"> </w:t>
      </w:r>
      <w:r w:rsidR="00302F4E">
        <w:rPr>
          <w:rFonts w:hint="eastAsia"/>
          <w:rtl/>
          <w:lang w:eastAsia="en-US"/>
        </w:rPr>
        <w:t>ואם</w:t>
      </w:r>
      <w:r w:rsidR="00302F4E">
        <w:rPr>
          <w:rtl/>
          <w:lang w:eastAsia="en-US"/>
        </w:rPr>
        <w:t xml:space="preserve"> </w:t>
      </w:r>
      <w:r w:rsidR="00302F4E">
        <w:rPr>
          <w:rFonts w:hint="eastAsia"/>
          <w:rtl/>
          <w:lang w:eastAsia="en-US"/>
        </w:rPr>
        <w:t>ישר</w:t>
      </w:r>
      <w:r w:rsidR="00302F4E">
        <w:rPr>
          <w:rtl/>
          <w:lang w:eastAsia="en-US"/>
        </w:rPr>
        <w:t xml:space="preserve"> </w:t>
      </w:r>
      <w:r w:rsidR="00302F4E">
        <w:rPr>
          <w:rFonts w:hint="eastAsia"/>
          <w:rtl/>
          <w:lang w:eastAsia="en-US"/>
        </w:rPr>
        <w:t>פעלו</w:t>
      </w:r>
      <w:r>
        <w:rPr>
          <w:rFonts w:hint="cs"/>
          <w:rtl/>
          <w:lang w:eastAsia="en-US"/>
        </w:rPr>
        <w:t>"</w:t>
      </w:r>
      <w:r w:rsidR="00302F4E">
        <w:rPr>
          <w:rtl/>
          <w:lang w:eastAsia="en-US"/>
        </w:rPr>
        <w:t xml:space="preserve"> (</w:t>
      </w:r>
      <w:r w:rsidR="00302F4E">
        <w:rPr>
          <w:rFonts w:hint="eastAsia"/>
          <w:rtl/>
          <w:lang w:eastAsia="en-US"/>
        </w:rPr>
        <w:t>משלי</w:t>
      </w:r>
      <w:r w:rsidR="00302F4E">
        <w:rPr>
          <w:rtl/>
          <w:lang w:eastAsia="en-US"/>
        </w:rPr>
        <w:t xml:space="preserve"> </w:t>
      </w:r>
      <w:r w:rsidR="00302F4E">
        <w:rPr>
          <w:rFonts w:hint="eastAsia"/>
          <w:rtl/>
          <w:lang w:eastAsia="en-US"/>
        </w:rPr>
        <w:t>כ</w:t>
      </w:r>
      <w:r w:rsidR="00302F4E">
        <w:rPr>
          <w:rtl/>
          <w:lang w:eastAsia="en-US"/>
        </w:rPr>
        <w:t xml:space="preserve"> </w:t>
      </w:r>
      <w:r w:rsidR="00302F4E">
        <w:rPr>
          <w:rFonts w:hint="eastAsia"/>
          <w:rtl/>
          <w:lang w:eastAsia="en-US"/>
        </w:rPr>
        <w:t>יא</w:t>
      </w:r>
      <w:r w:rsidR="00302F4E">
        <w:rPr>
          <w:rtl/>
          <w:lang w:eastAsia="en-US"/>
        </w:rPr>
        <w:t xml:space="preserve">), </w:t>
      </w:r>
      <w:r w:rsidR="00302F4E">
        <w:rPr>
          <w:rFonts w:hint="eastAsia"/>
          <w:rtl/>
          <w:lang w:eastAsia="en-US"/>
        </w:rPr>
        <w:t>שהרי</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רבינו</w:t>
      </w:r>
      <w:r w:rsidR="00302F4E">
        <w:rPr>
          <w:rtl/>
          <w:lang w:eastAsia="en-US"/>
        </w:rPr>
        <w:t xml:space="preserve"> </w:t>
      </w:r>
      <w:r w:rsidR="00302F4E">
        <w:rPr>
          <w:rFonts w:hint="eastAsia"/>
          <w:rtl/>
          <w:lang w:eastAsia="en-US"/>
        </w:rPr>
        <w:t>אע</w:t>
      </w:r>
      <w:r w:rsidR="00302F4E">
        <w:rPr>
          <w:rtl/>
          <w:lang w:eastAsia="en-US"/>
        </w:rPr>
        <w:t>"</w:t>
      </w:r>
      <w:r w:rsidR="00302F4E">
        <w:rPr>
          <w:rFonts w:hint="eastAsia"/>
          <w:rtl/>
          <w:lang w:eastAsia="en-US"/>
        </w:rPr>
        <w:t>פ</w:t>
      </w:r>
      <w:r w:rsidR="00302F4E">
        <w:rPr>
          <w:rtl/>
          <w:lang w:eastAsia="en-US"/>
        </w:rPr>
        <w:t xml:space="preserve"> </w:t>
      </w:r>
      <w:r w:rsidR="00302F4E">
        <w:rPr>
          <w:rFonts w:hint="eastAsia"/>
          <w:rtl/>
          <w:lang w:eastAsia="en-US"/>
        </w:rPr>
        <w:t>שהיה</w:t>
      </w:r>
      <w:r w:rsidR="00302F4E">
        <w:rPr>
          <w:rtl/>
          <w:lang w:eastAsia="en-US"/>
        </w:rPr>
        <w:t xml:space="preserve"> </w:t>
      </w:r>
      <w:r w:rsidR="00302F4E">
        <w:rPr>
          <w:rFonts w:hint="eastAsia"/>
          <w:rtl/>
          <w:lang w:eastAsia="en-US"/>
        </w:rPr>
        <w:t>בפלטין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פרעה</w:t>
      </w:r>
      <w:r w:rsidR="00302F4E">
        <w:rPr>
          <w:rtl/>
          <w:lang w:eastAsia="en-US"/>
        </w:rPr>
        <w:t xml:space="preserve">, </w:t>
      </w:r>
      <w:r w:rsidR="00302F4E">
        <w:rPr>
          <w:rFonts w:hint="eastAsia"/>
          <w:rtl/>
          <w:lang w:eastAsia="en-US"/>
        </w:rPr>
        <w:t>הלך</w:t>
      </w:r>
      <w:r w:rsidR="00302F4E">
        <w:rPr>
          <w:rtl/>
          <w:lang w:eastAsia="en-US"/>
        </w:rPr>
        <w:t xml:space="preserve"> </w:t>
      </w:r>
      <w:r w:rsidR="00302F4E">
        <w:rPr>
          <w:rFonts w:hint="eastAsia"/>
          <w:rtl/>
          <w:lang w:eastAsia="en-US"/>
        </w:rPr>
        <w:t>לראות</w:t>
      </w:r>
      <w:r w:rsidR="00302F4E">
        <w:rPr>
          <w:rtl/>
          <w:lang w:eastAsia="en-US"/>
        </w:rPr>
        <w:t xml:space="preserve"> </w:t>
      </w:r>
      <w:r w:rsidR="00302F4E">
        <w:rPr>
          <w:rFonts w:hint="eastAsia"/>
          <w:rtl/>
          <w:lang w:eastAsia="en-US"/>
        </w:rPr>
        <w:t>בסבלותן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ישראל</w:t>
      </w:r>
      <w:r w:rsidR="00302F4E">
        <w:rPr>
          <w:rtl/>
          <w:lang w:eastAsia="en-US"/>
        </w:rPr>
        <w:t xml:space="preserve">, </w:t>
      </w:r>
      <w:r w:rsidR="00302F4E">
        <w:rPr>
          <w:rFonts w:hint="eastAsia"/>
          <w:rtl/>
          <w:lang w:eastAsia="en-US"/>
        </w:rPr>
        <w:t>היינו</w:t>
      </w:r>
      <w:r w:rsidR="00302F4E">
        <w:rPr>
          <w:rtl/>
          <w:lang w:eastAsia="en-US"/>
        </w:rPr>
        <w:t xml:space="preserve"> </w:t>
      </w:r>
      <w:r w:rsidR="00302F4E">
        <w:rPr>
          <w:rFonts w:hint="eastAsia"/>
          <w:rtl/>
          <w:lang w:eastAsia="en-US"/>
        </w:rPr>
        <w:t>דתנן</w:t>
      </w:r>
      <w:r>
        <w:rPr>
          <w:rFonts w:hint="cs"/>
          <w:rtl/>
          <w:lang w:eastAsia="en-US"/>
        </w:rPr>
        <w:t>: "</w:t>
      </w:r>
      <w:r w:rsidR="00302F4E">
        <w:rPr>
          <w:rFonts w:hint="eastAsia"/>
          <w:rtl/>
          <w:lang w:eastAsia="en-US"/>
        </w:rPr>
        <w:t>הלל</w:t>
      </w:r>
      <w:r w:rsidR="00302F4E">
        <w:rPr>
          <w:rtl/>
          <w:lang w:eastAsia="en-US"/>
        </w:rPr>
        <w:t xml:space="preserve"> </w:t>
      </w:r>
      <w:r w:rsidR="00302F4E">
        <w:rPr>
          <w:rFonts w:hint="eastAsia"/>
          <w:rtl/>
          <w:lang w:eastAsia="en-US"/>
        </w:rPr>
        <w:t>אומר</w:t>
      </w:r>
      <w:r w:rsidR="00302F4E">
        <w:rPr>
          <w:rtl/>
          <w:lang w:eastAsia="en-US"/>
        </w:rPr>
        <w:t xml:space="preserve"> </w:t>
      </w:r>
      <w:r w:rsidR="00302F4E">
        <w:rPr>
          <w:rFonts w:hint="eastAsia"/>
          <w:rtl/>
          <w:lang w:eastAsia="en-US"/>
        </w:rPr>
        <w:t>אל</w:t>
      </w:r>
      <w:r w:rsidR="00302F4E">
        <w:rPr>
          <w:rtl/>
          <w:lang w:eastAsia="en-US"/>
        </w:rPr>
        <w:t xml:space="preserve"> </w:t>
      </w:r>
      <w:r w:rsidR="00302F4E">
        <w:rPr>
          <w:rFonts w:hint="eastAsia"/>
          <w:rtl/>
          <w:lang w:eastAsia="en-US"/>
        </w:rPr>
        <w:t>תפרוש</w:t>
      </w:r>
      <w:r w:rsidR="00302F4E">
        <w:rPr>
          <w:rtl/>
          <w:lang w:eastAsia="en-US"/>
        </w:rPr>
        <w:t xml:space="preserve"> </w:t>
      </w:r>
      <w:r w:rsidR="00302F4E">
        <w:rPr>
          <w:rFonts w:hint="eastAsia"/>
          <w:rtl/>
          <w:lang w:eastAsia="en-US"/>
        </w:rPr>
        <w:t>מן</w:t>
      </w:r>
      <w:r w:rsidR="00302F4E">
        <w:rPr>
          <w:rtl/>
          <w:lang w:eastAsia="en-US"/>
        </w:rPr>
        <w:t xml:space="preserve"> </w:t>
      </w:r>
      <w:r w:rsidR="00302F4E">
        <w:rPr>
          <w:rFonts w:hint="eastAsia"/>
          <w:rtl/>
          <w:lang w:eastAsia="en-US"/>
        </w:rPr>
        <w:t>הצבור</w:t>
      </w:r>
      <w:r>
        <w:rPr>
          <w:rFonts w:hint="cs"/>
          <w:rtl/>
          <w:lang w:eastAsia="en-US"/>
        </w:rPr>
        <w:t>"</w:t>
      </w:r>
      <w:r w:rsidR="00302F4E">
        <w:rPr>
          <w:rtl/>
          <w:lang w:eastAsia="en-US"/>
        </w:rPr>
        <w:t xml:space="preserve">, </w:t>
      </w:r>
      <w:r w:rsidR="00302F4E">
        <w:rPr>
          <w:rFonts w:hint="eastAsia"/>
          <w:rtl/>
          <w:lang w:eastAsia="en-US"/>
        </w:rPr>
        <w:t>שלא</w:t>
      </w:r>
      <w:r w:rsidR="00302F4E">
        <w:rPr>
          <w:rtl/>
          <w:lang w:eastAsia="en-US"/>
        </w:rPr>
        <w:t xml:space="preserve"> </w:t>
      </w:r>
      <w:r w:rsidR="00302F4E" w:rsidRPr="00493287">
        <w:rPr>
          <w:rFonts w:hint="eastAsia"/>
          <w:rtl/>
          <w:lang w:eastAsia="en-US"/>
        </w:rPr>
        <w:t>יה</w:t>
      </w:r>
      <w:r w:rsidR="00DA7DB4">
        <w:rPr>
          <w:rFonts w:hint="cs"/>
          <w:rtl/>
          <w:lang w:eastAsia="en-US"/>
        </w:rPr>
        <w:t>א</w:t>
      </w:r>
      <w:r w:rsidR="00302F4E" w:rsidRPr="00493287">
        <w:rPr>
          <w:rtl/>
          <w:lang w:eastAsia="en-US"/>
        </w:rPr>
        <w:t xml:space="preserve"> </w:t>
      </w:r>
      <w:r w:rsidR="00302F4E" w:rsidRPr="00493287">
        <w:rPr>
          <w:rFonts w:hint="eastAsia"/>
          <w:rtl/>
          <w:lang w:eastAsia="en-US"/>
        </w:rPr>
        <w:t>אדם</w:t>
      </w:r>
      <w:r w:rsidR="00302F4E" w:rsidRPr="00493287">
        <w:rPr>
          <w:rtl/>
          <w:lang w:eastAsia="en-US"/>
        </w:rPr>
        <w:t xml:space="preserve"> </w:t>
      </w:r>
      <w:r w:rsidR="00302F4E" w:rsidRPr="00493287">
        <w:rPr>
          <w:rFonts w:hint="eastAsia"/>
          <w:rtl/>
          <w:lang w:eastAsia="en-US"/>
        </w:rPr>
        <w:t>רואה</w:t>
      </w:r>
      <w:r w:rsidR="00302F4E" w:rsidRPr="00493287">
        <w:rPr>
          <w:rtl/>
          <w:lang w:eastAsia="en-US"/>
        </w:rPr>
        <w:t xml:space="preserve"> </w:t>
      </w:r>
      <w:r w:rsidR="00302F4E" w:rsidRPr="00493287">
        <w:rPr>
          <w:rFonts w:hint="eastAsia"/>
          <w:rtl/>
          <w:lang w:eastAsia="en-US"/>
        </w:rPr>
        <w:t>צ</w:t>
      </w:r>
      <w:r w:rsidR="00DA7DB4">
        <w:rPr>
          <w:rFonts w:hint="cs"/>
          <w:rtl/>
          <w:lang w:eastAsia="en-US"/>
        </w:rPr>
        <w:t>י</w:t>
      </w:r>
      <w:r w:rsidR="00302F4E" w:rsidRPr="00493287">
        <w:rPr>
          <w:rFonts w:hint="eastAsia"/>
          <w:rtl/>
          <w:lang w:eastAsia="en-US"/>
        </w:rPr>
        <w:t>בור</w:t>
      </w:r>
      <w:r w:rsidR="00302F4E" w:rsidRPr="00493287">
        <w:rPr>
          <w:rtl/>
          <w:lang w:eastAsia="en-US"/>
        </w:rPr>
        <w:t xml:space="preserve"> </w:t>
      </w:r>
      <w:r w:rsidR="00302F4E" w:rsidRPr="00493287">
        <w:rPr>
          <w:rFonts w:hint="eastAsia"/>
          <w:rtl/>
          <w:lang w:eastAsia="en-US"/>
        </w:rPr>
        <w:t>בצער</w:t>
      </w:r>
      <w:r w:rsidR="00302F4E" w:rsidRPr="00493287">
        <w:rPr>
          <w:rtl/>
          <w:lang w:eastAsia="en-US"/>
        </w:rPr>
        <w:t xml:space="preserve"> </w:t>
      </w:r>
      <w:r w:rsidR="00302F4E" w:rsidRPr="00493287">
        <w:rPr>
          <w:rFonts w:hint="eastAsia"/>
          <w:rtl/>
          <w:lang w:eastAsia="en-US"/>
        </w:rPr>
        <w:t>ויאמר</w:t>
      </w:r>
      <w:r w:rsidR="00DA7DB4">
        <w:rPr>
          <w:rFonts w:hint="cs"/>
          <w:rtl/>
          <w:lang w:eastAsia="en-US"/>
        </w:rPr>
        <w:t>:</w:t>
      </w:r>
      <w:r w:rsidR="00302F4E" w:rsidRPr="00493287">
        <w:rPr>
          <w:rtl/>
          <w:lang w:eastAsia="en-US"/>
        </w:rPr>
        <w:t xml:space="preserve"> </w:t>
      </w:r>
      <w:r w:rsidR="00302F4E" w:rsidRPr="00493287">
        <w:rPr>
          <w:rFonts w:hint="eastAsia"/>
          <w:rtl/>
          <w:lang w:eastAsia="en-US"/>
        </w:rPr>
        <w:t>אלך</w:t>
      </w:r>
      <w:r w:rsidR="00302F4E" w:rsidRPr="00493287">
        <w:rPr>
          <w:rtl/>
          <w:lang w:eastAsia="en-US"/>
        </w:rPr>
        <w:t xml:space="preserve"> </w:t>
      </w:r>
      <w:r w:rsidR="00302F4E" w:rsidRPr="00493287">
        <w:rPr>
          <w:rFonts w:hint="eastAsia"/>
          <w:rtl/>
          <w:lang w:eastAsia="en-US"/>
        </w:rPr>
        <w:t>לביתי</w:t>
      </w:r>
      <w:r w:rsidR="00302F4E" w:rsidRPr="00493287">
        <w:rPr>
          <w:rtl/>
          <w:lang w:eastAsia="en-US"/>
        </w:rPr>
        <w:t xml:space="preserve">, </w:t>
      </w:r>
      <w:r w:rsidR="00302F4E" w:rsidRPr="00493287">
        <w:rPr>
          <w:rFonts w:hint="eastAsia"/>
          <w:rtl/>
          <w:lang w:eastAsia="en-US"/>
        </w:rPr>
        <w:t>ואוכל</w:t>
      </w:r>
      <w:r w:rsidR="00302F4E" w:rsidRPr="00493287">
        <w:rPr>
          <w:rtl/>
          <w:lang w:eastAsia="en-US"/>
        </w:rPr>
        <w:t xml:space="preserve"> </w:t>
      </w:r>
      <w:r w:rsidR="00302F4E" w:rsidRPr="00493287">
        <w:rPr>
          <w:rFonts w:hint="eastAsia"/>
          <w:rtl/>
          <w:lang w:eastAsia="en-US"/>
        </w:rPr>
        <w:t>ואשתה</w:t>
      </w:r>
      <w:r w:rsidR="00302F4E" w:rsidRPr="00493287">
        <w:rPr>
          <w:rtl/>
          <w:lang w:eastAsia="en-US"/>
        </w:rPr>
        <w:t xml:space="preserve">, </w:t>
      </w:r>
      <w:r w:rsidR="00302F4E" w:rsidRPr="00493287">
        <w:rPr>
          <w:rFonts w:hint="eastAsia"/>
          <w:rtl/>
          <w:lang w:eastAsia="en-US"/>
        </w:rPr>
        <w:t>ושלום</w:t>
      </w:r>
      <w:r w:rsidR="00302F4E" w:rsidRPr="00493287">
        <w:rPr>
          <w:rtl/>
          <w:lang w:eastAsia="en-US"/>
        </w:rPr>
        <w:t xml:space="preserve"> </w:t>
      </w:r>
      <w:r w:rsidR="00302F4E" w:rsidRPr="00493287">
        <w:rPr>
          <w:rFonts w:hint="eastAsia"/>
          <w:rtl/>
          <w:lang w:eastAsia="en-US"/>
        </w:rPr>
        <w:t>עלי</w:t>
      </w:r>
      <w:r w:rsidR="00302F4E" w:rsidRPr="00493287">
        <w:rPr>
          <w:rtl/>
          <w:lang w:eastAsia="en-US"/>
        </w:rPr>
        <w:t xml:space="preserve"> </w:t>
      </w:r>
      <w:r w:rsidR="00302F4E" w:rsidRPr="00493287">
        <w:rPr>
          <w:rFonts w:hint="eastAsia"/>
          <w:rtl/>
          <w:lang w:eastAsia="en-US"/>
        </w:rPr>
        <w:t>נפשי</w:t>
      </w:r>
      <w:r w:rsidR="00302F4E" w:rsidRPr="00493287">
        <w:rPr>
          <w:rtl/>
          <w:lang w:eastAsia="en-US"/>
        </w:rPr>
        <w:t xml:space="preserve">, </w:t>
      </w:r>
      <w:r w:rsidR="00302F4E" w:rsidRPr="00493287">
        <w:rPr>
          <w:rFonts w:hint="eastAsia"/>
          <w:rtl/>
          <w:lang w:eastAsia="en-US"/>
        </w:rPr>
        <w:t>אלא</w:t>
      </w:r>
      <w:r w:rsidR="00302F4E" w:rsidRPr="00493287">
        <w:rPr>
          <w:rtl/>
          <w:lang w:eastAsia="en-US"/>
        </w:rPr>
        <w:t xml:space="preserve"> </w:t>
      </w:r>
      <w:r w:rsidR="00302F4E" w:rsidRPr="00493287">
        <w:rPr>
          <w:rFonts w:hint="eastAsia"/>
          <w:rtl/>
          <w:lang w:eastAsia="en-US"/>
        </w:rPr>
        <w:t>יהא</w:t>
      </w:r>
      <w:r w:rsidR="00302F4E" w:rsidRPr="00493287">
        <w:rPr>
          <w:rtl/>
          <w:lang w:eastAsia="en-US"/>
        </w:rPr>
        <w:t xml:space="preserve"> </w:t>
      </w:r>
      <w:r w:rsidR="00302F4E" w:rsidRPr="00493287">
        <w:rPr>
          <w:rFonts w:hint="eastAsia"/>
          <w:rtl/>
          <w:lang w:eastAsia="en-US"/>
        </w:rPr>
        <w:t>נושא</w:t>
      </w:r>
      <w:r w:rsidR="00302F4E" w:rsidRPr="00493287">
        <w:rPr>
          <w:rtl/>
          <w:lang w:eastAsia="en-US"/>
        </w:rPr>
        <w:t xml:space="preserve"> </w:t>
      </w:r>
      <w:r w:rsidR="00302F4E" w:rsidRPr="00493287">
        <w:rPr>
          <w:rFonts w:hint="eastAsia"/>
          <w:rtl/>
          <w:lang w:eastAsia="en-US"/>
        </w:rPr>
        <w:t>בעול</w:t>
      </w:r>
      <w:r w:rsidR="00302F4E" w:rsidRPr="00493287">
        <w:rPr>
          <w:rtl/>
          <w:lang w:eastAsia="en-US"/>
        </w:rPr>
        <w:t xml:space="preserve"> </w:t>
      </w:r>
      <w:r w:rsidR="00302F4E" w:rsidRPr="00493287">
        <w:rPr>
          <w:rFonts w:hint="eastAsia"/>
          <w:rtl/>
          <w:lang w:eastAsia="en-US"/>
        </w:rPr>
        <w:t>עם</w:t>
      </w:r>
      <w:r w:rsidR="00302F4E" w:rsidRPr="00493287">
        <w:rPr>
          <w:rtl/>
          <w:lang w:eastAsia="en-US"/>
        </w:rPr>
        <w:t xml:space="preserve"> </w:t>
      </w:r>
      <w:r w:rsidR="00302F4E" w:rsidRPr="00493287">
        <w:rPr>
          <w:rFonts w:hint="eastAsia"/>
          <w:rtl/>
          <w:lang w:eastAsia="en-US"/>
        </w:rPr>
        <w:t>חבירו</w:t>
      </w:r>
      <w:r w:rsidR="00DA7DB4">
        <w:rPr>
          <w:rFonts w:hint="cs"/>
          <w:rtl/>
          <w:lang w:eastAsia="en-US"/>
        </w:rPr>
        <w:t>.</w:t>
      </w:r>
      <w:r w:rsidR="00DA7DB4">
        <w:rPr>
          <w:rStyle w:val="a5"/>
          <w:rtl/>
          <w:lang w:eastAsia="en-US"/>
        </w:rPr>
        <w:footnoteReference w:id="8"/>
      </w:r>
      <w:r w:rsidR="00DA7DB4">
        <w:rPr>
          <w:rFonts w:hint="cs"/>
          <w:rtl/>
          <w:lang w:eastAsia="en-US"/>
        </w:rPr>
        <w:t xml:space="preserve"> "</w:t>
      </w:r>
      <w:r w:rsidR="00302F4E" w:rsidRPr="00493287">
        <w:rPr>
          <w:rFonts w:hint="eastAsia"/>
          <w:rtl/>
          <w:lang w:eastAsia="en-US"/>
        </w:rPr>
        <w:t>וירא</w:t>
      </w:r>
      <w:r w:rsidR="00302F4E" w:rsidRPr="00493287">
        <w:rPr>
          <w:rtl/>
          <w:lang w:eastAsia="en-US"/>
        </w:rPr>
        <w:t xml:space="preserve"> </w:t>
      </w:r>
      <w:r w:rsidR="00302F4E" w:rsidRPr="00493287">
        <w:rPr>
          <w:rFonts w:hint="eastAsia"/>
          <w:rtl/>
          <w:lang w:eastAsia="en-US"/>
        </w:rPr>
        <w:t>איש</w:t>
      </w:r>
      <w:r w:rsidR="00302F4E" w:rsidRPr="00493287">
        <w:rPr>
          <w:rtl/>
          <w:lang w:eastAsia="en-US"/>
        </w:rPr>
        <w:t xml:space="preserve"> </w:t>
      </w:r>
      <w:r w:rsidR="00302F4E" w:rsidRPr="00493287">
        <w:rPr>
          <w:rFonts w:hint="eastAsia"/>
          <w:rtl/>
          <w:lang w:eastAsia="en-US"/>
        </w:rPr>
        <w:t>מצרי</w:t>
      </w:r>
      <w:r w:rsidR="00DA7DB4">
        <w:rPr>
          <w:rFonts w:hint="cs"/>
          <w:rtl/>
          <w:lang w:eastAsia="en-US"/>
        </w:rPr>
        <w:t xml:space="preserve">" - </w:t>
      </w:r>
      <w:r w:rsidR="00302F4E">
        <w:rPr>
          <w:rFonts w:hint="eastAsia"/>
          <w:rtl/>
          <w:lang w:eastAsia="en-US"/>
        </w:rPr>
        <w:t>הבין</w:t>
      </w:r>
      <w:r w:rsidR="00302F4E">
        <w:rPr>
          <w:rtl/>
          <w:lang w:eastAsia="en-US"/>
        </w:rPr>
        <w:t xml:space="preserve"> </w:t>
      </w:r>
      <w:r w:rsidR="00302F4E">
        <w:rPr>
          <w:rFonts w:hint="eastAsia"/>
          <w:rtl/>
          <w:lang w:eastAsia="en-US"/>
        </w:rPr>
        <w:t>כי</w:t>
      </w:r>
      <w:r w:rsidR="00302F4E">
        <w:rPr>
          <w:rtl/>
          <w:lang w:eastAsia="en-US"/>
        </w:rPr>
        <w:t xml:space="preserve"> </w:t>
      </w:r>
      <w:r w:rsidR="00302F4E">
        <w:rPr>
          <w:rFonts w:hint="eastAsia"/>
          <w:rtl/>
          <w:lang w:eastAsia="en-US"/>
        </w:rPr>
        <w:t>מצרי</w:t>
      </w:r>
      <w:r w:rsidR="00302F4E">
        <w:rPr>
          <w:rtl/>
          <w:lang w:eastAsia="en-US"/>
        </w:rPr>
        <w:t xml:space="preserve"> </w:t>
      </w:r>
      <w:r w:rsidR="00302F4E">
        <w:rPr>
          <w:rFonts w:hint="eastAsia"/>
          <w:rtl/>
          <w:lang w:eastAsia="en-US"/>
        </w:rPr>
        <w:t>הוא</w:t>
      </w:r>
      <w:r w:rsidR="00DA7DB4">
        <w:rPr>
          <w:rFonts w:hint="cs"/>
          <w:rtl/>
          <w:lang w:eastAsia="en-US"/>
        </w:rPr>
        <w:t>.</w:t>
      </w:r>
      <w:r w:rsidR="00857239">
        <w:rPr>
          <w:rStyle w:val="a5"/>
          <w:rtl/>
          <w:lang w:eastAsia="en-US"/>
        </w:rPr>
        <w:footnoteReference w:id="9"/>
      </w:r>
    </w:p>
    <w:p w:rsidR="00DA7DB4" w:rsidRDefault="00857239" w:rsidP="00857239">
      <w:pPr>
        <w:pStyle w:val="a3"/>
        <w:rPr>
          <w:rFonts w:hint="cs"/>
          <w:rtl/>
          <w:lang w:eastAsia="en-US"/>
        </w:rPr>
      </w:pPr>
      <w:r>
        <w:rPr>
          <w:rFonts w:hint="cs"/>
          <w:rtl/>
          <w:lang w:eastAsia="en-US"/>
        </w:rPr>
        <w:t xml:space="preserve"> </w:t>
      </w:r>
      <w:r w:rsidR="00DA7DB4">
        <w:rPr>
          <w:rFonts w:hint="cs"/>
          <w:rtl/>
          <w:lang w:eastAsia="en-US"/>
        </w:rPr>
        <w:t xml:space="preserve"> </w:t>
      </w:r>
    </w:p>
    <w:p w:rsidR="00A95DAC" w:rsidRPr="00F70879" w:rsidRDefault="00A95DAC" w:rsidP="00A95DAC">
      <w:pPr>
        <w:pStyle w:val="ab"/>
        <w:spacing w:before="120"/>
        <w:rPr>
          <w:rFonts w:hint="cs"/>
          <w:rtl/>
        </w:rPr>
      </w:pPr>
      <w:r w:rsidRPr="00F70879">
        <w:rPr>
          <w:rFonts w:hint="cs"/>
          <w:rtl/>
        </w:rPr>
        <w:t xml:space="preserve">בראשית רבה לו ג </w:t>
      </w:r>
    </w:p>
    <w:p w:rsidR="00BE5309" w:rsidRPr="00F70879" w:rsidRDefault="00A95DAC" w:rsidP="008E1E58">
      <w:pPr>
        <w:pStyle w:val="ac"/>
        <w:rPr>
          <w:rFonts w:ascii="ResponsaTTF" w:cs="ResponsaTTF" w:hint="cs"/>
          <w:sz w:val="28"/>
          <w:szCs w:val="28"/>
          <w:rtl/>
          <w:lang w:eastAsia="en-US"/>
        </w:rPr>
      </w:pPr>
      <w:r w:rsidRPr="00F70879">
        <w:rPr>
          <w:rFonts w:hint="cs"/>
          <w:rtl/>
        </w:rPr>
        <w:t xml:space="preserve">"ויחל נח איש האדמה" - נתחלל ונעשה חולין ... "איש האדמה" </w:t>
      </w:r>
      <w:r w:rsidRPr="00F70879">
        <w:rPr>
          <w:rtl/>
        </w:rPr>
        <w:t>–</w:t>
      </w:r>
      <w:r w:rsidRPr="00F70879">
        <w:rPr>
          <w:rFonts w:hint="cs"/>
          <w:rtl/>
        </w:rPr>
        <w:t xml:space="preserve"> שלושה הם שהיו להוטים אחר האדמה ולא נמצא בהם תוחלת ... "איש האדמה" -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 לשם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רו</w:t>
      </w:r>
      <w:r w:rsidRPr="00F70879">
        <w:rPr>
          <w:rFonts w:hint="eastAsia"/>
          <w:rtl/>
        </w:rPr>
        <w:t>ּ</w:t>
      </w:r>
      <w:r w:rsidRPr="00F70879">
        <w:rPr>
          <w:rFonts w:hint="cs"/>
          <w:rtl/>
        </w:rPr>
        <w:t>ת.</w:t>
      </w:r>
      <w:r w:rsidRPr="00F70879">
        <w:rPr>
          <w:rStyle w:val="a5"/>
          <w:rtl/>
        </w:rPr>
        <w:footnoteReference w:id="10"/>
      </w:r>
      <w:r w:rsidRPr="00F70879">
        <w:rPr>
          <w:rFonts w:hint="cs"/>
          <w:rtl/>
        </w:rPr>
        <w:t xml:space="preserve"> </w:t>
      </w:r>
      <w:r w:rsidR="008E1E58" w:rsidRPr="00F70879">
        <w:rPr>
          <w:rFonts w:hint="cs"/>
          <w:rtl/>
        </w:rPr>
        <w:t>אמר רבי ברכיה: חביב משה מנח. נח משנקרא איש צדיק - נקרא איש אדמה. אבל משה, משנקרא איש מצרי - נקרא איש הא-להים.</w:t>
      </w:r>
      <w:r w:rsidRPr="00F70879">
        <w:rPr>
          <w:rStyle w:val="a5"/>
          <w:rtl/>
        </w:rPr>
        <w:footnoteReference w:id="11"/>
      </w:r>
    </w:p>
    <w:p w:rsidR="00F70879" w:rsidRPr="00F70879" w:rsidRDefault="00F70879" w:rsidP="00F70879">
      <w:pPr>
        <w:pStyle w:val="ab"/>
        <w:rPr>
          <w:rFonts w:hint="cs"/>
          <w:rtl/>
        </w:rPr>
      </w:pP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p>
    <w:p w:rsidR="00F70879" w:rsidRPr="00F70879" w:rsidRDefault="00F70879" w:rsidP="00F70879">
      <w:pPr>
        <w:pStyle w:val="ac"/>
        <w:rPr>
          <w:rFonts w:hint="cs"/>
          <w:rtl/>
          <w:lang w:eastAsia="en-US"/>
        </w:rPr>
      </w:pP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00C4548E">
        <w:rPr>
          <w:rFonts w:hint="cs"/>
          <w:rtl/>
          <w:lang w:eastAsia="en-US"/>
        </w:rPr>
        <w:t>"</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00C4548E">
        <w:rPr>
          <w:rFonts w:hint="cs"/>
          <w:rtl/>
          <w:lang w:eastAsia="en-US"/>
        </w:rPr>
        <w:t>"</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sidRPr="00F70879">
        <w:rPr>
          <w:rFonts w:hint="cs"/>
          <w:rtl/>
          <w:lang w:eastAsia="en-US"/>
        </w:rPr>
        <w:t>.</w:t>
      </w:r>
      <w:r w:rsidR="00713AB6">
        <w:rPr>
          <w:rStyle w:val="a5"/>
          <w:rtl/>
          <w:lang w:eastAsia="en-US"/>
        </w:rPr>
        <w:footnoteReference w:id="12"/>
      </w:r>
    </w:p>
    <w:p w:rsidR="00AC2393" w:rsidRDefault="00AC2393" w:rsidP="00713AB6">
      <w:pPr>
        <w:pStyle w:val="ab"/>
        <w:rPr>
          <w:rtl/>
          <w:lang w:eastAsia="en-US"/>
        </w:rPr>
      </w:pPr>
      <w:r>
        <w:rPr>
          <w:rFonts w:hint="eastAsia"/>
          <w:rtl/>
          <w:lang w:eastAsia="en-US"/>
        </w:rPr>
        <w:lastRenderedPageBreak/>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ויושע</w:t>
      </w:r>
      <w:r>
        <w:rPr>
          <w:rtl/>
          <w:lang w:eastAsia="en-US"/>
        </w:rPr>
        <w:t xml:space="preserve"> </w:t>
      </w:r>
      <w:r>
        <w:rPr>
          <w:rFonts w:hint="eastAsia"/>
          <w:rtl/>
          <w:lang w:eastAsia="en-US"/>
        </w:rPr>
        <w:t>עמוד</w:t>
      </w:r>
      <w:r>
        <w:rPr>
          <w:rtl/>
          <w:lang w:eastAsia="en-US"/>
        </w:rPr>
        <w:t xml:space="preserve"> 150 </w:t>
      </w:r>
    </w:p>
    <w:p w:rsidR="00096DAC" w:rsidRDefault="00713AB6" w:rsidP="00096DAC">
      <w:pPr>
        <w:pStyle w:val="ac"/>
        <w:rPr>
          <w:rFonts w:hint="cs"/>
          <w:rtl/>
          <w:lang w:eastAsia="en-US"/>
        </w:rPr>
      </w:pPr>
      <w:r>
        <w:rPr>
          <w:rFonts w:hint="cs"/>
          <w:rtl/>
          <w:lang w:eastAsia="en-US"/>
        </w:rPr>
        <w:t xml:space="preserve"> ... </w:t>
      </w:r>
      <w:r w:rsidR="00AC2393">
        <w:rPr>
          <w:rFonts w:hint="eastAsia"/>
          <w:rtl/>
          <w:lang w:eastAsia="en-US"/>
        </w:rPr>
        <w:t>וכששמעתי</w:t>
      </w:r>
      <w:r w:rsidR="00AC2393">
        <w:rPr>
          <w:rtl/>
          <w:lang w:eastAsia="en-US"/>
        </w:rPr>
        <w:t xml:space="preserve"> </w:t>
      </w:r>
      <w:r w:rsidR="00AC2393">
        <w:rPr>
          <w:rFonts w:hint="eastAsia"/>
          <w:rtl/>
          <w:lang w:eastAsia="en-US"/>
        </w:rPr>
        <w:t>דבריה</w:t>
      </w:r>
      <w:r w:rsidR="00AC2393">
        <w:rPr>
          <w:rtl/>
          <w:lang w:eastAsia="en-US"/>
        </w:rPr>
        <w:t xml:space="preserve"> </w:t>
      </w:r>
      <w:r w:rsidR="00AC2393">
        <w:rPr>
          <w:rFonts w:hint="eastAsia"/>
          <w:rtl/>
          <w:lang w:eastAsia="en-US"/>
        </w:rPr>
        <w:t>הטובים</w:t>
      </w:r>
      <w:r w:rsidR="00AC2393">
        <w:rPr>
          <w:rtl/>
          <w:lang w:eastAsia="en-US"/>
        </w:rPr>
        <w:t xml:space="preserve"> </w:t>
      </w:r>
      <w:r w:rsidR="00AC2393">
        <w:rPr>
          <w:rFonts w:hint="eastAsia"/>
          <w:rtl/>
          <w:lang w:eastAsia="en-US"/>
        </w:rPr>
        <w:t>וראיתי</w:t>
      </w:r>
      <w:r w:rsidR="00AC2393">
        <w:rPr>
          <w:rtl/>
          <w:lang w:eastAsia="en-US"/>
        </w:rPr>
        <w:t xml:space="preserve"> </w:t>
      </w:r>
      <w:r w:rsidR="00AC2393">
        <w:rPr>
          <w:rFonts w:hint="eastAsia"/>
          <w:rtl/>
          <w:lang w:eastAsia="en-US"/>
        </w:rPr>
        <w:t>שהרועים</w:t>
      </w:r>
      <w:r w:rsidR="00AC2393">
        <w:rPr>
          <w:rtl/>
          <w:lang w:eastAsia="en-US"/>
        </w:rPr>
        <w:t xml:space="preserve"> </w:t>
      </w:r>
      <w:r w:rsidR="00AC2393">
        <w:rPr>
          <w:rFonts w:hint="eastAsia"/>
          <w:rtl/>
          <w:lang w:eastAsia="en-US"/>
        </w:rPr>
        <w:t>גרשו</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צפורה</w:t>
      </w:r>
      <w:r w:rsidR="00AC2393">
        <w:rPr>
          <w:rtl/>
          <w:lang w:eastAsia="en-US"/>
        </w:rPr>
        <w:t xml:space="preserve"> </w:t>
      </w:r>
      <w:r w:rsidR="00AC2393">
        <w:rPr>
          <w:rFonts w:hint="eastAsia"/>
          <w:rtl/>
          <w:lang w:eastAsia="en-US"/>
        </w:rPr>
        <w:t>ואחותיה</w:t>
      </w:r>
      <w:r w:rsidR="00096DAC">
        <w:rPr>
          <w:rFonts w:hint="cs"/>
          <w:rtl/>
          <w:lang w:eastAsia="en-US"/>
        </w:rPr>
        <w:t>,</w:t>
      </w:r>
      <w:r w:rsidR="00AC2393">
        <w:rPr>
          <w:rtl/>
          <w:lang w:eastAsia="en-US"/>
        </w:rPr>
        <w:t xml:space="preserve"> </w:t>
      </w:r>
      <w:r w:rsidR="00AC2393">
        <w:rPr>
          <w:rFonts w:hint="eastAsia"/>
          <w:rtl/>
          <w:lang w:eastAsia="en-US"/>
        </w:rPr>
        <w:t>הצלתי</w:t>
      </w:r>
      <w:r w:rsidR="00AC2393">
        <w:rPr>
          <w:rtl/>
          <w:lang w:eastAsia="en-US"/>
        </w:rPr>
        <w:t xml:space="preserve"> </w:t>
      </w:r>
      <w:r w:rsidR="00AC2393">
        <w:rPr>
          <w:rFonts w:hint="eastAsia"/>
          <w:rtl/>
          <w:lang w:eastAsia="en-US"/>
        </w:rPr>
        <w:t>אותן</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AC2393">
        <w:rPr>
          <w:rtl/>
          <w:lang w:eastAsia="en-US"/>
        </w:rPr>
        <w:t xml:space="preserve"> </w:t>
      </w:r>
      <w:r w:rsidR="00AC2393">
        <w:rPr>
          <w:rFonts w:hint="eastAsia"/>
          <w:rtl/>
          <w:lang w:eastAsia="en-US"/>
        </w:rPr>
        <w:t>וגם</w:t>
      </w:r>
      <w:r w:rsidR="00AC2393">
        <w:rPr>
          <w:rtl/>
          <w:lang w:eastAsia="en-US"/>
        </w:rPr>
        <w:t xml:space="preserve"> </w:t>
      </w:r>
      <w:r w:rsidR="00AC2393">
        <w:rPr>
          <w:rFonts w:hint="eastAsia"/>
          <w:rtl/>
          <w:lang w:eastAsia="en-US"/>
        </w:rPr>
        <w:t>דלה</w:t>
      </w:r>
      <w:r w:rsidR="00AC2393">
        <w:rPr>
          <w:rtl/>
          <w:lang w:eastAsia="en-US"/>
        </w:rPr>
        <w:t xml:space="preserve"> </w:t>
      </w:r>
      <w:r w:rsidR="00AC2393">
        <w:rPr>
          <w:rFonts w:hint="eastAsia"/>
          <w:rtl/>
          <w:lang w:eastAsia="en-US"/>
        </w:rPr>
        <w:t>דליתי</w:t>
      </w:r>
      <w:r w:rsidR="00AC2393">
        <w:rPr>
          <w:rtl/>
          <w:lang w:eastAsia="en-US"/>
        </w:rPr>
        <w:t xml:space="preserve"> </w:t>
      </w:r>
      <w:r w:rsidR="00AC2393">
        <w:rPr>
          <w:rFonts w:hint="eastAsia"/>
          <w:rtl/>
          <w:lang w:eastAsia="en-US"/>
        </w:rPr>
        <w:t>להם</w:t>
      </w:r>
      <w:r w:rsidR="00AC2393">
        <w:rPr>
          <w:rtl/>
          <w:lang w:eastAsia="en-US"/>
        </w:rPr>
        <w:t xml:space="preserve"> </w:t>
      </w:r>
      <w:r w:rsidR="00AC2393">
        <w:rPr>
          <w:rFonts w:hint="eastAsia"/>
          <w:rtl/>
          <w:lang w:eastAsia="en-US"/>
        </w:rPr>
        <w:t>והשקיתי</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צאנן</w:t>
      </w:r>
      <w:r w:rsidR="00096DAC">
        <w:rPr>
          <w:rFonts w:hint="cs"/>
          <w:rtl/>
          <w:lang w:eastAsia="en-US"/>
        </w:rPr>
        <w:t>. "</w:t>
      </w:r>
      <w:r w:rsidR="00AC2393">
        <w:rPr>
          <w:rFonts w:hint="eastAsia"/>
          <w:rtl/>
          <w:lang w:eastAsia="en-US"/>
        </w:rPr>
        <w:t>ותבאנה</w:t>
      </w:r>
      <w:r w:rsidR="00AC2393">
        <w:rPr>
          <w:rtl/>
          <w:lang w:eastAsia="en-US"/>
        </w:rPr>
        <w:t xml:space="preserve"> </w:t>
      </w:r>
      <w:r w:rsidR="00AC2393">
        <w:rPr>
          <w:rFonts w:hint="eastAsia"/>
          <w:rtl/>
          <w:lang w:eastAsia="en-US"/>
        </w:rPr>
        <w:t>אל</w:t>
      </w:r>
      <w:r w:rsidR="00AC2393">
        <w:rPr>
          <w:rtl/>
          <w:lang w:eastAsia="en-US"/>
        </w:rPr>
        <w:t xml:space="preserve"> </w:t>
      </w:r>
      <w:r w:rsidR="00AC2393">
        <w:rPr>
          <w:rFonts w:hint="eastAsia"/>
          <w:rtl/>
          <w:lang w:eastAsia="en-US"/>
        </w:rPr>
        <w:t>רעואל</w:t>
      </w:r>
      <w:r w:rsidR="00AC2393">
        <w:rPr>
          <w:rtl/>
          <w:lang w:eastAsia="en-US"/>
        </w:rPr>
        <w:t xml:space="preserve"> </w:t>
      </w:r>
      <w:r w:rsidR="00AC2393">
        <w:rPr>
          <w:rFonts w:hint="eastAsia"/>
          <w:rtl/>
          <w:lang w:eastAsia="en-US"/>
        </w:rPr>
        <w:t>אביהן</w:t>
      </w:r>
      <w:r w:rsidR="00096DAC">
        <w:rPr>
          <w:rFonts w:hint="cs"/>
          <w:rtl/>
          <w:lang w:eastAsia="en-US"/>
        </w:rPr>
        <w:t>" -</w:t>
      </w:r>
      <w:r w:rsidR="00AC2393">
        <w:rPr>
          <w:rtl/>
          <w:lang w:eastAsia="en-US"/>
        </w:rPr>
        <w:t xml:space="preserve"> </w:t>
      </w:r>
      <w:r w:rsidR="00AC2393">
        <w:rPr>
          <w:rFonts w:hint="eastAsia"/>
          <w:rtl/>
          <w:lang w:eastAsia="en-US"/>
        </w:rPr>
        <w:t>ואני</w:t>
      </w:r>
      <w:r w:rsidR="00AC2393">
        <w:rPr>
          <w:rtl/>
          <w:lang w:eastAsia="en-US"/>
        </w:rPr>
        <w:t xml:space="preserve"> </w:t>
      </w:r>
      <w:r w:rsidR="00AC2393" w:rsidRPr="00E84B7F">
        <w:rPr>
          <w:rFonts w:hint="eastAsia"/>
          <w:rtl/>
          <w:lang w:eastAsia="en-US"/>
        </w:rPr>
        <w:t>באתי</w:t>
      </w:r>
      <w:r w:rsidR="00AC2393" w:rsidRPr="00E84B7F">
        <w:rPr>
          <w:rtl/>
          <w:lang w:eastAsia="en-US"/>
        </w:rPr>
        <w:t xml:space="preserve"> </w:t>
      </w:r>
      <w:r w:rsidR="00AC2393" w:rsidRPr="00E84B7F">
        <w:rPr>
          <w:rFonts w:hint="eastAsia"/>
          <w:rtl/>
          <w:lang w:eastAsia="en-US"/>
        </w:rPr>
        <w:t>עמהן</w:t>
      </w:r>
      <w:r w:rsidR="00AC2393" w:rsidRPr="00E84B7F">
        <w:rPr>
          <w:rtl/>
          <w:lang w:eastAsia="en-US"/>
        </w:rPr>
        <w:t xml:space="preserve"> </w:t>
      </w:r>
      <w:r w:rsidR="00AC2393" w:rsidRPr="00E84B7F">
        <w:rPr>
          <w:rFonts w:hint="eastAsia"/>
          <w:rtl/>
          <w:lang w:eastAsia="en-US"/>
        </w:rPr>
        <w:t>ונכנסו</w:t>
      </w:r>
      <w:r w:rsidR="00AC2393" w:rsidRPr="00E84B7F">
        <w:rPr>
          <w:rtl/>
          <w:lang w:eastAsia="en-US"/>
        </w:rPr>
        <w:t xml:space="preserve"> </w:t>
      </w:r>
      <w:r w:rsidR="00AC2393" w:rsidRPr="00E84B7F">
        <w:rPr>
          <w:rFonts w:hint="eastAsia"/>
          <w:rtl/>
          <w:lang w:eastAsia="en-US"/>
        </w:rPr>
        <w:t>הן</w:t>
      </w:r>
      <w:r w:rsidR="00AC2393" w:rsidRPr="00E84B7F">
        <w:rPr>
          <w:rtl/>
          <w:lang w:eastAsia="en-US"/>
        </w:rPr>
        <w:t xml:space="preserve"> </w:t>
      </w:r>
      <w:r w:rsidR="00AC2393" w:rsidRPr="00E84B7F">
        <w:rPr>
          <w:rFonts w:hint="eastAsia"/>
          <w:rtl/>
          <w:lang w:eastAsia="en-US"/>
        </w:rPr>
        <w:t>תחלה</w:t>
      </w:r>
      <w:r w:rsidR="00AC2393" w:rsidRPr="00E84B7F">
        <w:rPr>
          <w:rtl/>
          <w:lang w:eastAsia="en-US"/>
        </w:rPr>
        <w:t xml:space="preserve"> </w:t>
      </w:r>
      <w:r w:rsidR="00AC2393" w:rsidRPr="00E84B7F">
        <w:rPr>
          <w:rFonts w:hint="eastAsia"/>
          <w:rtl/>
          <w:lang w:eastAsia="en-US"/>
        </w:rPr>
        <w:t>ואני</w:t>
      </w:r>
      <w:r w:rsidR="00AC2393" w:rsidRPr="00E84B7F">
        <w:rPr>
          <w:rtl/>
          <w:lang w:eastAsia="en-US"/>
        </w:rPr>
        <w:t xml:space="preserve"> </w:t>
      </w:r>
      <w:r w:rsidR="00AC2393" w:rsidRPr="00E84B7F">
        <w:rPr>
          <w:rFonts w:hint="eastAsia"/>
          <w:rtl/>
          <w:lang w:eastAsia="en-US"/>
        </w:rPr>
        <w:t>עמדתי</w:t>
      </w:r>
      <w:r w:rsidR="00AC2393" w:rsidRPr="00E84B7F">
        <w:rPr>
          <w:rtl/>
          <w:lang w:eastAsia="en-US"/>
        </w:rPr>
        <w:t xml:space="preserve"> </w:t>
      </w:r>
      <w:r w:rsidR="00AC2393" w:rsidRPr="00E84B7F">
        <w:rPr>
          <w:rFonts w:hint="eastAsia"/>
          <w:rtl/>
          <w:lang w:eastAsia="en-US"/>
        </w:rPr>
        <w:t>בחוץ</w:t>
      </w:r>
      <w:r w:rsidR="00096DAC" w:rsidRPr="00E84B7F">
        <w:rPr>
          <w:rFonts w:hint="cs"/>
          <w:rtl/>
          <w:lang w:eastAsia="en-US"/>
        </w:rPr>
        <w:t>.</w:t>
      </w:r>
      <w:r w:rsidR="00AC2393" w:rsidRPr="00E84B7F">
        <w:rPr>
          <w:rtl/>
          <w:lang w:eastAsia="en-US"/>
        </w:rPr>
        <w:t xml:space="preserve"> </w:t>
      </w:r>
      <w:r w:rsidR="00AC2393" w:rsidRPr="00E84B7F">
        <w:rPr>
          <w:rFonts w:hint="eastAsia"/>
          <w:rtl/>
          <w:lang w:eastAsia="en-US"/>
        </w:rPr>
        <w:t>כשראה</w:t>
      </w:r>
      <w:r w:rsidR="00AC2393" w:rsidRPr="00E84B7F">
        <w:rPr>
          <w:rtl/>
          <w:lang w:eastAsia="en-US"/>
        </w:rPr>
        <w:t xml:space="preserve"> </w:t>
      </w:r>
      <w:r w:rsidR="00AC2393" w:rsidRPr="00E84B7F">
        <w:rPr>
          <w:rFonts w:hint="eastAsia"/>
          <w:rtl/>
          <w:lang w:eastAsia="en-US"/>
        </w:rPr>
        <w:t>אותן</w:t>
      </w:r>
      <w:r w:rsidR="00AC2393" w:rsidRPr="00E84B7F">
        <w:rPr>
          <w:rtl/>
          <w:lang w:eastAsia="en-US"/>
        </w:rPr>
        <w:t xml:space="preserve"> </w:t>
      </w:r>
      <w:r w:rsidR="00AC2393" w:rsidRPr="00E84B7F">
        <w:rPr>
          <w:rFonts w:hint="eastAsia"/>
          <w:rtl/>
          <w:lang w:eastAsia="en-US"/>
        </w:rPr>
        <w:t>יתרו</w:t>
      </w:r>
      <w:r w:rsidR="00AC2393" w:rsidRPr="00E84B7F">
        <w:rPr>
          <w:rtl/>
          <w:lang w:eastAsia="en-US"/>
        </w:rPr>
        <w:t xml:space="preserve"> </w:t>
      </w:r>
      <w:r w:rsidR="00AC2393" w:rsidRPr="00E84B7F">
        <w:rPr>
          <w:rFonts w:hint="eastAsia"/>
          <w:rtl/>
          <w:lang w:eastAsia="en-US"/>
        </w:rPr>
        <w:t>אמר</w:t>
      </w:r>
      <w:r w:rsidR="00AC2393" w:rsidRPr="00E84B7F">
        <w:rPr>
          <w:rtl/>
          <w:lang w:eastAsia="en-US"/>
        </w:rPr>
        <w:t xml:space="preserve"> </w:t>
      </w:r>
      <w:r w:rsidR="00AC2393" w:rsidRPr="00E84B7F">
        <w:rPr>
          <w:rFonts w:hint="eastAsia"/>
          <w:rtl/>
          <w:lang w:eastAsia="en-US"/>
        </w:rPr>
        <w:t>להן</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מדוע</w:t>
      </w:r>
      <w:r w:rsidR="00AC2393" w:rsidRPr="00E84B7F">
        <w:rPr>
          <w:rtl/>
          <w:lang w:eastAsia="en-US"/>
        </w:rPr>
        <w:t xml:space="preserve"> </w:t>
      </w:r>
      <w:r w:rsidR="00AC2393" w:rsidRPr="00E84B7F">
        <w:rPr>
          <w:rFonts w:hint="eastAsia"/>
          <w:rtl/>
          <w:lang w:eastAsia="en-US"/>
        </w:rPr>
        <w:t>מהרתן</w:t>
      </w:r>
      <w:r w:rsidR="00AC2393" w:rsidRPr="00E84B7F">
        <w:rPr>
          <w:rtl/>
          <w:lang w:eastAsia="en-US"/>
        </w:rPr>
        <w:t xml:space="preserve"> </w:t>
      </w:r>
      <w:r w:rsidR="00AC2393" w:rsidRPr="00E84B7F">
        <w:rPr>
          <w:rFonts w:hint="eastAsia"/>
          <w:rtl/>
          <w:lang w:eastAsia="en-US"/>
        </w:rPr>
        <w:t>ב</w:t>
      </w:r>
      <w:r w:rsidR="00096DAC" w:rsidRPr="00E84B7F">
        <w:rPr>
          <w:rFonts w:hint="cs"/>
          <w:rtl/>
          <w:lang w:eastAsia="en-US"/>
        </w:rPr>
        <w:t>ו</w:t>
      </w:r>
      <w:r w:rsidR="00AC2393" w:rsidRPr="00E84B7F">
        <w:rPr>
          <w:rFonts w:hint="eastAsia"/>
          <w:rtl/>
          <w:lang w:eastAsia="en-US"/>
        </w:rPr>
        <w:t>א</w:t>
      </w:r>
      <w:r w:rsidR="00AC2393" w:rsidRPr="00E84B7F">
        <w:rPr>
          <w:rtl/>
          <w:lang w:eastAsia="en-US"/>
        </w:rPr>
        <w:t xml:space="preserve"> </w:t>
      </w:r>
      <w:r w:rsidR="00AC2393" w:rsidRPr="00E84B7F">
        <w:rPr>
          <w:rFonts w:hint="eastAsia"/>
          <w:rtl/>
          <w:lang w:eastAsia="en-US"/>
        </w:rPr>
        <w:t>היום</w:t>
      </w:r>
      <w:r w:rsidR="00AC2393" w:rsidRPr="00E84B7F">
        <w:rPr>
          <w:rtl/>
          <w:lang w:eastAsia="en-US"/>
        </w:rPr>
        <w:t>?</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ותאמרנה</w:t>
      </w:r>
      <w:r w:rsidR="00AC2393" w:rsidRPr="00E84B7F">
        <w:rPr>
          <w:rtl/>
          <w:lang w:eastAsia="en-US"/>
        </w:rPr>
        <w:t xml:space="preserve"> </w:t>
      </w:r>
      <w:r w:rsidR="00AC2393" w:rsidRPr="00E84B7F">
        <w:rPr>
          <w:rFonts w:hint="eastAsia"/>
          <w:rtl/>
          <w:lang w:eastAsia="en-US"/>
        </w:rPr>
        <w:t>איש</w:t>
      </w:r>
      <w:r w:rsidR="00AC2393" w:rsidRPr="00E84B7F">
        <w:rPr>
          <w:rtl/>
          <w:lang w:eastAsia="en-US"/>
        </w:rPr>
        <w:t xml:space="preserve"> </w:t>
      </w:r>
      <w:r w:rsidR="00AC2393" w:rsidRPr="00E84B7F">
        <w:rPr>
          <w:rFonts w:hint="eastAsia"/>
          <w:rtl/>
          <w:lang w:eastAsia="en-US"/>
        </w:rPr>
        <w:t>מצרי</w:t>
      </w:r>
      <w:r w:rsidR="00AC2393" w:rsidRPr="00E84B7F">
        <w:rPr>
          <w:rtl/>
          <w:lang w:eastAsia="en-US"/>
        </w:rPr>
        <w:t xml:space="preserve"> </w:t>
      </w:r>
      <w:r w:rsidR="00AC2393" w:rsidRPr="00E84B7F">
        <w:rPr>
          <w:rFonts w:hint="eastAsia"/>
          <w:rtl/>
          <w:lang w:eastAsia="en-US"/>
        </w:rPr>
        <w:t>הצילנו</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096DAC">
        <w:rPr>
          <w:rFonts w:hint="cs"/>
          <w:rtl/>
          <w:lang w:eastAsia="en-US"/>
        </w:rPr>
        <w:t xml:space="preserve">" - </w:t>
      </w:r>
      <w:r w:rsidR="00AC2393">
        <w:rPr>
          <w:rFonts w:hint="eastAsia"/>
          <w:rtl/>
          <w:lang w:eastAsia="en-US"/>
        </w:rPr>
        <w:t>ואני</w:t>
      </w:r>
      <w:r w:rsidR="00AC2393">
        <w:rPr>
          <w:rtl/>
          <w:lang w:eastAsia="en-US"/>
        </w:rPr>
        <w:t xml:space="preserve"> </w:t>
      </w:r>
      <w:r w:rsidR="00AC2393">
        <w:rPr>
          <w:rFonts w:hint="eastAsia"/>
          <w:rtl/>
          <w:lang w:eastAsia="en-US"/>
        </w:rPr>
        <w:t>שמעתי</w:t>
      </w:r>
      <w:r w:rsidR="00AC2393">
        <w:rPr>
          <w:rtl/>
          <w:lang w:eastAsia="en-US"/>
        </w:rPr>
        <w:t xml:space="preserve"> </w:t>
      </w:r>
      <w:r w:rsidR="00AC2393">
        <w:rPr>
          <w:rFonts w:hint="eastAsia"/>
          <w:rtl/>
          <w:lang w:eastAsia="en-US"/>
        </w:rPr>
        <w:t>מבחוץ</w:t>
      </w:r>
      <w:r w:rsidR="00AC2393">
        <w:rPr>
          <w:rtl/>
          <w:lang w:eastAsia="en-US"/>
        </w:rPr>
        <w:t xml:space="preserve"> </w:t>
      </w:r>
      <w:r w:rsidR="00AC2393">
        <w:rPr>
          <w:rFonts w:hint="eastAsia"/>
          <w:rtl/>
          <w:lang w:eastAsia="en-US"/>
        </w:rPr>
        <w:t>שהן</w:t>
      </w:r>
      <w:r w:rsidR="00AC2393">
        <w:rPr>
          <w:rtl/>
          <w:lang w:eastAsia="en-US"/>
        </w:rPr>
        <w:t xml:space="preserve"> </w:t>
      </w:r>
      <w:r w:rsidR="00AC2393">
        <w:rPr>
          <w:rFonts w:hint="eastAsia"/>
          <w:rtl/>
          <w:lang w:eastAsia="en-US"/>
        </w:rPr>
        <w:t>מעידות</w:t>
      </w:r>
      <w:r w:rsidR="00AC2393">
        <w:rPr>
          <w:rtl/>
          <w:lang w:eastAsia="en-US"/>
        </w:rPr>
        <w:t xml:space="preserve"> </w:t>
      </w:r>
      <w:r w:rsidR="00AC2393">
        <w:rPr>
          <w:rFonts w:hint="eastAsia"/>
          <w:rtl/>
          <w:lang w:eastAsia="en-US"/>
        </w:rPr>
        <w:t>עלי</w:t>
      </w:r>
      <w:r w:rsidR="00AC2393">
        <w:rPr>
          <w:rtl/>
          <w:lang w:eastAsia="en-US"/>
        </w:rPr>
        <w:t xml:space="preserve"> </w:t>
      </w:r>
      <w:r w:rsidR="00AC2393">
        <w:rPr>
          <w:rFonts w:hint="eastAsia"/>
          <w:rtl/>
          <w:lang w:eastAsia="en-US"/>
        </w:rPr>
        <w:t>שאני</w:t>
      </w:r>
      <w:r w:rsidR="00AC2393">
        <w:rPr>
          <w:rtl/>
          <w:lang w:eastAsia="en-US"/>
        </w:rPr>
        <w:t xml:space="preserve"> </w:t>
      </w:r>
      <w:r w:rsidR="00AC2393">
        <w:rPr>
          <w:rFonts w:hint="eastAsia"/>
          <w:rtl/>
          <w:lang w:eastAsia="en-US"/>
        </w:rPr>
        <w:t>מצרי</w:t>
      </w:r>
      <w:r w:rsidR="00AC2393">
        <w:rPr>
          <w:rtl/>
          <w:lang w:eastAsia="en-US"/>
        </w:rPr>
        <w:t xml:space="preserve">, </w:t>
      </w:r>
      <w:r w:rsidR="00AC2393">
        <w:rPr>
          <w:rFonts w:hint="eastAsia"/>
          <w:rtl/>
          <w:lang w:eastAsia="en-US"/>
        </w:rPr>
        <w:t>ובשביל</w:t>
      </w:r>
      <w:r w:rsidR="00AC2393">
        <w:rPr>
          <w:rtl/>
          <w:lang w:eastAsia="en-US"/>
        </w:rPr>
        <w:t xml:space="preserve"> </w:t>
      </w:r>
      <w:r w:rsidR="00AC2393">
        <w:rPr>
          <w:rFonts w:hint="eastAsia"/>
          <w:rtl/>
          <w:lang w:eastAsia="en-US"/>
        </w:rPr>
        <w:t>שלא</w:t>
      </w:r>
      <w:r w:rsidR="00AC2393">
        <w:rPr>
          <w:rtl/>
          <w:lang w:eastAsia="en-US"/>
        </w:rPr>
        <w:t xml:space="preserve"> </w:t>
      </w:r>
      <w:r w:rsidR="00AC2393">
        <w:rPr>
          <w:rFonts w:hint="eastAsia"/>
          <w:rtl/>
          <w:lang w:eastAsia="en-US"/>
        </w:rPr>
        <w:t>נכנסתי</w:t>
      </w:r>
      <w:r w:rsidR="00AC2393">
        <w:rPr>
          <w:rtl/>
          <w:lang w:eastAsia="en-US"/>
        </w:rPr>
        <w:t xml:space="preserve"> </w:t>
      </w:r>
      <w:r w:rsidR="00AC2393">
        <w:rPr>
          <w:rFonts w:hint="eastAsia"/>
          <w:rtl/>
          <w:lang w:eastAsia="en-US"/>
        </w:rPr>
        <w:t>ואמרתי</w:t>
      </w:r>
      <w:r w:rsidR="00096DAC">
        <w:rPr>
          <w:rFonts w:hint="cs"/>
          <w:rtl/>
          <w:lang w:eastAsia="en-US"/>
        </w:rPr>
        <w:t>:</w:t>
      </w:r>
      <w:r w:rsidR="00AC2393">
        <w:rPr>
          <w:rtl/>
          <w:lang w:eastAsia="en-US"/>
        </w:rPr>
        <w:t xml:space="preserve"> </w:t>
      </w:r>
      <w:r w:rsidR="00AC2393">
        <w:rPr>
          <w:rFonts w:hint="eastAsia"/>
          <w:rtl/>
          <w:lang w:eastAsia="en-US"/>
        </w:rPr>
        <w:t>איש</w:t>
      </w:r>
      <w:r w:rsidR="00AC2393">
        <w:rPr>
          <w:rtl/>
          <w:lang w:eastAsia="en-US"/>
        </w:rPr>
        <w:t xml:space="preserve"> </w:t>
      </w:r>
      <w:r w:rsidR="00AC2393">
        <w:rPr>
          <w:rFonts w:hint="eastAsia"/>
          <w:rtl/>
          <w:lang w:eastAsia="en-US"/>
        </w:rPr>
        <w:t>עברי</w:t>
      </w:r>
      <w:r w:rsidR="00AC2393">
        <w:rPr>
          <w:rtl/>
          <w:lang w:eastAsia="en-US"/>
        </w:rPr>
        <w:t xml:space="preserve"> </w:t>
      </w:r>
      <w:r w:rsidR="00AC2393">
        <w:rPr>
          <w:rFonts w:hint="eastAsia"/>
          <w:rtl/>
          <w:lang w:eastAsia="en-US"/>
        </w:rPr>
        <w:t>אני</w:t>
      </w:r>
      <w:r w:rsidR="00096DAC">
        <w:rPr>
          <w:rFonts w:hint="cs"/>
          <w:rtl/>
          <w:lang w:eastAsia="en-US"/>
        </w:rPr>
        <w:t>,</w:t>
      </w:r>
      <w:r w:rsidR="00AC2393">
        <w:rPr>
          <w:rtl/>
          <w:lang w:eastAsia="en-US"/>
        </w:rPr>
        <w:t xml:space="preserve"> </w:t>
      </w:r>
      <w:r w:rsidR="00AC2393">
        <w:rPr>
          <w:rFonts w:hint="eastAsia"/>
          <w:rtl/>
          <w:lang w:eastAsia="en-US"/>
        </w:rPr>
        <w:t>לא</w:t>
      </w:r>
      <w:r w:rsidR="00AC2393">
        <w:rPr>
          <w:rtl/>
          <w:lang w:eastAsia="en-US"/>
        </w:rPr>
        <w:t xml:space="preserve"> </w:t>
      </w:r>
      <w:r w:rsidR="00AC2393">
        <w:rPr>
          <w:rFonts w:hint="eastAsia"/>
          <w:rtl/>
          <w:lang w:eastAsia="en-US"/>
        </w:rPr>
        <w:t>אזכה</w:t>
      </w:r>
      <w:r w:rsidR="00AC2393">
        <w:rPr>
          <w:rtl/>
          <w:lang w:eastAsia="en-US"/>
        </w:rPr>
        <w:t xml:space="preserve"> </w:t>
      </w:r>
      <w:r w:rsidR="00AC2393">
        <w:rPr>
          <w:rFonts w:hint="eastAsia"/>
          <w:rtl/>
          <w:lang w:eastAsia="en-US"/>
        </w:rPr>
        <w:t>ליכנס</w:t>
      </w:r>
      <w:r w:rsidR="00AC2393">
        <w:rPr>
          <w:rtl/>
          <w:lang w:eastAsia="en-US"/>
        </w:rPr>
        <w:t xml:space="preserve"> </w:t>
      </w:r>
      <w:r w:rsidR="00AC2393">
        <w:rPr>
          <w:rFonts w:hint="eastAsia"/>
          <w:rtl/>
          <w:lang w:eastAsia="en-US"/>
        </w:rPr>
        <w:t>לארץ</w:t>
      </w:r>
      <w:r w:rsidR="00AC2393">
        <w:rPr>
          <w:rtl/>
          <w:lang w:eastAsia="en-US"/>
        </w:rPr>
        <w:t xml:space="preserve"> </w:t>
      </w:r>
      <w:r w:rsidR="00AC2393">
        <w:rPr>
          <w:rFonts w:hint="eastAsia"/>
          <w:rtl/>
          <w:lang w:eastAsia="en-US"/>
        </w:rPr>
        <w:t>ישראל</w:t>
      </w:r>
      <w:r w:rsidR="00096DAC">
        <w:rPr>
          <w:rFonts w:hint="cs"/>
          <w:rtl/>
          <w:lang w:eastAsia="en-US"/>
        </w:rPr>
        <w:t>?</w:t>
      </w:r>
      <w:r w:rsidR="00A43732">
        <w:rPr>
          <w:rStyle w:val="a5"/>
          <w:rtl/>
          <w:lang w:eastAsia="en-US"/>
        </w:rPr>
        <w:footnoteReference w:id="13"/>
      </w:r>
    </w:p>
    <w:p w:rsidR="00F51809" w:rsidRPr="00F70879" w:rsidRDefault="00F51809" w:rsidP="00F51809">
      <w:pPr>
        <w:pStyle w:val="ab"/>
        <w:rPr>
          <w:rtl/>
        </w:rPr>
      </w:pPr>
      <w:r w:rsidRPr="00F70879">
        <w:rPr>
          <w:rtl/>
        </w:rPr>
        <w:t xml:space="preserve">שמות רבה פרשה ה </w:t>
      </w:r>
      <w:r w:rsidRPr="00F70879">
        <w:rPr>
          <w:rFonts w:hint="cs"/>
          <w:rtl/>
        </w:rPr>
        <w:t>סימן א</w:t>
      </w:r>
    </w:p>
    <w:p w:rsidR="00F51809" w:rsidRPr="00F70879" w:rsidRDefault="00F51809" w:rsidP="00F51809">
      <w:pPr>
        <w:pStyle w:val="ac"/>
        <w:rPr>
          <w:rFonts w:hint="cs"/>
          <w:rtl/>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sidR="00D43E5E">
        <w:rPr>
          <w:rStyle w:val="a5"/>
          <w:rtl/>
        </w:rPr>
        <w:footnoteReference w:id="1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15"/>
      </w:r>
    </w:p>
    <w:p w:rsidR="00F51809" w:rsidRPr="00F70879" w:rsidRDefault="00F51809" w:rsidP="00F51809">
      <w:pPr>
        <w:pStyle w:val="ab"/>
        <w:rPr>
          <w:rFonts w:hint="cs"/>
          <w:rtl/>
          <w:lang w:eastAsia="en-US"/>
        </w:rPr>
      </w:pPr>
      <w:r w:rsidRPr="00F70879">
        <w:rPr>
          <w:rFonts w:hint="eastAsia"/>
          <w:rtl/>
          <w:lang w:eastAsia="en-US"/>
        </w:rPr>
        <w:t>רמב</w:t>
      </w:r>
      <w:r w:rsidRPr="00F70879">
        <w:rPr>
          <w:rtl/>
          <w:lang w:eastAsia="en-US"/>
        </w:rPr>
        <w:t>"</w:t>
      </w:r>
      <w:r w:rsidRPr="00F70879">
        <w:rPr>
          <w:rFonts w:hint="eastAsia"/>
          <w:rtl/>
          <w:lang w:eastAsia="en-US"/>
        </w:rPr>
        <w:t>ן</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פרק</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cs"/>
          <w:rtl/>
          <w:lang w:eastAsia="en-US"/>
        </w:rPr>
        <w:t>פסוק יח</w:t>
      </w:r>
    </w:p>
    <w:p w:rsidR="00F51809" w:rsidRPr="00F70879" w:rsidRDefault="00F51809" w:rsidP="00A555C1">
      <w:pPr>
        <w:pStyle w:val="ac"/>
        <w:rPr>
          <w:rtl/>
          <w:lang w:eastAsia="en-US"/>
        </w:rPr>
      </w:pPr>
      <w:r w:rsidRPr="00F70879">
        <w:rPr>
          <w:rFonts w:hint="cs"/>
          <w:rtl/>
          <w:lang w:eastAsia="en-US"/>
        </w:rPr>
        <w:t>"</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 </w:t>
      </w:r>
      <w:r w:rsidRPr="00F70879">
        <w:rPr>
          <w:rFonts w:hint="eastAsia"/>
          <w:rtl/>
          <w:lang w:eastAsia="en-US"/>
        </w:rPr>
        <w:t>מאליהן</w:t>
      </w:r>
      <w:r w:rsidRPr="00F70879">
        <w:rPr>
          <w:rFonts w:hint="cs"/>
          <w:rtl/>
          <w:lang w:eastAsia="en-US"/>
        </w:rPr>
        <w:t>.</w:t>
      </w:r>
      <w:r w:rsidRPr="00F70879">
        <w:rPr>
          <w:rtl/>
          <w:lang w:eastAsia="en-US"/>
        </w:rPr>
        <w:t xml:space="preserve"> </w:t>
      </w:r>
      <w:r w:rsidRPr="00F70879">
        <w:rPr>
          <w:rFonts w:hint="eastAsia"/>
          <w:rtl/>
          <w:lang w:eastAsia="en-US"/>
        </w:rPr>
        <w:t>מכיו</w:t>
      </w:r>
      <w:r w:rsidR="004B6398">
        <w:rPr>
          <w:rFonts w:hint="cs"/>
          <w:rtl/>
          <w:lang w:eastAsia="en-US"/>
        </w:rPr>
        <w:t>ו</w:t>
      </w:r>
      <w:r w:rsidRPr="00F70879">
        <w:rPr>
          <w:rFonts w:hint="eastAsia"/>
          <w:rtl/>
          <w:lang w:eastAsia="en-US"/>
        </w:rPr>
        <w:t>ן</w:t>
      </w:r>
      <w:r w:rsidRPr="00F70879">
        <w:rPr>
          <w:rtl/>
          <w:lang w:eastAsia="en-US"/>
        </w:rPr>
        <w:t xml:space="preserve"> </w:t>
      </w:r>
      <w:r w:rsidRPr="00F70879">
        <w:rPr>
          <w:rFonts w:hint="eastAsia"/>
          <w:rtl/>
          <w:lang w:eastAsia="en-US"/>
        </w:rPr>
        <w:t>שתאמר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זה</w:t>
      </w:r>
      <w:r w:rsidRPr="00F70879">
        <w:rPr>
          <w:rFonts w:hint="cs"/>
          <w:rtl/>
          <w:lang w:eastAsia="en-US"/>
        </w:rPr>
        <w:t>,</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ישמעו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שכבר</w:t>
      </w:r>
      <w:r w:rsidRPr="00F70879">
        <w:rPr>
          <w:rtl/>
          <w:lang w:eastAsia="en-US"/>
        </w:rPr>
        <w:t xml:space="preserve"> </w:t>
      </w:r>
      <w:r w:rsidRPr="00F70879">
        <w:rPr>
          <w:rFonts w:hint="eastAsia"/>
          <w:rtl/>
          <w:lang w:eastAsia="en-US"/>
        </w:rPr>
        <w:t>סימן</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מסור</w:t>
      </w:r>
      <w:r w:rsidRPr="00F70879">
        <w:rPr>
          <w:rtl/>
          <w:lang w:eastAsia="en-US"/>
        </w:rPr>
        <w:t xml:space="preserve"> </w:t>
      </w:r>
      <w:r w:rsidRPr="00F70879">
        <w:rPr>
          <w:rFonts w:hint="eastAsia"/>
          <w:rtl/>
          <w:lang w:eastAsia="en-US"/>
        </w:rPr>
        <w:t>בידם</w:t>
      </w:r>
      <w:r w:rsidRPr="00F70879">
        <w:rPr>
          <w:rtl/>
          <w:lang w:eastAsia="en-US"/>
        </w:rPr>
        <w:t xml:space="preserve"> </w:t>
      </w:r>
      <w:r w:rsidRPr="00F70879">
        <w:rPr>
          <w:rFonts w:hint="eastAsia"/>
          <w:rtl/>
          <w:lang w:eastAsia="en-US"/>
        </w:rPr>
        <w:t>מיעקב</w:t>
      </w:r>
      <w:r w:rsidRPr="00F70879">
        <w:rPr>
          <w:rtl/>
          <w:lang w:eastAsia="en-US"/>
        </w:rPr>
        <w:t xml:space="preserve"> </w:t>
      </w:r>
      <w:r w:rsidRPr="00F70879">
        <w:rPr>
          <w:rFonts w:hint="eastAsia"/>
          <w:rtl/>
          <w:lang w:eastAsia="en-US"/>
        </w:rPr>
        <w:t>ומיוסף</w:t>
      </w:r>
      <w:r w:rsidRPr="00F70879">
        <w:rPr>
          <w:rtl/>
          <w:lang w:eastAsia="en-US"/>
        </w:rPr>
        <w:t xml:space="preserve">, </w:t>
      </w:r>
      <w:r w:rsidRPr="00F70879">
        <w:rPr>
          <w:rFonts w:hint="eastAsia"/>
          <w:rtl/>
          <w:lang w:eastAsia="en-US"/>
        </w:rPr>
        <w:t>שבלשון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נגאלין</w:t>
      </w:r>
      <w:r w:rsidRPr="00F70879">
        <w:rPr>
          <w:rFonts w:hint="cs"/>
          <w:rtl/>
          <w:lang w:eastAsia="en-US"/>
        </w:rPr>
        <w:t>.</w:t>
      </w:r>
      <w:r w:rsidRPr="00F70879">
        <w:rPr>
          <w:rtl/>
          <w:lang w:eastAsia="en-US"/>
        </w:rPr>
        <w:t xml:space="preserve"> </w:t>
      </w:r>
      <w:r w:rsidRPr="00F70879">
        <w:rPr>
          <w:rFonts w:hint="eastAsia"/>
          <w:rtl/>
          <w:lang w:eastAsia="en-US"/>
        </w:rPr>
        <w:t>יעקב</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 "</w:t>
      </w:r>
      <w:r w:rsidRPr="00F70879">
        <w:rPr>
          <w:rFonts w:hint="eastAsia"/>
          <w:rtl/>
          <w:lang w:eastAsia="en-US"/>
        </w:rPr>
        <w:t>ואלהים</w:t>
      </w:r>
      <w:r w:rsidRPr="00F70879">
        <w:rPr>
          <w:rtl/>
          <w:lang w:eastAsia="en-US"/>
        </w:rPr>
        <w:t xml:space="preserve"> </w:t>
      </w:r>
      <w:r w:rsidRPr="00F70879">
        <w:rPr>
          <w:rFonts w:hint="eastAsia"/>
          <w:rtl/>
          <w:lang w:eastAsia="en-US"/>
        </w:rPr>
        <w:t>פקוד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בראשית</w:t>
      </w:r>
      <w:r w:rsidRPr="00F70879">
        <w:rPr>
          <w:rtl/>
          <w:lang w:eastAsia="en-US"/>
        </w:rPr>
        <w:t xml:space="preserve"> </w:t>
      </w:r>
      <w:r w:rsidRPr="00F70879">
        <w:rPr>
          <w:rFonts w:hint="eastAsia"/>
          <w:rtl/>
          <w:lang w:eastAsia="en-US"/>
        </w:rPr>
        <w:t>נ</w:t>
      </w:r>
      <w:r w:rsidRPr="00F70879">
        <w:rPr>
          <w:rtl/>
          <w:lang w:eastAsia="en-US"/>
        </w:rPr>
        <w:t xml:space="preserve"> </w:t>
      </w:r>
      <w:r w:rsidRPr="00F70879">
        <w:rPr>
          <w:rFonts w:hint="eastAsia"/>
          <w:rtl/>
          <w:lang w:eastAsia="en-US"/>
        </w:rPr>
        <w:t>כד</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פקוד</w:t>
      </w:r>
      <w:r w:rsidRPr="00F70879">
        <w:rPr>
          <w:rtl/>
          <w:lang w:eastAsia="en-US"/>
        </w:rPr>
        <w:t xml:space="preserve"> </w:t>
      </w:r>
      <w:r w:rsidRPr="00F70879">
        <w:rPr>
          <w:rFonts w:hint="eastAsia"/>
          <w:rtl/>
          <w:lang w:eastAsia="en-US"/>
        </w:rPr>
        <w:t>יפקד</w:t>
      </w:r>
      <w:r w:rsidRPr="00F70879">
        <w:rPr>
          <w:rtl/>
          <w:lang w:eastAsia="en-US"/>
        </w:rPr>
        <w:t xml:space="preserve"> </w:t>
      </w:r>
      <w:r w:rsidRPr="00F70879">
        <w:rPr>
          <w:rFonts w:hint="eastAsia"/>
          <w:rtl/>
          <w:lang w:eastAsia="en-US"/>
        </w:rPr>
        <w:t>אלהים</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כה</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רש</w:t>
      </w:r>
      <w:r w:rsidRPr="00F70879">
        <w:rPr>
          <w:rtl/>
          <w:lang w:eastAsia="en-US"/>
        </w:rPr>
        <w:t>"</w:t>
      </w:r>
      <w:r w:rsidRPr="00F70879">
        <w:rPr>
          <w:rFonts w:hint="eastAsia"/>
          <w:rtl/>
          <w:lang w:eastAsia="en-US"/>
        </w:rPr>
        <w:t>י</w:t>
      </w:r>
      <w:r w:rsidRPr="00F70879">
        <w:rPr>
          <w:rtl/>
          <w:lang w:eastAsia="en-US"/>
        </w:rPr>
        <w:t xml:space="preserve">. </w:t>
      </w:r>
      <w:r w:rsidRPr="00F70879">
        <w:rPr>
          <w:rFonts w:hint="eastAsia"/>
          <w:rtl/>
          <w:lang w:eastAsia="en-US"/>
        </w:rPr>
        <w:t>אולי</w:t>
      </w:r>
      <w:r w:rsidRPr="00F70879">
        <w:rPr>
          <w:rtl/>
          <w:lang w:eastAsia="en-US"/>
        </w:rPr>
        <w:t xml:space="preserve"> </w:t>
      </w:r>
      <w:r w:rsidRPr="00F70879">
        <w:rPr>
          <w:rFonts w:hint="eastAsia"/>
          <w:rtl/>
          <w:lang w:eastAsia="en-US"/>
        </w:rPr>
        <w:t>ידרוש</w:t>
      </w:r>
      <w:r w:rsidRPr="00F70879">
        <w:rPr>
          <w:rtl/>
          <w:lang w:eastAsia="en-US"/>
        </w:rPr>
        <w:t xml:space="preserve"> </w:t>
      </w:r>
      <w:r w:rsidRPr="00F70879">
        <w:rPr>
          <w:rFonts w:hint="eastAsia"/>
          <w:rtl/>
          <w:lang w:eastAsia="en-US"/>
        </w:rPr>
        <w:t>הרב</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פעמים</w:t>
      </w:r>
      <w:r w:rsidRPr="00F70879">
        <w:rPr>
          <w:rtl/>
          <w:lang w:eastAsia="en-US"/>
        </w:rPr>
        <w:t xml:space="preserve"> </w:t>
      </w:r>
      <w:r w:rsidRPr="00F70879">
        <w:rPr>
          <w:rFonts w:hint="eastAsia"/>
          <w:rtl/>
          <w:lang w:eastAsia="en-US"/>
        </w:rPr>
        <w:t>פקד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להגיד</w:t>
      </w:r>
      <w:r w:rsidRPr="00F70879">
        <w:rPr>
          <w:rtl/>
          <w:lang w:eastAsia="en-US"/>
        </w:rPr>
        <w:t xml:space="preserve"> </w:t>
      </w:r>
      <w:r w:rsidRPr="00F70879">
        <w:rPr>
          <w:rFonts w:hint="eastAsia"/>
          <w:rtl/>
          <w:lang w:eastAsia="en-US"/>
        </w:rPr>
        <w:t>שהיתה</w:t>
      </w:r>
      <w:r w:rsidRPr="00F70879">
        <w:rPr>
          <w:rtl/>
          <w:lang w:eastAsia="en-US"/>
        </w:rPr>
        <w:t xml:space="preserve"> </w:t>
      </w:r>
      <w:r w:rsidRPr="00F70879">
        <w:rPr>
          <w:rFonts w:hint="eastAsia"/>
          <w:rtl/>
          <w:lang w:eastAsia="en-US"/>
        </w:rPr>
        <w:t>מסורת</w:t>
      </w:r>
      <w:r w:rsidRPr="00F70879">
        <w:rPr>
          <w:rtl/>
          <w:lang w:eastAsia="en-US"/>
        </w:rPr>
        <w:t xml:space="preserve"> </w:t>
      </w:r>
      <w:r w:rsidRPr="00F70879">
        <w:rPr>
          <w:rFonts w:hint="eastAsia"/>
          <w:rtl/>
          <w:lang w:eastAsia="en-US"/>
        </w:rPr>
        <w:t>בידו</w:t>
      </w:r>
      <w:r w:rsidRPr="00F70879">
        <w:rPr>
          <w:rtl/>
          <w:lang w:eastAsia="en-US"/>
        </w:rPr>
        <w:t xml:space="preserve"> </w:t>
      </w:r>
      <w:r w:rsidRPr="00F70879">
        <w:rPr>
          <w:rFonts w:hint="eastAsia"/>
          <w:rtl/>
          <w:lang w:eastAsia="en-US"/>
        </w:rPr>
        <w:t>מאביו</w:t>
      </w:r>
      <w:r w:rsidRPr="00F70879">
        <w:rPr>
          <w:rtl/>
          <w:lang w:eastAsia="en-US"/>
        </w:rPr>
        <w:t>.</w:t>
      </w:r>
      <w:r w:rsidR="004B6398">
        <w:rPr>
          <w:rStyle w:val="a5"/>
          <w:rtl/>
          <w:lang w:eastAsia="en-US"/>
        </w:rPr>
        <w:footnoteReference w:id="16"/>
      </w:r>
      <w:r w:rsidRPr="00F70879">
        <w:rPr>
          <w:rtl/>
          <w:lang w:eastAsia="en-US"/>
        </w:rPr>
        <w:t xml:space="preserve"> </w:t>
      </w:r>
      <w:r w:rsidRPr="00F70879">
        <w:rPr>
          <w:rFonts w:hint="eastAsia"/>
          <w:rtl/>
          <w:lang w:eastAsia="en-US"/>
        </w:rPr>
        <w:t>ובאלה</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eastAsia"/>
          <w:rtl/>
          <w:lang w:eastAsia="en-US"/>
        </w:rPr>
        <w:t>יא</w:t>
      </w:r>
      <w:r w:rsidRPr="00F70879">
        <w:rPr>
          <w:rtl/>
          <w:lang w:eastAsia="en-US"/>
        </w:rPr>
        <w:t>)</w:t>
      </w:r>
      <w:r w:rsidRPr="00F70879">
        <w:rPr>
          <w:rStyle w:val="a5"/>
          <w:rtl/>
          <w:lang w:eastAsia="en-US"/>
        </w:rPr>
        <w:footnoteReference w:id="17"/>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מיד</w:t>
      </w:r>
      <w:r w:rsidRPr="00F70879">
        <w:rPr>
          <w:rtl/>
          <w:lang w:eastAsia="en-US"/>
        </w:rPr>
        <w:t xml:space="preserve"> </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שמסורת</w:t>
      </w:r>
      <w:r w:rsidRPr="00F70879">
        <w:rPr>
          <w:rtl/>
          <w:lang w:eastAsia="en-US"/>
        </w:rPr>
        <w:t xml:space="preserve"> </w:t>
      </w:r>
      <w:r w:rsidRPr="00F70879">
        <w:rPr>
          <w:rFonts w:hint="eastAsia"/>
          <w:rtl/>
          <w:lang w:eastAsia="en-US"/>
        </w:rPr>
        <w:t>גאולה</w:t>
      </w:r>
      <w:r w:rsidRPr="00F70879">
        <w:rPr>
          <w:rtl/>
          <w:lang w:eastAsia="en-US"/>
        </w:rPr>
        <w:t xml:space="preserve"> </w:t>
      </w:r>
      <w:r w:rsidRPr="00F70879">
        <w:rPr>
          <w:rFonts w:hint="eastAsia"/>
          <w:rtl/>
          <w:lang w:eastAsia="en-US"/>
        </w:rPr>
        <w:t>היא</w:t>
      </w:r>
      <w:r w:rsidRPr="00F70879">
        <w:rPr>
          <w:rtl/>
          <w:lang w:eastAsia="en-US"/>
        </w:rPr>
        <w:t xml:space="preserve"> </w:t>
      </w:r>
      <w:r w:rsidRPr="00F70879">
        <w:rPr>
          <w:rFonts w:hint="eastAsia"/>
          <w:rtl/>
          <w:lang w:eastAsia="en-US"/>
        </w:rPr>
        <w:t>בידם</w:t>
      </w:r>
      <w:r w:rsidRPr="00F70879">
        <w:rPr>
          <w:rFonts w:hint="cs"/>
          <w:rtl/>
          <w:lang w:eastAsia="en-US"/>
        </w:rPr>
        <w:t>,</w:t>
      </w:r>
      <w:r w:rsidRPr="00F70879">
        <w:rPr>
          <w:rtl/>
          <w:lang w:eastAsia="en-US"/>
        </w:rPr>
        <w:t xml:space="preserve"> </w:t>
      </w:r>
      <w:r w:rsidRPr="00F70879">
        <w:rPr>
          <w:rFonts w:hint="eastAsia"/>
          <w:rtl/>
          <w:lang w:eastAsia="en-US"/>
        </w:rPr>
        <w:t>שכל</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פקידה</w:t>
      </w:r>
      <w:r w:rsidRPr="00F70879">
        <w:rPr>
          <w:rtl/>
          <w:lang w:eastAsia="en-US"/>
        </w:rPr>
        <w:t xml:space="preserve"> </w:t>
      </w:r>
      <w:r w:rsidRPr="00F70879">
        <w:rPr>
          <w:rFonts w:hint="eastAsia"/>
          <w:rtl/>
          <w:lang w:eastAsia="en-US"/>
        </w:rPr>
        <w:t>כפולה</w:t>
      </w:r>
      <w:r w:rsidRPr="00F70879">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אמת</w:t>
      </w:r>
      <w:r w:rsidRPr="00F70879">
        <w:rPr>
          <w:rFonts w:hint="cs"/>
          <w:rtl/>
          <w:lang w:eastAsia="en-US"/>
        </w:rPr>
        <w:t>"</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לשונם</w:t>
      </w:r>
      <w:r w:rsidRPr="00F70879">
        <w:rPr>
          <w:rtl/>
          <w:lang w:eastAsia="en-US"/>
        </w:rPr>
        <w:t xml:space="preserve"> </w:t>
      </w:r>
      <w:r w:rsidRPr="00F70879">
        <w:rPr>
          <w:rFonts w:hint="eastAsia"/>
          <w:rtl/>
          <w:lang w:eastAsia="en-US"/>
        </w:rPr>
        <w:t>באגדה</w:t>
      </w:r>
      <w:r w:rsidRPr="00F70879">
        <w:rPr>
          <w:rtl/>
          <w:lang w:eastAsia="en-US"/>
        </w:rPr>
        <w:t xml:space="preserve"> </w:t>
      </w:r>
      <w:r w:rsidRPr="00F70879">
        <w:rPr>
          <w:rFonts w:hint="eastAsia"/>
          <w:rtl/>
          <w:lang w:eastAsia="en-US"/>
        </w:rPr>
        <w:t>זו</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עליך</w:t>
      </w:r>
      <w:r w:rsidRPr="00F70879">
        <w:rPr>
          <w:rtl/>
          <w:lang w:eastAsia="en-US"/>
        </w:rPr>
        <w:t xml:space="preserve"> </w:t>
      </w:r>
      <w:r w:rsidRPr="00F70879">
        <w:rPr>
          <w:rFonts w:hint="eastAsia"/>
          <w:rtl/>
          <w:lang w:eastAsia="en-US"/>
        </w:rPr>
        <w:t>לשאול</w:t>
      </w:r>
      <w:r w:rsidRPr="00F70879">
        <w:rPr>
          <w:rFonts w:hint="cs"/>
          <w:rtl/>
          <w:lang w:eastAsia="en-US"/>
        </w:rPr>
        <w:t>:</w:t>
      </w:r>
      <w:r w:rsidRPr="00F70879">
        <w:rPr>
          <w:rtl/>
          <w:lang w:eastAsia="en-US"/>
        </w:rPr>
        <w:t xml:space="preserve"> </w:t>
      </w:r>
      <w:r w:rsidRPr="00F70879">
        <w:rPr>
          <w:rFonts w:hint="eastAsia"/>
          <w:rtl/>
          <w:lang w:eastAsia="en-US"/>
        </w:rPr>
        <w:t>ומנין</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שיאמינו</w:t>
      </w:r>
      <w:r w:rsidRPr="00F70879">
        <w:rPr>
          <w:rFonts w:hint="cs"/>
          <w:rtl/>
          <w:lang w:eastAsia="en-US"/>
        </w:rPr>
        <w:t>?</w:t>
      </w:r>
      <w:r w:rsidRPr="00F70879">
        <w:rPr>
          <w:rtl/>
          <w:lang w:eastAsia="en-US"/>
        </w:rPr>
        <w:t xml:space="preserve"> </w:t>
      </w:r>
      <w:r w:rsidRPr="00F70879">
        <w:rPr>
          <w:rFonts w:hint="eastAsia"/>
          <w:rtl/>
          <w:lang w:eastAsia="en-US"/>
        </w:rPr>
        <w:t>שמא</w:t>
      </w:r>
      <w:r w:rsidRPr="00F70879">
        <w:rPr>
          <w:rtl/>
          <w:lang w:eastAsia="en-US"/>
        </w:rPr>
        <w:t xml:space="preserve"> </w:t>
      </w:r>
      <w:r w:rsidRPr="00F70879">
        <w:rPr>
          <w:rFonts w:hint="eastAsia"/>
          <w:rtl/>
          <w:lang w:eastAsia="en-US"/>
        </w:rPr>
        <w:t>שמע</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במסורת</w:t>
      </w:r>
      <w:r w:rsidRPr="00F70879">
        <w:rPr>
          <w:rtl/>
          <w:lang w:eastAsia="en-US"/>
        </w:rPr>
        <w:t xml:space="preserve"> </w:t>
      </w:r>
      <w:r w:rsidRPr="00F70879">
        <w:rPr>
          <w:rFonts w:hint="eastAsia"/>
          <w:rtl/>
          <w:lang w:eastAsia="en-US"/>
        </w:rPr>
        <w:t>הזאת</w:t>
      </w:r>
      <w:r w:rsidRPr="00F70879">
        <w:rPr>
          <w:rtl/>
          <w:lang w:eastAsia="en-US"/>
        </w:rPr>
        <w:t xml:space="preserve"> </w:t>
      </w:r>
      <w:r w:rsidRPr="00F70879">
        <w:rPr>
          <w:rFonts w:hint="eastAsia"/>
          <w:rtl/>
          <w:lang w:eastAsia="en-US"/>
        </w:rPr>
        <w:t>כמותם</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קבלו</w:t>
      </w:r>
      <w:r w:rsidRPr="00F70879">
        <w:rPr>
          <w:rtl/>
          <w:lang w:eastAsia="en-US"/>
        </w:rPr>
        <w:t xml:space="preserve"> </w:t>
      </w:r>
      <w:r w:rsidRPr="00F70879">
        <w:rPr>
          <w:rFonts w:hint="eastAsia"/>
          <w:rtl/>
          <w:lang w:eastAsia="en-US"/>
        </w:rPr>
        <w:t>מיוסף</w:t>
      </w:r>
      <w:r w:rsidRPr="00F70879">
        <w:rPr>
          <w:rtl/>
          <w:lang w:eastAsia="en-US"/>
        </w:rPr>
        <w:t xml:space="preserve"> </w:t>
      </w:r>
      <w:r w:rsidRPr="00F70879">
        <w:rPr>
          <w:rFonts w:hint="eastAsia"/>
          <w:rtl/>
          <w:lang w:eastAsia="en-US"/>
        </w:rPr>
        <w:t>ששמע</w:t>
      </w:r>
      <w:r w:rsidRPr="00F70879">
        <w:rPr>
          <w:rtl/>
          <w:lang w:eastAsia="en-US"/>
        </w:rPr>
        <w:t xml:space="preserve"> </w:t>
      </w:r>
      <w:r w:rsidRPr="00F70879">
        <w:rPr>
          <w:rFonts w:hint="eastAsia"/>
          <w:rtl/>
          <w:lang w:eastAsia="en-US"/>
        </w:rPr>
        <w:t>מפי</w:t>
      </w:r>
      <w:r w:rsidRPr="00F70879">
        <w:rPr>
          <w:rtl/>
          <w:lang w:eastAsia="en-US"/>
        </w:rPr>
        <w:t xml:space="preserve"> </w:t>
      </w:r>
      <w:r w:rsidRPr="00F70879">
        <w:rPr>
          <w:rFonts w:hint="eastAsia"/>
          <w:rtl/>
          <w:lang w:eastAsia="en-US"/>
        </w:rPr>
        <w:t>הנביא</w:t>
      </w:r>
      <w:r w:rsidRPr="00F70879">
        <w:rPr>
          <w:rtl/>
          <w:lang w:eastAsia="en-US"/>
        </w:rPr>
        <w:t xml:space="preserve"> </w:t>
      </w:r>
      <w:r w:rsidRPr="00F70879">
        <w:rPr>
          <w:rFonts w:hint="eastAsia"/>
          <w:rtl/>
          <w:lang w:eastAsia="en-US"/>
        </w:rPr>
        <w:t>אביהם</w:t>
      </w:r>
      <w:r w:rsidRPr="00F70879">
        <w:rPr>
          <w:rtl/>
          <w:lang w:eastAsia="en-US"/>
        </w:rPr>
        <w:t xml:space="preserve">, </w:t>
      </w:r>
      <w:r w:rsidRPr="00F70879">
        <w:rPr>
          <w:rFonts w:hint="eastAsia"/>
          <w:rtl/>
          <w:lang w:eastAsia="en-US"/>
        </w:rPr>
        <w:t>שהראשון</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יהיה</w:t>
      </w:r>
      <w:r w:rsidRPr="00F70879">
        <w:rPr>
          <w:rtl/>
          <w:lang w:eastAsia="en-US"/>
        </w:rPr>
        <w:t xml:space="preserve"> </w:t>
      </w:r>
      <w:r w:rsidRPr="00F70879">
        <w:rPr>
          <w:rFonts w:hint="eastAsia"/>
          <w:rtl/>
          <w:lang w:eastAsia="en-US"/>
        </w:rPr>
        <w:t>הגואל</w:t>
      </w:r>
      <w:r w:rsidRPr="00F70879">
        <w:rPr>
          <w:rtl/>
          <w:lang w:eastAsia="en-US"/>
        </w:rPr>
        <w:t xml:space="preserve"> </w:t>
      </w:r>
      <w:r w:rsidRPr="00F70879">
        <w:rPr>
          <w:rFonts w:hint="eastAsia"/>
          <w:rtl/>
          <w:lang w:eastAsia="en-US"/>
        </w:rPr>
        <w:t>אותם</w:t>
      </w:r>
      <w:r w:rsidRPr="00F70879">
        <w:rPr>
          <w:rtl/>
          <w:lang w:eastAsia="en-US"/>
        </w:rPr>
        <w:t xml:space="preserve">, </w:t>
      </w:r>
      <w:r w:rsidRPr="00F70879">
        <w:rPr>
          <w:rFonts w:hint="eastAsia"/>
          <w:rtl/>
          <w:lang w:eastAsia="en-US"/>
        </w:rPr>
        <w:t>גלוי</w:t>
      </w:r>
      <w:r w:rsidRPr="00F70879">
        <w:rPr>
          <w:rtl/>
          <w:lang w:eastAsia="en-US"/>
        </w:rPr>
        <w:t xml:space="preserve"> </w:t>
      </w:r>
      <w:r w:rsidRPr="00F70879">
        <w:rPr>
          <w:rFonts w:hint="eastAsia"/>
          <w:rtl/>
          <w:lang w:eastAsia="en-US"/>
        </w:rPr>
        <w:t>וידוע</w:t>
      </w:r>
      <w:r w:rsidRPr="00F70879">
        <w:rPr>
          <w:rtl/>
          <w:lang w:eastAsia="en-US"/>
        </w:rPr>
        <w:t xml:space="preserve"> </w:t>
      </w:r>
      <w:r w:rsidRPr="00F70879">
        <w:rPr>
          <w:rFonts w:hint="eastAsia"/>
          <w:rtl/>
          <w:lang w:eastAsia="en-US"/>
        </w:rPr>
        <w:t>לפני</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יבא</w:t>
      </w:r>
      <w:r w:rsidRPr="00F70879">
        <w:rPr>
          <w:rtl/>
          <w:lang w:eastAsia="en-US"/>
        </w:rPr>
        <w:t xml:space="preserve"> </w:t>
      </w:r>
      <w:r w:rsidRPr="00F70879">
        <w:rPr>
          <w:rFonts w:hint="eastAsia"/>
          <w:rtl/>
          <w:lang w:eastAsia="en-US"/>
        </w:rPr>
        <w:t>אדם</w:t>
      </w:r>
      <w:r w:rsidRPr="00F70879">
        <w:rPr>
          <w:rtl/>
          <w:lang w:eastAsia="en-US"/>
        </w:rPr>
        <w:t xml:space="preserve"> </w:t>
      </w:r>
      <w:r w:rsidRPr="00F70879">
        <w:rPr>
          <w:rFonts w:hint="eastAsia"/>
          <w:rtl/>
          <w:lang w:eastAsia="en-US"/>
        </w:rPr>
        <w:t>ויכזב</w:t>
      </w:r>
      <w:r w:rsidRPr="00F70879">
        <w:rPr>
          <w:rtl/>
          <w:lang w:eastAsia="en-US"/>
        </w:rPr>
        <w:t xml:space="preserve"> </w:t>
      </w:r>
      <w:r w:rsidRPr="00F70879">
        <w:rPr>
          <w:rFonts w:hint="eastAsia"/>
          <w:rtl/>
          <w:lang w:eastAsia="en-US"/>
        </w:rPr>
        <w:t>בהם</w:t>
      </w:r>
      <w:r w:rsidRPr="00F70879">
        <w:rPr>
          <w:rtl/>
          <w:lang w:eastAsia="en-US"/>
        </w:rPr>
        <w:t xml:space="preserve">, </w:t>
      </w:r>
      <w:r w:rsidRPr="00F70879">
        <w:rPr>
          <w:rFonts w:hint="eastAsia"/>
          <w:rtl/>
          <w:lang w:eastAsia="en-US"/>
        </w:rPr>
        <w:t>בכך</w:t>
      </w:r>
      <w:r w:rsidRPr="00F70879">
        <w:rPr>
          <w:rtl/>
          <w:lang w:eastAsia="en-US"/>
        </w:rPr>
        <w:t xml:space="preserve"> </w:t>
      </w:r>
      <w:r w:rsidRPr="00F70879">
        <w:rPr>
          <w:rFonts w:hint="eastAsia"/>
          <w:rtl/>
          <w:lang w:eastAsia="en-US"/>
        </w:rPr>
        <w:t>הבטיחם</w:t>
      </w:r>
      <w:r w:rsidR="00A555C1">
        <w:rPr>
          <w:rFonts w:hint="cs"/>
          <w:rtl/>
          <w:lang w:eastAsia="en-US"/>
        </w:rPr>
        <w:t>.</w:t>
      </w:r>
      <w:r w:rsidR="00A555C1">
        <w:rPr>
          <w:rStyle w:val="a5"/>
          <w:rtl/>
          <w:lang w:eastAsia="en-US"/>
        </w:rPr>
        <w:footnoteReference w:id="18"/>
      </w:r>
    </w:p>
    <w:p w:rsidR="00B430F5" w:rsidRDefault="00F51809" w:rsidP="007D5068">
      <w:pPr>
        <w:pStyle w:val="ac"/>
        <w:rPr>
          <w:rFonts w:hint="cs"/>
          <w:rtl/>
          <w:lang w:eastAsia="en-US"/>
        </w:rPr>
      </w:pPr>
      <w:r w:rsidRPr="00F70879">
        <w:rPr>
          <w:rFonts w:hint="eastAsia"/>
          <w:rtl/>
          <w:lang w:eastAsia="en-US"/>
        </w:rPr>
        <w:t>אבל</w:t>
      </w:r>
      <w:r w:rsidRPr="00F70879">
        <w:rPr>
          <w:rtl/>
          <w:lang w:eastAsia="en-US"/>
        </w:rPr>
        <w:t xml:space="preserve"> </w:t>
      </w:r>
      <w:r w:rsidRPr="00F70879">
        <w:rPr>
          <w:rFonts w:hint="eastAsia"/>
          <w:rtl/>
          <w:lang w:eastAsia="en-US"/>
        </w:rPr>
        <w:t>במקום</w:t>
      </w:r>
      <w:r w:rsidRPr="00F70879">
        <w:rPr>
          <w:rtl/>
          <w:lang w:eastAsia="en-US"/>
        </w:rPr>
        <w:t xml:space="preserve"> </w:t>
      </w:r>
      <w:r w:rsidRPr="00F70879">
        <w:rPr>
          <w:rFonts w:hint="eastAsia"/>
          <w:rtl/>
          <w:lang w:eastAsia="en-US"/>
        </w:rPr>
        <w:t>אחר</w:t>
      </w:r>
      <w:r w:rsidRPr="00F70879">
        <w:rPr>
          <w:rtl/>
          <w:lang w:eastAsia="en-US"/>
        </w:rPr>
        <w:t xml:space="preserve"> </w:t>
      </w:r>
      <w:r w:rsidRPr="00F70879">
        <w:rPr>
          <w:rFonts w:hint="eastAsia"/>
          <w:rtl/>
          <w:lang w:eastAsia="en-US"/>
        </w:rPr>
        <w:t>מצאתי</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בשמו</w:t>
      </w:r>
      <w:r w:rsidR="007D5068">
        <w:rPr>
          <w:rFonts w:hint="cs"/>
          <w:rtl/>
          <w:lang w:eastAsia="en-US"/>
        </w:rPr>
        <w:t>ת רבה</w:t>
      </w:r>
      <w:r w:rsidRPr="00F70879">
        <w:rPr>
          <w:rtl/>
          <w:lang w:eastAsia="en-US"/>
        </w:rPr>
        <w:t xml:space="preserve"> </w:t>
      </w:r>
      <w:r w:rsidRPr="00F70879">
        <w:rPr>
          <w:rFonts w:hint="eastAsia"/>
          <w:rtl/>
          <w:lang w:eastAsia="en-US"/>
        </w:rPr>
        <w:t>ה</w:t>
      </w:r>
      <w:r w:rsidRPr="00F70879">
        <w:rPr>
          <w:rtl/>
          <w:lang w:eastAsia="en-US"/>
        </w:rPr>
        <w:t xml:space="preserve"> </w:t>
      </w:r>
      <w:r w:rsidRPr="00F70879">
        <w:rPr>
          <w:rFonts w:hint="eastAsia"/>
          <w:rtl/>
          <w:lang w:eastAsia="en-US"/>
        </w:rPr>
        <w:t>א</w:t>
      </w:r>
      <w:r w:rsidRPr="00F70879">
        <w:rPr>
          <w:rtl/>
          <w:lang w:eastAsia="en-US"/>
        </w:rPr>
        <w:t>)</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אמר</w:t>
      </w:r>
      <w:r w:rsidRPr="00F70879">
        <w:rPr>
          <w:rtl/>
          <w:lang w:eastAsia="en-US"/>
        </w:rPr>
        <w:t xml:space="preserve"> </w:t>
      </w:r>
      <w:r w:rsidRPr="00F70879">
        <w:rPr>
          <w:rFonts w:hint="eastAsia"/>
          <w:rtl/>
          <w:lang w:eastAsia="en-US"/>
        </w:rPr>
        <w:t>ר</w:t>
      </w:r>
      <w:r w:rsidRPr="00F70879">
        <w:rPr>
          <w:rtl/>
          <w:lang w:eastAsia="en-US"/>
        </w:rPr>
        <w:t xml:space="preserve">' </w:t>
      </w:r>
      <w:r w:rsidRPr="00F70879">
        <w:rPr>
          <w:rFonts w:hint="eastAsia"/>
          <w:rtl/>
          <w:lang w:eastAsia="en-US"/>
        </w:rPr>
        <w:t>חמא</w:t>
      </w:r>
      <w:r w:rsidRPr="00F70879">
        <w:rPr>
          <w:rtl/>
          <w:lang w:eastAsia="en-US"/>
        </w:rPr>
        <w:t xml:space="preserve"> </w:t>
      </w:r>
      <w:r w:rsidRPr="00F70879">
        <w:rPr>
          <w:rFonts w:hint="eastAsia"/>
          <w:rtl/>
          <w:lang w:eastAsia="en-US"/>
        </w:rPr>
        <w:t>ברבי</w:t>
      </w:r>
      <w:r w:rsidRPr="00F70879">
        <w:rPr>
          <w:rtl/>
          <w:lang w:eastAsia="en-US"/>
        </w:rPr>
        <w:t xml:space="preserve"> </w:t>
      </w:r>
      <w:r w:rsidRPr="00F70879">
        <w:rPr>
          <w:rFonts w:hint="eastAsia"/>
          <w:rtl/>
          <w:lang w:eastAsia="en-US"/>
        </w:rPr>
        <w:t>חנינא</w:t>
      </w:r>
      <w:r w:rsidRPr="00F70879">
        <w:rPr>
          <w:rFonts w:hint="cs"/>
          <w:rtl/>
          <w:lang w:eastAsia="en-US"/>
        </w:rPr>
        <w:t>:</w:t>
      </w:r>
      <w:r w:rsidRPr="00F70879">
        <w:rPr>
          <w:rtl/>
          <w:lang w:eastAsia="en-US"/>
        </w:rPr>
        <w:t xml:space="preserve"> </w:t>
      </w:r>
      <w:r w:rsidRPr="00F70879">
        <w:rPr>
          <w:rFonts w:hint="eastAsia"/>
          <w:rtl/>
          <w:lang w:eastAsia="en-US"/>
        </w:rPr>
        <w:t>בן</w:t>
      </w:r>
      <w:r w:rsidRPr="00F70879">
        <w:rPr>
          <w:rtl/>
          <w:lang w:eastAsia="en-US"/>
        </w:rPr>
        <w:t xml:space="preserve"> </w:t>
      </w:r>
      <w:r w:rsidRPr="00F70879">
        <w:rPr>
          <w:rFonts w:hint="eastAsia"/>
          <w:rtl/>
          <w:lang w:eastAsia="en-US"/>
        </w:rPr>
        <w:t>שתים</w:t>
      </w:r>
      <w:r w:rsidRPr="00F70879">
        <w:rPr>
          <w:rtl/>
          <w:lang w:eastAsia="en-US"/>
        </w:rPr>
        <w:t xml:space="preserve"> </w:t>
      </w:r>
      <w:r w:rsidRPr="00F70879">
        <w:rPr>
          <w:rFonts w:hint="eastAsia"/>
          <w:rtl/>
          <w:lang w:eastAsia="en-US"/>
        </w:rPr>
        <w:t>עשרה</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שא</w:t>
      </w:r>
      <w:r w:rsidRPr="00F70879">
        <w:rPr>
          <w:rFonts w:hint="cs"/>
          <w:rtl/>
          <w:lang w:eastAsia="en-US"/>
        </w:rPr>
        <w:t>י</w:t>
      </w:r>
      <w:r w:rsidRPr="00F70879">
        <w:rPr>
          <w:rFonts w:hint="eastAsia"/>
          <w:rtl/>
          <w:lang w:eastAsia="en-US"/>
        </w:rPr>
        <w:t>לו</w:t>
      </w:r>
      <w:r w:rsidRPr="00F70879">
        <w:rPr>
          <w:rtl/>
          <w:lang w:eastAsia="en-US"/>
        </w:rPr>
        <w:t xml:space="preserve"> </w:t>
      </w:r>
      <w:r w:rsidRPr="00F70879">
        <w:rPr>
          <w:rFonts w:hint="eastAsia"/>
          <w:rtl/>
          <w:lang w:eastAsia="en-US"/>
        </w:rPr>
        <w:t>גדל</w:t>
      </w:r>
      <w:r w:rsidRPr="00F70879">
        <w:rPr>
          <w:rtl/>
          <w:lang w:eastAsia="en-US"/>
        </w:rPr>
        <w:t xml:space="preserve"> </w:t>
      </w:r>
      <w:r w:rsidRPr="00F70879">
        <w:rPr>
          <w:rFonts w:hint="eastAsia"/>
          <w:rtl/>
          <w:lang w:eastAsia="en-US"/>
        </w:rPr>
        <w:t>בבית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ובא</w:t>
      </w:r>
      <w:r w:rsidRPr="00F70879">
        <w:rPr>
          <w:rtl/>
          <w:lang w:eastAsia="en-US"/>
        </w:rPr>
        <w:t xml:space="preserve"> </w:t>
      </w:r>
      <w:r w:rsidRPr="00F70879">
        <w:rPr>
          <w:rFonts w:hint="eastAsia"/>
          <w:rtl/>
          <w:lang w:eastAsia="en-US"/>
        </w:rPr>
        <w:t>ואמר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המעשים</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היו</w:t>
      </w:r>
      <w:r w:rsidRPr="00F70879">
        <w:rPr>
          <w:rtl/>
          <w:lang w:eastAsia="en-US"/>
        </w:rPr>
        <w:t xml:space="preserve"> </w:t>
      </w:r>
      <w:r w:rsidRPr="00F70879">
        <w:rPr>
          <w:rFonts w:hint="eastAsia"/>
          <w:rtl/>
          <w:lang w:eastAsia="en-US"/>
        </w:rPr>
        <w:t>מאמינים</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שהיו</w:t>
      </w:r>
      <w:r w:rsidRPr="00F70879">
        <w:rPr>
          <w:rtl/>
          <w:lang w:eastAsia="en-US"/>
        </w:rPr>
        <w:t xml:space="preserve"> </w:t>
      </w:r>
      <w:r w:rsidRPr="00F70879">
        <w:rPr>
          <w:rFonts w:hint="eastAsia"/>
          <w:rtl/>
          <w:lang w:eastAsia="en-US"/>
        </w:rPr>
        <w:t>אומרים</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מסרם</w:t>
      </w:r>
      <w:r w:rsidRPr="00F70879">
        <w:rPr>
          <w:rtl/>
          <w:lang w:eastAsia="en-US"/>
        </w:rPr>
        <w:t xml:space="preserve"> </w:t>
      </w:r>
      <w:r w:rsidRPr="00F70879">
        <w:rPr>
          <w:rFonts w:hint="eastAsia"/>
          <w:rtl/>
          <w:lang w:eastAsia="en-US"/>
        </w:rPr>
        <w:t>לו</w:t>
      </w:r>
      <w:r w:rsidRPr="00F70879">
        <w:rPr>
          <w:rFonts w:hint="cs"/>
          <w:rtl/>
          <w:lang w:eastAsia="en-US"/>
        </w:rPr>
        <w:t>.</w:t>
      </w:r>
      <w:r w:rsidRPr="00F70879">
        <w:rPr>
          <w:rtl/>
          <w:lang w:eastAsia="en-US"/>
        </w:rPr>
        <w:t xml:space="preserve"> </w:t>
      </w:r>
      <w:r w:rsidRPr="00F70879">
        <w:rPr>
          <w:rFonts w:hint="eastAsia"/>
          <w:rtl/>
          <w:lang w:eastAsia="en-US"/>
        </w:rPr>
        <w:t>לפי</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ולוי</w:t>
      </w:r>
      <w:r w:rsidRPr="00F70879">
        <w:rPr>
          <w:rtl/>
          <w:lang w:eastAsia="en-US"/>
        </w:rPr>
        <w:t xml:space="preserve"> </w:t>
      </w:r>
      <w:r w:rsidRPr="00F70879">
        <w:rPr>
          <w:rFonts w:hint="eastAsia"/>
          <w:rtl/>
          <w:lang w:eastAsia="en-US"/>
        </w:rPr>
        <w:t>לקהת</w:t>
      </w:r>
      <w:r w:rsidRPr="00F70879">
        <w:rPr>
          <w:rtl/>
          <w:lang w:eastAsia="en-US"/>
        </w:rPr>
        <w:t xml:space="preserve"> </w:t>
      </w:r>
      <w:r w:rsidRPr="00F70879">
        <w:rPr>
          <w:rFonts w:hint="eastAsia"/>
          <w:rtl/>
          <w:lang w:eastAsia="en-US"/>
        </w:rPr>
        <w:t>וקהת</w:t>
      </w:r>
      <w:r w:rsidRPr="00F70879">
        <w:rPr>
          <w:rtl/>
          <w:lang w:eastAsia="en-US"/>
        </w:rPr>
        <w:t xml:space="preserve"> </w:t>
      </w:r>
      <w:r w:rsidRPr="00F70879">
        <w:rPr>
          <w:rFonts w:hint="eastAsia"/>
          <w:rtl/>
          <w:lang w:eastAsia="en-US"/>
        </w:rPr>
        <w:t>לעמרם</w:t>
      </w:r>
      <w:r w:rsidRPr="00F70879">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Fonts w:hint="cs"/>
          <w:rtl/>
          <w:lang w:eastAsia="en-US"/>
        </w:rPr>
        <w:t>.</w:t>
      </w:r>
      <w:r w:rsidRPr="00F70879">
        <w:rPr>
          <w:rtl/>
          <w:lang w:eastAsia="en-US"/>
        </w:rPr>
        <w:t xml:space="preserve"> </w:t>
      </w:r>
      <w:r w:rsidRPr="00F70879">
        <w:rPr>
          <w:rFonts w:hint="eastAsia"/>
          <w:rtl/>
          <w:lang w:eastAsia="en-US"/>
        </w:rPr>
        <w:t>וכשהלך</w:t>
      </w:r>
      <w:r w:rsidRPr="00F70879">
        <w:rPr>
          <w:rtl/>
          <w:lang w:eastAsia="en-US"/>
        </w:rPr>
        <w:t xml:space="preserve"> </w:t>
      </w:r>
      <w:r w:rsidRPr="00F70879">
        <w:rPr>
          <w:rFonts w:hint="eastAsia"/>
          <w:rtl/>
          <w:lang w:eastAsia="en-US"/>
        </w:rPr>
        <w:t>והגיד</w:t>
      </w:r>
      <w:r w:rsidRPr="00F70879">
        <w:rPr>
          <w:rtl/>
          <w:lang w:eastAsia="en-US"/>
        </w:rPr>
        <w:t xml:space="preserve"> </w:t>
      </w:r>
      <w:r w:rsidRPr="00F70879">
        <w:rPr>
          <w:rFonts w:hint="eastAsia"/>
          <w:rtl/>
          <w:lang w:eastAsia="en-US"/>
        </w:rPr>
        <w:t>לישראל</w:t>
      </w:r>
      <w:r w:rsidRPr="00F70879">
        <w:rPr>
          <w:rtl/>
          <w:lang w:eastAsia="en-US"/>
        </w:rPr>
        <w:t xml:space="preserve"> </w:t>
      </w:r>
      <w:r w:rsidRPr="00F70879">
        <w:rPr>
          <w:rFonts w:hint="eastAsia"/>
          <w:rtl/>
          <w:lang w:eastAsia="en-US"/>
        </w:rPr>
        <w:t>כל</w:t>
      </w:r>
      <w:r w:rsidRPr="00F70879">
        <w:rPr>
          <w:rtl/>
          <w:lang w:eastAsia="en-US"/>
        </w:rPr>
        <w:t xml:space="preserve"> </w:t>
      </w:r>
      <w:r w:rsidRPr="00F70879">
        <w:rPr>
          <w:rFonts w:hint="eastAsia"/>
          <w:rtl/>
          <w:lang w:eastAsia="en-US"/>
        </w:rPr>
        <w:t>הדברים</w:t>
      </w:r>
      <w:r w:rsidRPr="00F70879">
        <w:rPr>
          <w:rtl/>
          <w:lang w:eastAsia="en-US"/>
        </w:rPr>
        <w:t xml:space="preserve">, </w:t>
      </w:r>
      <w:r w:rsidRPr="00F70879">
        <w:rPr>
          <w:rFonts w:hint="eastAsia"/>
          <w:rtl/>
          <w:lang w:eastAsia="en-US"/>
        </w:rPr>
        <w:t>לפיכך</w:t>
      </w:r>
      <w:r w:rsidRPr="00F70879">
        <w:rPr>
          <w:rtl/>
          <w:lang w:eastAsia="en-US"/>
        </w:rPr>
        <w:t xml:space="preserve"> </w:t>
      </w:r>
      <w:r w:rsidRPr="00F70879">
        <w:rPr>
          <w:rFonts w:hint="eastAsia"/>
          <w:rtl/>
          <w:lang w:eastAsia="en-US"/>
        </w:rPr>
        <w:t>האמינו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שנאמר</w:t>
      </w:r>
      <w:r w:rsidRPr="00F70879">
        <w:rPr>
          <w:rFonts w:hint="cs"/>
          <w:rtl/>
          <w:lang w:eastAsia="en-US"/>
        </w:rPr>
        <w:t>:</w:t>
      </w:r>
      <w:r w:rsidRPr="00F70879">
        <w:rPr>
          <w:rtl/>
          <w:lang w:eastAsia="en-US"/>
        </w:rPr>
        <w:t xml:space="preserve"> (</w:t>
      </w:r>
      <w:r w:rsidRPr="00F70879">
        <w:rPr>
          <w:rFonts w:hint="eastAsia"/>
          <w:rtl/>
          <w:lang w:eastAsia="en-US"/>
        </w:rPr>
        <w:t>להלן</w:t>
      </w:r>
      <w:r w:rsidRPr="00F70879">
        <w:rPr>
          <w:rtl/>
          <w:lang w:eastAsia="en-US"/>
        </w:rPr>
        <w:t xml:space="preserve"> </w:t>
      </w:r>
      <w:r w:rsidRPr="00F70879">
        <w:rPr>
          <w:rFonts w:hint="eastAsia"/>
          <w:rtl/>
          <w:lang w:eastAsia="en-US"/>
        </w:rPr>
        <w:t>ד</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ויאמן</w:t>
      </w:r>
      <w:r w:rsidRPr="00F70879">
        <w:rPr>
          <w:rtl/>
          <w:lang w:eastAsia="en-US"/>
        </w:rPr>
        <w:t xml:space="preserve"> </w:t>
      </w:r>
      <w:r w:rsidRPr="00F70879">
        <w:rPr>
          <w:rFonts w:hint="eastAsia"/>
          <w:rtl/>
          <w:lang w:eastAsia="en-US"/>
        </w:rPr>
        <w:t>העם</w:t>
      </w:r>
      <w:r w:rsidRPr="00F70879">
        <w:rPr>
          <w:rFonts w:hint="cs"/>
          <w:rtl/>
          <w:lang w:eastAsia="en-US"/>
        </w:rPr>
        <w:t>"</w:t>
      </w:r>
      <w:r w:rsidRPr="00F70879">
        <w:rPr>
          <w:rtl/>
          <w:lang w:eastAsia="en-US"/>
        </w:rPr>
        <w:t xml:space="preserve">. </w:t>
      </w:r>
      <w:r w:rsidRPr="00F70879">
        <w:rPr>
          <w:rFonts w:hint="eastAsia"/>
          <w:rtl/>
          <w:lang w:eastAsia="en-US"/>
        </w:rPr>
        <w:t>וכ</w:t>
      </w:r>
      <w:r w:rsidR="00A555C1">
        <w:rPr>
          <w:rFonts w:hint="cs"/>
          <w:rtl/>
          <w:lang w:eastAsia="en-US"/>
        </w:rPr>
        <w:t>ו</w:t>
      </w:r>
      <w:r w:rsidRPr="00F70879">
        <w:rPr>
          <w:rFonts w:hint="eastAsia"/>
          <w:rtl/>
          <w:lang w:eastAsia="en-US"/>
        </w:rPr>
        <w:t>ונתם</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ש</w:t>
      </w:r>
      <w:smartTag w:uri="urn:schemas-microsoft-com:office:smarttags" w:element="PersonName">
        <w:smartTagPr>
          <w:attr w:name="ProductID" w:val="יעקב גילה"/>
        </w:smartTagPr>
        <w:r w:rsidRPr="00F70879">
          <w:rPr>
            <w:rFonts w:hint="eastAsia"/>
            <w:rtl/>
            <w:lang w:eastAsia="en-US"/>
          </w:rPr>
          <w:t>יעקב</w:t>
        </w:r>
        <w:r w:rsidRPr="00F70879">
          <w:rPr>
            <w:rtl/>
            <w:lang w:eastAsia="en-US"/>
          </w:rPr>
          <w:t xml:space="preserve"> </w:t>
        </w:r>
        <w:r w:rsidRPr="00F70879">
          <w:rPr>
            <w:rFonts w:hint="eastAsia"/>
            <w:rtl/>
            <w:lang w:eastAsia="en-US"/>
          </w:rPr>
          <w:t>ג</w:t>
        </w:r>
        <w:r w:rsidR="00A555C1">
          <w:rPr>
            <w:rFonts w:hint="cs"/>
            <w:rtl/>
            <w:lang w:eastAsia="en-US"/>
          </w:rPr>
          <w:t>י</w:t>
        </w:r>
        <w:r w:rsidRPr="00F70879">
          <w:rPr>
            <w:rFonts w:hint="eastAsia"/>
            <w:rtl/>
            <w:lang w:eastAsia="en-US"/>
          </w:rPr>
          <w:t>לה</w:t>
        </w:r>
      </w:smartTag>
      <w:r w:rsidRPr="00F70879">
        <w:rPr>
          <w:rtl/>
          <w:lang w:eastAsia="en-US"/>
        </w:rPr>
        <w:t xml:space="preserve"> </w:t>
      </w:r>
      <w:r w:rsidRPr="00F70879">
        <w:rPr>
          <w:rFonts w:hint="eastAsia"/>
          <w:rtl/>
          <w:lang w:eastAsia="en-US"/>
        </w:rPr>
        <w:t>סודו</w:t>
      </w:r>
      <w:r w:rsidRPr="00F70879">
        <w:rPr>
          <w:rtl/>
          <w:lang w:eastAsia="en-US"/>
        </w:rPr>
        <w:t xml:space="preserve"> </w:t>
      </w:r>
      <w:r w:rsidRPr="00F70879">
        <w:rPr>
          <w:rFonts w:hint="eastAsia"/>
          <w:rtl/>
          <w:lang w:eastAsia="en-US"/>
        </w:rPr>
        <w:t>ליוסף</w:t>
      </w:r>
      <w:r w:rsidRPr="00F70879">
        <w:rPr>
          <w:rtl/>
          <w:lang w:eastAsia="en-US"/>
        </w:rPr>
        <w:t xml:space="preserve"> </w:t>
      </w:r>
      <w:r w:rsidRPr="00F70879">
        <w:rPr>
          <w:rFonts w:hint="eastAsia"/>
          <w:rtl/>
          <w:lang w:eastAsia="en-US"/>
        </w:rPr>
        <w:t>באהבתו</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השביע</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לאחיו</w:t>
      </w:r>
      <w:r w:rsidRPr="00F70879">
        <w:rPr>
          <w:rtl/>
          <w:lang w:eastAsia="en-US"/>
        </w:rPr>
        <w:t xml:space="preserve"> </w:t>
      </w:r>
      <w:r w:rsidRPr="00F70879">
        <w:rPr>
          <w:rFonts w:hint="eastAsia"/>
          <w:rtl/>
          <w:lang w:eastAsia="en-US"/>
        </w:rPr>
        <w:t>כ</w:t>
      </w:r>
      <w:r w:rsidRPr="00F70879">
        <w:rPr>
          <w:rFonts w:hint="cs"/>
          <w:rtl/>
          <w:lang w:eastAsia="en-US"/>
        </w:rPr>
        <w:t>ו</w:t>
      </w:r>
      <w:r w:rsidRPr="00F70879">
        <w:rPr>
          <w:rFonts w:hint="eastAsia"/>
          <w:rtl/>
          <w:lang w:eastAsia="en-US"/>
        </w:rPr>
        <w:t>לם</w:t>
      </w:r>
      <w:r w:rsidR="00A555C1">
        <w:rPr>
          <w:rFonts w:hint="cs"/>
          <w:rtl/>
          <w:lang w:eastAsia="en-US"/>
        </w:rPr>
        <w:t>.</w:t>
      </w:r>
      <w:r w:rsidRPr="00F70879">
        <w:rPr>
          <w:rtl/>
          <w:lang w:eastAsia="en-US"/>
        </w:rPr>
        <w:t xml:space="preserve"> </w:t>
      </w:r>
      <w:r w:rsidRPr="00F70879">
        <w:rPr>
          <w:rFonts w:hint="eastAsia"/>
          <w:rtl/>
          <w:lang w:eastAsia="en-US"/>
        </w:rPr>
        <w:t>וג</w:t>
      </w:r>
      <w:r w:rsidR="00A555C1">
        <w:rPr>
          <w:rFonts w:hint="cs"/>
          <w:rtl/>
          <w:lang w:eastAsia="en-US"/>
        </w:rPr>
        <w:t>י</w:t>
      </w:r>
      <w:r w:rsidRPr="00F70879">
        <w:rPr>
          <w:rFonts w:hint="eastAsia"/>
          <w:rtl/>
          <w:lang w:eastAsia="en-US"/>
        </w:rPr>
        <w:t>לה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כלשון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מפני</w:t>
      </w:r>
      <w:r w:rsidRPr="00F70879">
        <w:rPr>
          <w:rtl/>
          <w:lang w:eastAsia="en-US"/>
        </w:rPr>
        <w:t xml:space="preserve"> </w:t>
      </w:r>
      <w:r w:rsidRPr="00F70879">
        <w:rPr>
          <w:rFonts w:hint="eastAsia"/>
          <w:rtl/>
          <w:lang w:eastAsia="en-US"/>
        </w:rPr>
        <w:t>המסורת</w:t>
      </w:r>
      <w:r w:rsidRPr="00F70879">
        <w:rPr>
          <w:rtl/>
          <w:lang w:eastAsia="en-US"/>
        </w:rPr>
        <w:t xml:space="preserve"> </w:t>
      </w:r>
      <w:r w:rsidRPr="00F70879">
        <w:rPr>
          <w:rFonts w:hint="eastAsia"/>
          <w:rtl/>
          <w:lang w:eastAsia="en-US"/>
        </w:rPr>
        <w:t>שבידו</w:t>
      </w:r>
      <w:r w:rsidRPr="00F70879">
        <w:rPr>
          <w:rtl/>
          <w:lang w:eastAsia="en-US"/>
        </w:rPr>
        <w:t xml:space="preserve"> </w:t>
      </w:r>
      <w:r w:rsidRPr="00F70879">
        <w:rPr>
          <w:rFonts w:hint="eastAsia"/>
          <w:rtl/>
          <w:lang w:eastAsia="en-US"/>
        </w:rPr>
        <w:t>מאביו</w:t>
      </w:r>
      <w:r w:rsidRPr="00F70879">
        <w:rPr>
          <w:rtl/>
          <w:lang w:eastAsia="en-US"/>
        </w:rPr>
        <w:t xml:space="preserve">, </w:t>
      </w:r>
      <w:r w:rsidRPr="00F70879">
        <w:rPr>
          <w:rFonts w:hint="eastAsia"/>
          <w:rtl/>
          <w:lang w:eastAsia="en-US"/>
        </w:rPr>
        <w:t>וצ</w:t>
      </w:r>
      <w:r w:rsidR="00A555C1">
        <w:rPr>
          <w:rFonts w:hint="cs"/>
          <w:rtl/>
          <w:lang w:eastAsia="en-US"/>
        </w:rPr>
        <w:t>יו</w:t>
      </w:r>
      <w:r w:rsidRPr="00F70879">
        <w:rPr>
          <w:rFonts w:hint="eastAsia"/>
          <w:rtl/>
          <w:lang w:eastAsia="en-US"/>
        </w:rPr>
        <w:t>וה</w:t>
      </w:r>
      <w:r w:rsidRPr="00F70879">
        <w:rPr>
          <w:rtl/>
          <w:lang w:eastAsia="en-US"/>
        </w:rPr>
        <w:t xml:space="preserve"> </w:t>
      </w:r>
      <w:r w:rsidRPr="00F70879">
        <w:rPr>
          <w:rFonts w:hint="eastAsia"/>
          <w:rtl/>
          <w:lang w:eastAsia="en-US"/>
        </w:rPr>
        <w:t>שיהיה</w:t>
      </w:r>
      <w:r w:rsidRPr="00F70879">
        <w:rPr>
          <w:rtl/>
          <w:lang w:eastAsia="en-US"/>
        </w:rPr>
        <w:t xml:space="preserve"> </w:t>
      </w:r>
      <w:r w:rsidRPr="00F70879">
        <w:rPr>
          <w:rFonts w:hint="eastAsia"/>
          <w:rtl/>
          <w:lang w:eastAsia="en-US"/>
        </w:rPr>
        <w:t>הדבר</w:t>
      </w:r>
      <w:r w:rsidRPr="00F70879">
        <w:rPr>
          <w:rtl/>
          <w:lang w:eastAsia="en-US"/>
        </w:rPr>
        <w:t xml:space="preserve"> </w:t>
      </w:r>
      <w:r w:rsidRPr="00F70879">
        <w:rPr>
          <w:rFonts w:hint="eastAsia"/>
          <w:rtl/>
          <w:lang w:eastAsia="en-US"/>
        </w:rPr>
        <w:t>סוד</w:t>
      </w:r>
      <w:r w:rsidR="00A555C1">
        <w:rPr>
          <w:rFonts w:hint="cs"/>
          <w:rtl/>
          <w:lang w:eastAsia="en-US"/>
        </w:rPr>
        <w:t>.</w:t>
      </w:r>
      <w:r w:rsidR="00A555C1">
        <w:rPr>
          <w:rStyle w:val="a5"/>
          <w:rtl/>
          <w:lang w:eastAsia="en-US"/>
        </w:rPr>
        <w:footnoteReference w:id="19"/>
      </w:r>
    </w:p>
    <w:p w:rsidR="00E03A87" w:rsidRDefault="00E03A87" w:rsidP="00E03A87">
      <w:pPr>
        <w:pStyle w:val="ab"/>
        <w:rPr>
          <w:rtl/>
          <w:lang w:eastAsia="en-US"/>
        </w:rPr>
      </w:pPr>
      <w:r>
        <w:rPr>
          <w:rtl/>
          <w:lang w:eastAsia="en-US"/>
        </w:rPr>
        <w:t xml:space="preserve">ספרי דברים פרשת וזאת הברכה פיסקא שנז </w:t>
      </w:r>
    </w:p>
    <w:p w:rsidR="00E03A87" w:rsidRDefault="00D97B1D" w:rsidP="00D97B1D">
      <w:pPr>
        <w:pStyle w:val="ac"/>
        <w:rPr>
          <w:rFonts w:hint="cs"/>
          <w:rtl/>
          <w:lang w:eastAsia="en-US"/>
        </w:rPr>
      </w:pPr>
      <w:r>
        <w:rPr>
          <w:rFonts w:hint="cs"/>
          <w:rtl/>
          <w:lang w:eastAsia="en-US"/>
        </w:rPr>
        <w:t>"</w:t>
      </w:r>
      <w:r w:rsidR="00E03A87">
        <w:rPr>
          <w:rtl/>
          <w:lang w:eastAsia="en-US"/>
        </w:rPr>
        <w:t>ומשה בן מאה ועשרים שנה</w:t>
      </w:r>
      <w:r>
        <w:rPr>
          <w:rFonts w:hint="cs"/>
          <w:rtl/>
          <w:lang w:eastAsia="en-US"/>
        </w:rPr>
        <w:t>"</w:t>
      </w:r>
      <w:r w:rsidR="00E03A87">
        <w:rPr>
          <w:rtl/>
          <w:lang w:eastAsia="en-US"/>
        </w:rPr>
        <w:t>, זה אחד מארבעה שמתו בן מאה ועשרים שנה ואלו הם</w:t>
      </w:r>
      <w:r>
        <w:rPr>
          <w:rFonts w:hint="cs"/>
          <w:rtl/>
          <w:lang w:eastAsia="en-US"/>
        </w:rPr>
        <w:t xml:space="preserve">: </w:t>
      </w:r>
      <w:r w:rsidR="00E03A87">
        <w:rPr>
          <w:rtl/>
          <w:lang w:eastAsia="en-US"/>
        </w:rPr>
        <w:t>משה והלל הזקן ורבן יוחנן בן זכיי ורבי עקיבה</w:t>
      </w:r>
      <w:r>
        <w:rPr>
          <w:rFonts w:hint="cs"/>
          <w:rtl/>
          <w:lang w:eastAsia="en-US"/>
        </w:rPr>
        <w:t>.</w:t>
      </w:r>
      <w:r w:rsidR="00E03A87">
        <w:rPr>
          <w:rtl/>
          <w:lang w:eastAsia="en-US"/>
        </w:rPr>
        <w:t xml:space="preserve"> משה היה במצרים ארבעים שנה ובמדין ארבעים שנה ופרנס את ישראל ארבעים שנה</w:t>
      </w:r>
      <w:r w:rsidR="00E03A87">
        <w:rPr>
          <w:rFonts w:hint="cs"/>
          <w:rtl/>
          <w:lang w:eastAsia="en-US"/>
        </w:rPr>
        <w:t>.</w:t>
      </w:r>
      <w:r w:rsidR="00E03A87">
        <w:rPr>
          <w:rStyle w:val="a5"/>
          <w:rtl/>
          <w:lang w:eastAsia="en-US"/>
        </w:rPr>
        <w:footnoteReference w:id="20"/>
      </w:r>
    </w:p>
    <w:p w:rsidR="00160DDB" w:rsidRDefault="00160DDB" w:rsidP="00D97B1D">
      <w:pPr>
        <w:pStyle w:val="ab"/>
        <w:rPr>
          <w:rtl/>
          <w:lang w:eastAsia="en-US"/>
        </w:rPr>
      </w:pPr>
      <w:r>
        <w:rPr>
          <w:rtl/>
          <w:lang w:eastAsia="en-US"/>
        </w:rPr>
        <w:t>אבן עזרא שמות פרק ב</w:t>
      </w:r>
      <w:r w:rsidR="00D97B1D">
        <w:rPr>
          <w:rFonts w:hint="cs"/>
          <w:rtl/>
          <w:lang w:eastAsia="en-US"/>
        </w:rPr>
        <w:t xml:space="preserve"> פסוק ג</w:t>
      </w:r>
      <w:r>
        <w:rPr>
          <w:rtl/>
          <w:lang w:eastAsia="en-US"/>
        </w:rPr>
        <w:t xml:space="preserve"> </w:t>
      </w:r>
    </w:p>
    <w:p w:rsidR="00160DDB" w:rsidRDefault="00160DDB" w:rsidP="00160DDB">
      <w:pPr>
        <w:pStyle w:val="ac"/>
        <w:rPr>
          <w:rFonts w:hint="cs"/>
          <w:rtl/>
          <w:lang w:eastAsia="en-US"/>
        </w:rPr>
      </w:pPr>
      <w:r>
        <w:rPr>
          <w:rtl/>
          <w:lang w:eastAsia="en-US"/>
        </w:rPr>
        <w:t xml:space="preserve">ומחשבות השם עמקו, ומי יוכל לעמוד בסודו, ולו לבד נתכנו עלילות. אולי סבב השם זה שיגדל </w:t>
      </w:r>
      <w:smartTag w:uri="urn:schemas-microsoft-com:office:smarttags" w:element="PersonName">
        <w:smartTagPr>
          <w:attr w:name="ProductID" w:val="משה בבית"/>
        </w:smartTagPr>
        <w:r>
          <w:rPr>
            <w:rtl/>
            <w:lang w:eastAsia="en-US"/>
          </w:rPr>
          <w:t>משה בבית</w:t>
        </w:r>
      </w:smartTag>
      <w:r>
        <w:rPr>
          <w:rtl/>
          <w:lang w:eastAsia="en-US"/>
        </w:rPr>
        <w:t xml:space="preserve"> המלכות להיות נפשו על מדרגה העליונה בדרך הלימוד והרגילות, ולא תהיה שפלה ורגילה להיות בבית עבדים. הלא תראה, שהרג המצרי בעבור שהוא עשה חמס. והושיע בנות מדין מהרועים, בעבור שהיו עושים חמס להשקות צאנן מהמים שדלו. ועוד דבר אחר, כי א</w:t>
      </w:r>
      <w:r w:rsidR="00D97B1D">
        <w:rPr>
          <w:rFonts w:hint="cs"/>
          <w:rtl/>
          <w:lang w:eastAsia="en-US"/>
        </w:rPr>
        <w:t>י</w:t>
      </w:r>
      <w:r>
        <w:rPr>
          <w:rtl/>
          <w:lang w:eastAsia="en-US"/>
        </w:rPr>
        <w:t>לו היה גדל בין אחיו ויכירוהו מנעוריו, לא היו יראים ממנו, כי יחשבוהו כאחד מהם.</w:t>
      </w:r>
      <w:r w:rsidR="004400A7">
        <w:rPr>
          <w:rStyle w:val="a5"/>
          <w:rtl/>
          <w:lang w:eastAsia="en-US"/>
        </w:rPr>
        <w:footnoteReference w:id="21"/>
      </w:r>
    </w:p>
    <w:p w:rsidR="00160DDB" w:rsidRDefault="00160DDB" w:rsidP="00160DDB">
      <w:pPr>
        <w:pStyle w:val="ab"/>
        <w:rPr>
          <w:rFonts w:hint="cs"/>
          <w:rtl/>
          <w:lang w:eastAsia="en-US"/>
        </w:rPr>
      </w:pPr>
      <w:r>
        <w:rPr>
          <w:rtl/>
          <w:lang w:eastAsia="en-US"/>
        </w:rPr>
        <w:t xml:space="preserve">רד"ק יחזקאל פרק כ </w:t>
      </w:r>
      <w:r>
        <w:rPr>
          <w:rFonts w:hint="cs"/>
          <w:rtl/>
          <w:lang w:eastAsia="en-US"/>
        </w:rPr>
        <w:t>פסוק ט</w:t>
      </w:r>
    </w:p>
    <w:p w:rsidR="00752460" w:rsidRDefault="00160DDB" w:rsidP="00160DDB">
      <w:pPr>
        <w:pStyle w:val="ac"/>
        <w:rPr>
          <w:rFonts w:hint="cs"/>
          <w:rtl/>
          <w:lang w:eastAsia="en-US"/>
        </w:rPr>
      </w:pPr>
      <w:r>
        <w:rPr>
          <w:rtl/>
          <w:lang w:eastAsia="en-US"/>
        </w:rPr>
        <w:t>לעיניהם - כי המצרים היו שומעים בדבר אליהם הנביאים והיו מבטיחים אותם להוציאם מתוכם אף קודם משה רבינו ע"ה</w:t>
      </w:r>
      <w:r>
        <w:rPr>
          <w:rFonts w:hint="cs"/>
          <w:rtl/>
          <w:lang w:eastAsia="en-US"/>
        </w:rPr>
        <w:t>.</w:t>
      </w:r>
      <w:r>
        <w:rPr>
          <w:rtl/>
          <w:lang w:eastAsia="en-US"/>
        </w:rPr>
        <w:t xml:space="preserve"> כי משבא אליהם משה רבינו עליו השלום בשליחות האל</w:t>
      </w:r>
      <w:r>
        <w:rPr>
          <w:rFonts w:hint="cs"/>
          <w:rtl/>
          <w:lang w:eastAsia="en-US"/>
        </w:rPr>
        <w:t>,</w:t>
      </w:r>
      <w:r>
        <w:rPr>
          <w:rtl/>
          <w:lang w:eastAsia="en-US"/>
        </w:rPr>
        <w:t xml:space="preserve"> לא החזיקו במעשיהם הרעים</w:t>
      </w:r>
      <w:r>
        <w:rPr>
          <w:rFonts w:hint="cs"/>
          <w:rtl/>
          <w:lang w:eastAsia="en-US"/>
        </w:rPr>
        <w:t>,</w:t>
      </w:r>
      <w:r>
        <w:rPr>
          <w:rtl/>
          <w:lang w:eastAsia="en-US"/>
        </w:rPr>
        <w:t xml:space="preserve"> שהרי אמר</w:t>
      </w:r>
      <w:r>
        <w:rPr>
          <w:rFonts w:hint="cs"/>
          <w:rtl/>
          <w:lang w:eastAsia="en-US"/>
        </w:rPr>
        <w:t>:</w:t>
      </w:r>
      <w:r>
        <w:rPr>
          <w:rtl/>
          <w:lang w:eastAsia="en-US"/>
        </w:rPr>
        <w:t xml:space="preserve"> ויאמן העם וישמעו כי פקד ה' את בני ישראל</w:t>
      </w:r>
      <w:r>
        <w:rPr>
          <w:rFonts w:hint="cs"/>
          <w:rtl/>
          <w:lang w:eastAsia="en-US"/>
        </w:rPr>
        <w:t>.</w:t>
      </w:r>
      <w:r w:rsidR="007D247E">
        <w:rPr>
          <w:rFonts w:hint="cs"/>
          <w:rtl/>
          <w:lang w:eastAsia="en-US"/>
        </w:rPr>
        <w:t xml:space="preserve"> </w:t>
      </w:r>
      <w:r>
        <w:rPr>
          <w:rtl/>
          <w:lang w:eastAsia="en-US"/>
        </w:rPr>
        <w:t>והאמינו במשה מפני האותות שעשה לעיניהם ולא עשו כן הנביאי</w:t>
      </w:r>
      <w:r>
        <w:rPr>
          <w:rFonts w:hint="cs"/>
          <w:rtl/>
          <w:lang w:eastAsia="en-US"/>
        </w:rPr>
        <w:t>ם</w:t>
      </w:r>
      <w:r>
        <w:rPr>
          <w:rtl/>
          <w:lang w:eastAsia="en-US"/>
        </w:rPr>
        <w:t xml:space="preserve"> הראשוני</w:t>
      </w:r>
      <w:r>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Pr>
          <w:rFonts w:hint="cs"/>
          <w:rtl/>
          <w:lang w:eastAsia="en-US"/>
        </w:rPr>
        <w:t>.</w:t>
      </w:r>
      <w:r>
        <w:rPr>
          <w:rStyle w:val="a5"/>
          <w:rtl/>
          <w:lang w:eastAsia="en-US"/>
        </w:rPr>
        <w:footnoteReference w:id="22"/>
      </w:r>
    </w:p>
    <w:p w:rsidR="00160DDB" w:rsidRDefault="00160DDB" w:rsidP="00160DDB">
      <w:pPr>
        <w:pStyle w:val="ac"/>
        <w:rPr>
          <w:rFonts w:hint="cs"/>
          <w:rtl/>
          <w:lang w:eastAsia="en-US"/>
        </w:rPr>
      </w:pPr>
    </w:p>
    <w:p w:rsidR="00E03A87" w:rsidRPr="00F70879" w:rsidRDefault="00E03A87" w:rsidP="00E03A87">
      <w:pPr>
        <w:pStyle w:val="a3"/>
        <w:rPr>
          <w:rFonts w:hint="cs"/>
          <w:rtl/>
          <w:lang w:eastAsia="en-US"/>
        </w:rPr>
      </w:pPr>
    </w:p>
    <w:p w:rsidR="00545480" w:rsidRPr="00F70879" w:rsidRDefault="00545480" w:rsidP="00B87EC9">
      <w:pPr>
        <w:pStyle w:val="ad"/>
        <w:spacing w:before="120"/>
        <w:rPr>
          <w:rtl/>
        </w:rPr>
      </w:pPr>
      <w:r w:rsidRPr="00F70879">
        <w:rPr>
          <w:rtl/>
        </w:rPr>
        <w:t>שבת שלום</w:t>
      </w:r>
    </w:p>
    <w:p w:rsidR="00545480" w:rsidRPr="00F70879" w:rsidRDefault="00545480" w:rsidP="00837404">
      <w:pPr>
        <w:pStyle w:val="ad"/>
        <w:rPr>
          <w:rFonts w:hint="cs"/>
          <w:rtl/>
        </w:rPr>
      </w:pPr>
      <w:r w:rsidRPr="00F70879">
        <w:rPr>
          <w:rtl/>
        </w:rPr>
        <w:t>מחלקי המים</w:t>
      </w:r>
    </w:p>
    <w:sectPr w:rsidR="00545480" w:rsidRPr="00F70879" w:rsidSect="007D5068">
      <w:headerReference w:type="default" r:id="rId6"/>
      <w:footerReference w:type="even" r:id="rId7"/>
      <w:footerReference w:type="default" r:id="rId8"/>
      <w:headerReference w:type="first" r:id="rId9"/>
      <w:endnotePr>
        <w:numFmt w:val="lowerLetter"/>
      </w:endnotePr>
      <w:pgSz w:w="11907" w:h="16840" w:code="9"/>
      <w:pgMar w:top="1361"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01" w:rsidRDefault="00C21C01">
      <w:r>
        <w:separator/>
      </w:r>
    </w:p>
  </w:endnote>
  <w:endnote w:type="continuationSeparator" w:id="0">
    <w:p w:rsidR="00C21C01" w:rsidRDefault="00C2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60" w:rsidRDefault="00752460" w:rsidP="0031714C">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752460" w:rsidRDefault="00752460" w:rsidP="00D43E5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60" w:rsidRDefault="00752460" w:rsidP="00E03A8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E294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E2944">
      <w:rPr>
        <w:rStyle w:val="af0"/>
        <w:noProof/>
        <w:rtl/>
      </w:rPr>
      <w:t>4</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01" w:rsidRDefault="00C21C01">
      <w:r>
        <w:separator/>
      </w:r>
    </w:p>
  </w:footnote>
  <w:footnote w:type="continuationSeparator" w:id="0">
    <w:p w:rsidR="00C21C01" w:rsidRDefault="00C21C01">
      <w:r>
        <w:continuationSeparator/>
      </w:r>
    </w:p>
  </w:footnote>
  <w:footnote w:id="1">
    <w:p w:rsidR="00752460" w:rsidRPr="00077174" w:rsidRDefault="00752460" w:rsidP="00381460">
      <w:pPr>
        <w:pStyle w:val="a3"/>
        <w:rPr>
          <w:rFonts w:hint="cs"/>
          <w:rtl/>
        </w:rPr>
      </w:pPr>
      <w:r w:rsidRPr="00077174">
        <w:rPr>
          <w:rStyle w:val="a5"/>
        </w:rPr>
        <w:footnoteRef/>
      </w:r>
      <w:r w:rsidRPr="00077174">
        <w:rPr>
          <w:rtl/>
        </w:rPr>
        <w:t xml:space="preserve"> </w:t>
      </w:r>
      <w:r w:rsidRPr="00077174">
        <w:rPr>
          <w:rFonts w:hint="cs"/>
          <w:rtl/>
          <w:lang w:eastAsia="en-US"/>
        </w:rPr>
        <w:t>שמונה פסוקים קודם, כ</w:t>
      </w:r>
      <w:smartTag w:uri="urn:schemas-microsoft-com:office:smarttags" w:element="PersonName">
        <w:smartTagPr>
          <w:attr w:name="ProductID" w:val="אשר משה"/>
        </w:smartTagPr>
        <w:r w:rsidRPr="00077174">
          <w:rPr>
            <w:rFonts w:hint="cs"/>
            <w:rtl/>
            <w:lang w:eastAsia="en-US"/>
          </w:rPr>
          <w:t>אשר משה</w:t>
        </w:r>
      </w:smartTag>
      <w:r w:rsidRPr="00077174">
        <w:rPr>
          <w:rFonts w:hint="cs"/>
          <w:rtl/>
          <w:lang w:eastAsia="en-US"/>
        </w:rPr>
        <w:t xml:space="preserve"> יוצא לראות בסבל אחיו ומזדהה איתם, הכתוב אומר: "</w:t>
      </w:r>
      <w:r w:rsidRPr="00077174">
        <w:rPr>
          <w:rFonts w:hint="eastAsia"/>
          <w:rtl/>
          <w:lang w:eastAsia="en-US"/>
        </w:rPr>
        <w:t>וַיְהִי</w:t>
      </w:r>
      <w:r w:rsidRPr="00077174">
        <w:rPr>
          <w:rtl/>
          <w:lang w:eastAsia="en-US"/>
        </w:rPr>
        <w:t xml:space="preserve"> </w:t>
      </w:r>
      <w:r w:rsidRPr="00077174">
        <w:rPr>
          <w:rFonts w:hint="eastAsia"/>
          <w:rtl/>
          <w:lang w:eastAsia="en-US"/>
        </w:rPr>
        <w:t>בַּיָּמִים</w:t>
      </w:r>
      <w:r w:rsidRPr="00077174">
        <w:rPr>
          <w:rtl/>
          <w:lang w:eastAsia="en-US"/>
        </w:rPr>
        <w:t xml:space="preserve"> </w:t>
      </w:r>
      <w:r w:rsidRPr="00077174">
        <w:rPr>
          <w:rFonts w:hint="eastAsia"/>
          <w:rtl/>
          <w:lang w:eastAsia="en-US"/>
        </w:rPr>
        <w:t>הָהֵם</w:t>
      </w:r>
      <w:r w:rsidRPr="00077174">
        <w:rPr>
          <w:rtl/>
          <w:lang w:eastAsia="en-US"/>
        </w:rPr>
        <w:t xml:space="preserve"> </w:t>
      </w:r>
      <w:r w:rsidRPr="00077174">
        <w:rPr>
          <w:rFonts w:hint="eastAsia"/>
          <w:rtl/>
          <w:lang w:eastAsia="en-US"/>
        </w:rPr>
        <w:t>וַיִּגְדַּל</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וַיֵּצֵא</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אֶחָיו</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בְּסִבְלֹתָם</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עִבְרִי</w:t>
      </w:r>
      <w:r w:rsidRPr="00077174">
        <w:rPr>
          <w:rtl/>
          <w:lang w:eastAsia="en-US"/>
        </w:rPr>
        <w:t xml:space="preserve"> </w:t>
      </w:r>
      <w:r w:rsidRPr="00077174">
        <w:rPr>
          <w:rFonts w:hint="eastAsia"/>
          <w:rtl/>
          <w:lang w:eastAsia="en-US"/>
        </w:rPr>
        <w:t>מֵאֶחָיו</w:t>
      </w:r>
      <w:r w:rsidRPr="00077174">
        <w:rPr>
          <w:rFonts w:hint="cs"/>
          <w:rtl/>
          <w:lang w:eastAsia="en-US"/>
        </w:rPr>
        <w:t>". "</w:t>
      </w:r>
      <w:r>
        <w:rPr>
          <w:rFonts w:hint="cs"/>
          <w:rtl/>
          <w:lang w:eastAsia="en-US"/>
        </w:rPr>
        <w:t xml:space="preserve">איש מצרי - </w:t>
      </w:r>
      <w:r w:rsidRPr="00077174">
        <w:rPr>
          <w:rFonts w:hint="cs"/>
          <w:rtl/>
          <w:lang w:eastAsia="en-US"/>
        </w:rPr>
        <w:t xml:space="preserve">נוגש היה, ממונה על שוטרי ישראל" </w:t>
      </w:r>
      <w:r w:rsidRPr="00077174">
        <w:rPr>
          <w:rtl/>
          <w:lang w:eastAsia="en-US"/>
        </w:rPr>
        <w:t>–</w:t>
      </w:r>
      <w:r w:rsidRPr="00077174">
        <w:rPr>
          <w:rFonts w:hint="cs"/>
          <w:rtl/>
          <w:lang w:eastAsia="en-US"/>
        </w:rPr>
        <w:t xml:space="preserve"> מבאר רש"י. וממנו נולד המקלל שבספר ויקרא פרק כד פסוק י (ראה פירוש רש"י שם). וכאן, מכנות בנות יתרו את משה: איש מצרי. הכיצד? </w:t>
      </w:r>
      <w:r w:rsidRPr="00077174">
        <w:rPr>
          <w:rFonts w:hint="cs"/>
          <w:rtl/>
        </w:rPr>
        <w:t>האם יש כאן בכלל בעיה או פשוט שגרת לשון המקרא.</w:t>
      </w:r>
    </w:p>
  </w:footnote>
  <w:footnote w:id="2">
    <w:p w:rsidR="00752460" w:rsidRPr="00077174" w:rsidRDefault="00752460" w:rsidP="009F75D4">
      <w:pPr>
        <w:pStyle w:val="a3"/>
        <w:rPr>
          <w:rFonts w:hint="cs"/>
          <w:rtl/>
        </w:rPr>
      </w:pPr>
      <w:r w:rsidRPr="00077174">
        <w:rPr>
          <w:rStyle w:val="a5"/>
        </w:rPr>
        <w:footnoteRef/>
      </w:r>
      <w:r w:rsidRPr="00077174">
        <w:rPr>
          <w:rtl/>
        </w:rPr>
        <w:t xml:space="preserve"> </w:t>
      </w:r>
      <w:r w:rsidRPr="00077174">
        <w:rPr>
          <w:rFonts w:hint="cs"/>
          <w:rtl/>
          <w:lang w:eastAsia="en-US"/>
        </w:rPr>
        <w:t xml:space="preserve">מהו "איש מצרי" שרואות הרועות? אדם שלבוש כמצרי, כראוי למי שגדל בבית פרעה. בחיצוניותו </w:t>
      </w:r>
      <w:r w:rsidRPr="00077174">
        <w:rPr>
          <w:rtl/>
          <w:lang w:eastAsia="en-US"/>
        </w:rPr>
        <w:t>–</w:t>
      </w:r>
      <w:r w:rsidRPr="00077174">
        <w:rPr>
          <w:rFonts w:hint="cs"/>
          <w:rtl/>
          <w:lang w:eastAsia="en-US"/>
        </w:rPr>
        <w:t xml:space="preserve"> איש מצרי, אבל ברוחו ובנפשו </w:t>
      </w:r>
      <w:r w:rsidRPr="00077174">
        <w:rPr>
          <w:rtl/>
          <w:lang w:eastAsia="en-US"/>
        </w:rPr>
        <w:t>–</w:t>
      </w:r>
      <w:r w:rsidRPr="00077174">
        <w:rPr>
          <w:rFonts w:hint="cs"/>
          <w:rtl/>
          <w:lang w:eastAsia="en-US"/>
        </w:rPr>
        <w:t xml:space="preserve"> איש עברי. אולי זה פשר שתיקת פרשני המקרא בפסוק זה, שלא ראו בתואר זה של משה </w:t>
      </w:r>
      <w:r w:rsidRPr="00077174">
        <w:rPr>
          <w:rtl/>
          <w:lang w:eastAsia="en-US"/>
        </w:rPr>
        <w:t>–</w:t>
      </w:r>
      <w:r w:rsidRPr="00077174">
        <w:rPr>
          <w:rFonts w:hint="cs"/>
          <w:rtl/>
          <w:lang w:eastAsia="en-US"/>
        </w:rPr>
        <w:t xml:space="preserve"> איש מצרי </w:t>
      </w:r>
      <w:r w:rsidRPr="00077174">
        <w:rPr>
          <w:rtl/>
          <w:lang w:eastAsia="en-US"/>
        </w:rPr>
        <w:t>–</w:t>
      </w:r>
      <w:r w:rsidRPr="00077174">
        <w:rPr>
          <w:rFonts w:hint="cs"/>
          <w:rtl/>
          <w:lang w:eastAsia="en-US"/>
        </w:rPr>
        <w:t xml:space="preserve"> שום קושי. ו</w:t>
      </w:r>
      <w:r w:rsidRPr="00077174">
        <w:rPr>
          <w:rFonts w:hint="cs"/>
          <w:rtl/>
        </w:rPr>
        <w:t>ב</w:t>
      </w:r>
      <w:r w:rsidRPr="00077174">
        <w:rPr>
          <w:rFonts w:hint="eastAsia"/>
          <w:rtl/>
          <w:lang w:eastAsia="en-US"/>
        </w:rPr>
        <w:t>פסיקתא</w:t>
      </w:r>
      <w:r w:rsidRPr="00077174">
        <w:rPr>
          <w:rtl/>
          <w:lang w:eastAsia="en-US"/>
        </w:rPr>
        <w:t xml:space="preserve"> </w:t>
      </w:r>
      <w:r w:rsidRPr="00077174">
        <w:rPr>
          <w:rFonts w:hint="eastAsia"/>
          <w:rtl/>
          <w:lang w:eastAsia="en-US"/>
        </w:rPr>
        <w:t>זוטרתא</w:t>
      </w:r>
      <w:r w:rsidRPr="00077174">
        <w:rPr>
          <w:rtl/>
          <w:lang w:eastAsia="en-US"/>
        </w:rPr>
        <w:t xml:space="preserve"> (</w:t>
      </w:r>
      <w:r w:rsidRPr="00077174">
        <w:rPr>
          <w:rFonts w:hint="eastAsia"/>
          <w:rtl/>
          <w:lang w:eastAsia="en-US"/>
        </w:rPr>
        <w:t>לקח</w:t>
      </w:r>
      <w:r w:rsidRPr="00077174">
        <w:rPr>
          <w:rtl/>
          <w:lang w:eastAsia="en-US"/>
        </w:rPr>
        <w:t xml:space="preserve"> </w:t>
      </w:r>
      <w:r w:rsidRPr="00077174">
        <w:rPr>
          <w:rFonts w:hint="eastAsia"/>
          <w:rtl/>
          <w:lang w:eastAsia="en-US"/>
        </w:rPr>
        <w:t>טוב</w:t>
      </w:r>
      <w:r w:rsidRPr="00077174">
        <w:rPr>
          <w:rtl/>
          <w:lang w:eastAsia="en-US"/>
        </w:rPr>
        <w:t xml:space="preserve">) </w:t>
      </w:r>
      <w:r w:rsidRPr="00077174">
        <w:rPr>
          <w:rFonts w:hint="eastAsia"/>
          <w:rtl/>
          <w:lang w:eastAsia="en-US"/>
        </w:rPr>
        <w:t>שמות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ב</w:t>
      </w:r>
      <w:r w:rsidRPr="00077174">
        <w:rPr>
          <w:rFonts w:hint="cs"/>
          <w:rtl/>
          <w:lang w:eastAsia="en-US"/>
        </w:rPr>
        <w:t xml:space="preserve"> הוא אומר: "</w:t>
      </w:r>
      <w:r w:rsidRPr="00077174">
        <w:rPr>
          <w:rFonts w:hint="eastAsia"/>
          <w:rtl/>
          <w:lang w:eastAsia="en-US"/>
        </w:rPr>
        <w:t>ותאמרנה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לפי</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מולדתו</w:t>
      </w:r>
      <w:r w:rsidRPr="00077174">
        <w:rPr>
          <w:rtl/>
          <w:lang w:eastAsia="en-US"/>
        </w:rPr>
        <w:t xml:space="preserve"> </w:t>
      </w:r>
      <w:r w:rsidRPr="00077174">
        <w:rPr>
          <w:rFonts w:hint="eastAsia"/>
          <w:rtl/>
          <w:lang w:eastAsia="en-US"/>
        </w:rPr>
        <w:t>ממצרים</w:t>
      </w:r>
      <w:r w:rsidRPr="00077174">
        <w:rPr>
          <w:rtl/>
          <w:lang w:eastAsia="en-US"/>
        </w:rPr>
        <w:t xml:space="preserve">, </w:t>
      </w:r>
      <w:r w:rsidRPr="00077174">
        <w:rPr>
          <w:rFonts w:hint="eastAsia"/>
          <w:rtl/>
          <w:lang w:eastAsia="en-US"/>
        </w:rPr>
        <w:t>קראוהו</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ו</w:t>
      </w:r>
      <w:r>
        <w:rPr>
          <w:rFonts w:hint="cs"/>
          <w:rtl/>
          <w:lang w:eastAsia="en-US"/>
        </w:rPr>
        <w:t xml:space="preserve">גם </w:t>
      </w:r>
      <w:r w:rsidRPr="00077174">
        <w:rPr>
          <w:rFonts w:hint="cs"/>
          <w:rtl/>
          <w:lang w:eastAsia="en-US"/>
        </w:rPr>
        <w:t xml:space="preserve">ב"מולדת" </w:t>
      </w:r>
      <w:r>
        <w:rPr>
          <w:rFonts w:hint="cs"/>
          <w:rtl/>
          <w:lang w:eastAsia="en-US"/>
        </w:rPr>
        <w:t xml:space="preserve">זו אין לכאורה </w:t>
      </w:r>
      <w:r w:rsidRPr="00077174">
        <w:rPr>
          <w:rFonts w:hint="cs"/>
          <w:rtl/>
          <w:lang w:eastAsia="en-US"/>
        </w:rPr>
        <w:t>שום משמעות</w:t>
      </w:r>
      <w:r>
        <w:rPr>
          <w:rFonts w:hint="cs"/>
          <w:rtl/>
          <w:lang w:eastAsia="en-US"/>
        </w:rPr>
        <w:t xml:space="preserve"> מיוחדת </w:t>
      </w:r>
      <w:r w:rsidRPr="00077174">
        <w:rPr>
          <w:rFonts w:hint="cs"/>
          <w:rtl/>
          <w:lang w:eastAsia="en-US"/>
        </w:rPr>
        <w:t xml:space="preserve">מעבר למקום בו נולד וגר עד שברח למדין. כמו שנאמר בימינו על יהודי חו"ל: אמריקאי, אנגלי, צרפתי וכו'. ובאמת שמעתי </w:t>
      </w:r>
      <w:r>
        <w:rPr>
          <w:rFonts w:hint="cs"/>
          <w:rtl/>
          <w:lang w:eastAsia="en-US"/>
        </w:rPr>
        <w:t xml:space="preserve">שיש </w:t>
      </w:r>
      <w:r w:rsidRPr="00077174">
        <w:rPr>
          <w:rFonts w:hint="cs"/>
          <w:rtl/>
          <w:lang w:eastAsia="en-US"/>
        </w:rPr>
        <w:t>שמקפיד</w:t>
      </w:r>
      <w:r>
        <w:rPr>
          <w:rFonts w:hint="cs"/>
          <w:rtl/>
          <w:lang w:eastAsia="en-US"/>
        </w:rPr>
        <w:t>ים</w:t>
      </w:r>
      <w:r w:rsidRPr="00077174">
        <w:rPr>
          <w:rFonts w:hint="cs"/>
          <w:rtl/>
          <w:lang w:eastAsia="en-US"/>
        </w:rPr>
        <w:t xml:space="preserve"> לומר: יהודי מצרפת, יהודי מארה"ב ולא יהודי צרפתי, יהודי אמריקאי</w:t>
      </w:r>
      <w:r>
        <w:rPr>
          <w:rFonts w:hint="cs"/>
          <w:rtl/>
          <w:lang w:eastAsia="en-US"/>
        </w:rPr>
        <w:t xml:space="preserve"> וכו'</w:t>
      </w:r>
      <w:r w:rsidRPr="00077174">
        <w:rPr>
          <w:rFonts w:hint="cs"/>
          <w:rtl/>
          <w:lang w:eastAsia="en-US"/>
        </w:rPr>
        <w:t>. ולשומע ינעם.</w:t>
      </w:r>
    </w:p>
  </w:footnote>
  <w:footnote w:id="3">
    <w:p w:rsidR="00752460" w:rsidRPr="00077174" w:rsidRDefault="00752460" w:rsidP="009273F7">
      <w:pPr>
        <w:pStyle w:val="a3"/>
        <w:rPr>
          <w:rFonts w:hint="cs"/>
        </w:rPr>
      </w:pPr>
      <w:r w:rsidRPr="00077174">
        <w:rPr>
          <w:rStyle w:val="a5"/>
        </w:rPr>
        <w:footnoteRef/>
      </w:r>
      <w:r w:rsidRPr="00077174">
        <w:rPr>
          <w:rtl/>
        </w:rPr>
        <w:t xml:space="preserve"> </w:t>
      </w:r>
      <w:r w:rsidRPr="00077174">
        <w:rPr>
          <w:rFonts w:hint="cs"/>
          <w:rtl/>
        </w:rPr>
        <w:t>יש ע</w:t>
      </w:r>
      <w:r w:rsidRPr="00077174">
        <w:rPr>
          <w:rFonts w:hint="eastAsia"/>
          <w:rtl/>
        </w:rPr>
        <w:t>ָ</w:t>
      </w:r>
      <w:r w:rsidRPr="00077174">
        <w:rPr>
          <w:rFonts w:hint="cs"/>
          <w:rtl/>
        </w:rPr>
        <w:t>רו</w:t>
      </w:r>
      <w:r w:rsidRPr="00077174">
        <w:rPr>
          <w:rFonts w:hint="eastAsia"/>
          <w:rtl/>
        </w:rPr>
        <w:t>ֹ</w:t>
      </w:r>
      <w:r w:rsidRPr="00077174">
        <w:rPr>
          <w:rFonts w:hint="cs"/>
          <w:rtl/>
        </w:rPr>
        <w:t xml:space="preserve">ד ויש </w:t>
      </w:r>
      <w:r w:rsidRPr="00077174">
        <w:rPr>
          <w:rFonts w:hint="eastAsia"/>
          <w:rtl/>
          <w:lang w:eastAsia="en-US"/>
        </w:rPr>
        <w:t>עַרְוָד</w:t>
      </w:r>
      <w:r w:rsidRPr="00077174">
        <w:rPr>
          <w:rFonts w:hint="cs"/>
          <w:rtl/>
        </w:rPr>
        <w:t>. ע</w:t>
      </w:r>
      <w:r w:rsidRPr="00077174">
        <w:rPr>
          <w:rFonts w:hint="eastAsia"/>
          <w:rtl/>
        </w:rPr>
        <w:t>ָ</w:t>
      </w:r>
      <w:r w:rsidRPr="00077174">
        <w:rPr>
          <w:rFonts w:hint="cs"/>
          <w:rtl/>
        </w:rPr>
        <w:t>רו</w:t>
      </w:r>
      <w:r w:rsidRPr="00077174">
        <w:rPr>
          <w:rFonts w:hint="eastAsia"/>
          <w:rtl/>
        </w:rPr>
        <w:t>ֹ</w:t>
      </w:r>
      <w:r w:rsidRPr="00077174">
        <w:rPr>
          <w:rFonts w:hint="cs"/>
          <w:rtl/>
        </w:rPr>
        <w:t xml:space="preserve">ד הוא סוג של חמור בר, ראה </w:t>
      </w:r>
      <w:r w:rsidRPr="00077174">
        <w:rPr>
          <w:rFonts w:hint="eastAsia"/>
          <w:rtl/>
          <w:lang w:eastAsia="en-US"/>
        </w:rPr>
        <w:t>איוב</w:t>
      </w:r>
      <w:r w:rsidRPr="00077174">
        <w:rPr>
          <w:rtl/>
          <w:lang w:eastAsia="en-US"/>
        </w:rPr>
        <w:t xml:space="preserve"> </w:t>
      </w:r>
      <w:r w:rsidRPr="00077174">
        <w:rPr>
          <w:rFonts w:hint="eastAsia"/>
          <w:rtl/>
          <w:lang w:eastAsia="en-US"/>
        </w:rPr>
        <w:t>לט</w:t>
      </w:r>
      <w:r w:rsidRPr="00077174">
        <w:rPr>
          <w:rtl/>
          <w:lang w:eastAsia="en-US"/>
        </w:rPr>
        <w:t xml:space="preserve"> </w:t>
      </w:r>
      <w:r w:rsidRPr="00077174">
        <w:rPr>
          <w:rFonts w:hint="cs"/>
          <w:rtl/>
          <w:lang w:eastAsia="en-US"/>
        </w:rPr>
        <w:t>ה: "</w:t>
      </w:r>
      <w:r w:rsidRPr="00077174">
        <w:rPr>
          <w:rFonts w:hint="eastAsia"/>
          <w:rtl/>
          <w:lang w:eastAsia="en-US"/>
        </w:rPr>
        <w:t>מִי</w:t>
      </w:r>
      <w:r w:rsidRPr="00077174">
        <w:rPr>
          <w:rtl/>
          <w:lang w:eastAsia="en-US"/>
        </w:rPr>
        <w:t xml:space="preserve"> </w:t>
      </w:r>
      <w:r w:rsidRPr="00077174">
        <w:rPr>
          <w:rFonts w:hint="eastAsia"/>
          <w:rtl/>
          <w:lang w:eastAsia="en-US"/>
        </w:rPr>
        <w:t>שִׁלַּח</w:t>
      </w:r>
      <w:r w:rsidRPr="00077174">
        <w:rPr>
          <w:rtl/>
          <w:lang w:eastAsia="en-US"/>
        </w:rPr>
        <w:t xml:space="preserve"> </w:t>
      </w:r>
      <w:r w:rsidRPr="00077174">
        <w:rPr>
          <w:rFonts w:hint="eastAsia"/>
          <w:rtl/>
          <w:lang w:eastAsia="en-US"/>
        </w:rPr>
        <w:t>פֶּרֶא</w:t>
      </w:r>
      <w:r w:rsidRPr="00077174">
        <w:rPr>
          <w:rtl/>
          <w:lang w:eastAsia="en-US"/>
        </w:rPr>
        <w:t xml:space="preserve"> </w:t>
      </w:r>
      <w:r w:rsidRPr="00077174">
        <w:rPr>
          <w:rFonts w:hint="eastAsia"/>
          <w:rtl/>
          <w:lang w:eastAsia="en-US"/>
        </w:rPr>
        <w:t>חָפְשִׁי</w:t>
      </w:r>
      <w:r w:rsidRPr="00077174">
        <w:rPr>
          <w:rtl/>
          <w:lang w:eastAsia="en-US"/>
        </w:rPr>
        <w:t xml:space="preserve"> </w:t>
      </w:r>
      <w:r w:rsidRPr="00077174">
        <w:rPr>
          <w:rFonts w:hint="eastAsia"/>
          <w:rtl/>
          <w:lang w:eastAsia="en-US"/>
        </w:rPr>
        <w:t>וּמֹסְרוֹת</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מִי</w:t>
      </w:r>
      <w:r w:rsidRPr="00077174">
        <w:rPr>
          <w:rtl/>
          <w:lang w:eastAsia="en-US"/>
        </w:rPr>
        <w:t xml:space="preserve"> </w:t>
      </w:r>
      <w:r w:rsidRPr="00077174">
        <w:rPr>
          <w:rFonts w:hint="eastAsia"/>
          <w:rtl/>
          <w:lang w:eastAsia="en-US"/>
        </w:rPr>
        <w:t>פִתֵּחַ</w:t>
      </w:r>
      <w:r w:rsidRPr="00077174">
        <w:rPr>
          <w:rFonts w:hint="cs"/>
          <w:rtl/>
          <w:lang w:eastAsia="en-US"/>
        </w:rPr>
        <w:t xml:space="preserve">". וראה גם </w:t>
      </w:r>
      <w:r w:rsidRPr="00077174">
        <w:rPr>
          <w:rFonts w:hint="eastAsia"/>
          <w:rtl/>
          <w:lang w:eastAsia="en-US"/>
        </w:rPr>
        <w:t>מסכת</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א</w:t>
      </w:r>
      <w:r w:rsidRPr="00077174">
        <w:rPr>
          <w:rFonts w:hint="cs"/>
          <w:rtl/>
          <w:lang w:eastAsia="en-US"/>
        </w:rPr>
        <w:t xml:space="preserve"> משנה ו: "</w:t>
      </w:r>
      <w:r w:rsidRPr="00077174">
        <w:rPr>
          <w:rFonts w:hint="eastAsia"/>
          <w:rtl/>
          <w:lang w:eastAsia="en-US"/>
        </w:rPr>
        <w:t>הסוס</w:t>
      </w:r>
      <w:r w:rsidRPr="00077174">
        <w:rPr>
          <w:rtl/>
          <w:lang w:eastAsia="en-US"/>
        </w:rPr>
        <w:t xml:space="preserve"> </w:t>
      </w:r>
      <w:r w:rsidRPr="00077174">
        <w:rPr>
          <w:rFonts w:hint="eastAsia"/>
          <w:rtl/>
          <w:lang w:eastAsia="en-US"/>
        </w:rPr>
        <w:t>והפרד</w:t>
      </w:r>
      <w:r w:rsidRPr="00077174">
        <w:rPr>
          <w:rtl/>
          <w:lang w:eastAsia="en-US"/>
        </w:rPr>
        <w:t xml:space="preserve"> </w:t>
      </w:r>
      <w:r w:rsidRPr="00077174">
        <w:rPr>
          <w:rFonts w:hint="eastAsia"/>
          <w:rtl/>
          <w:lang w:eastAsia="en-US"/>
        </w:rPr>
        <w:t>הפרד</w:t>
      </w:r>
      <w:r w:rsidRPr="00077174">
        <w:rPr>
          <w:rtl/>
          <w:lang w:eastAsia="en-US"/>
        </w:rPr>
        <w:t xml:space="preserve"> </w:t>
      </w:r>
      <w:r w:rsidRPr="00077174">
        <w:rPr>
          <w:rFonts w:hint="eastAsia"/>
          <w:rtl/>
          <w:lang w:eastAsia="en-US"/>
        </w:rPr>
        <w:t>והחמור</w:t>
      </w:r>
      <w:r w:rsidRPr="00077174">
        <w:rPr>
          <w:rtl/>
          <w:lang w:eastAsia="en-US"/>
        </w:rPr>
        <w:t xml:space="preserve"> </w:t>
      </w:r>
      <w:r w:rsidRPr="00077174">
        <w:rPr>
          <w:rFonts w:hint="eastAsia"/>
          <w:rtl/>
          <w:lang w:eastAsia="en-US"/>
        </w:rPr>
        <w:t>החמור</w:t>
      </w:r>
      <w:r w:rsidRPr="00077174">
        <w:rPr>
          <w:rtl/>
          <w:lang w:eastAsia="en-US"/>
        </w:rPr>
        <w:t xml:space="preserve"> </w:t>
      </w:r>
      <w:r w:rsidRPr="00077174">
        <w:rPr>
          <w:rFonts w:hint="eastAsia"/>
          <w:rtl/>
          <w:lang w:eastAsia="en-US"/>
        </w:rPr>
        <w:t>והערוד</w:t>
      </w:r>
      <w:r w:rsidRPr="00077174">
        <w:rPr>
          <w:rtl/>
          <w:lang w:eastAsia="en-US"/>
        </w:rPr>
        <w:t xml:space="preserve"> </w:t>
      </w:r>
      <w:r w:rsidRPr="00077174">
        <w:rPr>
          <w:rFonts w:hint="eastAsia"/>
          <w:rtl/>
          <w:lang w:eastAsia="en-US"/>
        </w:rPr>
        <w:t>אע</w:t>
      </w:r>
      <w:r w:rsidRPr="00077174">
        <w:rPr>
          <w:rtl/>
          <w:lang w:eastAsia="en-US"/>
        </w:rPr>
        <w:t>"</w:t>
      </w:r>
      <w:r w:rsidRPr="00077174">
        <w:rPr>
          <w:rFonts w:hint="eastAsia"/>
          <w:rtl/>
          <w:lang w:eastAsia="en-US"/>
        </w:rPr>
        <w:t>פ</w:t>
      </w:r>
      <w:r w:rsidRPr="00077174">
        <w:rPr>
          <w:rtl/>
          <w:lang w:eastAsia="en-US"/>
        </w:rPr>
        <w:t xml:space="preserve"> </w:t>
      </w:r>
      <w:r w:rsidRPr="00077174">
        <w:rPr>
          <w:rFonts w:hint="eastAsia"/>
          <w:rtl/>
          <w:lang w:eastAsia="en-US"/>
        </w:rPr>
        <w:t>שדומין</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לזה</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בזה</w:t>
      </w:r>
      <w:r w:rsidRPr="00077174">
        <w:rPr>
          <w:rFonts w:hint="cs"/>
          <w:rtl/>
          <w:lang w:eastAsia="en-US"/>
        </w:rPr>
        <w:t xml:space="preserve">". </w:t>
      </w:r>
      <w:r w:rsidRPr="00077174">
        <w:rPr>
          <w:rFonts w:hint="cs"/>
          <w:rtl/>
        </w:rPr>
        <w:t>ובמסכת ברכות ט ע"ב: "</w:t>
      </w:r>
      <w:r w:rsidRPr="00077174">
        <w:rPr>
          <w:rFonts w:hint="eastAsia"/>
          <w:rtl/>
          <w:lang w:eastAsia="en-US"/>
        </w:rPr>
        <w:t>מאימתי</w:t>
      </w:r>
      <w:r w:rsidRPr="00077174">
        <w:rPr>
          <w:rtl/>
          <w:lang w:eastAsia="en-US"/>
        </w:rPr>
        <w:t xml:space="preserve"> </w:t>
      </w:r>
      <w:r w:rsidRPr="00077174">
        <w:rPr>
          <w:rFonts w:hint="eastAsia"/>
          <w:rtl/>
          <w:lang w:eastAsia="en-US"/>
        </w:rPr>
        <w:t>קורין</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שמע</w:t>
      </w:r>
      <w:r w:rsidRPr="00077174">
        <w:rPr>
          <w:rtl/>
          <w:lang w:eastAsia="en-US"/>
        </w:rPr>
        <w:t xml:space="preserve"> </w:t>
      </w:r>
      <w:r w:rsidRPr="00077174">
        <w:rPr>
          <w:rFonts w:hint="eastAsia"/>
          <w:rtl/>
          <w:lang w:eastAsia="en-US"/>
        </w:rPr>
        <w:t>בשחרית</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תכלת</w:t>
      </w:r>
      <w:r w:rsidRPr="00077174">
        <w:rPr>
          <w:rtl/>
          <w:lang w:eastAsia="en-US"/>
        </w:rPr>
        <w:t xml:space="preserve"> </w:t>
      </w:r>
      <w:r w:rsidRPr="00077174">
        <w:rPr>
          <w:rFonts w:hint="eastAsia"/>
          <w:rtl/>
          <w:lang w:eastAsia="en-US"/>
        </w:rPr>
        <w:t>ללבן</w:t>
      </w:r>
      <w:r w:rsidRPr="00077174">
        <w:rPr>
          <w:rFonts w:hint="cs"/>
          <w:rtl/>
          <w:lang w:eastAsia="en-US"/>
        </w:rPr>
        <w:t xml:space="preserve"> ...</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מאיר</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זאב</w:t>
      </w:r>
      <w:r w:rsidRPr="00077174">
        <w:rPr>
          <w:rtl/>
          <w:lang w:eastAsia="en-US"/>
        </w:rPr>
        <w:t xml:space="preserve"> </w:t>
      </w:r>
      <w:r w:rsidRPr="00077174">
        <w:rPr>
          <w:rFonts w:hint="eastAsia"/>
          <w:rtl/>
          <w:lang w:eastAsia="en-US"/>
        </w:rPr>
        <w:t>לכלב</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עקיבא</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חמור</w:t>
      </w:r>
      <w:r w:rsidRPr="00077174">
        <w:rPr>
          <w:rtl/>
          <w:lang w:eastAsia="en-US"/>
        </w:rPr>
        <w:t xml:space="preserve"> </w:t>
      </w:r>
      <w:r w:rsidRPr="00077174">
        <w:rPr>
          <w:rFonts w:hint="eastAsia"/>
          <w:rtl/>
          <w:lang w:eastAsia="en-US"/>
        </w:rPr>
        <w:t>לערוד</w:t>
      </w:r>
      <w:r w:rsidRPr="00077174">
        <w:rPr>
          <w:rFonts w:hint="cs"/>
          <w:rtl/>
          <w:lang w:eastAsia="en-US"/>
        </w:rPr>
        <w:t xml:space="preserve">". </w:t>
      </w:r>
      <w:r w:rsidRPr="00077174">
        <w:rPr>
          <w:rFonts w:hint="cs"/>
          <w:rtl/>
        </w:rPr>
        <w:t xml:space="preserve">ואילו </w:t>
      </w:r>
      <w:r w:rsidRPr="00077174">
        <w:rPr>
          <w:rFonts w:hint="eastAsia"/>
          <w:rtl/>
          <w:lang w:eastAsia="en-US"/>
        </w:rPr>
        <w:t>עַרְוָד</w:t>
      </w:r>
      <w:r w:rsidRPr="00077174">
        <w:rPr>
          <w:rFonts w:hint="cs"/>
          <w:rtl/>
          <w:lang w:eastAsia="en-US"/>
        </w:rPr>
        <w:t xml:space="preserve"> הוא סוג של לטאה ארסית, חברבר, שנשיכתו מאד מסוכנת. ראה </w:t>
      </w:r>
      <w:r w:rsidRPr="00077174">
        <w:rPr>
          <w:rFonts w:hint="eastAsia"/>
          <w:rtl/>
          <w:lang w:eastAsia="en-US"/>
        </w:rPr>
        <w:t>מסכת</w:t>
      </w:r>
      <w:r w:rsidRPr="00077174">
        <w:rPr>
          <w:rtl/>
          <w:lang w:eastAsia="en-US"/>
        </w:rPr>
        <w:t xml:space="preserve"> </w:t>
      </w:r>
      <w:r w:rsidRPr="00077174">
        <w:rPr>
          <w:rFonts w:hint="eastAsia"/>
          <w:rtl/>
          <w:lang w:eastAsia="en-US"/>
        </w:rPr>
        <w:t>ברכות</w:t>
      </w:r>
      <w:r w:rsidRPr="00077174">
        <w:rPr>
          <w:rtl/>
          <w:lang w:eastAsia="en-US"/>
        </w:rPr>
        <w:t xml:space="preserve"> </w:t>
      </w:r>
      <w:r w:rsidRPr="00077174">
        <w:rPr>
          <w:rFonts w:hint="eastAsia"/>
          <w:rtl/>
          <w:lang w:eastAsia="en-US"/>
        </w:rPr>
        <w:t>לג</w:t>
      </w:r>
      <w:r w:rsidRPr="00077174">
        <w:rPr>
          <w:rtl/>
          <w:lang w:eastAsia="en-US"/>
        </w:rPr>
        <w:t xml:space="preserve"> </w:t>
      </w:r>
      <w:r w:rsidRPr="00077174">
        <w:rPr>
          <w:rFonts w:hint="eastAsia"/>
          <w:rtl/>
          <w:lang w:eastAsia="en-US"/>
        </w:rPr>
        <w:t>ע</w:t>
      </w:r>
      <w:r w:rsidRPr="00077174">
        <w:rPr>
          <w:rFonts w:hint="cs"/>
          <w:rtl/>
          <w:lang w:eastAsia="en-US"/>
        </w:rPr>
        <w:t>"א: "</w:t>
      </w:r>
      <w:r w:rsidRPr="00077174">
        <w:rPr>
          <w:rFonts w:hint="eastAsia"/>
          <w:rtl/>
          <w:lang w:eastAsia="en-US"/>
        </w:rPr>
        <w:t>מעשה</w:t>
      </w:r>
      <w:r w:rsidRPr="00077174">
        <w:rPr>
          <w:rtl/>
          <w:lang w:eastAsia="en-US"/>
        </w:rPr>
        <w:t xml:space="preserve"> </w:t>
      </w:r>
      <w:r w:rsidRPr="00077174">
        <w:rPr>
          <w:rFonts w:hint="eastAsia"/>
          <w:rtl/>
          <w:lang w:eastAsia="en-US"/>
        </w:rPr>
        <w:t>במקום</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מזיק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הבריות</w:t>
      </w:r>
      <w:r w:rsidRPr="00077174">
        <w:rPr>
          <w:rtl/>
          <w:lang w:eastAsia="en-US"/>
        </w:rPr>
        <w:t xml:space="preserve">, </w:t>
      </w:r>
      <w:r w:rsidRPr="00077174">
        <w:rPr>
          <w:rFonts w:hint="eastAsia"/>
          <w:rtl/>
          <w:lang w:eastAsia="en-US"/>
        </w:rPr>
        <w:t>באו</w:t>
      </w:r>
      <w:r w:rsidRPr="00077174">
        <w:rPr>
          <w:rtl/>
          <w:lang w:eastAsia="en-US"/>
        </w:rPr>
        <w:t xml:space="preserve"> </w:t>
      </w:r>
      <w:r w:rsidRPr="00077174">
        <w:rPr>
          <w:rFonts w:hint="eastAsia"/>
          <w:rtl/>
          <w:lang w:eastAsia="en-US"/>
        </w:rPr>
        <w:t>והודיעו</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הראו</w:t>
      </w:r>
      <w:r w:rsidRPr="00077174">
        <w:rPr>
          <w:rtl/>
          <w:lang w:eastAsia="en-US"/>
        </w:rPr>
        <w:t xml:space="preserve"> </w:t>
      </w:r>
      <w:r w:rsidRPr="00077174">
        <w:rPr>
          <w:rFonts w:hint="eastAsia"/>
          <w:rtl/>
          <w:lang w:eastAsia="en-US"/>
        </w:rPr>
        <w:t>לי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הראוהו</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נתן</w:t>
      </w:r>
      <w:r w:rsidRPr="00077174">
        <w:rPr>
          <w:rtl/>
          <w:lang w:eastAsia="en-US"/>
        </w:rPr>
        <w:t xml:space="preserve"> </w:t>
      </w:r>
      <w:r w:rsidRPr="00077174">
        <w:rPr>
          <w:rFonts w:hint="eastAsia"/>
          <w:rtl/>
          <w:lang w:eastAsia="en-US"/>
        </w:rPr>
        <w:t>עקבו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החור</w:t>
      </w:r>
      <w:r w:rsidRPr="00077174">
        <w:rPr>
          <w:rtl/>
          <w:lang w:eastAsia="en-US"/>
        </w:rPr>
        <w:t xml:space="preserve">, </w:t>
      </w:r>
      <w:r w:rsidRPr="00077174">
        <w:rPr>
          <w:rFonts w:hint="eastAsia"/>
          <w:rtl/>
          <w:lang w:eastAsia="en-US"/>
        </w:rPr>
        <w:t>יצא</w:t>
      </w:r>
      <w:r w:rsidRPr="00077174">
        <w:rPr>
          <w:rtl/>
          <w:lang w:eastAsia="en-US"/>
        </w:rPr>
        <w:t xml:space="preserve"> </w:t>
      </w:r>
      <w:r w:rsidRPr="00077174">
        <w:rPr>
          <w:rFonts w:hint="eastAsia"/>
          <w:rtl/>
          <w:lang w:eastAsia="en-US"/>
        </w:rPr>
        <w:t>ונשכו</w:t>
      </w:r>
      <w:r w:rsidRPr="00077174">
        <w:rPr>
          <w:rtl/>
          <w:lang w:eastAsia="en-US"/>
        </w:rPr>
        <w:t xml:space="preserve"> </w:t>
      </w:r>
      <w:r w:rsidRPr="00077174">
        <w:rPr>
          <w:rFonts w:hint="eastAsia"/>
          <w:rtl/>
          <w:lang w:eastAsia="en-US"/>
        </w:rPr>
        <w:t>ומת</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נטלו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כתפו</w:t>
      </w:r>
      <w:r w:rsidRPr="00077174">
        <w:rPr>
          <w:rtl/>
          <w:lang w:eastAsia="en-US"/>
        </w:rPr>
        <w:t xml:space="preserve"> </w:t>
      </w:r>
      <w:r w:rsidRPr="00077174">
        <w:rPr>
          <w:rFonts w:hint="eastAsia"/>
          <w:rtl/>
          <w:lang w:eastAsia="en-US"/>
        </w:rPr>
        <w:t>והביאו</w:t>
      </w:r>
      <w:r w:rsidRPr="00077174">
        <w:rPr>
          <w:rtl/>
          <w:lang w:eastAsia="en-US"/>
        </w:rPr>
        <w:t xml:space="preserve"> </w:t>
      </w:r>
      <w:r w:rsidRPr="00077174">
        <w:rPr>
          <w:rFonts w:hint="eastAsia"/>
          <w:rtl/>
          <w:lang w:eastAsia="en-US"/>
        </w:rPr>
        <w:t>לבית</w:t>
      </w:r>
      <w:r w:rsidRPr="00077174">
        <w:rPr>
          <w:rtl/>
          <w:lang w:eastAsia="en-US"/>
        </w:rPr>
        <w:t xml:space="preserve"> </w:t>
      </w:r>
      <w:r w:rsidRPr="00077174">
        <w:rPr>
          <w:rFonts w:hint="eastAsia"/>
          <w:rtl/>
          <w:lang w:eastAsia="en-US"/>
        </w:rPr>
        <w:t>המדרש</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ראו</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החטא</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באותה</w:t>
      </w:r>
      <w:r w:rsidRPr="00077174">
        <w:rPr>
          <w:rtl/>
          <w:lang w:eastAsia="en-US"/>
        </w:rPr>
        <w:t xml:space="preserve"> </w:t>
      </w:r>
      <w:r w:rsidRPr="00077174">
        <w:rPr>
          <w:rFonts w:hint="eastAsia"/>
          <w:rtl/>
          <w:lang w:eastAsia="en-US"/>
        </w:rPr>
        <w:t>שעה</w:t>
      </w:r>
      <w:r w:rsidRPr="00077174">
        <w:rPr>
          <w:rtl/>
          <w:lang w:eastAsia="en-US"/>
        </w:rPr>
        <w:t xml:space="preserve"> </w:t>
      </w:r>
      <w:r w:rsidRPr="00077174">
        <w:rPr>
          <w:rFonts w:hint="eastAsia"/>
          <w:rtl/>
          <w:lang w:eastAsia="en-US"/>
        </w:rPr>
        <w:t>אמרו</w:t>
      </w:r>
      <w:r w:rsidRPr="00077174">
        <w:rPr>
          <w:rtl/>
          <w:lang w:eastAsia="en-US"/>
        </w:rPr>
        <w:t xml:space="preserve">: </w:t>
      </w:r>
      <w:r w:rsidRPr="00077174">
        <w:rPr>
          <w:rFonts w:hint="eastAsia"/>
          <w:rtl/>
          <w:lang w:eastAsia="en-US"/>
        </w:rPr>
        <w:t>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 עַרְוָד</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cs"/>
          <w:rtl/>
          <w:lang w:eastAsia="en-US"/>
        </w:rPr>
        <w:t xml:space="preserve">ומי שאינו צדיק כמו ר' חנינא בן דוסא ואינו מלומד בניסים מה יעשה? ימהר להיכנס למים שם הוא אין הערוד (החברבר) יכול לשהות. ראה ירושלמי </w:t>
      </w:r>
      <w:r w:rsidRPr="00077174">
        <w:rPr>
          <w:rFonts w:hint="eastAsia"/>
          <w:rtl/>
          <w:lang w:eastAsia="en-US"/>
        </w:rPr>
        <w:t>ברכות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ה</w:t>
      </w:r>
      <w:r w:rsidRPr="00077174">
        <w:rPr>
          <w:rtl/>
          <w:lang w:eastAsia="en-US"/>
        </w:rPr>
        <w:t xml:space="preserve"> </w:t>
      </w:r>
      <w:r w:rsidRPr="00077174">
        <w:rPr>
          <w:rFonts w:hint="cs"/>
          <w:rtl/>
          <w:lang w:eastAsia="en-US"/>
        </w:rPr>
        <w:t>הלכה א: "</w:t>
      </w:r>
      <w:r w:rsidRPr="00077174">
        <w:rPr>
          <w:rFonts w:hint="eastAsia"/>
          <w:rtl/>
          <w:lang w:eastAsia="en-US"/>
        </w:rPr>
        <w:t>אמרין</w:t>
      </w:r>
      <w:r w:rsidRPr="00077174">
        <w:rPr>
          <w:rtl/>
          <w:lang w:eastAsia="en-US"/>
        </w:rPr>
        <w:t xml:space="preserve"> </w:t>
      </w:r>
      <w:r w:rsidRPr="00077174">
        <w:rPr>
          <w:rFonts w:hint="eastAsia"/>
          <w:rtl/>
          <w:lang w:eastAsia="en-US"/>
        </w:rPr>
        <w:t>עליו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עומד</w:t>
      </w:r>
      <w:r w:rsidRPr="00077174">
        <w:rPr>
          <w:rtl/>
          <w:lang w:eastAsia="en-US"/>
        </w:rPr>
        <w:t xml:space="preserve"> </w:t>
      </w:r>
      <w:r w:rsidRPr="00077174">
        <w:rPr>
          <w:rFonts w:hint="eastAsia"/>
          <w:rtl/>
          <w:lang w:eastAsia="en-US"/>
        </w:rPr>
        <w:t>ומתפלל</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והכישו</w:t>
      </w:r>
      <w:r w:rsidRPr="00077174">
        <w:rPr>
          <w:rtl/>
          <w:lang w:eastAsia="en-US"/>
        </w:rPr>
        <w:t xml:space="preserve"> </w:t>
      </w:r>
      <w:r w:rsidRPr="00077174">
        <w:rPr>
          <w:rFonts w:hint="eastAsia"/>
          <w:rtl/>
          <w:lang w:eastAsia="en-US"/>
        </w:rPr>
        <w:t>ולא</w:t>
      </w:r>
      <w:r w:rsidRPr="00077174">
        <w:rPr>
          <w:rtl/>
          <w:lang w:eastAsia="en-US"/>
        </w:rPr>
        <w:t xml:space="preserve"> </w:t>
      </w:r>
      <w:r w:rsidRPr="00077174">
        <w:rPr>
          <w:rFonts w:hint="eastAsia"/>
          <w:rtl/>
          <w:lang w:eastAsia="en-US"/>
        </w:rPr>
        <w:t>הפסיק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תפילתו</w:t>
      </w:r>
      <w:r w:rsidRPr="00077174">
        <w:rPr>
          <w:rFonts w:hint="cs"/>
          <w:rtl/>
          <w:lang w:eastAsia="en-US"/>
        </w:rPr>
        <w:t>.</w:t>
      </w:r>
      <w:r w:rsidRPr="00077174">
        <w:rPr>
          <w:rtl/>
          <w:lang w:eastAsia="en-US"/>
        </w:rPr>
        <w:t xml:space="preserve"> </w:t>
      </w:r>
      <w:r w:rsidRPr="00077174">
        <w:rPr>
          <w:rFonts w:hint="eastAsia"/>
          <w:rtl/>
          <w:lang w:eastAsia="en-US"/>
        </w:rPr>
        <w:t>והלכו</w:t>
      </w:r>
      <w:r w:rsidRPr="00077174">
        <w:rPr>
          <w:rtl/>
          <w:lang w:eastAsia="en-US"/>
        </w:rPr>
        <w:t xml:space="preserve"> </w:t>
      </w:r>
      <w:r w:rsidRPr="00077174">
        <w:rPr>
          <w:rFonts w:hint="eastAsia"/>
          <w:rtl/>
          <w:lang w:eastAsia="en-US"/>
        </w:rPr>
        <w:t>ומצאו</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מת</w:t>
      </w:r>
      <w:r w:rsidRPr="00077174">
        <w:rPr>
          <w:rtl/>
          <w:lang w:eastAsia="en-US"/>
        </w:rPr>
        <w:t xml:space="preserve"> </w:t>
      </w:r>
      <w:r w:rsidRPr="00077174">
        <w:rPr>
          <w:rFonts w:hint="eastAsia"/>
          <w:rtl/>
          <w:lang w:eastAsia="en-US"/>
        </w:rPr>
        <w:t>מוטל</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חורו</w:t>
      </w:r>
      <w:r w:rsidRPr="00077174">
        <w:rPr>
          <w:rFonts w:hint="cs"/>
          <w:rtl/>
          <w:lang w:eastAsia="en-US"/>
        </w:rPr>
        <w:t>.</w:t>
      </w:r>
      <w:r w:rsidRPr="00077174">
        <w:rPr>
          <w:rtl/>
          <w:lang w:eastAsia="en-US"/>
        </w:rPr>
        <w:t xml:space="preserve"> </w:t>
      </w:r>
      <w:r w:rsidRPr="00077174">
        <w:rPr>
          <w:rFonts w:hint="eastAsia"/>
          <w:rtl/>
          <w:lang w:eastAsia="en-US"/>
        </w:rPr>
        <w:t>אמרו</w:t>
      </w:r>
      <w:r w:rsidRPr="00077174">
        <w:rPr>
          <w:rFonts w:hint="cs"/>
          <w:rtl/>
          <w:lang w:eastAsia="en-US"/>
        </w:rPr>
        <w:t>:</w:t>
      </w:r>
      <w:r w:rsidRPr="00077174">
        <w:rPr>
          <w:rtl/>
          <w:lang w:eastAsia="en-US"/>
        </w:rPr>
        <w:t xml:space="preserve"> </w:t>
      </w:r>
      <w:r w:rsidRPr="00077174">
        <w:rPr>
          <w:rFonts w:hint="eastAsia"/>
          <w:rtl/>
          <w:lang w:eastAsia="en-US"/>
        </w:rPr>
        <w:t>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לחברבר</w:t>
      </w:r>
      <w:r w:rsidRPr="00077174">
        <w:rPr>
          <w:rtl/>
          <w:lang w:eastAsia="en-US"/>
        </w:rPr>
        <w:t xml:space="preserve"> </w:t>
      </w:r>
      <w:r w:rsidRPr="00077174">
        <w:rPr>
          <w:rFonts w:hint="eastAsia"/>
          <w:rtl/>
          <w:lang w:eastAsia="en-US"/>
        </w:rPr>
        <w:t>שנשך</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ר</w:t>
      </w:r>
      <w:r w:rsidRPr="00077174">
        <w:rPr>
          <w:rtl/>
          <w:lang w:eastAsia="en-US"/>
        </w:rPr>
        <w:t xml:space="preserve">' </w:t>
      </w:r>
      <w:r w:rsidRPr="00077174">
        <w:rPr>
          <w:rFonts w:hint="eastAsia"/>
          <w:rtl/>
          <w:lang w:eastAsia="en-US"/>
        </w:rPr>
        <w:t>חנינ</w:t>
      </w:r>
      <w:r w:rsidRPr="00077174">
        <w:rPr>
          <w:rFonts w:hint="cs"/>
          <w:rtl/>
          <w:lang w:eastAsia="en-US"/>
        </w:rPr>
        <w:t>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eastAsia"/>
          <w:rtl/>
          <w:lang w:eastAsia="en-US"/>
        </w:rPr>
        <w:t>מה</w:t>
      </w:r>
      <w:r w:rsidRPr="00077174">
        <w:rPr>
          <w:rtl/>
          <w:lang w:eastAsia="en-US"/>
        </w:rPr>
        <w:t xml:space="preserve"> </w:t>
      </w:r>
      <w:r w:rsidRPr="00077174">
        <w:rPr>
          <w:rFonts w:hint="eastAsia"/>
          <w:rtl/>
          <w:lang w:eastAsia="en-US"/>
        </w:rPr>
        <w:t>עיסקיה</w:t>
      </w:r>
      <w:r w:rsidRPr="00077174">
        <w:rPr>
          <w:rtl/>
          <w:lang w:eastAsia="en-US"/>
        </w:rPr>
        <w:t xml:space="preserve"> </w:t>
      </w:r>
      <w:r w:rsidRPr="00077174">
        <w:rPr>
          <w:rFonts w:hint="eastAsia"/>
          <w:rtl/>
          <w:lang w:eastAsia="en-US"/>
        </w:rPr>
        <w:t>דהדין</w:t>
      </w:r>
      <w:r w:rsidRPr="00077174">
        <w:rPr>
          <w:rtl/>
          <w:lang w:eastAsia="en-US"/>
        </w:rPr>
        <w:t xml:space="preserve"> </w:t>
      </w:r>
      <w:r w:rsidRPr="00077174">
        <w:rPr>
          <w:rFonts w:hint="eastAsia"/>
          <w:rtl/>
          <w:lang w:eastAsia="en-US"/>
        </w:rPr>
        <w:t>חברבריא</w:t>
      </w:r>
      <w:r w:rsidRPr="00077174">
        <w:rPr>
          <w:rFonts w:hint="cs"/>
          <w:rtl/>
          <w:lang w:eastAsia="en-US"/>
        </w:rPr>
        <w:t>?</w:t>
      </w:r>
      <w:r w:rsidRPr="00077174">
        <w:rPr>
          <w:rtl/>
          <w:lang w:eastAsia="en-US"/>
        </w:rPr>
        <w:t xml:space="preserve"> </w:t>
      </w:r>
      <w:r w:rsidRPr="00077174">
        <w:rPr>
          <w:rFonts w:hint="eastAsia"/>
          <w:rtl/>
          <w:lang w:eastAsia="en-US"/>
        </w:rPr>
        <w:t>כד</w:t>
      </w:r>
      <w:r w:rsidRPr="00077174">
        <w:rPr>
          <w:rtl/>
          <w:lang w:eastAsia="en-US"/>
        </w:rPr>
        <w:t xml:space="preserve"> </w:t>
      </w:r>
      <w:r w:rsidRPr="00077174">
        <w:rPr>
          <w:rFonts w:hint="eastAsia"/>
          <w:rtl/>
          <w:lang w:eastAsia="en-US"/>
        </w:rPr>
        <w:t>הוות</w:t>
      </w:r>
      <w:r w:rsidRPr="00077174">
        <w:rPr>
          <w:rtl/>
          <w:lang w:eastAsia="en-US"/>
        </w:rPr>
        <w:t xml:space="preserve"> </w:t>
      </w:r>
      <w:r w:rsidRPr="00077174">
        <w:rPr>
          <w:rFonts w:hint="eastAsia"/>
          <w:rtl/>
          <w:lang w:eastAsia="en-US"/>
        </w:rPr>
        <w:t>נכית</w:t>
      </w:r>
      <w:r w:rsidRPr="00077174">
        <w:rPr>
          <w:rtl/>
          <w:lang w:eastAsia="en-US"/>
        </w:rPr>
        <w:t xml:space="preserve"> </w:t>
      </w:r>
      <w:r w:rsidRPr="00077174">
        <w:rPr>
          <w:rFonts w:hint="eastAsia"/>
          <w:rtl/>
          <w:lang w:eastAsia="en-US"/>
        </w:rPr>
        <w:t>לבר</w:t>
      </w:r>
      <w:r w:rsidRPr="00077174">
        <w:rPr>
          <w:rtl/>
          <w:lang w:eastAsia="en-US"/>
        </w:rPr>
        <w:t xml:space="preserve"> </w:t>
      </w:r>
      <w:r w:rsidRPr="00077174">
        <w:rPr>
          <w:rFonts w:hint="eastAsia"/>
          <w:rtl/>
          <w:lang w:eastAsia="en-US"/>
        </w:rPr>
        <w:t>נשא</w:t>
      </w:r>
      <w:r w:rsidRPr="00077174">
        <w:rPr>
          <w:rFonts w:hint="cs"/>
          <w:rtl/>
          <w:lang w:eastAsia="en-US"/>
        </w:rPr>
        <w:t>,</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מיית</w:t>
      </w:r>
      <w:r w:rsidRPr="00077174">
        <w:rPr>
          <w:rFonts w:hint="cs"/>
          <w:rtl/>
          <w:lang w:eastAsia="en-US"/>
        </w:rPr>
        <w:t>.</w:t>
      </w:r>
      <w:r w:rsidRPr="00077174">
        <w:rPr>
          <w:rtl/>
          <w:lang w:eastAsia="en-US"/>
        </w:rPr>
        <w:t xml:space="preserve"> </w:t>
      </w:r>
      <w:r w:rsidRPr="00077174">
        <w:rPr>
          <w:rFonts w:hint="eastAsia"/>
          <w:rtl/>
          <w:lang w:eastAsia="en-US"/>
        </w:rPr>
        <w:t>ואין</w:t>
      </w:r>
      <w:r w:rsidRPr="00077174">
        <w:rPr>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מיית</w:t>
      </w:r>
      <w:r w:rsidRPr="00077174">
        <w:rPr>
          <w:rFonts w:hint="cs"/>
          <w:rtl/>
          <w:lang w:eastAsia="en-US"/>
        </w:rPr>
        <w:t xml:space="preserve">". ועד כאן בעסקי </w:t>
      </w:r>
      <w:r w:rsidRPr="00077174">
        <w:rPr>
          <w:rFonts w:hint="cs"/>
          <w:rtl/>
        </w:rPr>
        <w:t>ע</w:t>
      </w:r>
      <w:r w:rsidRPr="00077174">
        <w:rPr>
          <w:rFonts w:hint="eastAsia"/>
          <w:rtl/>
        </w:rPr>
        <w:t>ָ</w:t>
      </w:r>
      <w:r w:rsidRPr="00077174">
        <w:rPr>
          <w:rFonts w:hint="cs"/>
          <w:rtl/>
        </w:rPr>
        <w:t>רו</w:t>
      </w:r>
      <w:r w:rsidRPr="00077174">
        <w:rPr>
          <w:rFonts w:hint="eastAsia"/>
          <w:rtl/>
        </w:rPr>
        <w:t>ֹ</w:t>
      </w:r>
      <w:r w:rsidRPr="00077174">
        <w:rPr>
          <w:rFonts w:hint="cs"/>
          <w:rtl/>
        </w:rPr>
        <w:t>ד</w:t>
      </w:r>
      <w:r w:rsidRPr="00077174">
        <w:rPr>
          <w:rFonts w:hint="eastAsia"/>
          <w:rtl/>
          <w:lang w:eastAsia="en-US"/>
        </w:rPr>
        <w:t>ִ</w:t>
      </w:r>
      <w:r w:rsidRPr="00077174">
        <w:rPr>
          <w:rFonts w:hint="cs"/>
          <w:rtl/>
          <w:lang w:eastAsia="en-US"/>
        </w:rPr>
        <w:t xml:space="preserve">ים, </w:t>
      </w:r>
      <w:r w:rsidRPr="00077174">
        <w:rPr>
          <w:rFonts w:hint="eastAsia"/>
          <w:rtl/>
          <w:lang w:eastAsia="en-US"/>
        </w:rPr>
        <w:t>עַרְוָ</w:t>
      </w:r>
      <w:r w:rsidRPr="00077174">
        <w:rPr>
          <w:rFonts w:hint="cs"/>
          <w:rtl/>
        </w:rPr>
        <w:t>ד</w:t>
      </w:r>
      <w:r w:rsidRPr="00077174">
        <w:rPr>
          <w:rFonts w:hint="eastAsia"/>
          <w:rtl/>
          <w:lang w:eastAsia="en-US"/>
        </w:rPr>
        <w:t>ִ</w:t>
      </w:r>
      <w:r w:rsidRPr="00077174">
        <w:rPr>
          <w:rFonts w:hint="cs"/>
          <w:rtl/>
          <w:lang w:eastAsia="en-US"/>
        </w:rPr>
        <w:t>ים וחברברים.</w:t>
      </w:r>
    </w:p>
  </w:footnote>
  <w:footnote w:id="4">
    <w:p w:rsidR="00752460" w:rsidRPr="00077174" w:rsidRDefault="00752460" w:rsidP="009F75D4">
      <w:pPr>
        <w:pStyle w:val="a3"/>
        <w:rPr>
          <w:rFonts w:hint="cs"/>
          <w:rtl/>
        </w:rPr>
      </w:pPr>
      <w:r w:rsidRPr="00077174">
        <w:rPr>
          <w:rStyle w:val="a5"/>
        </w:rPr>
        <w:footnoteRef/>
      </w:r>
      <w:r w:rsidRPr="00077174">
        <w:rPr>
          <w:rtl/>
        </w:rPr>
        <w:t xml:space="preserve"> </w:t>
      </w:r>
      <w:r w:rsidRPr="00077174">
        <w:rPr>
          <w:rFonts w:hint="cs"/>
          <w:rtl/>
          <w:lang w:eastAsia="en-US"/>
        </w:rPr>
        <w:t xml:space="preserve">המדרש הולך סחור סחור, דרך הסיפור על הערוד שהוא המשל למצרי שמשה הרג ובעטיו נאלץ לרוץ למים (לבאר מדין) ושם פגש את התינוק שעמד לטבוע (בנות יתרו שהרועים גרשום) </w:t>
      </w:r>
      <w:r w:rsidRPr="00077174">
        <w:rPr>
          <w:rFonts w:cs="David"/>
          <w:rtl/>
          <w:lang w:eastAsia="en-US"/>
        </w:rPr>
        <w:t>–</w:t>
      </w:r>
      <w:r w:rsidRPr="00077174">
        <w:rPr>
          <w:rFonts w:hint="cs"/>
          <w:rtl/>
          <w:lang w:eastAsia="en-US"/>
        </w:rPr>
        <w:t xml:space="preserve"> העיקר לא לכנות את משה "איש מצרי". ראה במקבילה במדרש תנחומא שאף תמה ושואל: וכי דמות מצרי הייתה לו למשה? ואלה דבריו בסימן יא בפרשתנו: "ותבואנה</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רעואל</w:t>
      </w:r>
      <w:r w:rsidRPr="00077174">
        <w:rPr>
          <w:rtl/>
          <w:lang w:eastAsia="en-US"/>
        </w:rPr>
        <w:t xml:space="preserve"> </w:t>
      </w:r>
      <w:r w:rsidRPr="00077174">
        <w:rPr>
          <w:rFonts w:hint="eastAsia"/>
          <w:rtl/>
          <w:lang w:eastAsia="en-US"/>
        </w:rPr>
        <w:t>אביהן</w:t>
      </w:r>
      <w:r w:rsidRPr="00077174">
        <w:rPr>
          <w:rtl/>
          <w:lang w:eastAsia="en-US"/>
        </w:rPr>
        <w:t xml:space="preserve"> </w:t>
      </w:r>
      <w:r w:rsidRPr="00077174">
        <w:rPr>
          <w:rFonts w:hint="eastAsia"/>
          <w:rtl/>
          <w:lang w:eastAsia="en-US"/>
        </w:rPr>
        <w:t>ותאמרן</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הצילנו</w:t>
      </w:r>
      <w:r w:rsidRPr="00077174">
        <w:rPr>
          <w:rFonts w:hint="cs"/>
          <w:rtl/>
          <w:lang w:eastAsia="en-US"/>
        </w:rPr>
        <w:t xml:space="preserve"> -</w:t>
      </w:r>
      <w:r w:rsidRPr="00077174">
        <w:rPr>
          <w:rtl/>
          <w:lang w:eastAsia="en-US"/>
        </w:rPr>
        <w:t xml:space="preserve"> </w:t>
      </w:r>
      <w:r w:rsidRPr="00077174">
        <w:rPr>
          <w:rFonts w:hint="eastAsia"/>
          <w:rtl/>
          <w:lang w:eastAsia="en-US"/>
        </w:rPr>
        <w:t>וכי</w:t>
      </w:r>
      <w:r w:rsidRPr="00077174">
        <w:rPr>
          <w:rtl/>
          <w:lang w:eastAsia="en-US"/>
        </w:rPr>
        <w:t xml:space="preserve"> </w:t>
      </w:r>
      <w:r w:rsidRPr="00077174">
        <w:rPr>
          <w:rFonts w:hint="eastAsia"/>
          <w:rtl/>
          <w:lang w:eastAsia="en-US"/>
        </w:rPr>
        <w:t>בדמות</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א</w:t>
      </w:r>
      <w:r w:rsidRPr="00077174">
        <w:rPr>
          <w:rFonts w:hint="cs"/>
          <w:rtl/>
          <w:lang w:eastAsia="en-US"/>
        </w:rPr>
        <w:t>י</w:t>
      </w:r>
      <w:r w:rsidRPr="00077174">
        <w:rPr>
          <w:rFonts w:hint="eastAsia"/>
          <w:rtl/>
          <w:lang w:eastAsia="en-US"/>
        </w:rPr>
        <w:t>לולי</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שהרג</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לא</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נכנס</w:t>
      </w:r>
      <w:r w:rsidRPr="00077174">
        <w:rPr>
          <w:rtl/>
          <w:lang w:eastAsia="en-US"/>
        </w:rPr>
        <w:t xml:space="preserve"> </w:t>
      </w:r>
      <w:r w:rsidRPr="00077174">
        <w:rPr>
          <w:rFonts w:hint="eastAsia"/>
          <w:rtl/>
          <w:lang w:eastAsia="en-US"/>
        </w:rPr>
        <w:t>למדין</w:t>
      </w:r>
      <w:r w:rsidRPr="00077174">
        <w:rPr>
          <w:rFonts w:hint="cs"/>
          <w:rtl/>
          <w:lang w:eastAsia="en-US"/>
        </w:rPr>
        <w:t>.</w:t>
      </w:r>
      <w:r w:rsidRPr="00077174">
        <w:rPr>
          <w:rtl/>
          <w:lang w:eastAsia="en-US"/>
        </w:rPr>
        <w:t xml:space="preserve"> </w:t>
      </w:r>
      <w:r w:rsidRPr="00077174">
        <w:rPr>
          <w:rFonts w:hint="eastAsia"/>
          <w:rtl/>
          <w:lang w:eastAsia="en-US"/>
        </w:rPr>
        <w:t>משל</w:t>
      </w:r>
      <w:r w:rsidRPr="00077174">
        <w:rPr>
          <w:rtl/>
          <w:lang w:eastAsia="en-US"/>
        </w:rPr>
        <w:t xml:space="preserve"> </w:t>
      </w:r>
      <w:r w:rsidRPr="00077174">
        <w:rPr>
          <w:rFonts w:hint="eastAsia"/>
          <w:rtl/>
          <w:lang w:eastAsia="en-US"/>
        </w:rPr>
        <w:t>לאחד</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cs"/>
          <w:rtl/>
          <w:lang w:eastAsia="en-US"/>
        </w:rPr>
        <w:t xml:space="preserve">וכו' ". וההמשך הוא בדומה לשמות רבה </w:t>
      </w:r>
      <w:r>
        <w:rPr>
          <w:rFonts w:hint="cs"/>
          <w:rtl/>
          <w:lang w:eastAsia="en-US"/>
        </w:rPr>
        <w:t>שהבאנו</w:t>
      </w:r>
      <w:r w:rsidRPr="00077174">
        <w:rPr>
          <w:rFonts w:hint="cs"/>
          <w:rtl/>
          <w:lang w:eastAsia="en-US"/>
        </w:rPr>
        <w:t xml:space="preserve">. האם מדרש תמים הוא זה או שמא דווקא מתוחכם שמניח שמשה לא היה מסתובב במדבר סיני, שטח חסות מצרי, בבגדים שבהם קל לזהותו. ראה דברינו </w:t>
      </w:r>
      <w:hyperlink r:id="rId1" w:history="1">
        <w:r w:rsidRPr="00B57C18">
          <w:rPr>
            <w:rStyle w:val="Hyperlink"/>
            <w:rFonts w:hint="cs"/>
            <w:rtl/>
            <w:lang w:eastAsia="en-US"/>
          </w:rPr>
          <w:t>השבועה שנשבע משה ליתרו</w:t>
        </w:r>
      </w:hyperlink>
      <w:r w:rsidRPr="00077174">
        <w:rPr>
          <w:rFonts w:hint="cs"/>
          <w:rtl/>
          <w:lang w:eastAsia="en-US"/>
        </w:rPr>
        <w:t xml:space="preserve"> בפרשה זו.</w:t>
      </w:r>
    </w:p>
  </w:footnote>
  <w:footnote w:id="5">
    <w:p w:rsidR="00752460" w:rsidRPr="00077174" w:rsidRDefault="00752460" w:rsidP="001B1D43">
      <w:pPr>
        <w:pStyle w:val="a3"/>
        <w:rPr>
          <w:rFonts w:hint="cs"/>
        </w:rPr>
      </w:pPr>
      <w:r w:rsidRPr="00077174">
        <w:rPr>
          <w:rStyle w:val="a5"/>
        </w:rPr>
        <w:footnoteRef/>
      </w:r>
      <w:r w:rsidRPr="00077174">
        <w:rPr>
          <w:rtl/>
        </w:rPr>
        <w:t xml:space="preserve"> </w:t>
      </w:r>
      <w:r w:rsidRPr="00077174">
        <w:rPr>
          <w:rFonts w:hint="cs"/>
          <w:rtl/>
        </w:rPr>
        <w:t xml:space="preserve">"הילד" הוא משה שעפ"י מדרש </w:t>
      </w:r>
      <w:r>
        <w:rPr>
          <w:rFonts w:hint="cs"/>
          <w:rtl/>
        </w:rPr>
        <w:t xml:space="preserve">זה </w:t>
      </w:r>
      <w:r w:rsidRPr="00077174">
        <w:rPr>
          <w:rFonts w:hint="cs"/>
          <w:rtl/>
        </w:rPr>
        <w:t xml:space="preserve">יצא מבית פרעה לבקש את משפחתו ועמו בגיל </w:t>
      </w:r>
      <w:r>
        <w:rPr>
          <w:rFonts w:hint="cs"/>
          <w:rtl/>
        </w:rPr>
        <w:t xml:space="preserve">שמונה עשרה </w:t>
      </w:r>
      <w:r w:rsidRPr="00077174">
        <w:rPr>
          <w:rFonts w:hint="cs"/>
          <w:rtl/>
        </w:rPr>
        <w:t>כשבגר והיה ל</w:t>
      </w:r>
      <w:r>
        <w:rPr>
          <w:rFonts w:hint="cs"/>
          <w:rtl/>
        </w:rPr>
        <w:t>איש</w:t>
      </w:r>
      <w:r w:rsidRPr="00077174">
        <w:rPr>
          <w:rFonts w:hint="cs"/>
          <w:rtl/>
        </w:rPr>
        <w:t xml:space="preserve">. </w:t>
      </w:r>
      <w:r>
        <w:rPr>
          <w:rFonts w:hint="cs"/>
          <w:rtl/>
        </w:rPr>
        <w:t xml:space="preserve">ראה שמות רבה א כו שבגיל שלוש מסרה יוכבד את משה לבת פרעה לאחר שגמלה מלהניקו. בתוספת 15 שנה של ילדות ונערות בבית פרעה, הרי לנו 18 שנה. ובמדרשים </w:t>
      </w:r>
      <w:r w:rsidRPr="001B1D43">
        <w:rPr>
          <w:rFonts w:hint="cs"/>
          <w:rtl/>
        </w:rPr>
        <w:t xml:space="preserve">אחרים, שמות רבה א כז, יצא משה מבית פרעה בגיל עשרים ויש אומרים אף ארבעים. ראה </w:t>
      </w:r>
      <w:r w:rsidRPr="001B1D43">
        <w:rPr>
          <w:rFonts w:hint="eastAsia"/>
          <w:rtl/>
          <w:lang w:eastAsia="en-US"/>
        </w:rPr>
        <w:t>ספרי</w:t>
      </w:r>
      <w:r w:rsidRPr="001B1D43">
        <w:rPr>
          <w:rtl/>
          <w:lang w:eastAsia="en-US"/>
        </w:rPr>
        <w:t xml:space="preserve"> </w:t>
      </w:r>
      <w:r w:rsidRPr="001B1D43">
        <w:rPr>
          <w:rFonts w:hint="eastAsia"/>
          <w:rtl/>
          <w:lang w:eastAsia="en-US"/>
        </w:rPr>
        <w:t>דברים</w:t>
      </w:r>
      <w:r w:rsidRPr="001B1D43">
        <w:rPr>
          <w:rtl/>
          <w:lang w:eastAsia="en-US"/>
        </w:rPr>
        <w:t xml:space="preserve"> </w:t>
      </w:r>
      <w:r w:rsidRPr="001B1D43">
        <w:rPr>
          <w:rFonts w:hint="eastAsia"/>
          <w:rtl/>
          <w:lang w:eastAsia="en-US"/>
        </w:rPr>
        <w:t>פיסקא</w:t>
      </w:r>
      <w:r w:rsidRPr="001B1D43">
        <w:rPr>
          <w:rtl/>
          <w:lang w:eastAsia="en-US"/>
        </w:rPr>
        <w:t xml:space="preserve"> </w:t>
      </w:r>
      <w:r w:rsidRPr="001B1D43">
        <w:rPr>
          <w:rFonts w:hint="eastAsia"/>
          <w:rtl/>
          <w:lang w:eastAsia="en-US"/>
        </w:rPr>
        <w:t>שנז</w:t>
      </w:r>
      <w:r w:rsidRPr="001B1D43">
        <w:rPr>
          <w:rFonts w:hint="cs"/>
          <w:rtl/>
          <w:lang w:eastAsia="en-US"/>
        </w:rPr>
        <w:t>: "</w:t>
      </w:r>
      <w:r w:rsidRPr="001B1D43">
        <w:rPr>
          <w:rFonts w:hint="eastAsia"/>
          <w:rtl/>
          <w:lang w:eastAsia="en-US"/>
        </w:rPr>
        <w:t>משה</w:t>
      </w:r>
      <w:r w:rsidRPr="001B1D43">
        <w:rPr>
          <w:rtl/>
          <w:lang w:eastAsia="en-US"/>
        </w:rPr>
        <w:t xml:space="preserve"> </w:t>
      </w:r>
      <w:r w:rsidRPr="001B1D43">
        <w:rPr>
          <w:rFonts w:hint="eastAsia"/>
          <w:rtl/>
          <w:lang w:eastAsia="en-US"/>
        </w:rPr>
        <w:t>היה</w:t>
      </w:r>
      <w:r w:rsidRPr="001B1D43">
        <w:rPr>
          <w:rtl/>
          <w:lang w:eastAsia="en-US"/>
        </w:rPr>
        <w:t xml:space="preserve"> </w:t>
      </w:r>
      <w:r w:rsidRPr="001B1D43">
        <w:rPr>
          <w:rFonts w:hint="eastAsia"/>
          <w:rtl/>
          <w:lang w:eastAsia="en-US"/>
        </w:rPr>
        <w:t>במצרים</w:t>
      </w:r>
      <w:r w:rsidRPr="001B1D43">
        <w:rPr>
          <w:rtl/>
          <w:lang w:eastAsia="en-US"/>
        </w:rPr>
        <w:t xml:space="preserve"> </w:t>
      </w:r>
      <w:r w:rsidRPr="001B1D43">
        <w:rPr>
          <w:rFonts w:hint="eastAsia"/>
          <w:rtl/>
          <w:lang w:eastAsia="en-US"/>
        </w:rPr>
        <w:t>ארבעים</w:t>
      </w:r>
      <w:r w:rsidRPr="001B1D43">
        <w:rPr>
          <w:rtl/>
          <w:lang w:eastAsia="en-US"/>
        </w:rPr>
        <w:t xml:space="preserve"> </w:t>
      </w:r>
      <w:r w:rsidRPr="001B1D43">
        <w:rPr>
          <w:rFonts w:hint="eastAsia"/>
          <w:rtl/>
          <w:lang w:eastAsia="en-US"/>
        </w:rPr>
        <w:t>שנה</w:t>
      </w:r>
      <w:r>
        <w:rPr>
          <w:rtl/>
          <w:lang w:eastAsia="en-US"/>
        </w:rPr>
        <w:t xml:space="preserve"> </w:t>
      </w:r>
      <w:r>
        <w:rPr>
          <w:rFonts w:hint="eastAsia"/>
          <w:rtl/>
          <w:lang w:eastAsia="en-US"/>
        </w:rPr>
        <w:t>ובמדין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ופירנס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 xml:space="preserve">". </w:t>
      </w:r>
      <w:r>
        <w:rPr>
          <w:rFonts w:hint="cs"/>
          <w:rtl/>
        </w:rPr>
        <w:t xml:space="preserve">ועכ"פ, </w:t>
      </w:r>
      <w:r w:rsidRPr="00077174">
        <w:rPr>
          <w:rFonts w:hint="cs"/>
          <w:rtl/>
        </w:rPr>
        <w:t>ראה במדרש שם</w:t>
      </w:r>
      <w:r>
        <w:rPr>
          <w:rFonts w:hint="cs"/>
          <w:rtl/>
        </w:rPr>
        <w:t xml:space="preserve">, וכן בשמות רבה א כו את </w:t>
      </w:r>
      <w:r w:rsidRPr="00077174">
        <w:rPr>
          <w:rFonts w:hint="cs"/>
          <w:rtl/>
        </w:rPr>
        <w:t>כל התיאורים המופלאים על משה ומבחן הגחלת והזהב</w:t>
      </w:r>
      <w:r>
        <w:rPr>
          <w:rFonts w:hint="cs"/>
          <w:rtl/>
        </w:rPr>
        <w:t xml:space="preserve"> שקודמים לקטע שהבאנו.</w:t>
      </w:r>
      <w:r w:rsidRPr="00077174">
        <w:rPr>
          <w:rFonts w:hint="cs"/>
          <w:rtl/>
        </w:rPr>
        <w:t xml:space="preserve"> </w:t>
      </w:r>
    </w:p>
  </w:footnote>
  <w:footnote w:id="6">
    <w:p w:rsidR="00752460" w:rsidRPr="00077174" w:rsidRDefault="00752460" w:rsidP="0085276B">
      <w:pPr>
        <w:pStyle w:val="a3"/>
        <w:rPr>
          <w:rFonts w:hint="cs"/>
          <w:rtl/>
        </w:rPr>
      </w:pPr>
      <w:r w:rsidRPr="00077174">
        <w:rPr>
          <w:rStyle w:val="a5"/>
        </w:rPr>
        <w:footnoteRef/>
      </w:r>
      <w:r w:rsidRPr="00077174">
        <w:rPr>
          <w:rtl/>
        </w:rPr>
        <w:t xml:space="preserve"> </w:t>
      </w:r>
      <w:r w:rsidRPr="00077174">
        <w:rPr>
          <w:rFonts w:hint="cs"/>
          <w:rtl/>
        </w:rPr>
        <w:t xml:space="preserve">ראה הסיפור על הנוגש המצרי שבא בערמה על אשתו של האיש הישראלי שכעת הוא גם נוגש בו, בשמות רבה </w:t>
      </w:r>
      <w:smartTag w:uri="urn:schemas-microsoft-com:office:smarttags" w:element="PersonName">
        <w:smartTagPr>
          <w:attr w:name="ProductID" w:val="שנאן א"/>
        </w:smartTagPr>
        <w:r w:rsidRPr="00077174">
          <w:rPr>
            <w:rFonts w:hint="cs"/>
            <w:rtl/>
          </w:rPr>
          <w:t>שנאן א</w:t>
        </w:r>
      </w:smartTag>
      <w:r w:rsidRPr="00077174">
        <w:rPr>
          <w:rFonts w:hint="cs"/>
          <w:rtl/>
        </w:rPr>
        <w:t xml:space="preserve"> כח: "</w:t>
      </w:r>
      <w:r w:rsidRPr="00077174">
        <w:rPr>
          <w:rFonts w:hint="eastAsia"/>
          <w:rtl/>
          <w:lang w:eastAsia="en-US"/>
        </w:rPr>
        <w:t>פעם</w:t>
      </w:r>
      <w:r w:rsidRPr="00077174">
        <w:rPr>
          <w:rtl/>
          <w:lang w:eastAsia="en-US"/>
        </w:rPr>
        <w:t xml:space="preserve"> </w:t>
      </w:r>
      <w:r w:rsidRPr="00077174">
        <w:rPr>
          <w:rFonts w:hint="eastAsia"/>
          <w:rtl/>
          <w:lang w:eastAsia="en-US"/>
        </w:rPr>
        <w:t>אחת</w:t>
      </w:r>
      <w:r w:rsidRPr="00077174">
        <w:rPr>
          <w:rtl/>
          <w:lang w:eastAsia="en-US"/>
        </w:rPr>
        <w:t xml:space="preserve"> </w:t>
      </w:r>
      <w:r w:rsidRPr="00077174">
        <w:rPr>
          <w:rFonts w:hint="eastAsia"/>
          <w:rtl/>
          <w:lang w:eastAsia="en-US"/>
        </w:rPr>
        <w:t>הלך</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אצל</w:t>
      </w:r>
      <w:r w:rsidRPr="00077174">
        <w:rPr>
          <w:rtl/>
          <w:lang w:eastAsia="en-US"/>
        </w:rPr>
        <w:t xml:space="preserve"> </w:t>
      </w:r>
      <w:r w:rsidRPr="00077174">
        <w:rPr>
          <w:rFonts w:hint="eastAsia"/>
          <w:rtl/>
          <w:lang w:eastAsia="en-US"/>
        </w:rPr>
        <w:t>שוטר</w:t>
      </w:r>
      <w:r w:rsidRPr="00077174">
        <w:rPr>
          <w:rtl/>
          <w:lang w:eastAsia="en-US"/>
        </w:rPr>
        <w:t xml:space="preserve"> </w:t>
      </w:r>
      <w:r w:rsidRPr="00077174">
        <w:rPr>
          <w:rFonts w:hint="eastAsia"/>
          <w:rtl/>
          <w:lang w:eastAsia="en-US"/>
        </w:rPr>
        <w:t>ישראל</w:t>
      </w:r>
      <w:r w:rsidRPr="00077174">
        <w:rPr>
          <w:rtl/>
          <w:lang w:eastAsia="en-US"/>
        </w:rPr>
        <w:t xml:space="preserve"> </w:t>
      </w:r>
      <w:r w:rsidRPr="00077174">
        <w:rPr>
          <w:rFonts w:hint="eastAsia"/>
          <w:rtl/>
          <w:lang w:eastAsia="en-US"/>
        </w:rPr>
        <w:t>ונתן</w:t>
      </w:r>
      <w:r w:rsidRPr="00077174">
        <w:rPr>
          <w:rtl/>
          <w:lang w:eastAsia="en-US"/>
        </w:rPr>
        <w:t xml:space="preserve"> </w:t>
      </w:r>
      <w:r w:rsidRPr="00077174">
        <w:rPr>
          <w:rFonts w:hint="eastAsia"/>
          <w:rtl/>
          <w:lang w:eastAsia="en-US"/>
        </w:rPr>
        <w:t>עיניו</w:t>
      </w:r>
      <w:r w:rsidRPr="00077174">
        <w:rPr>
          <w:rtl/>
          <w:lang w:eastAsia="en-US"/>
        </w:rPr>
        <w:t xml:space="preserve"> </w:t>
      </w:r>
      <w:r w:rsidRPr="00077174">
        <w:rPr>
          <w:rFonts w:hint="eastAsia"/>
          <w:rtl/>
          <w:lang w:eastAsia="en-US"/>
        </w:rPr>
        <w:t>באשתו</w:t>
      </w:r>
      <w:r w:rsidRPr="00077174">
        <w:rPr>
          <w:rtl/>
          <w:lang w:eastAsia="en-US"/>
        </w:rPr>
        <w:t xml:space="preserve"> </w:t>
      </w:r>
      <w:r w:rsidRPr="00077174">
        <w:rPr>
          <w:rFonts w:hint="eastAsia"/>
          <w:rtl/>
          <w:lang w:eastAsia="en-US"/>
        </w:rPr>
        <w:t>שהיתה</w:t>
      </w:r>
      <w:r w:rsidRPr="00077174">
        <w:rPr>
          <w:rtl/>
          <w:lang w:eastAsia="en-US"/>
        </w:rPr>
        <w:t xml:space="preserve"> </w:t>
      </w:r>
      <w:r w:rsidRPr="00077174">
        <w:rPr>
          <w:rFonts w:hint="eastAsia"/>
          <w:rtl/>
          <w:lang w:eastAsia="en-US"/>
        </w:rPr>
        <w:t>יפת</w:t>
      </w:r>
      <w:r w:rsidRPr="00077174">
        <w:rPr>
          <w:rtl/>
          <w:lang w:eastAsia="en-US"/>
        </w:rPr>
        <w:t xml:space="preserve"> </w:t>
      </w:r>
      <w:r w:rsidRPr="00077174">
        <w:rPr>
          <w:rFonts w:hint="eastAsia"/>
          <w:rtl/>
          <w:lang w:eastAsia="en-US"/>
        </w:rPr>
        <w:t>תואר</w:t>
      </w:r>
      <w:r w:rsidRPr="00077174">
        <w:rPr>
          <w:rtl/>
          <w:lang w:eastAsia="en-US"/>
        </w:rPr>
        <w:t xml:space="preserve"> </w:t>
      </w:r>
      <w:r w:rsidRPr="00077174">
        <w:rPr>
          <w:rFonts w:hint="eastAsia"/>
          <w:rtl/>
          <w:lang w:eastAsia="en-US"/>
        </w:rPr>
        <w:t>בלי</w:t>
      </w:r>
      <w:r w:rsidRPr="00077174">
        <w:rPr>
          <w:rtl/>
          <w:lang w:eastAsia="en-US"/>
        </w:rPr>
        <w:t xml:space="preserve"> </w:t>
      </w:r>
      <w:r w:rsidRPr="00077174">
        <w:rPr>
          <w:rFonts w:hint="eastAsia"/>
          <w:rtl/>
          <w:lang w:eastAsia="en-US"/>
        </w:rPr>
        <w:t>מום</w:t>
      </w:r>
      <w:r w:rsidRPr="00077174">
        <w:rPr>
          <w:rtl/>
          <w:lang w:eastAsia="en-US"/>
        </w:rPr>
        <w:t xml:space="preserve">. </w:t>
      </w:r>
      <w:r w:rsidRPr="00077174">
        <w:rPr>
          <w:rFonts w:hint="eastAsia"/>
          <w:rtl/>
          <w:lang w:eastAsia="en-US"/>
        </w:rPr>
        <w:t>עמד</w:t>
      </w:r>
      <w:r w:rsidRPr="00077174">
        <w:rPr>
          <w:rtl/>
          <w:lang w:eastAsia="en-US"/>
        </w:rPr>
        <w:t xml:space="preserve"> </w:t>
      </w:r>
      <w:r w:rsidRPr="00077174">
        <w:rPr>
          <w:rFonts w:hint="eastAsia"/>
          <w:rtl/>
          <w:lang w:eastAsia="en-US"/>
        </w:rPr>
        <w:t>לשעת</w:t>
      </w:r>
      <w:r w:rsidRPr="00077174">
        <w:rPr>
          <w:rtl/>
          <w:lang w:eastAsia="en-US"/>
        </w:rPr>
        <w:t xml:space="preserve"> </w:t>
      </w:r>
      <w:r w:rsidRPr="00077174">
        <w:rPr>
          <w:rFonts w:hint="eastAsia"/>
          <w:rtl/>
          <w:lang w:eastAsia="en-US"/>
        </w:rPr>
        <w:t>קריאת</w:t>
      </w:r>
      <w:r w:rsidRPr="00077174">
        <w:rPr>
          <w:rtl/>
          <w:lang w:eastAsia="en-US"/>
        </w:rPr>
        <w:t xml:space="preserve"> </w:t>
      </w:r>
      <w:r w:rsidRPr="00077174">
        <w:rPr>
          <w:rFonts w:hint="eastAsia"/>
          <w:rtl/>
          <w:lang w:eastAsia="en-US"/>
        </w:rPr>
        <w:t>הגבר</w:t>
      </w:r>
      <w:r w:rsidRPr="00077174">
        <w:rPr>
          <w:rtl/>
          <w:lang w:eastAsia="en-US"/>
        </w:rPr>
        <w:t xml:space="preserve"> </w:t>
      </w:r>
      <w:r w:rsidRPr="00077174">
        <w:rPr>
          <w:rFonts w:hint="eastAsia"/>
          <w:rtl/>
          <w:lang w:eastAsia="en-US"/>
        </w:rPr>
        <w:t>והוציאו</w:t>
      </w:r>
      <w:r w:rsidRPr="00077174">
        <w:rPr>
          <w:rtl/>
          <w:lang w:eastAsia="en-US"/>
        </w:rPr>
        <w:t xml:space="preserve"> </w:t>
      </w:r>
      <w:r w:rsidRPr="00077174">
        <w:rPr>
          <w:rFonts w:hint="eastAsia"/>
          <w:rtl/>
          <w:lang w:eastAsia="en-US"/>
        </w:rPr>
        <w:t>מביתו</w:t>
      </w:r>
      <w:r w:rsidRPr="00077174">
        <w:rPr>
          <w:rtl/>
          <w:lang w:eastAsia="en-US"/>
        </w:rPr>
        <w:t xml:space="preserve"> </w:t>
      </w:r>
      <w:r w:rsidRPr="00077174">
        <w:rPr>
          <w:rFonts w:hint="eastAsia"/>
          <w:rtl/>
          <w:lang w:eastAsia="en-US"/>
        </w:rPr>
        <w:t>וחזר</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אשתו</w:t>
      </w:r>
      <w:r w:rsidRPr="00077174">
        <w:rPr>
          <w:rtl/>
          <w:lang w:eastAsia="en-US"/>
        </w:rPr>
        <w:t xml:space="preserve"> </w:t>
      </w:r>
      <w:r w:rsidRPr="00077174">
        <w:rPr>
          <w:rFonts w:hint="eastAsia"/>
          <w:rtl/>
          <w:lang w:eastAsia="en-US"/>
        </w:rPr>
        <w:t>והיתה</w:t>
      </w:r>
      <w:r w:rsidRPr="00077174">
        <w:rPr>
          <w:rtl/>
          <w:lang w:eastAsia="en-US"/>
        </w:rPr>
        <w:t xml:space="preserve"> </w:t>
      </w:r>
      <w:r w:rsidRPr="00077174">
        <w:rPr>
          <w:rFonts w:hint="eastAsia"/>
          <w:rtl/>
          <w:lang w:eastAsia="en-US"/>
        </w:rPr>
        <w:t>סבורה</w:t>
      </w:r>
      <w:r w:rsidRPr="00077174">
        <w:rPr>
          <w:rtl/>
          <w:lang w:eastAsia="en-US"/>
        </w:rPr>
        <w:t xml:space="preserve"> </w:t>
      </w:r>
      <w:r w:rsidRPr="00077174">
        <w:rPr>
          <w:rFonts w:hint="eastAsia"/>
          <w:rtl/>
          <w:lang w:eastAsia="en-US"/>
        </w:rPr>
        <w:t>שהוא</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ונתעברה</w:t>
      </w:r>
      <w:r w:rsidRPr="00077174">
        <w:rPr>
          <w:rtl/>
          <w:lang w:eastAsia="en-US"/>
        </w:rPr>
        <w:t xml:space="preserve"> </w:t>
      </w:r>
      <w:r w:rsidRPr="00077174">
        <w:rPr>
          <w:rFonts w:hint="eastAsia"/>
          <w:rtl/>
          <w:lang w:eastAsia="en-US"/>
        </w:rPr>
        <w:t>ממנו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מצא</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יוצא</w:t>
      </w:r>
      <w:r w:rsidRPr="00077174">
        <w:rPr>
          <w:rtl/>
          <w:lang w:eastAsia="en-US"/>
        </w:rPr>
        <w:t xml:space="preserve"> </w:t>
      </w:r>
      <w:r w:rsidRPr="00077174">
        <w:rPr>
          <w:rFonts w:hint="eastAsia"/>
          <w:rtl/>
          <w:lang w:eastAsia="en-US"/>
        </w:rPr>
        <w:t>מביתו</w:t>
      </w:r>
      <w:r w:rsidRPr="00077174">
        <w:rPr>
          <w:rtl/>
          <w:lang w:eastAsia="en-US"/>
        </w:rPr>
        <w:t>.</w:t>
      </w:r>
      <w:r w:rsidRPr="00077174">
        <w:rPr>
          <w:rFonts w:hint="cs"/>
          <w:rtl/>
          <w:lang w:eastAsia="en-US"/>
        </w:rPr>
        <w:t xml:space="preserve"> ... </w:t>
      </w:r>
      <w:r w:rsidRPr="00077174">
        <w:rPr>
          <w:rFonts w:hint="eastAsia"/>
          <w:rtl/>
          <w:lang w:eastAsia="en-US"/>
        </w:rPr>
        <w:t>כיון</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לעבודת</w:t>
      </w:r>
      <w:r w:rsidRPr="00077174">
        <w:rPr>
          <w:rtl/>
          <w:lang w:eastAsia="en-US"/>
        </w:rPr>
        <w:t xml:space="preserve"> </w:t>
      </w:r>
      <w:r w:rsidRPr="00077174">
        <w:rPr>
          <w:rFonts w:hint="eastAsia"/>
          <w:rtl/>
          <w:lang w:eastAsia="en-US"/>
        </w:rPr>
        <w:t>הפרך</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ומבקש</w:t>
      </w:r>
      <w:r w:rsidRPr="00077174">
        <w:rPr>
          <w:rtl/>
          <w:lang w:eastAsia="en-US"/>
        </w:rPr>
        <w:t xml:space="preserve"> </w:t>
      </w:r>
      <w:r w:rsidRPr="00077174">
        <w:rPr>
          <w:rFonts w:hint="eastAsia"/>
          <w:rtl/>
          <w:lang w:eastAsia="en-US"/>
        </w:rPr>
        <w:t>להורגו</w:t>
      </w:r>
      <w:r w:rsidRPr="00077174">
        <w:rPr>
          <w:rFonts w:hint="cs"/>
          <w:rtl/>
          <w:lang w:eastAsia="en-US"/>
        </w:rPr>
        <w:t xml:space="preserve"> ... </w:t>
      </w:r>
      <w:r w:rsidRPr="00077174">
        <w:rPr>
          <w:rFonts w:hint="eastAsia"/>
          <w:rtl/>
          <w:lang w:eastAsia="en-US"/>
        </w:rPr>
        <w:t>והיה</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רואה</w:t>
      </w:r>
      <w:r w:rsidRPr="00077174">
        <w:rPr>
          <w:rtl/>
          <w:lang w:eastAsia="en-US"/>
        </w:rPr>
        <w:t xml:space="preserve"> </w:t>
      </w:r>
      <w:r w:rsidRPr="00077174">
        <w:rPr>
          <w:rFonts w:hint="eastAsia"/>
          <w:rtl/>
          <w:lang w:eastAsia="en-US"/>
        </w:rPr>
        <w:t>והביט</w:t>
      </w:r>
      <w:r w:rsidRPr="00077174">
        <w:rPr>
          <w:rtl/>
          <w:lang w:eastAsia="en-US"/>
        </w:rPr>
        <w:t xml:space="preserve"> </w:t>
      </w:r>
      <w:r w:rsidRPr="00077174">
        <w:rPr>
          <w:rFonts w:hint="eastAsia"/>
          <w:rtl/>
          <w:lang w:eastAsia="en-US"/>
        </w:rPr>
        <w:t>בו</w:t>
      </w:r>
      <w:r w:rsidRPr="00077174">
        <w:rPr>
          <w:rFonts w:hint="cs"/>
          <w:rtl/>
          <w:lang w:eastAsia="en-US"/>
        </w:rPr>
        <w:t xml:space="preserve"> ... </w:t>
      </w:r>
      <w:r w:rsidRPr="00077174">
        <w:rPr>
          <w:rFonts w:hint="eastAsia"/>
          <w:rtl/>
          <w:lang w:eastAsia="en-US"/>
        </w:rPr>
        <w:t>אמר</w:t>
      </w:r>
      <w:r w:rsidRPr="00077174">
        <w:rPr>
          <w:rtl/>
          <w:lang w:eastAsia="en-US"/>
        </w:rPr>
        <w:t xml:space="preserve">: </w:t>
      </w:r>
      <w:r w:rsidRPr="00077174">
        <w:rPr>
          <w:rFonts w:hint="eastAsia"/>
          <w:rtl/>
          <w:lang w:eastAsia="en-US"/>
        </w:rPr>
        <w:t>ודאי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חייב</w:t>
      </w:r>
      <w:r w:rsidRPr="00077174">
        <w:rPr>
          <w:rtl/>
          <w:lang w:eastAsia="en-US"/>
        </w:rPr>
        <w:t xml:space="preserve"> </w:t>
      </w:r>
      <w:r w:rsidRPr="00077174">
        <w:rPr>
          <w:rFonts w:hint="eastAsia"/>
          <w:rtl/>
          <w:lang w:eastAsia="en-US"/>
        </w:rPr>
        <w:t>הריגה</w:t>
      </w:r>
      <w:r w:rsidRPr="00077174">
        <w:rPr>
          <w:rFonts w:hint="cs"/>
          <w:rtl/>
          <w:lang w:eastAsia="en-US"/>
        </w:rPr>
        <w:t>".</w:t>
      </w:r>
    </w:p>
  </w:footnote>
  <w:footnote w:id="7">
    <w:p w:rsidR="00752460" w:rsidRPr="00077174" w:rsidRDefault="00752460" w:rsidP="00036C0B">
      <w:pPr>
        <w:pStyle w:val="a3"/>
        <w:rPr>
          <w:rFonts w:hint="cs"/>
        </w:rPr>
      </w:pPr>
      <w:r w:rsidRPr="00077174">
        <w:rPr>
          <w:rStyle w:val="a5"/>
        </w:rPr>
        <w:footnoteRef/>
      </w:r>
      <w:r w:rsidRPr="00077174">
        <w:rPr>
          <w:rtl/>
        </w:rPr>
        <w:t xml:space="preserve"> </w:t>
      </w:r>
      <w:r w:rsidRPr="00077174">
        <w:rPr>
          <w:rFonts w:hint="cs"/>
          <w:rtl/>
          <w:lang w:eastAsia="en-US"/>
        </w:rPr>
        <w:t xml:space="preserve">"האיש המצרי" הוא עדיין הנוגש, אבל משה </w:t>
      </w:r>
      <w:r>
        <w:rPr>
          <w:rFonts w:hint="cs"/>
          <w:rtl/>
          <w:lang w:eastAsia="en-US"/>
        </w:rPr>
        <w:t xml:space="preserve">גם אם לא מכונה "איש מצרי", </w:t>
      </w:r>
      <w:r w:rsidRPr="00077174">
        <w:rPr>
          <w:rFonts w:hint="cs"/>
          <w:rtl/>
          <w:lang w:eastAsia="en-US"/>
        </w:rPr>
        <w:t>מצויר כאן כאיש נכבד מבית המלכות</w:t>
      </w:r>
      <w:r w:rsidRPr="00077174">
        <w:rPr>
          <w:rtl/>
          <w:lang w:eastAsia="en-US"/>
        </w:rPr>
        <w:t xml:space="preserve"> </w:t>
      </w:r>
      <w:r w:rsidRPr="00077174">
        <w:rPr>
          <w:rFonts w:hint="cs"/>
          <w:rtl/>
          <w:lang w:eastAsia="en-US"/>
        </w:rPr>
        <w:t>המצרי שניתן גם לפנות אליו בקבילה על הנוגש המצרי. "איש מצרי ++". וזה עצמו נושא מעניין שאולי בית המלוכה המצרי גילה פה ושם "נאורות" וחמלה, מעין "אצילות מחייבת", או סתם חשבון קר שלא להרשות לנוגשים המצריים להתעמר יותר מדי בעבדים העבריים שהם בסופו של דבר "נתיני המלך"</w:t>
      </w:r>
      <w:r>
        <w:rPr>
          <w:rFonts w:hint="cs"/>
          <w:rtl/>
          <w:lang w:eastAsia="en-US"/>
        </w:rPr>
        <w:t xml:space="preserve"> (</w:t>
      </w:r>
      <w:r w:rsidRPr="00D52BAA">
        <w:rPr>
          <w:rFonts w:hint="cs"/>
          <w:rtl/>
        </w:rPr>
        <w:t>עבדי האוצר</w:t>
      </w:r>
      <w:r>
        <w:rPr>
          <w:rFonts w:hint="cs"/>
          <w:rtl/>
        </w:rPr>
        <w:t xml:space="preserve"> - </w:t>
      </w:r>
      <w:r w:rsidRPr="00D52BAA">
        <w:t xml:space="preserve"> servi camerae</w:t>
      </w:r>
      <w:r w:rsidRPr="00D52BAA">
        <w:rPr>
          <w:rFonts w:hint="cs"/>
          <w:rtl/>
        </w:rPr>
        <w:t>בלשון ימי הביניים</w:t>
      </w:r>
      <w:r>
        <w:rPr>
          <w:rFonts w:hint="cs"/>
          <w:rtl/>
          <w:lang w:eastAsia="en-US"/>
        </w:rPr>
        <w:t>)</w:t>
      </w:r>
      <w:r w:rsidRPr="00077174">
        <w:rPr>
          <w:rFonts w:hint="cs"/>
          <w:rtl/>
          <w:lang w:eastAsia="en-US"/>
        </w:rPr>
        <w:t xml:space="preserve">. ראה בהקשר זה המדרש על פרעה שנתן את השבת </w:t>
      </w:r>
      <w:r>
        <w:rPr>
          <w:rFonts w:hint="cs"/>
          <w:rtl/>
          <w:lang w:eastAsia="en-US"/>
        </w:rPr>
        <w:t>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sidRPr="00077174">
        <w:rPr>
          <w:rFonts w:hint="cs"/>
          <w:rtl/>
          <w:lang w:eastAsia="en-US"/>
        </w:rPr>
        <w:t>באמצעות משה שיצא לראות בסבלם של העבדים</w:t>
      </w:r>
      <w:r>
        <w:rPr>
          <w:rFonts w:hint="cs"/>
          <w:rtl/>
          <w:lang w:eastAsia="en-US"/>
        </w:rPr>
        <w:t xml:space="preserve"> העברים</w:t>
      </w:r>
      <w:r w:rsidRPr="00077174">
        <w:rPr>
          <w:rFonts w:hint="cs"/>
          <w:rtl/>
          <w:lang w:eastAsia="en-US"/>
        </w:rPr>
        <w:t xml:space="preserve">: "וירא בסבלותם </w:t>
      </w:r>
      <w:r w:rsidRPr="00077174">
        <w:rPr>
          <w:rtl/>
          <w:lang w:eastAsia="en-US"/>
        </w:rPr>
        <w:t>–</w:t>
      </w:r>
      <w:r w:rsidRPr="00077174">
        <w:rPr>
          <w:rFonts w:hint="cs"/>
          <w:rtl/>
          <w:lang w:eastAsia="en-US"/>
        </w:rPr>
        <w:t xml:space="preserve"> ראה שאין להם מנוחה. הלך ואמר לפרעה: </w:t>
      </w:r>
      <w:r w:rsidRPr="00077174">
        <w:rPr>
          <w:rtl/>
        </w:rPr>
        <w:t>מי שיש לו עבד</w:t>
      </w:r>
      <w:r>
        <w:rPr>
          <w:rFonts w:hint="cs"/>
          <w:rtl/>
        </w:rPr>
        <w:t>,</w:t>
      </w:r>
      <w:r w:rsidRPr="00077174">
        <w:rPr>
          <w:rtl/>
        </w:rPr>
        <w:t xml:space="preserve"> אם אינו נח יום אחד בשבוע הוא מת</w:t>
      </w:r>
      <w:r w:rsidRPr="00077174">
        <w:rPr>
          <w:rFonts w:hint="cs"/>
          <w:rtl/>
        </w:rPr>
        <w:t>;</w:t>
      </w:r>
      <w:r w:rsidRPr="00077174">
        <w:rPr>
          <w:rtl/>
        </w:rPr>
        <w:t xml:space="preserve"> ואלו </w:t>
      </w:r>
      <w:r w:rsidRPr="00077174">
        <w:rPr>
          <w:rFonts w:hint="cs"/>
          <w:rtl/>
        </w:rPr>
        <w:t xml:space="preserve">הם </w:t>
      </w:r>
      <w:r w:rsidRPr="00077174">
        <w:rPr>
          <w:rtl/>
        </w:rPr>
        <w:t>עבדיך</w:t>
      </w:r>
      <w:r w:rsidRPr="00077174">
        <w:rPr>
          <w:rFonts w:hint="cs"/>
          <w:rtl/>
        </w:rPr>
        <w:t>,</w:t>
      </w:r>
      <w:r w:rsidRPr="00077174">
        <w:rPr>
          <w:rtl/>
        </w:rPr>
        <w:t xml:space="preserve"> אם אין אתה מניח להם יום אחד בשבוע</w:t>
      </w:r>
      <w:r w:rsidRPr="00077174">
        <w:rPr>
          <w:rFonts w:hint="cs"/>
          <w:rtl/>
        </w:rPr>
        <w:t>,</w:t>
      </w:r>
      <w:r w:rsidRPr="00077174">
        <w:rPr>
          <w:rtl/>
        </w:rPr>
        <w:t xml:space="preserve"> הם מתים</w:t>
      </w:r>
      <w:r>
        <w:rPr>
          <w:rFonts w:hint="cs"/>
          <w:rtl/>
        </w:rPr>
        <w:t>!</w:t>
      </w:r>
      <w:r w:rsidRPr="00077174">
        <w:rPr>
          <w:rtl/>
        </w:rPr>
        <w:t xml:space="preserve"> אמר לו: לך ועשה להן כמו שתאמר. הלך משה ותקן להם את יום השבת לנוח". (</w:t>
      </w:r>
      <w:r w:rsidRPr="00410DBE">
        <w:rPr>
          <w:rtl/>
        </w:rPr>
        <w:t>שמות רבה א כח)</w:t>
      </w:r>
      <w:r w:rsidRPr="00410DBE">
        <w:rPr>
          <w:rFonts w:hint="cs"/>
          <w:rtl/>
        </w:rPr>
        <w:t>. כך או כך, גם בלי שמשה מכונה כאן בפירוש "איש מצרי", הוא איש מצרי נכבד ומרומם ומושיע וודאי אין זה לגנאי. אלא שמן הסתם, לא כך ראו אותו בנות יתרו, מן הסתם לא הופיע ממשה בבאר מדין בלבוש בגדי ארגמן מלכותי.</w:t>
      </w:r>
      <w:r>
        <w:rPr>
          <w:rFonts w:hint="cs"/>
          <w:rtl/>
        </w:rPr>
        <w:t xml:space="preserve"> ראה סוף הערה 4 לעיל.</w:t>
      </w:r>
    </w:p>
  </w:footnote>
  <w:footnote w:id="8">
    <w:p w:rsidR="00752460" w:rsidRPr="00077174" w:rsidRDefault="00752460" w:rsidP="00036C0B">
      <w:pPr>
        <w:pStyle w:val="a3"/>
        <w:rPr>
          <w:rFonts w:hint="cs"/>
          <w:rtl/>
        </w:rPr>
      </w:pPr>
      <w:r w:rsidRPr="00077174">
        <w:rPr>
          <w:rStyle w:val="a5"/>
        </w:rPr>
        <w:footnoteRef/>
      </w:r>
      <w:r w:rsidRPr="00077174">
        <w:rPr>
          <w:rtl/>
        </w:rPr>
        <w:t xml:space="preserve"> </w:t>
      </w:r>
      <w:r w:rsidRPr="00077174">
        <w:rPr>
          <w:rFonts w:hint="cs"/>
          <w:rtl/>
        </w:rPr>
        <w:t xml:space="preserve">ראה </w:t>
      </w:r>
      <w:r w:rsidRPr="00077174">
        <w:rPr>
          <w:rFonts w:hint="eastAsia"/>
          <w:rtl/>
          <w:lang w:eastAsia="en-US"/>
        </w:rPr>
        <w:t>מסכת</w:t>
      </w:r>
      <w:r w:rsidRPr="00077174">
        <w:rPr>
          <w:rtl/>
          <w:lang w:eastAsia="en-US"/>
        </w:rPr>
        <w:t xml:space="preserve"> </w:t>
      </w:r>
      <w:r w:rsidRPr="00077174">
        <w:rPr>
          <w:rFonts w:hint="eastAsia"/>
          <w:rtl/>
          <w:lang w:eastAsia="en-US"/>
        </w:rPr>
        <w:t>תענית</w:t>
      </w:r>
      <w:r w:rsidRPr="00077174">
        <w:rPr>
          <w:rtl/>
          <w:lang w:eastAsia="en-US"/>
        </w:rPr>
        <w:t xml:space="preserve"> </w:t>
      </w:r>
      <w:r w:rsidRPr="00077174">
        <w:rPr>
          <w:rFonts w:hint="eastAsia"/>
          <w:rtl/>
          <w:lang w:eastAsia="en-US"/>
        </w:rPr>
        <w:t>יא</w:t>
      </w:r>
      <w:r w:rsidRPr="00077174">
        <w:rPr>
          <w:rtl/>
          <w:lang w:eastAsia="en-US"/>
        </w:rPr>
        <w:t xml:space="preserve"> </w:t>
      </w:r>
      <w:r w:rsidRPr="00077174">
        <w:rPr>
          <w:rFonts w:hint="eastAsia"/>
          <w:rtl/>
          <w:lang w:eastAsia="en-US"/>
        </w:rPr>
        <w:t>ע</w:t>
      </w:r>
      <w:r w:rsidRPr="00077174">
        <w:rPr>
          <w:rFonts w:hint="cs"/>
          <w:rtl/>
          <w:lang w:eastAsia="en-US"/>
        </w:rPr>
        <w:t>"</w:t>
      </w:r>
      <w:r w:rsidRPr="00077174">
        <w:rPr>
          <w:rFonts w:hint="eastAsia"/>
          <w:rtl/>
          <w:lang w:eastAsia="en-US"/>
        </w:rPr>
        <w:t>א</w:t>
      </w:r>
      <w:r w:rsidRPr="00077174">
        <w:rPr>
          <w:rFonts w:hint="cs"/>
          <w:rtl/>
          <w:lang w:eastAsia="en-US"/>
        </w:rPr>
        <w:t>: "</w:t>
      </w:r>
      <w:r w:rsidRPr="00077174">
        <w:rPr>
          <w:rFonts w:hint="eastAsia"/>
          <w:rtl/>
          <w:lang w:eastAsia="en-US"/>
        </w:rPr>
        <w:t>תנו</w:t>
      </w:r>
      <w:r w:rsidRPr="00077174">
        <w:rPr>
          <w:rtl/>
          <w:lang w:eastAsia="en-US"/>
        </w:rPr>
        <w:t xml:space="preserve"> </w:t>
      </w:r>
      <w:r w:rsidRPr="00077174">
        <w:rPr>
          <w:rFonts w:hint="eastAsia"/>
          <w:rtl/>
          <w:lang w:eastAsia="en-US"/>
        </w:rPr>
        <w:t>רבנן</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שישראל</w:t>
      </w:r>
      <w:r w:rsidRPr="00077174">
        <w:rPr>
          <w:rtl/>
          <w:lang w:eastAsia="en-US"/>
        </w:rPr>
        <w:t xml:space="preserve"> </w:t>
      </w:r>
      <w:r w:rsidRPr="00077174">
        <w:rPr>
          <w:rFonts w:hint="eastAsia"/>
          <w:rtl/>
          <w:lang w:eastAsia="en-US"/>
        </w:rPr>
        <w:t>שרויין</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ופירש</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באין</w:t>
      </w:r>
      <w:r w:rsidRPr="00077174">
        <w:rPr>
          <w:rtl/>
          <w:lang w:eastAsia="en-US"/>
        </w:rPr>
        <w:t xml:space="preserve"> </w:t>
      </w:r>
      <w:r w:rsidRPr="00077174">
        <w:rPr>
          <w:rFonts w:hint="eastAsia"/>
          <w:rtl/>
          <w:lang w:eastAsia="en-US"/>
        </w:rPr>
        <w:t>שני</w:t>
      </w:r>
      <w:r w:rsidRPr="00077174">
        <w:rPr>
          <w:rtl/>
          <w:lang w:eastAsia="en-US"/>
        </w:rPr>
        <w:t xml:space="preserve"> </w:t>
      </w:r>
      <w:r w:rsidRPr="00077174">
        <w:rPr>
          <w:rFonts w:hint="eastAsia"/>
          <w:rtl/>
          <w:lang w:eastAsia="en-US"/>
        </w:rPr>
        <w:t>מלאכי</w:t>
      </w:r>
      <w:r w:rsidRPr="00077174">
        <w:rPr>
          <w:rtl/>
          <w:lang w:eastAsia="en-US"/>
        </w:rPr>
        <w:t xml:space="preserve"> </w:t>
      </w:r>
      <w:r w:rsidRPr="00077174">
        <w:rPr>
          <w:rFonts w:hint="eastAsia"/>
          <w:rtl/>
          <w:lang w:eastAsia="en-US"/>
        </w:rPr>
        <w:t>השרת</w:t>
      </w:r>
      <w:r w:rsidRPr="00077174">
        <w:rPr>
          <w:rtl/>
          <w:lang w:eastAsia="en-US"/>
        </w:rPr>
        <w:t xml:space="preserve"> </w:t>
      </w:r>
      <w:r w:rsidRPr="00077174">
        <w:rPr>
          <w:rFonts w:hint="eastAsia"/>
          <w:rtl/>
          <w:lang w:eastAsia="en-US"/>
        </w:rPr>
        <w:t>שמלוין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ומניחין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ידיהן</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ראשו</w:t>
      </w:r>
      <w:r w:rsidRPr="00077174">
        <w:rPr>
          <w:rtl/>
          <w:lang w:eastAsia="en-US"/>
        </w:rPr>
        <w:t xml:space="preserve">, </w:t>
      </w:r>
      <w:r w:rsidRPr="00077174">
        <w:rPr>
          <w:rFonts w:hint="eastAsia"/>
          <w:rtl/>
          <w:lang w:eastAsia="en-US"/>
        </w:rPr>
        <w:t>ואומרים</w:t>
      </w:r>
      <w:r w:rsidRPr="00077174">
        <w:rPr>
          <w:rtl/>
          <w:lang w:eastAsia="en-US"/>
        </w:rPr>
        <w:t xml:space="preserve">: </w:t>
      </w:r>
      <w:r w:rsidRPr="00077174">
        <w:rPr>
          <w:rFonts w:hint="eastAsia"/>
          <w:rtl/>
          <w:lang w:eastAsia="en-US"/>
        </w:rPr>
        <w:t>פלוני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שפירש</w:t>
      </w:r>
      <w:r w:rsidRPr="00077174">
        <w:rPr>
          <w:rtl/>
          <w:lang w:eastAsia="en-US"/>
        </w:rPr>
        <w:t xml:space="preserve"> </w:t>
      </w:r>
      <w:r w:rsidRPr="00077174">
        <w:rPr>
          <w:rFonts w:hint="eastAsia"/>
          <w:rtl/>
          <w:lang w:eastAsia="en-US"/>
        </w:rPr>
        <w:t>מן</w:t>
      </w:r>
      <w:r w:rsidRPr="00077174">
        <w:rPr>
          <w:rtl/>
          <w:lang w:eastAsia="en-US"/>
        </w:rPr>
        <w:t xml:space="preserve"> </w:t>
      </w:r>
      <w:r w:rsidRPr="00077174">
        <w:rPr>
          <w:rFonts w:hint="eastAsia"/>
          <w:rtl/>
          <w:lang w:eastAsia="en-US"/>
        </w:rPr>
        <w:t>הצבור</w:t>
      </w:r>
      <w:r w:rsidRPr="00077174">
        <w:rPr>
          <w:rtl/>
          <w:lang w:eastAsia="en-US"/>
        </w:rPr>
        <w:t xml:space="preserve"> - </w:t>
      </w:r>
      <w:r w:rsidRPr="00077174">
        <w:rPr>
          <w:rFonts w:hint="eastAsia"/>
          <w:rtl/>
          <w:lang w:eastAsia="en-US"/>
        </w:rPr>
        <w:t>אל</w:t>
      </w:r>
      <w:r w:rsidRPr="00077174">
        <w:rPr>
          <w:rtl/>
          <w:lang w:eastAsia="en-US"/>
        </w:rPr>
        <w:t xml:space="preserve"> </w:t>
      </w:r>
      <w:r w:rsidRPr="00077174">
        <w:rPr>
          <w:rFonts w:hint="eastAsia"/>
          <w:rtl/>
          <w:lang w:eastAsia="en-US"/>
        </w:rPr>
        <w:t>יראה</w:t>
      </w:r>
      <w:r w:rsidRPr="00077174">
        <w:rPr>
          <w:rtl/>
          <w:lang w:eastAsia="en-US"/>
        </w:rPr>
        <w:t xml:space="preserve"> </w:t>
      </w:r>
      <w:r w:rsidRPr="00077174">
        <w:rPr>
          <w:rFonts w:hint="eastAsia"/>
          <w:rtl/>
          <w:lang w:eastAsia="en-US"/>
        </w:rPr>
        <w:t>בנחמת</w:t>
      </w:r>
      <w:r w:rsidRPr="00077174">
        <w:rPr>
          <w:rtl/>
          <w:lang w:eastAsia="en-US"/>
        </w:rPr>
        <w:t xml:space="preserve"> </w:t>
      </w:r>
      <w:r w:rsidRPr="00077174">
        <w:rPr>
          <w:rFonts w:hint="eastAsia"/>
          <w:rtl/>
          <w:lang w:eastAsia="en-US"/>
        </w:rPr>
        <w:t>צבור</w:t>
      </w:r>
      <w:r w:rsidRPr="00077174">
        <w:rPr>
          <w:rtl/>
          <w:lang w:eastAsia="en-US"/>
        </w:rPr>
        <w:t xml:space="preserve">. </w:t>
      </w:r>
      <w:r w:rsidRPr="00077174">
        <w:rPr>
          <w:rFonts w:hint="eastAsia"/>
          <w:rtl/>
          <w:lang w:eastAsia="en-US"/>
        </w:rPr>
        <w:t>תניא</w:t>
      </w:r>
      <w:r w:rsidRPr="00077174">
        <w:rPr>
          <w:rtl/>
          <w:lang w:eastAsia="en-US"/>
        </w:rPr>
        <w:t xml:space="preserve"> </w:t>
      </w:r>
      <w:r w:rsidRPr="00077174">
        <w:rPr>
          <w:rFonts w:hint="eastAsia"/>
          <w:rtl/>
          <w:lang w:eastAsia="en-US"/>
        </w:rPr>
        <w:t>אידך</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שהצבור</w:t>
      </w:r>
      <w:r w:rsidRPr="00077174">
        <w:rPr>
          <w:rtl/>
          <w:lang w:eastAsia="en-US"/>
        </w:rPr>
        <w:t xml:space="preserve"> </w:t>
      </w:r>
      <w:r w:rsidRPr="00077174">
        <w:rPr>
          <w:rFonts w:hint="eastAsia"/>
          <w:rtl/>
          <w:lang w:eastAsia="en-US"/>
        </w:rPr>
        <w:t>שרוי</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יאמר</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אלך</w:t>
      </w:r>
      <w:r w:rsidRPr="00077174">
        <w:rPr>
          <w:rtl/>
          <w:lang w:eastAsia="en-US"/>
        </w:rPr>
        <w:t xml:space="preserve"> </w:t>
      </w:r>
      <w:r w:rsidRPr="00077174">
        <w:rPr>
          <w:rFonts w:hint="eastAsia"/>
          <w:rtl/>
          <w:lang w:eastAsia="en-US"/>
        </w:rPr>
        <w:t>לביתי</w:t>
      </w:r>
      <w:r w:rsidRPr="00077174">
        <w:rPr>
          <w:rtl/>
          <w:lang w:eastAsia="en-US"/>
        </w:rPr>
        <w:t xml:space="preserve"> </w:t>
      </w:r>
      <w:r w:rsidRPr="00077174">
        <w:rPr>
          <w:rFonts w:hint="eastAsia"/>
          <w:rtl/>
          <w:lang w:eastAsia="en-US"/>
        </w:rPr>
        <w:t>ואוכל</w:t>
      </w:r>
      <w:r w:rsidRPr="00077174">
        <w:rPr>
          <w:rtl/>
          <w:lang w:eastAsia="en-US"/>
        </w:rPr>
        <w:t xml:space="preserve"> </w:t>
      </w:r>
      <w:r w:rsidRPr="00077174">
        <w:rPr>
          <w:rFonts w:hint="eastAsia"/>
          <w:rtl/>
          <w:lang w:eastAsia="en-US"/>
        </w:rPr>
        <w:t>ואשתה</w:t>
      </w:r>
      <w:r w:rsidRPr="00077174">
        <w:rPr>
          <w:rtl/>
          <w:lang w:eastAsia="en-US"/>
        </w:rPr>
        <w:t xml:space="preserve">, </w:t>
      </w:r>
      <w:r w:rsidRPr="00077174">
        <w:rPr>
          <w:rFonts w:hint="eastAsia"/>
          <w:rtl/>
          <w:lang w:eastAsia="en-US"/>
        </w:rPr>
        <w:t>ושלום</w:t>
      </w:r>
      <w:r w:rsidRPr="00077174">
        <w:rPr>
          <w:rtl/>
          <w:lang w:eastAsia="en-US"/>
        </w:rPr>
        <w:t xml:space="preserve"> </w:t>
      </w:r>
      <w:r w:rsidRPr="00077174">
        <w:rPr>
          <w:rFonts w:hint="eastAsia"/>
          <w:rtl/>
          <w:lang w:eastAsia="en-US"/>
        </w:rPr>
        <w:t>עליך</w:t>
      </w:r>
      <w:r w:rsidRPr="00077174">
        <w:rPr>
          <w:rtl/>
          <w:lang w:eastAsia="en-US"/>
        </w:rPr>
        <w:t xml:space="preserve">, </w:t>
      </w:r>
      <w:r w:rsidRPr="00077174">
        <w:rPr>
          <w:rFonts w:hint="eastAsia"/>
          <w:rtl/>
          <w:lang w:eastAsia="en-US"/>
        </w:rPr>
        <w:t>נפשי</w:t>
      </w:r>
      <w:r w:rsidRPr="00077174">
        <w:rPr>
          <w:rFonts w:hint="cs"/>
          <w:rtl/>
          <w:lang w:eastAsia="en-US"/>
        </w:rPr>
        <w:t>".</w:t>
      </w:r>
      <w:r>
        <w:rPr>
          <w:rFonts w:hint="cs"/>
          <w:rtl/>
        </w:rPr>
        <w:t xml:space="preserve"> בעצירת גשמים, מלחמה וכל צרה שלא תבוא על "שונאי ישראל".</w:t>
      </w:r>
    </w:p>
  </w:footnote>
  <w:footnote w:id="9">
    <w:p w:rsidR="00752460" w:rsidRPr="00077174" w:rsidRDefault="00752460">
      <w:pPr>
        <w:pStyle w:val="a3"/>
        <w:rPr>
          <w:rFonts w:hint="cs"/>
        </w:rPr>
      </w:pPr>
      <w:r w:rsidRPr="00077174">
        <w:rPr>
          <w:rStyle w:val="a5"/>
        </w:rPr>
        <w:footnoteRef/>
      </w:r>
      <w:r w:rsidRPr="00077174">
        <w:rPr>
          <w:rtl/>
        </w:rPr>
        <w:t xml:space="preserve"> </w:t>
      </w:r>
      <w:r w:rsidRPr="00077174">
        <w:rPr>
          <w:rFonts w:hint="cs"/>
          <w:rtl/>
          <w:lang w:eastAsia="en-US"/>
        </w:rPr>
        <w:t xml:space="preserve">על פניו, נראה שמדרש זה, בניגוד למדרש </w:t>
      </w:r>
      <w:r>
        <w:rPr>
          <w:rFonts w:hint="cs"/>
          <w:rtl/>
          <w:lang w:eastAsia="en-US"/>
        </w:rPr>
        <w:t xml:space="preserve">ילק"ש </w:t>
      </w:r>
      <w:r w:rsidRPr="00077174">
        <w:rPr>
          <w:rFonts w:hint="cs"/>
          <w:rtl/>
          <w:lang w:eastAsia="en-US"/>
        </w:rPr>
        <w:t>הקודם, לא מניח שמשה יצא "בלבוש מלכות" לראות בסבלם של אחיו, אך אין זה בהכרח כך. עדיין נוכל לשייך מדרש זה ואת הקודם לקו של שמות רבה בו פתחנו: "</w:t>
      </w:r>
      <w:r w:rsidRPr="00077174">
        <w:rPr>
          <w:rFonts w:hint="eastAsia"/>
          <w:rtl/>
          <w:lang w:eastAsia="en-US"/>
        </w:rPr>
        <w:t>לבושו</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והוא</w:t>
      </w:r>
      <w:r w:rsidRPr="00077174">
        <w:rPr>
          <w:rtl/>
          <w:lang w:eastAsia="en-US"/>
        </w:rPr>
        <w:t xml:space="preserve"> </w:t>
      </w:r>
      <w:r w:rsidRPr="00077174">
        <w:rPr>
          <w:rFonts w:hint="eastAsia"/>
          <w:rtl/>
          <w:lang w:eastAsia="en-US"/>
        </w:rPr>
        <w:t>עברי</w:t>
      </w:r>
      <w:r w:rsidRPr="00077174">
        <w:rPr>
          <w:rFonts w:hint="cs"/>
          <w:rtl/>
          <w:lang w:eastAsia="en-US"/>
        </w:rPr>
        <w:t>" ולראות בכולם חטיבה אחת. רק הסיומת: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הבין</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הוא</w:t>
      </w:r>
      <w:r w:rsidRPr="00077174">
        <w:rPr>
          <w:rFonts w:hint="cs"/>
          <w:rtl/>
          <w:lang w:eastAsia="en-US"/>
        </w:rPr>
        <w:t xml:space="preserve">", טעונה הסבר. מה הבין משה שלא ידע קודם? </w:t>
      </w:r>
      <w:r>
        <w:rPr>
          <w:rFonts w:hint="cs"/>
          <w:rtl/>
          <w:lang w:eastAsia="en-US"/>
        </w:rPr>
        <w:t xml:space="preserve">וכי </w:t>
      </w:r>
      <w:r w:rsidRPr="00077174">
        <w:rPr>
          <w:rFonts w:hint="cs"/>
          <w:rtl/>
          <w:lang w:eastAsia="en-US"/>
        </w:rPr>
        <w:t>לא ידע לזהות מי הוא העבד העברי ומי הוא הנוגש המצרי? או שמא ההפך, כאיש מבית המלכות יצא לראות מי הם אותם "העברים" שלוחשים לו בסתר שהם אחיו ולראשונה זיהה אותם.</w:t>
      </w:r>
      <w:r w:rsidR="00410DBE">
        <w:rPr>
          <w:rFonts w:hint="cs"/>
          <w:rtl/>
        </w:rPr>
        <w:t xml:space="preserve"> או גם נאמר שכאשר ראה את מעשיו האכזריים של הנוגש המצרי הבין שככה מתנהג "איש מצרי", והוא משה, שנחמץ לבו על כך איננו איש מצרי.</w:t>
      </w:r>
    </w:p>
  </w:footnote>
  <w:footnote w:id="10">
    <w:p w:rsidR="00752460" w:rsidRPr="00077174" w:rsidRDefault="00752460" w:rsidP="009273F7">
      <w:pPr>
        <w:pStyle w:val="a3"/>
        <w:tabs>
          <w:tab w:val="right" w:pos="9583"/>
        </w:tabs>
        <w:rPr>
          <w:rFonts w:hint="cs"/>
          <w:rtl/>
        </w:rPr>
      </w:pPr>
      <w:r w:rsidRPr="00077174">
        <w:rPr>
          <w:rStyle w:val="a5"/>
        </w:rPr>
        <w:footnoteRef/>
      </w:r>
      <w:r w:rsidRPr="00077174">
        <w:rPr>
          <w:rtl/>
        </w:rPr>
        <w:t xml:space="preserve"> </w:t>
      </w:r>
      <w:r w:rsidRPr="00077174">
        <w:rPr>
          <w:rFonts w:hint="cs"/>
          <w:rtl/>
        </w:rPr>
        <w:t xml:space="preserve">עובד אדמה לשם עבודת האדמה. אדם המשוקע כולו בעבודת האדמה </w:t>
      </w:r>
      <w:r w:rsidRPr="00077174">
        <w:rPr>
          <w:rtl/>
        </w:rPr>
        <w:t>–</w:t>
      </w:r>
      <w:r w:rsidRPr="00077174">
        <w:rPr>
          <w:rFonts w:hint="cs"/>
          <w:rtl/>
        </w:rPr>
        <w:t xml:space="preserve"> ביטוי שאינו לגנאי, אך גם לא לשבח מיוחד.</w:t>
      </w:r>
      <w:r w:rsidRPr="00077174">
        <w:rPr>
          <w:rtl/>
        </w:rPr>
        <w:tab/>
      </w:r>
    </w:p>
  </w:footnote>
  <w:footnote w:id="11">
    <w:p w:rsidR="00752460" w:rsidRPr="00077174" w:rsidRDefault="00752460" w:rsidP="0071079A">
      <w:pPr>
        <w:pStyle w:val="a3"/>
        <w:rPr>
          <w:rFonts w:hint="cs"/>
          <w:rtl/>
        </w:rPr>
      </w:pPr>
      <w:r w:rsidRPr="00077174">
        <w:rPr>
          <w:rStyle w:val="a5"/>
        </w:rPr>
        <w:footnoteRef/>
      </w:r>
      <w:r w:rsidRPr="00077174">
        <w:t xml:space="preserve"> </w:t>
      </w:r>
      <w:r w:rsidRPr="00077174">
        <w:rPr>
          <w:rFonts w:hint="cs"/>
          <w:rtl/>
        </w:rPr>
        <w:t xml:space="preserve"> נח מתחיל כ"צדיק תמים" ומסיים כ"איש האדמה" (ראה במדרש שם שאיש האדמה נדרש עם פנים לכאן ולכאן) ואילו משה מתחיל כ"איש מצרי" ומסיים כ"איש הא-להים". וכבר הרחבנו במדרש זה בדברינו </w:t>
      </w:r>
      <w:hyperlink r:id="rId2" w:history="1">
        <w:r w:rsidRPr="00077174">
          <w:rPr>
            <w:rStyle w:val="Hyperlink"/>
            <w:rFonts w:hint="cs"/>
            <w:color w:val="auto"/>
            <w:rtl/>
          </w:rPr>
          <w:t>נח איש הא</w:t>
        </w:r>
        <w:r w:rsidRPr="00077174">
          <w:rPr>
            <w:rStyle w:val="Hyperlink"/>
            <w:rFonts w:hint="cs"/>
            <w:color w:val="auto"/>
            <w:rtl/>
          </w:rPr>
          <w:t>ד</w:t>
        </w:r>
        <w:r w:rsidRPr="00077174">
          <w:rPr>
            <w:rStyle w:val="Hyperlink"/>
            <w:rFonts w:hint="cs"/>
            <w:color w:val="auto"/>
            <w:rtl/>
          </w:rPr>
          <w:t>מה</w:t>
        </w:r>
      </w:hyperlink>
      <w:r w:rsidRPr="00077174">
        <w:rPr>
          <w:rFonts w:hint="cs"/>
          <w:rtl/>
        </w:rPr>
        <w:t xml:space="preserve"> בפרשת נח, כולל "הוויכוח" בין משה לנח מי גדול יותר: "נח אמר למשה: אני גדול ממך שניצלתי מדור המבול. א"ל משה: ... אתה הצלת את עצמך ולא היה בך כח להציל את דורך" (דברים רבה יא ג). מה שחשוב לעניינינ</w:t>
      </w:r>
      <w:r w:rsidRPr="00077174">
        <w:rPr>
          <w:rFonts w:hint="eastAsia"/>
          <w:rtl/>
        </w:rPr>
        <w:t>ו</w:t>
      </w:r>
      <w:r w:rsidRPr="00077174">
        <w:rPr>
          <w:rFonts w:hint="cs"/>
          <w:rtl/>
        </w:rPr>
        <w:t xml:space="preserve"> הוא שהמדרש רואה בכינוי "איש מצרי" למשה </w:t>
      </w:r>
      <w:r w:rsidRPr="00077174">
        <w:rPr>
          <w:rtl/>
        </w:rPr>
        <w:t>–</w:t>
      </w:r>
      <w:r w:rsidRPr="00077174">
        <w:rPr>
          <w:rFonts w:hint="cs"/>
          <w:rtl/>
        </w:rPr>
        <w:t xml:space="preserve"> פחיתות כבוד. משה מתחיל את דרכו כ"איש מצרי" ורק בסוף דרכו, בפרשת וזאת הברכה, כשהוא בא לברך את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הוא זוכה לכינוי "איש האלהים" (דברים לג א). ראה </w:t>
      </w:r>
      <w:r w:rsidRPr="00077174">
        <w:rPr>
          <w:rFonts w:hint="eastAsia"/>
          <w:rtl/>
          <w:lang w:eastAsia="en-US"/>
        </w:rPr>
        <w:t>פתרון</w:t>
      </w:r>
      <w:r w:rsidRPr="00077174">
        <w:rPr>
          <w:rtl/>
          <w:lang w:eastAsia="en-US"/>
        </w:rPr>
        <w:t xml:space="preserve"> </w:t>
      </w:r>
      <w:r w:rsidRPr="00077174">
        <w:rPr>
          <w:rFonts w:hint="eastAsia"/>
          <w:rtl/>
          <w:lang w:eastAsia="en-US"/>
        </w:rPr>
        <w:t>תורה</w:t>
      </w:r>
      <w:r w:rsidRPr="00077174">
        <w:rPr>
          <w:rtl/>
          <w:lang w:eastAsia="en-US"/>
        </w:rPr>
        <w:t xml:space="preserve"> </w:t>
      </w:r>
      <w:r w:rsidRPr="00077174">
        <w:rPr>
          <w:rFonts w:hint="eastAsia"/>
          <w:rtl/>
          <w:lang w:eastAsia="en-US"/>
        </w:rPr>
        <w:t>פרשת</w:t>
      </w:r>
      <w:r w:rsidRPr="00077174">
        <w:rPr>
          <w:rtl/>
          <w:lang w:eastAsia="en-US"/>
        </w:rPr>
        <w:t xml:space="preserve"> </w:t>
      </w:r>
      <w:r w:rsidRPr="00077174">
        <w:rPr>
          <w:rFonts w:hint="eastAsia"/>
          <w:rtl/>
          <w:lang w:eastAsia="en-US"/>
        </w:rPr>
        <w:t>וזאת</w:t>
      </w:r>
      <w:r w:rsidRPr="00077174">
        <w:rPr>
          <w:rtl/>
          <w:lang w:eastAsia="en-US"/>
        </w:rPr>
        <w:t xml:space="preserve"> </w:t>
      </w:r>
      <w:r w:rsidRPr="00077174">
        <w:rPr>
          <w:rFonts w:hint="eastAsia"/>
          <w:rtl/>
          <w:lang w:eastAsia="en-US"/>
        </w:rPr>
        <w:t>הברכה</w:t>
      </w:r>
      <w:r w:rsidRPr="00077174">
        <w:rPr>
          <w:rtl/>
          <w:lang w:eastAsia="en-US"/>
        </w:rPr>
        <w:t xml:space="preserve"> </w:t>
      </w:r>
      <w:r w:rsidRPr="00077174">
        <w:rPr>
          <w:rFonts w:hint="eastAsia"/>
          <w:rtl/>
          <w:lang w:eastAsia="en-US"/>
        </w:rPr>
        <w:t>עמוד</w:t>
      </w:r>
      <w:r w:rsidRPr="00077174">
        <w:rPr>
          <w:rtl/>
          <w:lang w:eastAsia="en-US"/>
        </w:rPr>
        <w:t xml:space="preserve"> 326 </w:t>
      </w:r>
      <w:r w:rsidRPr="00077174">
        <w:rPr>
          <w:rFonts w:hint="cs"/>
          <w:rtl/>
          <w:lang w:eastAsia="en-US"/>
        </w:rPr>
        <w:t>: "</w:t>
      </w:r>
      <w:r w:rsidRPr="00077174">
        <w:rPr>
          <w:rFonts w:hint="eastAsia"/>
          <w:rtl/>
          <w:lang w:eastAsia="en-US"/>
        </w:rPr>
        <w:t>הרבה</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שזכו</w:t>
      </w:r>
      <w:r w:rsidRPr="00077174">
        <w:rPr>
          <w:rtl/>
          <w:lang w:eastAsia="en-US"/>
        </w:rPr>
        <w:t xml:space="preserve"> </w:t>
      </w:r>
      <w:r w:rsidRPr="00077174">
        <w:rPr>
          <w:rFonts w:hint="eastAsia"/>
          <w:rtl/>
          <w:lang w:eastAsia="en-US"/>
        </w:rPr>
        <w:t>לקראות</w:t>
      </w:r>
      <w:r w:rsidRPr="00077174">
        <w:rPr>
          <w:rtl/>
          <w:lang w:eastAsia="en-US"/>
        </w:rPr>
        <w:t xml:space="preserve"> </w:t>
      </w:r>
      <w:r w:rsidRPr="00077174">
        <w:rPr>
          <w:rFonts w:hint="eastAsia"/>
          <w:rtl/>
          <w:lang w:eastAsia="en-US"/>
        </w:rPr>
        <w:t>איש</w:t>
      </w:r>
      <w:r w:rsidRPr="00077174">
        <w:rPr>
          <w:rFonts w:hint="cs"/>
          <w:rtl/>
          <w:lang w:eastAsia="en-US"/>
        </w:rPr>
        <w:t xml:space="preserve"> ... </w:t>
      </w:r>
      <w:r w:rsidRPr="00077174">
        <w:rPr>
          <w:rFonts w:hint="eastAsia"/>
          <w:rtl/>
          <w:lang w:eastAsia="en-US"/>
        </w:rPr>
        <w:t>נח</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צדיק</w:t>
      </w:r>
      <w:r w:rsidRPr="00077174">
        <w:rPr>
          <w:rtl/>
          <w:lang w:eastAsia="en-US"/>
        </w:rPr>
        <w:t xml:space="preserve">, </w:t>
      </w:r>
      <w:r w:rsidRPr="00077174">
        <w:rPr>
          <w:rFonts w:hint="eastAsia"/>
          <w:rtl/>
          <w:lang w:eastAsia="en-US"/>
        </w:rPr>
        <w:t>אברהם</w:t>
      </w:r>
      <w:r w:rsidRPr="00077174">
        <w:rPr>
          <w:rFonts w:hint="cs"/>
          <w:rtl/>
          <w:lang w:eastAsia="en-US"/>
        </w:rPr>
        <w:t xml:space="preserve"> ... </w:t>
      </w:r>
      <w:r w:rsidRPr="00077174">
        <w:rPr>
          <w:rFonts w:hint="eastAsia"/>
          <w:rtl/>
          <w:lang w:eastAsia="en-US"/>
        </w:rPr>
        <w:t>ועתה</w:t>
      </w:r>
      <w:r w:rsidRPr="00077174">
        <w:rPr>
          <w:rtl/>
          <w:lang w:eastAsia="en-US"/>
        </w:rPr>
        <w:t xml:space="preserve"> </w:t>
      </w:r>
      <w:r w:rsidRPr="00077174">
        <w:rPr>
          <w:rFonts w:hint="eastAsia"/>
          <w:rtl/>
          <w:lang w:eastAsia="en-US"/>
        </w:rPr>
        <w:t>השב</w:t>
      </w:r>
      <w:r w:rsidRPr="00077174">
        <w:rPr>
          <w:rtl/>
          <w:lang w:eastAsia="en-US"/>
        </w:rPr>
        <w:t xml:space="preserve"> </w:t>
      </w:r>
      <w:r w:rsidRPr="00077174">
        <w:rPr>
          <w:rFonts w:hint="eastAsia"/>
          <w:rtl/>
          <w:lang w:eastAsia="en-US"/>
        </w:rPr>
        <w:t>אשת</w:t>
      </w:r>
      <w:r w:rsidRPr="00077174">
        <w:rPr>
          <w:rtl/>
          <w:lang w:eastAsia="en-US"/>
        </w:rPr>
        <w:t xml:space="preserve"> </w:t>
      </w:r>
      <w:r w:rsidRPr="00077174">
        <w:rPr>
          <w:rFonts w:hint="eastAsia"/>
          <w:rtl/>
          <w:lang w:eastAsia="en-US"/>
        </w:rPr>
        <w:t>האיש</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נ</w:t>
      </w:r>
      <w:r w:rsidRPr="00077174">
        <w:rPr>
          <w:rFonts w:hint="cs"/>
          <w:rtl/>
          <w:lang w:eastAsia="en-US"/>
        </w:rPr>
        <w:t xml:space="preserve">ביא הוא. </w:t>
      </w:r>
      <w:r w:rsidRPr="00077174">
        <w:rPr>
          <w:rFonts w:hint="eastAsia"/>
          <w:rtl/>
          <w:lang w:eastAsia="en-US"/>
        </w:rPr>
        <w:t>ומשה</w:t>
      </w:r>
      <w:r w:rsidRPr="00077174">
        <w:rPr>
          <w:rtl/>
          <w:lang w:eastAsia="en-US"/>
        </w:rPr>
        <w:t xml:space="preserve"> </w:t>
      </w:r>
      <w:r w:rsidRPr="00077174">
        <w:rPr>
          <w:rFonts w:hint="eastAsia"/>
          <w:rtl/>
          <w:lang w:eastAsia="en-US"/>
        </w:rPr>
        <w:t>נקרא</w:t>
      </w:r>
      <w:r w:rsidRPr="00077174">
        <w:rPr>
          <w:rtl/>
          <w:lang w:eastAsia="en-US"/>
        </w:rPr>
        <w:t xml:space="preserve"> </w:t>
      </w:r>
      <w:r w:rsidRPr="00077174">
        <w:rPr>
          <w:rFonts w:hint="eastAsia"/>
          <w:rtl/>
          <w:lang w:eastAsia="en-US"/>
        </w:rPr>
        <w:t>מתח</w:t>
      </w:r>
      <w:r>
        <w:rPr>
          <w:rFonts w:hint="cs"/>
          <w:rtl/>
          <w:lang w:eastAsia="en-US"/>
        </w:rPr>
        <w:t>י</w:t>
      </w:r>
      <w:r w:rsidRPr="00077174">
        <w:rPr>
          <w:rFonts w:hint="eastAsia"/>
          <w:rtl/>
          <w:lang w:eastAsia="en-US"/>
        </w:rPr>
        <w:t>לה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מצרי</w:t>
      </w:r>
      <w:r>
        <w:rPr>
          <w:rFonts w:hint="cs"/>
          <w:rtl/>
          <w:lang w:eastAsia="en-US"/>
        </w:rPr>
        <w:t>.</w:t>
      </w:r>
      <w:r w:rsidRPr="00077174">
        <w:rPr>
          <w:rtl/>
          <w:lang w:eastAsia="en-US"/>
        </w:rPr>
        <w:t xml:space="preserve"> </w:t>
      </w:r>
      <w:r w:rsidRPr="00077174">
        <w:rPr>
          <w:rFonts w:hint="eastAsia"/>
          <w:rtl/>
          <w:lang w:eastAsia="en-US"/>
        </w:rPr>
        <w:t>אמ</w:t>
      </w:r>
      <w:r w:rsidRPr="00077174">
        <w:rPr>
          <w:rFonts w:hint="cs"/>
          <w:rtl/>
          <w:lang w:eastAsia="en-US"/>
        </w:rPr>
        <w:t>ר</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הא</w:t>
      </w:r>
      <w:r w:rsidRPr="00077174">
        <w:rPr>
          <w:rFonts w:hint="cs"/>
          <w:rtl/>
          <w:lang w:eastAsia="en-US"/>
        </w:rPr>
        <w:t xml:space="preserve">להים: </w:t>
      </w:r>
      <w:r w:rsidRPr="00077174">
        <w:rPr>
          <w:rFonts w:hint="eastAsia"/>
          <w:rtl/>
          <w:lang w:eastAsia="en-US"/>
        </w:rPr>
        <w:t>חייך</w:t>
      </w:r>
      <w:r w:rsidRPr="00077174">
        <w:rPr>
          <w:rtl/>
          <w:lang w:eastAsia="en-US"/>
        </w:rPr>
        <w:t xml:space="preserve">, </w:t>
      </w:r>
      <w:r w:rsidRPr="00077174">
        <w:rPr>
          <w:rFonts w:hint="eastAsia"/>
          <w:rtl/>
          <w:lang w:eastAsia="en-US"/>
        </w:rPr>
        <w:t>שאני</w:t>
      </w:r>
      <w:r w:rsidRPr="00077174">
        <w:rPr>
          <w:rtl/>
          <w:lang w:eastAsia="en-US"/>
        </w:rPr>
        <w:t xml:space="preserve"> </w:t>
      </w:r>
      <w:r w:rsidRPr="00077174">
        <w:rPr>
          <w:rFonts w:hint="eastAsia"/>
          <w:rtl/>
          <w:lang w:eastAsia="en-US"/>
        </w:rPr>
        <w:t>עושה</w:t>
      </w:r>
      <w:r w:rsidRPr="00077174">
        <w:rPr>
          <w:rtl/>
          <w:lang w:eastAsia="en-US"/>
        </w:rPr>
        <w:t xml:space="preserve"> </w:t>
      </w:r>
      <w:r w:rsidRPr="00077174">
        <w:rPr>
          <w:rFonts w:hint="eastAsia"/>
          <w:rtl/>
          <w:lang w:eastAsia="en-US"/>
        </w:rPr>
        <w:t>שמך</w:t>
      </w:r>
      <w:r w:rsidRPr="00077174">
        <w:rPr>
          <w:rtl/>
          <w:lang w:eastAsia="en-US"/>
        </w:rPr>
        <w:t xml:space="preserve"> </w:t>
      </w:r>
      <w:r w:rsidRPr="00077174">
        <w:rPr>
          <w:rFonts w:hint="eastAsia"/>
          <w:rtl/>
          <w:lang w:eastAsia="en-US"/>
        </w:rPr>
        <w:t>גדול</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האל</w:t>
      </w:r>
      <w:r w:rsidRPr="00077174">
        <w:rPr>
          <w:rFonts w:hint="cs"/>
          <w:rtl/>
          <w:lang w:eastAsia="en-US"/>
        </w:rPr>
        <w:t xml:space="preserve">הים. </w:t>
      </w:r>
      <w:r w:rsidRPr="00077174">
        <w:rPr>
          <w:rFonts w:hint="eastAsia"/>
          <w:rtl/>
          <w:lang w:eastAsia="en-US"/>
        </w:rPr>
        <w:t>למי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מברך</w:t>
      </w:r>
      <w:r w:rsidRPr="00077174">
        <w:rPr>
          <w:rFonts w:hint="cs"/>
          <w:rtl/>
          <w:lang w:eastAsia="en-US"/>
        </w:rPr>
        <w:t>?</w:t>
      </w:r>
      <w:r w:rsidRPr="00077174">
        <w:rPr>
          <w:rtl/>
          <w:lang w:eastAsia="en-US"/>
        </w:rPr>
        <w:t xml:space="preserve"> </w:t>
      </w:r>
      <w:r w:rsidRPr="00077174">
        <w:rPr>
          <w:rFonts w:hint="eastAsia"/>
          <w:rtl/>
          <w:lang w:eastAsia="en-US"/>
        </w:rPr>
        <w:t>את</w:t>
      </w:r>
      <w:r w:rsidRPr="00077174">
        <w:rPr>
          <w:rtl/>
          <w:lang w:eastAsia="en-US"/>
        </w:rPr>
        <w:t xml:space="preserve"> </w:t>
      </w:r>
      <w:smartTag w:uri="urn:schemas-microsoft-com:office:smarttags" w:element="PersonName">
        <w:smartTagPr>
          <w:attr w:name="ProductID" w:val="בני ישראל"/>
        </w:smartTagPr>
        <w:r w:rsidRPr="00077174">
          <w:rPr>
            <w:rFonts w:hint="eastAsia"/>
            <w:rtl/>
            <w:lang w:eastAsia="en-US"/>
          </w:rPr>
          <w:t>בני</w:t>
        </w:r>
        <w:r w:rsidRPr="00077174">
          <w:rPr>
            <w:rtl/>
            <w:lang w:eastAsia="en-US"/>
          </w:rPr>
          <w:t xml:space="preserve"> </w:t>
        </w:r>
        <w:r w:rsidRPr="00077174">
          <w:rPr>
            <w:rFonts w:hint="eastAsia"/>
            <w:rtl/>
            <w:lang w:eastAsia="en-US"/>
          </w:rPr>
          <w:t>ישראל</w:t>
        </w:r>
      </w:smartTag>
      <w:r w:rsidRPr="00077174">
        <w:rPr>
          <w:rFonts w:hint="cs"/>
          <w:rtl/>
          <w:lang w:eastAsia="en-US"/>
        </w:rPr>
        <w:t>"</w:t>
      </w:r>
      <w:r w:rsidRPr="00077174">
        <w:rPr>
          <w:rtl/>
          <w:lang w:eastAsia="en-US"/>
        </w:rPr>
        <w:t xml:space="preserve">. </w:t>
      </w:r>
      <w:r w:rsidRPr="00077174">
        <w:rPr>
          <w:rFonts w:hint="cs"/>
          <w:rtl/>
          <w:lang w:eastAsia="en-US"/>
        </w:rPr>
        <w:t xml:space="preserve">ראה דברינו </w:t>
      </w:r>
      <w:hyperlink r:id="rId3" w:history="1">
        <w:r w:rsidR="00C4548E" w:rsidRPr="00C4548E">
          <w:rPr>
            <w:rStyle w:val="Hyperlink"/>
            <w:rFonts w:hint="cs"/>
            <w:rtl/>
            <w:lang w:eastAsia="en-US"/>
          </w:rPr>
          <w:t xml:space="preserve">משה - </w:t>
        </w:r>
        <w:r w:rsidRPr="00C4548E">
          <w:rPr>
            <w:rStyle w:val="Hyperlink"/>
            <w:rFonts w:hint="cs"/>
            <w:rtl/>
            <w:lang w:eastAsia="en-US"/>
          </w:rPr>
          <w:t>איש האלהים</w:t>
        </w:r>
      </w:hyperlink>
      <w:r w:rsidRPr="00077174">
        <w:rPr>
          <w:rFonts w:hint="cs"/>
          <w:rtl/>
          <w:lang w:eastAsia="en-US"/>
        </w:rPr>
        <w:t xml:space="preserve"> בפרשת וזאת הברכה.</w:t>
      </w:r>
    </w:p>
  </w:footnote>
  <w:footnote w:id="12">
    <w:p w:rsidR="00752460" w:rsidRDefault="00752460" w:rsidP="00C4548E">
      <w:pPr>
        <w:pStyle w:val="a3"/>
        <w:rPr>
          <w:rFonts w:hint="cs"/>
          <w:rtl/>
        </w:rPr>
      </w:pPr>
      <w:r>
        <w:rPr>
          <w:rStyle w:val="a5"/>
        </w:rPr>
        <w:footnoteRef/>
      </w:r>
      <w:r>
        <w:rPr>
          <w:rtl/>
        </w:rPr>
        <w:t xml:space="preserve"> </w:t>
      </w:r>
      <w:r>
        <w:rPr>
          <w:rFonts w:hint="cs"/>
          <w:rtl/>
          <w:lang w:val="he-IL"/>
        </w:rPr>
        <w:t xml:space="preserve">בהשוואה בין </w:t>
      </w:r>
      <w:smartTag w:uri="urn:schemas-microsoft-com:office:smarttags" w:element="PersonName">
        <w:smartTagPr>
          <w:attr w:name="ProductID" w:val="יוסף למשה"/>
        </w:smartTagPr>
        <w:r>
          <w:rPr>
            <w:rFonts w:hint="cs"/>
            <w:rtl/>
            <w:lang w:val="he-IL"/>
          </w:rPr>
          <w:t>יוסף למשה</w:t>
        </w:r>
      </w:smartTag>
      <w:r>
        <w:rPr>
          <w:rFonts w:hint="cs"/>
          <w:rtl/>
          <w:lang w:val="he-IL"/>
        </w:rPr>
        <w:t xml:space="preserve">, ששניהם גדלו או גודלו בבית פרעה, אפשר למצוא נקודות דמיון, כגון שמות הבנים המסמלים את ההתייחסות למצרים כאל הארץ שאליה הם (כעת) שייכים. ראה שמותם של מנשה, אפרים וגרשום. אבל עפ"י מדרש זה עדיין יש ביניהם הבדל גדול; בין יוסף שהודה בארצו ולא הכחיש את מוצאו (אמנם לפני שעלה לגדולה, אבל גם אח"כ כשהביא למצרים את משפחתו המעידה על מוצאו ולא הסתיר אותה) ובין משה שלא הודה בארצו. לא משנה שבנות יתרו אומרות זאת </w:t>
      </w:r>
      <w:r>
        <w:rPr>
          <w:rtl/>
          <w:lang w:val="he-IL"/>
        </w:rPr>
        <w:t>–</w:t>
      </w:r>
      <w:r>
        <w:rPr>
          <w:rFonts w:hint="cs"/>
          <w:rtl/>
          <w:lang w:val="he-IL"/>
        </w:rPr>
        <w:t xml:space="preserve"> מספיק שהוא שומע ושותק. </w:t>
      </w:r>
      <w:r w:rsidRPr="00F70879">
        <w:rPr>
          <w:rFonts w:hint="cs"/>
          <w:rtl/>
          <w:lang w:val="he-IL"/>
        </w:rPr>
        <w:t>מדרש זה</w:t>
      </w:r>
      <w:r>
        <w:rPr>
          <w:rFonts w:hint="cs"/>
          <w:rtl/>
          <w:lang w:val="he-IL"/>
        </w:rPr>
        <w:t xml:space="preserve"> מ</w:t>
      </w:r>
      <w:r w:rsidRPr="00F70879">
        <w:rPr>
          <w:rFonts w:hint="cs"/>
          <w:rtl/>
          <w:lang w:val="he-IL"/>
        </w:rPr>
        <w:t xml:space="preserve">קבל משנה חריפות בהעמדתו ליד </w:t>
      </w:r>
      <w:r w:rsidR="00410DBE">
        <w:rPr>
          <w:rFonts w:hint="cs"/>
          <w:rtl/>
          <w:lang w:val="he-IL"/>
        </w:rPr>
        <w:t xml:space="preserve">שני </w:t>
      </w:r>
      <w:r w:rsidRPr="00F70879">
        <w:rPr>
          <w:rFonts w:hint="cs"/>
          <w:rtl/>
          <w:lang w:val="he-IL"/>
        </w:rPr>
        <w:t>המדרש</w:t>
      </w:r>
      <w:r w:rsidR="00410DBE">
        <w:rPr>
          <w:rFonts w:hint="cs"/>
          <w:rtl/>
          <w:lang w:val="he-IL"/>
        </w:rPr>
        <w:t>ים</w:t>
      </w:r>
      <w:r w:rsidRPr="00F70879">
        <w:rPr>
          <w:rFonts w:hint="cs"/>
          <w:rtl/>
          <w:lang w:val="he-IL"/>
        </w:rPr>
        <w:t xml:space="preserve"> הקוד</w:t>
      </w:r>
      <w:r w:rsidR="00410DBE">
        <w:rPr>
          <w:rFonts w:hint="cs"/>
          <w:rtl/>
          <w:lang w:val="he-IL"/>
        </w:rPr>
        <w:t>מי</w:t>
      </w:r>
      <w:r w:rsidRPr="00F70879">
        <w:rPr>
          <w:rFonts w:hint="cs"/>
          <w:rtl/>
          <w:lang w:val="he-IL"/>
        </w:rPr>
        <w:t>ם.</w:t>
      </w:r>
      <w:r>
        <w:rPr>
          <w:rFonts w:hint="cs"/>
          <w:rtl/>
          <w:lang w:val="he-IL"/>
        </w:rPr>
        <w:t xml:space="preserve"> מדרש דברים רבה </w:t>
      </w:r>
      <w:r w:rsidR="00410DBE">
        <w:rPr>
          <w:rFonts w:hint="cs"/>
          <w:rtl/>
          <w:lang w:val="he-IL"/>
        </w:rPr>
        <w:t xml:space="preserve">הקודם </w:t>
      </w:r>
      <w:r>
        <w:rPr>
          <w:rFonts w:hint="cs"/>
          <w:rtl/>
          <w:lang w:val="he-IL"/>
        </w:rPr>
        <w:t xml:space="preserve">עומד גם הוא בסוף ספר דברים, ערב מותו של משה המתחנן להיכנס לארץ. כשהוא בא לברך את ישראל </w:t>
      </w:r>
      <w:r>
        <w:rPr>
          <w:rtl/>
          <w:lang w:val="he-IL"/>
        </w:rPr>
        <w:t>–</w:t>
      </w:r>
      <w:r>
        <w:rPr>
          <w:rFonts w:hint="cs"/>
          <w:rtl/>
          <w:lang w:val="he-IL"/>
        </w:rPr>
        <w:t xml:space="preserve"> זוכה </w:t>
      </w:r>
      <w:r w:rsidRPr="00C4548E">
        <w:rPr>
          <w:rFonts w:hint="cs"/>
          <w:rtl/>
          <w:lang w:val="he-IL"/>
        </w:rPr>
        <w:t>משה לתואר "איש האלהים</w:t>
      </w:r>
      <w:r>
        <w:rPr>
          <w:rFonts w:hint="cs"/>
          <w:rtl/>
          <w:lang w:val="he-IL"/>
        </w:rPr>
        <w:t>" (הראשון אך לא האחרון במקרא)</w:t>
      </w:r>
      <w:r w:rsidR="00410DBE">
        <w:rPr>
          <w:rFonts w:hint="cs"/>
          <w:rtl/>
          <w:lang w:val="he-IL"/>
        </w:rPr>
        <w:t xml:space="preserve"> וכן "ויהי </w:t>
      </w:r>
      <w:hyperlink r:id="rId4" w:history="1">
        <w:r w:rsidR="00410DBE" w:rsidRPr="00C4548E">
          <w:rPr>
            <w:rStyle w:val="Hyperlink"/>
            <w:rFonts w:hint="cs"/>
            <w:rtl/>
            <w:lang w:val="he-IL"/>
          </w:rPr>
          <w:t>בישורון</w:t>
        </w:r>
      </w:hyperlink>
      <w:r w:rsidR="00410DBE">
        <w:rPr>
          <w:rFonts w:hint="cs"/>
          <w:rtl/>
          <w:lang w:val="he-IL"/>
        </w:rPr>
        <w:t xml:space="preserve"> מלך"</w:t>
      </w:r>
      <w:r>
        <w:rPr>
          <w:rFonts w:hint="cs"/>
          <w:rtl/>
          <w:lang w:val="he-IL"/>
        </w:rPr>
        <w:t xml:space="preserve">. אבל כשהוא כבר מתייאש מלהיכנס לארץ ומבקש שלפחות ייקבר בארץ כנען </w:t>
      </w:r>
      <w:r>
        <w:rPr>
          <w:rtl/>
          <w:lang w:val="he-IL"/>
        </w:rPr>
        <w:t>–</w:t>
      </w:r>
      <w:r>
        <w:rPr>
          <w:rFonts w:hint="cs"/>
          <w:rtl/>
          <w:lang w:val="he-IL"/>
        </w:rPr>
        <w:t xml:space="preserve"> הוא זוכה לתזכורת "איש מצרי".</w:t>
      </w:r>
      <w:r w:rsidR="00410DBE">
        <w:rPr>
          <w:rFonts w:hint="cs"/>
          <w:rtl/>
        </w:rPr>
        <w:t xml:space="preserve"> ומדרש פסיקתא זוטרת</w:t>
      </w:r>
      <w:r w:rsidR="00C4548E">
        <w:rPr>
          <w:rFonts w:hint="cs"/>
          <w:rtl/>
        </w:rPr>
        <w:t>א</w:t>
      </w:r>
      <w:r w:rsidR="00410DBE">
        <w:rPr>
          <w:rFonts w:hint="cs"/>
          <w:rtl/>
        </w:rPr>
        <w:t xml:space="preserve"> שלפניו, מתאר את יציאתו של משה לאחיו העבריים והזדהותו איתם, והעימות עם פרעה, והניתוק מבתיה בת פרעה שגידלתו כבן</w:t>
      </w:r>
      <w:r w:rsidR="00C4548E">
        <w:rPr>
          <w:rFonts w:hint="cs"/>
          <w:rtl/>
        </w:rPr>
        <w:t xml:space="preserve"> -</w:t>
      </w:r>
      <w:r w:rsidR="00410DBE">
        <w:rPr>
          <w:rFonts w:hint="cs"/>
          <w:rtl/>
        </w:rPr>
        <w:t xml:space="preserve"> ואחרי כל זאת "איש מצרי". ראה דברינו </w:t>
      </w:r>
      <w:hyperlink r:id="rId5" w:history="1">
        <w:r w:rsidR="00410DBE" w:rsidRPr="00C4548E">
          <w:rPr>
            <w:rStyle w:val="Hyperlink"/>
            <w:rFonts w:hint="cs"/>
            <w:rtl/>
          </w:rPr>
          <w:t>ויצא אל אחיו</w:t>
        </w:r>
      </w:hyperlink>
      <w:r w:rsidR="00410DBE">
        <w:rPr>
          <w:rFonts w:hint="cs"/>
          <w:rtl/>
        </w:rPr>
        <w:t xml:space="preserve"> בפרשה זו.</w:t>
      </w:r>
    </w:p>
  </w:footnote>
  <w:footnote w:id="13">
    <w:p w:rsidR="00752460" w:rsidRDefault="00752460">
      <w:pPr>
        <w:pStyle w:val="a3"/>
        <w:rPr>
          <w:rFonts w:hint="cs"/>
          <w:rtl/>
        </w:rPr>
      </w:pPr>
      <w:r>
        <w:rPr>
          <w:rStyle w:val="a5"/>
        </w:rPr>
        <w:footnoteRef/>
      </w:r>
      <w:r>
        <w:rPr>
          <w:rtl/>
        </w:rPr>
        <w:t xml:space="preserve"> </w:t>
      </w:r>
      <w:r>
        <w:rPr>
          <w:rFonts w:hint="cs"/>
          <w:rtl/>
          <w:lang w:eastAsia="en-US"/>
        </w:rPr>
        <w:t>מדרש זה מנסה להיות לפה למשה ולהגן על כך שלא קפץ מיד ותיקן את בנות יתרו שהוא עברי, כאשר הן מתארות ליתרו אביהן מה אירע שם ליד הבאר. נראה שקל להזדהות עם מדרש מאוחר זה ולמחות על 'היחס הנוקשה' של מדרש דברים רבה לעיל כלפי משה ולחפש סיבות טובות והוגנות יותר מדוע ל</w:t>
      </w:r>
      <w:smartTag w:uri="urn:schemas-microsoft-com:office:smarttags" w:element="PersonName">
        <w:smartTagPr>
          <w:attr w:name="ProductID" w:val="א זכה משה"/>
        </w:smartTagPr>
        <w:r>
          <w:rPr>
            <w:rFonts w:hint="cs"/>
            <w:rtl/>
            <w:lang w:eastAsia="en-US"/>
          </w:rPr>
          <w:t>א זכה משה</w:t>
        </w:r>
      </w:smartTag>
      <w:r>
        <w:rPr>
          <w:rFonts w:hint="cs"/>
          <w:rtl/>
          <w:lang w:eastAsia="en-US"/>
        </w:rPr>
        <w:t xml:space="preserve"> בחייו ואף במותו להיכנס לארץ ישראל. ראה דברינו </w:t>
      </w:r>
      <w:hyperlink r:id="rId6" w:history="1">
        <w:r w:rsidRPr="00B57C18">
          <w:rPr>
            <w:rStyle w:val="Hyperlink"/>
            <w:rFonts w:hint="cs"/>
            <w:rtl/>
            <w:lang w:eastAsia="en-US"/>
          </w:rPr>
          <w:t>כי לא תעבור</w:t>
        </w:r>
        <w:r w:rsidRPr="00B57C18">
          <w:rPr>
            <w:rStyle w:val="Hyperlink"/>
            <w:rFonts w:hint="cs"/>
            <w:rtl/>
            <w:lang w:eastAsia="en-US"/>
          </w:rPr>
          <w:t xml:space="preserve"> </w:t>
        </w:r>
        <w:r w:rsidRPr="00B57C18">
          <w:rPr>
            <w:rStyle w:val="Hyperlink"/>
            <w:rFonts w:hint="cs"/>
            <w:rtl/>
            <w:lang w:eastAsia="en-US"/>
          </w:rPr>
          <w:t>את הירדן הזה</w:t>
        </w:r>
      </w:hyperlink>
      <w:r>
        <w:rPr>
          <w:rFonts w:hint="cs"/>
          <w:rtl/>
          <w:lang w:eastAsia="en-US"/>
        </w:rPr>
        <w:t xml:space="preserve"> בפרשת ואתחנן שם מנינו סיבות רבות וטובות כגון שלא להניח את דור המדבר לבדו (במדבר רבה </w:t>
      </w:r>
      <w:r>
        <w:rPr>
          <w:rtl/>
          <w:lang w:eastAsia="en-US"/>
        </w:rPr>
        <w:t>יט יג</w:t>
      </w:r>
      <w:r>
        <w:rPr>
          <w:rFonts w:hint="cs"/>
          <w:rtl/>
          <w:lang w:eastAsia="en-US"/>
        </w:rPr>
        <w:t>: "</w:t>
      </w:r>
      <w:r>
        <w:rPr>
          <w:rtl/>
          <w:lang w:eastAsia="en-US"/>
        </w:rPr>
        <w:t>אמר לו הקב"ה למשה: באיזה פנים אתה מבקש לכנס לארץ? משל לרועה שיצא לרעות צאנו של מלך ונשבית הצאן</w:t>
      </w:r>
      <w:r>
        <w:rPr>
          <w:rFonts w:hint="cs"/>
          <w:rtl/>
          <w:lang w:eastAsia="en-US"/>
        </w:rPr>
        <w:t xml:space="preserve">"). אבל </w:t>
      </w:r>
      <w:r>
        <w:rPr>
          <w:rFonts w:hint="eastAsia"/>
          <w:rtl/>
          <w:lang w:eastAsia="en-US"/>
        </w:rPr>
        <w:t>ספר</w:t>
      </w:r>
      <w:r>
        <w:rPr>
          <w:rtl/>
          <w:lang w:eastAsia="en-US"/>
        </w:rPr>
        <w:t xml:space="preserve"> </w:t>
      </w:r>
      <w:r>
        <w:rPr>
          <w:rFonts w:hint="eastAsia"/>
          <w:rtl/>
          <w:lang w:eastAsia="en-US"/>
        </w:rPr>
        <w:t>חסידים</w:t>
      </w:r>
      <w:r>
        <w:rPr>
          <w:rtl/>
          <w:lang w:eastAsia="en-US"/>
        </w:rPr>
        <w:t xml:space="preserve"> (</w:t>
      </w:r>
      <w:r>
        <w:rPr>
          <w:rFonts w:hint="eastAsia"/>
          <w:rtl/>
          <w:lang w:eastAsia="en-US"/>
        </w:rPr>
        <w:t>מרגליות</w:t>
      </w:r>
      <w:r>
        <w:rPr>
          <w:rtl/>
          <w:lang w:eastAsia="en-US"/>
        </w:rPr>
        <w:t xml:space="preserve">) </w:t>
      </w:r>
      <w:r>
        <w:rPr>
          <w:rFonts w:hint="eastAsia"/>
          <w:rtl/>
          <w:lang w:eastAsia="en-US"/>
        </w:rPr>
        <w:t>סימן</w:t>
      </w:r>
      <w:r>
        <w:rPr>
          <w:rtl/>
          <w:lang w:eastAsia="en-US"/>
        </w:rPr>
        <w:t xml:space="preserve"> </w:t>
      </w:r>
      <w:r>
        <w:rPr>
          <w:rFonts w:hint="eastAsia"/>
          <w:rtl/>
          <w:lang w:eastAsia="en-US"/>
        </w:rPr>
        <w:t>קיז</w:t>
      </w:r>
      <w:r>
        <w:rPr>
          <w:rFonts w:hint="cs"/>
          <w:rtl/>
          <w:lang w:eastAsia="en-US"/>
        </w:rPr>
        <w:t>, לא מוכן לתת שום הנחה ומנוחה למשה ואף קובע את העניין למנהג אם לא להלכה ממש: "</w:t>
      </w:r>
      <w:r>
        <w:rPr>
          <w:rFonts w:hint="eastAsia"/>
          <w:rtl/>
          <w:lang w:eastAsia="en-US"/>
        </w:rPr>
        <w:t>ישראל</w:t>
      </w:r>
      <w:r>
        <w:rPr>
          <w:rtl/>
          <w:lang w:eastAsia="en-US"/>
        </w:rPr>
        <w:t xml:space="preserve"> </w:t>
      </w:r>
      <w:r>
        <w:rPr>
          <w:rFonts w:hint="eastAsia"/>
          <w:rtl/>
          <w:lang w:eastAsia="en-US"/>
        </w:rPr>
        <w:t>ששומע</w:t>
      </w:r>
      <w:r>
        <w:rPr>
          <w:rtl/>
          <w:lang w:eastAsia="en-US"/>
        </w:rPr>
        <w:t xml:space="preserve"> </w:t>
      </w:r>
      <w:r>
        <w:rPr>
          <w:rFonts w:hint="eastAsia"/>
          <w:rtl/>
          <w:lang w:eastAsia="en-US"/>
        </w:rPr>
        <w:t>שאומר</w:t>
      </w:r>
      <w:r>
        <w:rPr>
          <w:rtl/>
          <w:lang w:eastAsia="en-US"/>
        </w:rPr>
        <w:t xml:space="preserve"> </w:t>
      </w:r>
      <w:r>
        <w:rPr>
          <w:rFonts w:hint="eastAsia"/>
          <w:rtl/>
          <w:lang w:eastAsia="en-US"/>
        </w:rPr>
        <w:t>עליו</w:t>
      </w:r>
      <w:r>
        <w:rPr>
          <w:rtl/>
          <w:lang w:eastAsia="en-US"/>
        </w:rPr>
        <w:t xml:space="preserve"> </w:t>
      </w:r>
      <w:r>
        <w:rPr>
          <w:rFonts w:hint="eastAsia"/>
          <w:rtl/>
          <w:lang w:eastAsia="en-US"/>
        </w:rPr>
        <w:t>שהוא</w:t>
      </w:r>
      <w:r>
        <w:rPr>
          <w:rtl/>
          <w:lang w:eastAsia="en-US"/>
        </w:rPr>
        <w:t xml:space="preserve"> </w:t>
      </w:r>
      <w:r>
        <w:rPr>
          <w:rFonts w:hint="eastAsia"/>
          <w:rtl/>
          <w:lang w:eastAsia="en-US"/>
        </w:rPr>
        <w:t>גוי</w:t>
      </w:r>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יהודי</w:t>
      </w:r>
      <w:r>
        <w:rPr>
          <w:rtl/>
          <w:lang w:eastAsia="en-US"/>
        </w:rPr>
        <w:t xml:space="preserve"> </w:t>
      </w:r>
      <w:r>
        <w:rPr>
          <w:rFonts w:hint="eastAsia"/>
          <w:rtl/>
          <w:lang w:eastAsia="en-US"/>
        </w:rPr>
        <w:t>אני</w:t>
      </w:r>
      <w:r>
        <w:rPr>
          <w:rFonts w:hint="cs"/>
          <w:rtl/>
          <w:lang w:eastAsia="en-US"/>
        </w:rPr>
        <w:t>.</w:t>
      </w:r>
      <w:r>
        <w:rPr>
          <w:rtl/>
          <w:lang w:eastAsia="en-US"/>
        </w:rPr>
        <w:t xml:space="preserve"> </w:t>
      </w:r>
      <w:r>
        <w:rPr>
          <w:rFonts w:hint="eastAsia"/>
          <w:rtl/>
          <w:lang w:eastAsia="en-US"/>
        </w:rPr>
        <w:t>מנלן</w:t>
      </w:r>
      <w:r>
        <w:rPr>
          <w:rFonts w:hint="cs"/>
          <w:rtl/>
          <w:lang w:eastAsia="en-US"/>
        </w:rPr>
        <w:t>?</w:t>
      </w:r>
      <w:r>
        <w:rPr>
          <w:rtl/>
          <w:lang w:eastAsia="en-US"/>
        </w:rPr>
        <w:t xml:space="preserve"> </w:t>
      </w:r>
      <w:r>
        <w:rPr>
          <w:rFonts w:hint="cs"/>
          <w:rtl/>
          <w:lang w:eastAsia="en-US"/>
        </w:rPr>
        <w:t xml:space="preserve">ממשה רבנו עליו השלום. </w:t>
      </w:r>
      <w:r>
        <w:rPr>
          <w:rFonts w:hint="eastAsia"/>
          <w:rtl/>
          <w:lang w:eastAsia="en-US"/>
        </w:rPr>
        <w:t>אמר</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w:t>
      </w:r>
      <w:r>
        <w:rPr>
          <w:rtl/>
          <w:lang w:eastAsia="en-US"/>
        </w:rPr>
        <w:t xml:space="preserve"> </w:t>
      </w:r>
      <w:r>
        <w:rPr>
          <w:rFonts w:hint="eastAsia"/>
          <w:rtl/>
          <w:lang w:eastAsia="en-US"/>
        </w:rPr>
        <w:t>בארץ</w:t>
      </w:r>
      <w:r>
        <w:rPr>
          <w:rtl/>
          <w:lang w:eastAsia="en-US"/>
        </w:rPr>
        <w:t xml:space="preserve">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כמו</w:t>
      </w:r>
      <w:r>
        <w:rPr>
          <w:rtl/>
          <w:lang w:eastAsia="en-US"/>
        </w:rPr>
        <w:t xml:space="preserve"> </w:t>
      </w:r>
      <w:r>
        <w:rPr>
          <w:rFonts w:hint="eastAsia"/>
          <w:rtl/>
          <w:lang w:eastAsia="en-US"/>
        </w:rPr>
        <w:t>עצמות</w:t>
      </w:r>
      <w:r>
        <w:rPr>
          <w:rtl/>
          <w:lang w:eastAsia="en-US"/>
        </w:rPr>
        <w:t xml:space="preserve"> </w:t>
      </w:r>
      <w:r>
        <w:rPr>
          <w:rFonts w:hint="eastAsia"/>
          <w:rtl/>
          <w:lang w:eastAsia="en-US"/>
        </w:rPr>
        <w:t>יוסף</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דמודה</w:t>
      </w:r>
      <w:r>
        <w:rPr>
          <w:rtl/>
          <w:lang w:eastAsia="en-US"/>
        </w:rPr>
        <w:t xml:space="preserve"> </w:t>
      </w:r>
      <w:r>
        <w:rPr>
          <w:rFonts w:hint="eastAsia"/>
          <w:rtl/>
          <w:lang w:eastAsia="en-US"/>
        </w:rPr>
        <w:t>בארעי</w:t>
      </w:r>
      <w:r>
        <w:rPr>
          <w:rFonts w:hint="cs"/>
          <w:rtl/>
          <w:lang w:eastAsia="en-US"/>
        </w:rPr>
        <w:t>ה -</w:t>
      </w:r>
      <w:r>
        <w:rPr>
          <w:rtl/>
          <w:lang w:eastAsia="en-US"/>
        </w:rPr>
        <w:t xml:space="preserve"> </w:t>
      </w:r>
      <w:r>
        <w:rPr>
          <w:rFonts w:hint="eastAsia"/>
          <w:rtl/>
          <w:lang w:eastAsia="en-US"/>
        </w:rPr>
        <w:t>יקבר</w:t>
      </w:r>
      <w:r>
        <w:rPr>
          <w:rtl/>
          <w:lang w:eastAsia="en-US"/>
        </w:rPr>
        <w:t xml:space="preserve"> </w:t>
      </w:r>
      <w:r>
        <w:rPr>
          <w:rFonts w:hint="eastAsia"/>
          <w:rtl/>
          <w:lang w:eastAsia="en-US"/>
        </w:rPr>
        <w:t>בארעי</w:t>
      </w:r>
      <w:r>
        <w:rPr>
          <w:rFonts w:hint="cs"/>
          <w:rtl/>
          <w:lang w:eastAsia="en-US"/>
        </w:rPr>
        <w:t>ה.</w:t>
      </w:r>
      <w:r>
        <w:rPr>
          <w:rtl/>
          <w:lang w:eastAsia="en-US"/>
        </w:rPr>
        <w:t xml:space="preserve"> </w:t>
      </w:r>
      <w:r w:rsidRPr="00A43732">
        <w:rPr>
          <w:rFonts w:hint="eastAsia"/>
          <w:rtl/>
          <w:lang w:eastAsia="en-US"/>
        </w:rPr>
        <w:t>יוסף</w:t>
      </w:r>
      <w:r w:rsidRPr="00A43732">
        <w:rPr>
          <w:rtl/>
          <w:lang w:eastAsia="en-US"/>
        </w:rPr>
        <w:t xml:space="preserve"> </w:t>
      </w:r>
      <w:r w:rsidRPr="00A43732">
        <w:rPr>
          <w:rFonts w:hint="eastAsia"/>
          <w:rtl/>
          <w:lang w:eastAsia="en-US"/>
        </w:rPr>
        <w:t>על</w:t>
      </w:r>
      <w:r w:rsidRPr="00A43732">
        <w:rPr>
          <w:rtl/>
          <w:lang w:eastAsia="en-US"/>
        </w:rPr>
        <w:t xml:space="preserve"> </w:t>
      </w:r>
      <w:r w:rsidRPr="00A43732">
        <w:rPr>
          <w:rFonts w:hint="eastAsia"/>
          <w:rtl/>
          <w:lang w:eastAsia="en-US"/>
        </w:rPr>
        <w:t>שאמר</w:t>
      </w:r>
      <w:r w:rsidRPr="00A43732">
        <w:rPr>
          <w:rtl/>
          <w:lang w:eastAsia="en-US"/>
        </w:rPr>
        <w:t xml:space="preserve"> </w:t>
      </w:r>
      <w:r w:rsidRPr="00A43732">
        <w:rPr>
          <w:rFonts w:hint="eastAsia"/>
          <w:rtl/>
          <w:lang w:eastAsia="en-US"/>
        </w:rPr>
        <w:t>כי</w:t>
      </w:r>
      <w:r w:rsidRPr="00A43732">
        <w:rPr>
          <w:rtl/>
          <w:lang w:eastAsia="en-US"/>
        </w:rPr>
        <w:t xml:space="preserve"> </w:t>
      </w:r>
      <w:r w:rsidRPr="00A43732">
        <w:rPr>
          <w:rFonts w:hint="eastAsia"/>
          <w:rtl/>
          <w:lang w:eastAsia="en-US"/>
        </w:rPr>
        <w:t>גונב</w:t>
      </w:r>
      <w:r w:rsidRPr="00A43732">
        <w:rPr>
          <w:rtl/>
          <w:lang w:eastAsia="en-US"/>
        </w:rPr>
        <w:t xml:space="preserve"> </w:t>
      </w:r>
      <w:r w:rsidRPr="00A43732">
        <w:rPr>
          <w:rFonts w:hint="eastAsia"/>
          <w:rtl/>
          <w:lang w:eastAsia="en-US"/>
        </w:rPr>
        <w:t>גונבתי</w:t>
      </w:r>
      <w:r w:rsidRPr="00A43732">
        <w:rPr>
          <w:rtl/>
          <w:lang w:eastAsia="en-US"/>
        </w:rPr>
        <w:t xml:space="preserve"> </w:t>
      </w:r>
      <w:r w:rsidRPr="00A43732">
        <w:rPr>
          <w:rFonts w:hint="eastAsia"/>
          <w:rtl/>
          <w:lang w:eastAsia="en-US"/>
        </w:rPr>
        <w:t>מארץ</w:t>
      </w:r>
      <w:r w:rsidRPr="00A43732">
        <w:rPr>
          <w:rtl/>
          <w:lang w:eastAsia="en-US"/>
        </w:rPr>
        <w:t xml:space="preserve"> </w:t>
      </w:r>
      <w:r w:rsidRPr="00A43732">
        <w:rPr>
          <w:rFonts w:hint="eastAsia"/>
          <w:rtl/>
          <w:lang w:eastAsia="en-US"/>
        </w:rPr>
        <w:t>העברים</w:t>
      </w:r>
      <w:r w:rsidRPr="00A43732">
        <w:rPr>
          <w:rtl/>
          <w:lang w:eastAsia="en-US"/>
        </w:rPr>
        <w:t xml:space="preserve"> (</w:t>
      </w:r>
      <w:r w:rsidRPr="00A43732">
        <w:rPr>
          <w:rFonts w:hint="eastAsia"/>
          <w:rtl/>
          <w:lang w:eastAsia="en-US"/>
        </w:rPr>
        <w:t>בראשית</w:t>
      </w:r>
      <w:r w:rsidRPr="00A43732">
        <w:rPr>
          <w:rtl/>
          <w:lang w:eastAsia="en-US"/>
        </w:rPr>
        <w:t xml:space="preserve"> </w:t>
      </w:r>
      <w:r w:rsidRPr="00A43732">
        <w:rPr>
          <w:rFonts w:hint="eastAsia"/>
          <w:rtl/>
          <w:lang w:eastAsia="en-US"/>
        </w:rPr>
        <w:t>מ</w:t>
      </w:r>
      <w:r w:rsidRPr="00A43732">
        <w:rPr>
          <w:rtl/>
          <w:lang w:eastAsia="en-US"/>
        </w:rPr>
        <w:t xml:space="preserve">' </w:t>
      </w:r>
      <w:r w:rsidRPr="00A43732">
        <w:rPr>
          <w:rFonts w:hint="eastAsia"/>
          <w:rtl/>
          <w:lang w:eastAsia="en-US"/>
        </w:rPr>
        <w:t>ט</w:t>
      </w:r>
      <w:r w:rsidRPr="00A43732">
        <w:rPr>
          <w:rtl/>
          <w:lang w:eastAsia="en-US"/>
        </w:rPr>
        <w:t>"</w:t>
      </w:r>
      <w:r w:rsidRPr="00A43732">
        <w:rPr>
          <w:rFonts w:hint="eastAsia"/>
          <w:rtl/>
          <w:lang w:eastAsia="en-US"/>
        </w:rPr>
        <w:t>ו</w:t>
      </w:r>
      <w:r w:rsidRPr="00A43732">
        <w:rPr>
          <w:rtl/>
          <w:lang w:eastAsia="en-US"/>
        </w:rPr>
        <w:t xml:space="preserve">) </w:t>
      </w:r>
      <w:r>
        <w:rPr>
          <w:rFonts w:hint="cs"/>
          <w:rtl/>
          <w:lang w:eastAsia="en-US"/>
        </w:rPr>
        <w:t xml:space="preserve">- </w:t>
      </w:r>
      <w:r w:rsidRPr="00A43732">
        <w:rPr>
          <w:rFonts w:hint="eastAsia"/>
          <w:rtl/>
          <w:lang w:eastAsia="en-US"/>
        </w:rPr>
        <w:t>זכו</w:t>
      </w:r>
      <w:r w:rsidRPr="00A43732">
        <w:rPr>
          <w:rtl/>
          <w:lang w:eastAsia="en-US"/>
        </w:rPr>
        <w:t xml:space="preserve"> </w:t>
      </w:r>
      <w:r w:rsidRPr="00A43732">
        <w:rPr>
          <w:rFonts w:hint="eastAsia"/>
          <w:rtl/>
          <w:lang w:eastAsia="en-US"/>
        </w:rPr>
        <w:t>עצמותיו</w:t>
      </w:r>
      <w:r w:rsidRPr="00A43732">
        <w:rPr>
          <w:rtl/>
          <w:lang w:eastAsia="en-US"/>
        </w:rPr>
        <w:t xml:space="preserve"> </w:t>
      </w:r>
      <w:r w:rsidRPr="00A43732">
        <w:rPr>
          <w:rFonts w:hint="eastAsia"/>
          <w:rtl/>
          <w:lang w:eastAsia="en-US"/>
        </w:rPr>
        <w:t>לקבר</w:t>
      </w:r>
      <w:r w:rsidRPr="00A43732">
        <w:rPr>
          <w:rtl/>
          <w:lang w:eastAsia="en-US"/>
        </w:rPr>
        <w:t xml:space="preserve"> </w:t>
      </w:r>
      <w:r w:rsidRPr="00A43732">
        <w:rPr>
          <w:rFonts w:hint="eastAsia"/>
          <w:rtl/>
          <w:lang w:eastAsia="en-US"/>
        </w:rPr>
        <w:t>בארץ</w:t>
      </w:r>
      <w:r w:rsidRPr="00A43732">
        <w:rPr>
          <w:rFonts w:hint="cs"/>
          <w:rtl/>
          <w:lang w:eastAsia="en-US"/>
        </w:rPr>
        <w:t>.</w:t>
      </w:r>
      <w:r w:rsidRPr="00A43732">
        <w:rPr>
          <w:rtl/>
          <w:lang w:eastAsia="en-US"/>
        </w:rPr>
        <w:t xml:space="preserve"> </w:t>
      </w:r>
      <w:r w:rsidRPr="00A43732">
        <w:rPr>
          <w:rFonts w:hint="eastAsia"/>
          <w:rtl/>
          <w:lang w:eastAsia="en-US"/>
        </w:rPr>
        <w:t>אבל</w:t>
      </w:r>
      <w:r w:rsidRPr="00A43732">
        <w:rPr>
          <w:rtl/>
          <w:lang w:eastAsia="en-US"/>
        </w:rPr>
        <w:t xml:space="preserve"> </w:t>
      </w:r>
      <w:r w:rsidRPr="00A43732">
        <w:rPr>
          <w:rFonts w:hint="eastAsia"/>
          <w:rtl/>
          <w:lang w:eastAsia="en-US"/>
        </w:rPr>
        <w:t>אתה</w:t>
      </w:r>
      <w:r>
        <w:rPr>
          <w:rFonts w:hint="cs"/>
          <w:rtl/>
          <w:lang w:eastAsia="en-US"/>
        </w:rPr>
        <w:t>,</w:t>
      </w:r>
      <w:r w:rsidRPr="00A43732">
        <w:rPr>
          <w:rtl/>
          <w:lang w:eastAsia="en-US"/>
        </w:rPr>
        <w:t xml:space="preserve"> </w:t>
      </w:r>
      <w:r w:rsidRPr="00A43732">
        <w:rPr>
          <w:rFonts w:hint="eastAsia"/>
          <w:rtl/>
          <w:lang w:eastAsia="en-US"/>
        </w:rPr>
        <w:t>ששתקת</w:t>
      </w:r>
      <w:r w:rsidRPr="00A43732">
        <w:rPr>
          <w:rtl/>
          <w:lang w:eastAsia="en-US"/>
        </w:rPr>
        <w:t xml:space="preserve"> </w:t>
      </w:r>
      <w:r w:rsidRPr="00A43732">
        <w:rPr>
          <w:rFonts w:hint="eastAsia"/>
          <w:rtl/>
          <w:lang w:eastAsia="en-US"/>
        </w:rPr>
        <w:t>כששמעת</w:t>
      </w:r>
      <w:r w:rsidRPr="00A43732">
        <w:rPr>
          <w:rtl/>
          <w:lang w:eastAsia="en-US"/>
        </w:rPr>
        <w:t xml:space="preserve"> </w:t>
      </w:r>
      <w:r w:rsidRPr="00A43732">
        <w:rPr>
          <w:rFonts w:hint="eastAsia"/>
          <w:rtl/>
          <w:lang w:eastAsia="en-US"/>
        </w:rPr>
        <w:t>שאמרו</w:t>
      </w:r>
      <w:r w:rsidRPr="00A43732">
        <w:rPr>
          <w:rtl/>
          <w:lang w:eastAsia="en-US"/>
        </w:rPr>
        <w:t xml:space="preserve"> </w:t>
      </w:r>
      <w:r w:rsidRPr="00A43732">
        <w:rPr>
          <w:rFonts w:hint="eastAsia"/>
          <w:rtl/>
          <w:lang w:eastAsia="en-US"/>
        </w:rPr>
        <w:t>עליך</w:t>
      </w:r>
      <w:r w:rsidRPr="00A43732">
        <w:rPr>
          <w:rtl/>
          <w:lang w:eastAsia="en-US"/>
        </w:rPr>
        <w:t xml:space="preserve"> </w:t>
      </w:r>
      <w:r w:rsidRPr="00A43732">
        <w:rPr>
          <w:rFonts w:hint="eastAsia"/>
          <w:rtl/>
          <w:lang w:eastAsia="en-US"/>
        </w:rPr>
        <w:t>איש</w:t>
      </w:r>
      <w:r w:rsidRPr="00A43732">
        <w:rPr>
          <w:rtl/>
          <w:lang w:eastAsia="en-US"/>
        </w:rPr>
        <w:t xml:space="preserve"> </w:t>
      </w:r>
      <w:r w:rsidRPr="00A43732">
        <w:rPr>
          <w:rFonts w:hint="eastAsia"/>
          <w:rtl/>
          <w:lang w:eastAsia="en-US"/>
        </w:rPr>
        <w:t>מצרי</w:t>
      </w:r>
      <w:r w:rsidRPr="00A43732">
        <w:rPr>
          <w:rtl/>
          <w:lang w:eastAsia="en-US"/>
        </w:rPr>
        <w:t xml:space="preserve"> </w:t>
      </w:r>
      <w:r w:rsidRPr="00A43732">
        <w:rPr>
          <w:rFonts w:hint="eastAsia"/>
          <w:rtl/>
          <w:lang w:eastAsia="en-US"/>
        </w:rPr>
        <w:t>הצילנו</w:t>
      </w:r>
      <w:r>
        <w:rPr>
          <w:rtl/>
          <w:lang w:eastAsia="en-US"/>
        </w:rPr>
        <w:t xml:space="preserve"> </w:t>
      </w:r>
      <w:r>
        <w:rPr>
          <w:rFonts w:hint="eastAsia"/>
          <w:rtl/>
          <w:lang w:eastAsia="en-US"/>
        </w:rPr>
        <w:t>מיד</w:t>
      </w:r>
      <w:r>
        <w:rPr>
          <w:rtl/>
          <w:lang w:eastAsia="en-US"/>
        </w:rPr>
        <w:t xml:space="preserve"> </w:t>
      </w:r>
      <w:r>
        <w:rPr>
          <w:rFonts w:hint="eastAsia"/>
          <w:rtl/>
          <w:lang w:eastAsia="en-US"/>
        </w:rPr>
        <w:t>הרועים</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ולא</w:t>
      </w:r>
      <w:r>
        <w:rPr>
          <w:rtl/>
          <w:lang w:eastAsia="en-US"/>
        </w:rPr>
        <w:t xml:space="preserve"> </w:t>
      </w:r>
      <w:r>
        <w:rPr>
          <w:rFonts w:hint="eastAsia"/>
          <w:rtl/>
          <w:lang w:eastAsia="en-US"/>
        </w:rPr>
        <w:t>אמרת</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אנכי</w:t>
      </w:r>
      <w:r>
        <w:rPr>
          <w:rFonts w:hint="cs"/>
          <w:rtl/>
          <w:lang w:eastAsia="en-US"/>
        </w:rPr>
        <w:t>,</w:t>
      </w:r>
      <w:r>
        <w:rPr>
          <w:rtl/>
          <w:lang w:eastAsia="en-US"/>
        </w:rPr>
        <w:t xml:space="preserve"> </w:t>
      </w:r>
      <w:r>
        <w:rPr>
          <w:rFonts w:hint="eastAsia"/>
          <w:rtl/>
          <w:lang w:eastAsia="en-US"/>
        </w:rPr>
        <w:t>לכן</w:t>
      </w:r>
      <w:r>
        <w:rPr>
          <w:rtl/>
          <w:lang w:eastAsia="en-US"/>
        </w:rPr>
        <w:t xml:space="preserve"> </w:t>
      </w:r>
      <w:r>
        <w:rPr>
          <w:rFonts w:hint="eastAsia"/>
          <w:rtl/>
          <w:lang w:eastAsia="en-US"/>
        </w:rPr>
        <w:t>לא</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עצמותיך</w:t>
      </w:r>
      <w:r>
        <w:rPr>
          <w:rtl/>
          <w:lang w:eastAsia="en-US"/>
        </w:rPr>
        <w:t xml:space="preserve"> </w:t>
      </w:r>
      <w:r>
        <w:rPr>
          <w:rFonts w:hint="eastAsia"/>
          <w:rtl/>
          <w:lang w:eastAsia="en-US"/>
        </w:rPr>
        <w:t>לארץ</w:t>
      </w:r>
      <w:r>
        <w:rPr>
          <w:rFonts w:hint="cs"/>
          <w:rtl/>
          <w:lang w:eastAsia="en-US"/>
        </w:rPr>
        <w:t>"</w:t>
      </w:r>
      <w:r>
        <w:rPr>
          <w:rtl/>
          <w:lang w:eastAsia="en-US"/>
        </w:rPr>
        <w:t>.</w:t>
      </w:r>
      <w:r>
        <w:rPr>
          <w:rFonts w:hint="cs"/>
          <w:rtl/>
          <w:lang w:eastAsia="en-US"/>
        </w:rPr>
        <w:t xml:space="preserve"> "איש מצרי" בתחילתו ובסופו של גדול נביאי ישראל.</w:t>
      </w:r>
    </w:p>
  </w:footnote>
  <w:footnote w:id="14">
    <w:p w:rsidR="00752460" w:rsidRDefault="00752460" w:rsidP="00E7271F">
      <w:pPr>
        <w:pStyle w:val="a3"/>
        <w:rPr>
          <w:rFonts w:hint="cs"/>
          <w:rtl/>
        </w:rPr>
      </w:pPr>
      <w:r>
        <w:rPr>
          <w:rStyle w:val="a5"/>
        </w:rPr>
        <w:footnoteRef/>
      </w:r>
      <w:r>
        <w:rPr>
          <w:rtl/>
        </w:rPr>
        <w:t xml:space="preserve"> </w:t>
      </w:r>
      <w:r>
        <w:rPr>
          <w:rFonts w:hint="cs"/>
          <w:rtl/>
        </w:rPr>
        <w:t>ענין גיל י"ב חשוב להראות שמשה עדיין לא היה נער בוגר ושאביו לא יכול היה למסור לו את סוד הגאולה כפי שנראה בהמשך. אבל העניין לא מסתדר בדיוק עם סיפור המקרא. בגיל י"ב העבירה אותו יוכבד לרשותה של בת פרעה? ועכ"פ, השווה שוב עם גיל שמונה עשרה במדרש ילקוט שמעוני בעמוד הראשון וכן רוב דברינו בהערה 5 לעיל.</w:t>
      </w:r>
    </w:p>
  </w:footnote>
  <w:footnote w:id="15">
    <w:p w:rsidR="00752460" w:rsidRPr="00077174" w:rsidRDefault="00752460" w:rsidP="00413569">
      <w:pPr>
        <w:pStyle w:val="a3"/>
        <w:rPr>
          <w:rFonts w:hint="cs"/>
          <w:rtl/>
        </w:rPr>
      </w:pPr>
      <w:r w:rsidRPr="00077174">
        <w:rPr>
          <w:rStyle w:val="a5"/>
        </w:rPr>
        <w:footnoteRef/>
      </w:r>
      <w:r w:rsidRPr="00077174">
        <w:rPr>
          <w:rtl/>
        </w:rPr>
        <w:t xml:space="preserve"> </w:t>
      </w:r>
      <w:r>
        <w:rPr>
          <w:rFonts w:hint="cs"/>
          <w:rtl/>
        </w:rPr>
        <w:t xml:space="preserve">מדרש זה מצטרף לקו המדגיש את "מצריותו" (נכריותו) של משה בתחילת דרכו, אך מאיר את כל העניין באור חדש לגמרי ומזווית אחרת. לכתחילה ובכוונת מכוון, לא בדיעבד ולא כתירוץ או הצטדקות או כדבר שראוי לגינוי או עונש. </w:t>
      </w:r>
      <w:r w:rsidRPr="00077174">
        <w:rPr>
          <w:rFonts w:hint="cs"/>
          <w:rtl/>
        </w:rPr>
        <w:t xml:space="preserve">ההיגיון של המדרש הוא "בהפוכה". אילו היה משה גדל בבית אביו ומקבל במסורת מעמרם, שקיבל מקהת, שקיבל מלוי שקיבל מיוסף (שים לב למעבר משבט יוסף לשבט לוי!) </w:t>
      </w:r>
      <w:r w:rsidRPr="00077174">
        <w:rPr>
          <w:rFonts w:cs="David"/>
          <w:rtl/>
        </w:rPr>
        <w:t>–</w:t>
      </w:r>
      <w:r w:rsidRPr="00077174">
        <w:rPr>
          <w:rFonts w:hint="cs"/>
          <w:rtl/>
        </w:rPr>
        <w:t xml:space="preserve"> את הסוד של "פקוד יפקוד" (ראה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פשוט אומר את מה ששמע בבית אביו ולא ה' נגלה אליו. שהוא "רכיל מגלה סוד", שהוא </w:t>
      </w:r>
      <w:r>
        <w:rPr>
          <w:rFonts w:hint="cs"/>
          <w:rtl/>
        </w:rPr>
        <w:t xml:space="preserve">מפטפט כנער או אפילו חמור מזה, שהוא </w:t>
      </w:r>
      <w:r w:rsidRPr="00077174">
        <w:rPr>
          <w:rFonts w:hint="cs"/>
          <w:rtl/>
        </w:rPr>
        <w:t xml:space="preserve">כזבן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(ובמקרא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האם אין אנו שומעים בין השיטין גם את האמונה באיש חיצוני יותר מאשר ב"מישהו משלנו"? </w:t>
      </w:r>
      <w:r>
        <w:rPr>
          <w:rFonts w:hint="cs"/>
          <w:rtl/>
        </w:rPr>
        <w:t>ש</w:t>
      </w:r>
      <w:r w:rsidRPr="00077174">
        <w:rPr>
          <w:rFonts w:hint="cs"/>
          <w:rtl/>
        </w:rPr>
        <w:t xml:space="preserve">"אין נביא בעירו"? האם זו הייתה כוונת המכוון שמנהיג עם ישראל יגדל בבית פרעה, כי לאיש עברי </w:t>
      </w:r>
      <w:r>
        <w:rPr>
          <w:rFonts w:hint="cs"/>
          <w:rtl/>
        </w:rPr>
        <w:t>"</w:t>
      </w:r>
      <w:r w:rsidRPr="00077174">
        <w:rPr>
          <w:rFonts w:hint="cs"/>
          <w:rtl/>
        </w:rPr>
        <w:t>מ</w:t>
      </w:r>
      <w:smartTag w:uri="urn:schemas-microsoft-com:office:smarttags" w:element="PersonName">
        <w:smartTagPr>
          <w:attr w:name="ProductID" w:val="בית טוב"/>
        </w:smartTagPr>
        <w:r w:rsidRPr="00077174">
          <w:rPr>
            <w:rFonts w:hint="cs"/>
            <w:rtl/>
          </w:rPr>
          <w:t>בית טוב</w:t>
        </w:r>
      </w:smartTag>
      <w:r>
        <w:rPr>
          <w:rFonts w:hint="cs"/>
          <w:rtl/>
        </w:rPr>
        <w:t>"</w:t>
      </w:r>
      <w:r w:rsidRPr="00077174">
        <w:rPr>
          <w:rFonts w:hint="cs"/>
          <w:rtl/>
        </w:rPr>
        <w:t xml:space="preserve"> לא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מאמינים?</w:t>
      </w:r>
      <w:r>
        <w:rPr>
          <w:rFonts w:hint="cs"/>
          <w:rtl/>
        </w:rPr>
        <w:t xml:space="preserve"> וכבר אנו גולשים לנושא "ויאמן העם" שבעזרת השם נשוב ונידרש אליו ובו בשנה האחרת.</w:t>
      </w:r>
    </w:p>
  </w:footnote>
  <w:footnote w:id="16">
    <w:p w:rsidR="00752460" w:rsidRDefault="00752460" w:rsidP="002065B1">
      <w:pPr>
        <w:pStyle w:val="a3"/>
        <w:rPr>
          <w:rFonts w:hint="cs"/>
          <w:rtl/>
        </w:rPr>
      </w:pPr>
      <w:r>
        <w:rPr>
          <w:rStyle w:val="a5"/>
        </w:rPr>
        <w:footnoteRef/>
      </w:r>
      <w:r>
        <w:rPr>
          <w:rtl/>
        </w:rPr>
        <w:t xml:space="preserve"> </w:t>
      </w:r>
      <w:r>
        <w:rPr>
          <w:rFonts w:hint="cs"/>
          <w:rtl/>
        </w:rPr>
        <w:t>רמב"ן מעיר כאן על הלשון ברש"י שהוא מצטט (ראה פירוש רש"י, שמות ג יח) שכתוב בה: "סימן זה מסור בידם מיעקב ומיוסף", שלא מצאנו שיעקב משתמש בלשון "פקוד יפקוד" (רק בלשון כללית: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מֵת</w:t>
      </w:r>
      <w:r>
        <w:rPr>
          <w:rtl/>
          <w:lang w:eastAsia="en-US"/>
        </w:rPr>
        <w:t xml:space="preserve"> </w:t>
      </w:r>
      <w:r>
        <w:rPr>
          <w:rFonts w:hint="eastAsia"/>
          <w:rtl/>
          <w:lang w:eastAsia="en-US"/>
        </w:rPr>
        <w:t>וְהָיָה</w:t>
      </w:r>
      <w:r>
        <w:rPr>
          <w:rtl/>
          <w:lang w:eastAsia="en-US"/>
        </w:rPr>
        <w:t xml:space="preserve"> </w:t>
      </w:r>
      <w:r>
        <w:rPr>
          <w:rFonts w:hint="eastAsia"/>
          <w:rtl/>
          <w:lang w:eastAsia="en-US"/>
        </w:rPr>
        <w:t>אֱלֹהִים</w:t>
      </w:r>
      <w:r>
        <w:rPr>
          <w:rtl/>
          <w:lang w:eastAsia="en-US"/>
        </w:rPr>
        <w:t xml:space="preserve"> </w:t>
      </w:r>
      <w:r>
        <w:rPr>
          <w:rFonts w:hint="eastAsia"/>
          <w:rtl/>
          <w:lang w:eastAsia="en-US"/>
        </w:rPr>
        <w:t>עִמָּכֶם</w:t>
      </w:r>
      <w:r>
        <w:rPr>
          <w:rtl/>
          <w:lang w:eastAsia="en-US"/>
        </w:rPr>
        <w:t xml:space="preserve"> </w:t>
      </w:r>
      <w:r>
        <w:rPr>
          <w:rFonts w:hint="eastAsia"/>
          <w:rtl/>
          <w:lang w:eastAsia="en-US"/>
        </w:rPr>
        <w:t>וְהֵשִׁיב</w:t>
      </w:r>
      <w:r>
        <w:rPr>
          <w:rtl/>
          <w:lang w:eastAsia="en-US"/>
        </w:rPr>
        <w:t xml:space="preserve"> </w:t>
      </w:r>
      <w:r>
        <w:rPr>
          <w:rFonts w:hint="eastAsia"/>
          <w:rtl/>
          <w:lang w:eastAsia="en-US"/>
        </w:rPr>
        <w:t>אֶתְכֶם</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אֲבֹתֵיכֶם</w:t>
      </w:r>
      <w:r>
        <w:rPr>
          <w:rFonts w:hint="cs"/>
          <w:rtl/>
          <w:lang w:eastAsia="en-US"/>
        </w:rPr>
        <w:t>", בראשית מח כא ואף זה נאמר רק ליוסף). אלא שיוסף משתמש בביטוי זה פעמיים כאילו במקום אביו. האחת, שאביו אמר לו והשנייה שהוא מוסר לאחיו לפני מותו. אגב, דברי רש"י מבוססים על מדרש שמות רבה ג ח ושם באמת כתוב רק "יוסף" ולא "יעקב ויוסף" ומן הסתם טעו המעתיקים והמלבה"דים.</w:t>
      </w:r>
    </w:p>
  </w:footnote>
  <w:footnote w:id="17">
    <w:p w:rsidR="00752460" w:rsidRPr="00077174" w:rsidRDefault="00752460" w:rsidP="00F51809">
      <w:pPr>
        <w:pStyle w:val="a3"/>
        <w:rPr>
          <w:rFonts w:hint="cs"/>
          <w:rtl/>
        </w:rPr>
      </w:pPr>
      <w:r w:rsidRPr="00077174">
        <w:rPr>
          <w:rStyle w:val="a5"/>
        </w:rPr>
        <w:footnoteRef/>
      </w:r>
      <w:r w:rsidRPr="00077174">
        <w:rPr>
          <w:rtl/>
        </w:rPr>
        <w:t xml:space="preserve"> </w:t>
      </w:r>
      <w:r w:rsidRPr="00077174">
        <w:rPr>
          <w:rFonts w:hint="cs"/>
          <w:rtl/>
        </w:rPr>
        <w:t>מדרש שמות רבה שהרמב"ן מצטט כאן מופיע בדפוסים שלנו בסעיף ח של פרשה ג. ואנו פיסקנו את הקטע הזה ברמב"ן עפ"י נוסח שמות רבה במהדורת א. א. הלוי שבידינו.</w:t>
      </w:r>
    </w:p>
  </w:footnote>
  <w:footnote w:id="18">
    <w:p w:rsidR="00752460" w:rsidRDefault="00752460">
      <w:pPr>
        <w:pStyle w:val="a3"/>
        <w:rPr>
          <w:rFonts w:hint="cs"/>
          <w:rtl/>
        </w:rPr>
      </w:pPr>
      <w:r>
        <w:rPr>
          <w:rStyle w:val="a5"/>
        </w:rPr>
        <w:footnoteRef/>
      </w:r>
      <w:r>
        <w:rPr>
          <w:rtl/>
        </w:rPr>
        <w:t xml:space="preserve"> </w:t>
      </w:r>
      <w:r>
        <w:rPr>
          <w:rFonts w:hint="cs"/>
          <w:rtl/>
        </w:rPr>
        <w:t>רמב"ן מעורר מעצמו, כך נראה, את השאלה של המדרש שהסימן "פקוד יפקוד" אולי אינו מספיק. שמא זו רק מסורת שלא ברור מתי תתגשם ומי שבא ואומרה, אין זה מעיד שהוא השליח ושה' דיבר איתו.</w:t>
      </w:r>
    </w:p>
  </w:footnote>
  <w:footnote w:id="19">
    <w:p w:rsidR="00752460" w:rsidRDefault="00752460" w:rsidP="002065B1">
      <w:pPr>
        <w:pStyle w:val="a3"/>
        <w:rPr>
          <w:rFonts w:hint="cs"/>
          <w:rtl/>
        </w:rPr>
      </w:pPr>
      <w:r>
        <w:rPr>
          <w:rStyle w:val="a5"/>
        </w:rPr>
        <w:footnoteRef/>
      </w:r>
      <w:r>
        <w:rPr>
          <w:rtl/>
        </w:rPr>
        <w:t xml:space="preserve"> </w:t>
      </w:r>
      <w:r>
        <w:rPr>
          <w:rFonts w:hint="cs"/>
          <w:rtl/>
        </w:rPr>
        <w:t>גלשנו לעניין סוד "פקוד יפקוד" ממי הוא התחיל (יעקב או יוסף), איך התגלגל לאורך הדורות ומה תוקפו. ובאמת הוא עניין לדרוש בפני עצמו בפעם אחרת בפרשה זו או בפרשת ויחי. שהרי זה לשונית חוט השני המחברת בין ספר בראשית וספר שמות ומעידה על רצף הסיפור. ועניינינו הפעם הוא שמי שזכה לבוא עם סוד זה ולזכות באמון העם ("ויאמן העם", לפחות בתחילה) הוא דווקא מי ש"נתלש מבית אביו" ומכונה ונראה כ"איש מצרי". לצד הגאולה הניסית, מתרחשים האירועים בדרך מדינית-טבעית מתוחכמת.</w:t>
      </w:r>
    </w:p>
  </w:footnote>
  <w:footnote w:id="20">
    <w:p w:rsidR="00752460" w:rsidRDefault="00752460" w:rsidP="009839E1">
      <w:pPr>
        <w:pStyle w:val="a3"/>
        <w:rPr>
          <w:rFonts w:hint="cs"/>
        </w:rPr>
      </w:pPr>
      <w:r>
        <w:rPr>
          <w:rStyle w:val="a5"/>
        </w:rPr>
        <w:footnoteRef/>
      </w:r>
      <w:r>
        <w:rPr>
          <w:rtl/>
        </w:rPr>
        <w:t xml:space="preserve"> </w:t>
      </w:r>
      <w:r>
        <w:rPr>
          <w:rFonts w:hint="cs"/>
          <w:rtl/>
          <w:lang w:eastAsia="en-US"/>
        </w:rPr>
        <w:t xml:space="preserve">וראה שם על שאר הדמויות: הלל, רבן יוחנן </w:t>
      </w:r>
      <w:smartTag w:uri="urn:schemas-microsoft-com:office:smarttags" w:element="PersonName">
        <w:smartTagPr>
          <w:attr w:name="ProductID" w:val="בן זכאי"/>
        </w:smartTagPr>
        <w:r>
          <w:rPr>
            <w:rFonts w:hint="cs"/>
            <w:rtl/>
            <w:lang w:eastAsia="en-US"/>
          </w:rPr>
          <w:t>בן זכאי</w:t>
        </w:r>
      </w:smartTag>
      <w:r>
        <w:rPr>
          <w:rFonts w:hint="cs"/>
          <w:rtl/>
          <w:lang w:eastAsia="en-US"/>
        </w:rPr>
        <w:t xml:space="preserve"> ור' עקיבא. בהנחה שמדרש "תמים" זה לא בא סתם לפרט לנו את תולדות חייו של משה (ושאר הדמויות שם), אלא "לומר לנו משהו", נראה שעל מנת לפרנס את ישר</w:t>
      </w:r>
      <w:r w:rsidR="009839E1">
        <w:rPr>
          <w:rFonts w:hint="cs"/>
          <w:rtl/>
          <w:lang w:eastAsia="en-US"/>
        </w:rPr>
        <w:t>א</w:t>
      </w:r>
      <w:r>
        <w:rPr>
          <w:rFonts w:hint="cs"/>
          <w:rtl/>
          <w:lang w:eastAsia="en-US"/>
        </w:rPr>
        <w:t xml:space="preserve">ל ארבעים שנה, כולל הוצאתם ממצרים, מתן תורה והנהגתם במדבר ארבעים שנה, יש לעבור את שתי תקופות הארבעים שנה הקודמות: לרכוש מנהגי מלכות בבית פרעה מחד גיסא, ולהיות רועה צאן אצל יתרו כהן עבודה זרה מאידך גיסא. ראה דברי הקנטור של יונתן בן הרכינס "בכור שטן" לר' עקיבא ותשובתו בגמרא </w:t>
      </w:r>
      <w:r>
        <w:rPr>
          <w:rtl/>
          <w:lang w:eastAsia="en-US"/>
        </w:rPr>
        <w:t>יבמות טז ע</w:t>
      </w:r>
      <w:r>
        <w:rPr>
          <w:rFonts w:hint="cs"/>
          <w:rtl/>
          <w:lang w:eastAsia="en-US"/>
        </w:rPr>
        <w:t>"א: "</w:t>
      </w:r>
      <w:r>
        <w:rPr>
          <w:rtl/>
          <w:lang w:eastAsia="en-US"/>
        </w:rPr>
        <w:t>אמר לו: אתה הוא עקיבא, ששמך הולך מסוף העולם ועד סופו? אשריך שזכית לשם, ועדיין לא הגעת לרועי בקר! אמר לו רבי עקיבא: ואפילו לרועי צאן!</w:t>
      </w:r>
      <w:r>
        <w:rPr>
          <w:rFonts w:hint="cs"/>
          <w:rtl/>
          <w:lang w:eastAsia="en-US"/>
        </w:rPr>
        <w:t>".</w:t>
      </w:r>
    </w:p>
  </w:footnote>
  <w:footnote w:id="21">
    <w:p w:rsidR="004400A7" w:rsidRDefault="004400A7">
      <w:pPr>
        <w:pStyle w:val="a3"/>
        <w:rPr>
          <w:rFonts w:hint="cs"/>
          <w:rtl/>
        </w:rPr>
      </w:pPr>
      <w:r>
        <w:rPr>
          <w:rStyle w:val="a5"/>
        </w:rPr>
        <w:footnoteRef/>
      </w:r>
      <w:r>
        <w:rPr>
          <w:rtl/>
        </w:rPr>
        <w:t xml:space="preserve"> </w:t>
      </w:r>
      <w:r>
        <w:rPr>
          <w:rFonts w:hint="cs"/>
          <w:rtl/>
        </w:rPr>
        <w:t xml:space="preserve">ראה גם פירושו של </w:t>
      </w:r>
      <w:r>
        <w:rPr>
          <w:rtl/>
        </w:rPr>
        <w:t xml:space="preserve">אבן עזרא </w:t>
      </w:r>
      <w:r>
        <w:rPr>
          <w:rFonts w:hint="cs"/>
          <w:rtl/>
        </w:rPr>
        <w:t>ל</w:t>
      </w:r>
      <w:r>
        <w:rPr>
          <w:rtl/>
        </w:rPr>
        <w:t xml:space="preserve">שמות ב </w:t>
      </w:r>
      <w:r>
        <w:rPr>
          <w:rFonts w:hint="cs"/>
          <w:rtl/>
        </w:rPr>
        <w:t>יא: "</w:t>
      </w:r>
      <w:r>
        <w:rPr>
          <w:rtl/>
        </w:rPr>
        <w:t>ויצא אל אחיו</w:t>
      </w:r>
      <w:r>
        <w:rPr>
          <w:rFonts w:hint="cs"/>
          <w:rtl/>
        </w:rPr>
        <w:t xml:space="preserve"> -</w:t>
      </w:r>
      <w:r>
        <w:rPr>
          <w:rtl/>
        </w:rPr>
        <w:t xml:space="preserve"> המצרים, כי בארמון המלך היה</w:t>
      </w:r>
      <w:r>
        <w:rPr>
          <w:rFonts w:hint="cs"/>
          <w:rtl/>
        </w:rPr>
        <w:t>.</w:t>
      </w:r>
      <w:r>
        <w:rPr>
          <w:rtl/>
        </w:rPr>
        <w:t xml:space="preserve"> וטעם </w:t>
      </w:r>
      <w:r>
        <w:rPr>
          <w:rFonts w:hint="cs"/>
          <w:rtl/>
        </w:rPr>
        <w:t>"</w:t>
      </w:r>
      <w:r>
        <w:rPr>
          <w:rtl/>
        </w:rPr>
        <w:t>מאחיו</w:t>
      </w:r>
      <w:r>
        <w:rPr>
          <w:rFonts w:hint="cs"/>
          <w:rtl/>
        </w:rPr>
        <w:t>"</w:t>
      </w:r>
      <w:r>
        <w:rPr>
          <w:rtl/>
        </w:rPr>
        <w:t>, אחר הזכיר עברי ממשפחתו, כמו אנשים אחים</w:t>
      </w:r>
      <w:r>
        <w:rPr>
          <w:rFonts w:hint="cs"/>
          <w:rtl/>
        </w:rPr>
        <w:t xml:space="preserve"> אנחנו</w:t>
      </w:r>
      <w:r>
        <w:rPr>
          <w:rtl/>
        </w:rPr>
        <w:t xml:space="preserve"> (ברא</w:t>
      </w:r>
      <w:r>
        <w:rPr>
          <w:rFonts w:hint="cs"/>
          <w:rtl/>
        </w:rPr>
        <w:t>שית</w:t>
      </w:r>
      <w:r>
        <w:rPr>
          <w:rtl/>
        </w:rPr>
        <w:t xml:space="preserve"> יג, ח</w:t>
      </w:r>
      <w:r>
        <w:rPr>
          <w:rFonts w:hint="cs"/>
          <w:rtl/>
        </w:rPr>
        <w:t xml:space="preserve">)". אבן עזרא מפריד בין שני "אחיו" שבפסוק. הראשון, "ויצא משה אל אחיו" מדבר על אחיו המצריים של משה, איתם הוא מתרועע יום יום בארמון המלך ובחצרות אצולת מצרים. השני, "וירא איש מצרי מכה איש עברי מאחיו" מכוון על בני ישראל שהם אחיו של משה בקשרי משפחה. ראה דברינו </w:t>
      </w:r>
      <w:hyperlink r:id="rId7" w:history="1">
        <w:r w:rsidRPr="00874720">
          <w:rPr>
            <w:rStyle w:val="Hyperlink"/>
            <w:rFonts w:hint="cs"/>
            <w:rtl/>
          </w:rPr>
          <w:t>ויצא אל אחיו</w:t>
        </w:r>
      </w:hyperlink>
      <w:r>
        <w:rPr>
          <w:rFonts w:hint="cs"/>
          <w:rtl/>
        </w:rPr>
        <w:t xml:space="preserve"> בפרשה זו.</w:t>
      </w:r>
    </w:p>
  </w:footnote>
  <w:footnote w:id="22">
    <w:p w:rsidR="00160DDB" w:rsidRDefault="00160DDB" w:rsidP="00160DDB">
      <w:pPr>
        <w:pStyle w:val="a3"/>
        <w:rPr>
          <w:rFonts w:hint="cs"/>
        </w:rPr>
      </w:pPr>
      <w:r>
        <w:rPr>
          <w:rStyle w:val="a5"/>
        </w:rPr>
        <w:footnoteRef/>
      </w:r>
      <w:r>
        <w:rPr>
          <w:rtl/>
        </w:rPr>
        <w:t xml:space="preserve"> </w:t>
      </w:r>
      <w:r>
        <w:rPr>
          <w:rFonts w:hint="cs"/>
          <w:rtl/>
          <w:lang w:eastAsia="en-US"/>
        </w:rPr>
        <w:t xml:space="preserve">להבנת רד"ק זה יש לעיין תחילה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בְּיוֹם בָּחֳרִי בְיִשְׂרָאֵל וָאֶשָּׂא יָדִי לְזֶרַע בֵּית יַעֲקֹב וָאִוָּדַע לָהֶם בְּאֶרֶץ מִצְרָיִם וָאֶשָּׂא יָדִי לָהֶם לֵאמֹר אֲנִי ה' אֱלֹהֵיכֶם</w:t>
      </w:r>
      <w:r>
        <w:rPr>
          <w:rFonts w:hint="cs"/>
          <w:rtl/>
          <w:lang w:eastAsia="en-US"/>
        </w:rPr>
        <w:t xml:space="preserve"> ... </w:t>
      </w:r>
      <w:r>
        <w:rPr>
          <w:rtl/>
          <w:lang w:eastAsia="en-US"/>
        </w:rPr>
        <w:t>וָאֹמַר אֲלֵהֶם אִישׁ שִׁקּוּצֵי עֵינָיו הַשְׁלִיכוּ וּבְגִלּוּלֵי מִצְרַיִם אַל תִּטַּמָּאוּ אֲנִי ה' אֱלֹהֵיכֶם:</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r>
        <w:rPr>
          <w:rtl/>
          <w:lang w:eastAsia="en-US"/>
        </w:rPr>
        <w:t>וָאַעַשׂ לְמַעַן שְׁמִי לְבִלְתִּי הֵחֵל לְעֵינֵי הַגּוֹיִם אֲשֶׁר הֵמָּה בְתוֹכָם אֲשֶׁר נוֹדַעְתִּי אֲלֵיהֶם לְעֵינֵיהֶם לְהוֹצִיאָם מֵאֶרֶץ מִצְרָיִם</w:t>
      </w:r>
      <w:r>
        <w:rPr>
          <w:rFonts w:hint="cs"/>
          <w:rtl/>
          <w:lang w:eastAsia="en-US"/>
        </w:rPr>
        <w:t>". השווה גם עם תהלים קו שם הלשון חריפה פחות אבל ביקורתית גם כן. החידוש של רד"ק (לא מצאנו מקור אחר) הוא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ראה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ואולי גם זה שמשה ידע להגיד "פקוד יפקוד" כפי ראינו ברמב"ן לעיל. אבל לנו נראה להוסיף שאולי זה היה הבדל נוסף חשוב בין משה ובין "הנביאים הראשונים" ששים לב שרד"ק אינו מגנה אותם או פוסל אותם כנביאי שקר וכזב. כנראה שנביאים אלה היו "יהודים (עברים) טובים", בעוד שמשה בא מבית פרעה והיה "איש מצרי".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60" w:rsidRDefault="00752460" w:rsidP="007D5068">
    <w:pPr>
      <w:pStyle w:val="1"/>
      <w:tabs>
        <w:tab w:val="right" w:pos="9582"/>
      </w:tabs>
      <w:rPr>
        <w:rFonts w:hint="cs"/>
        <w:rtl/>
      </w:rPr>
    </w:pPr>
    <w:r>
      <w:rPr>
        <w:rtl/>
      </w:rPr>
      <w:t xml:space="preserve">פרשת </w:t>
    </w:r>
    <w:fldSimple w:instr=" SUBJECT  \* MERGEFORMAT ">
      <w:r w:rsidR="003A359B">
        <w:rPr>
          <w:rtl/>
        </w:rPr>
        <w:t>שמות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60" w:rsidRDefault="007524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359B">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E294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06D3E"/>
    <w:rsid w:val="000264CE"/>
    <w:rsid w:val="00036C0B"/>
    <w:rsid w:val="00064820"/>
    <w:rsid w:val="00077174"/>
    <w:rsid w:val="0008017B"/>
    <w:rsid w:val="000859A4"/>
    <w:rsid w:val="000915E9"/>
    <w:rsid w:val="00096DAC"/>
    <w:rsid w:val="000A58C9"/>
    <w:rsid w:val="000D66B6"/>
    <w:rsid w:val="00100D45"/>
    <w:rsid w:val="00160DDB"/>
    <w:rsid w:val="001779B3"/>
    <w:rsid w:val="00181B49"/>
    <w:rsid w:val="001B1D43"/>
    <w:rsid w:val="002065B1"/>
    <w:rsid w:val="0021340A"/>
    <w:rsid w:val="00215B94"/>
    <w:rsid w:val="00222C7A"/>
    <w:rsid w:val="00227BA4"/>
    <w:rsid w:val="002D0729"/>
    <w:rsid w:val="002F3D26"/>
    <w:rsid w:val="002F7716"/>
    <w:rsid w:val="00302E89"/>
    <w:rsid w:val="00302F4E"/>
    <w:rsid w:val="0031714C"/>
    <w:rsid w:val="00333D6C"/>
    <w:rsid w:val="00343BBA"/>
    <w:rsid w:val="00381460"/>
    <w:rsid w:val="003A359B"/>
    <w:rsid w:val="003A5A82"/>
    <w:rsid w:val="003B36C5"/>
    <w:rsid w:val="003B7F3C"/>
    <w:rsid w:val="00410DBE"/>
    <w:rsid w:val="00413569"/>
    <w:rsid w:val="004400A7"/>
    <w:rsid w:val="0046192F"/>
    <w:rsid w:val="0048481F"/>
    <w:rsid w:val="00492533"/>
    <w:rsid w:val="00493287"/>
    <w:rsid w:val="004B6398"/>
    <w:rsid w:val="004E0E36"/>
    <w:rsid w:val="005156DA"/>
    <w:rsid w:val="0053514A"/>
    <w:rsid w:val="005403F5"/>
    <w:rsid w:val="00545480"/>
    <w:rsid w:val="00575AF1"/>
    <w:rsid w:val="00576CFB"/>
    <w:rsid w:val="0058050B"/>
    <w:rsid w:val="00597975"/>
    <w:rsid w:val="005B3D52"/>
    <w:rsid w:val="005C340D"/>
    <w:rsid w:val="006347EC"/>
    <w:rsid w:val="00636263"/>
    <w:rsid w:val="00640801"/>
    <w:rsid w:val="00645329"/>
    <w:rsid w:val="0065278B"/>
    <w:rsid w:val="006551F5"/>
    <w:rsid w:val="00687CF3"/>
    <w:rsid w:val="006A4D3E"/>
    <w:rsid w:val="006A52FC"/>
    <w:rsid w:val="006E1A96"/>
    <w:rsid w:val="006E2944"/>
    <w:rsid w:val="006E474D"/>
    <w:rsid w:val="006F3A01"/>
    <w:rsid w:val="0071079A"/>
    <w:rsid w:val="00713AB6"/>
    <w:rsid w:val="0074243C"/>
    <w:rsid w:val="00752460"/>
    <w:rsid w:val="00761464"/>
    <w:rsid w:val="007A70CA"/>
    <w:rsid w:val="007D247E"/>
    <w:rsid w:val="007D5068"/>
    <w:rsid w:val="007E1918"/>
    <w:rsid w:val="007F39C0"/>
    <w:rsid w:val="0081712D"/>
    <w:rsid w:val="008227AA"/>
    <w:rsid w:val="008317C9"/>
    <w:rsid w:val="00837404"/>
    <w:rsid w:val="008378AE"/>
    <w:rsid w:val="00844C2C"/>
    <w:rsid w:val="0085276B"/>
    <w:rsid w:val="00857239"/>
    <w:rsid w:val="00865504"/>
    <w:rsid w:val="00871CAA"/>
    <w:rsid w:val="00874720"/>
    <w:rsid w:val="008A7D95"/>
    <w:rsid w:val="008C477A"/>
    <w:rsid w:val="008E1E58"/>
    <w:rsid w:val="008E38AE"/>
    <w:rsid w:val="009273F7"/>
    <w:rsid w:val="009839E1"/>
    <w:rsid w:val="009921F7"/>
    <w:rsid w:val="009A3EEB"/>
    <w:rsid w:val="009C7CCD"/>
    <w:rsid w:val="009E5FDC"/>
    <w:rsid w:val="009F75D4"/>
    <w:rsid w:val="00A34A02"/>
    <w:rsid w:val="00A43732"/>
    <w:rsid w:val="00A555C1"/>
    <w:rsid w:val="00A81DEC"/>
    <w:rsid w:val="00A916F2"/>
    <w:rsid w:val="00A95DAC"/>
    <w:rsid w:val="00AC2393"/>
    <w:rsid w:val="00AD46D3"/>
    <w:rsid w:val="00B430F5"/>
    <w:rsid w:val="00B44CEA"/>
    <w:rsid w:val="00B57C18"/>
    <w:rsid w:val="00B64FC3"/>
    <w:rsid w:val="00B87EC9"/>
    <w:rsid w:val="00BD5CD5"/>
    <w:rsid w:val="00BD740B"/>
    <w:rsid w:val="00BE5309"/>
    <w:rsid w:val="00C030FC"/>
    <w:rsid w:val="00C21C01"/>
    <w:rsid w:val="00C4548E"/>
    <w:rsid w:val="00C477AA"/>
    <w:rsid w:val="00C55A7A"/>
    <w:rsid w:val="00C85906"/>
    <w:rsid w:val="00CA46C4"/>
    <w:rsid w:val="00CE3E18"/>
    <w:rsid w:val="00CE66F0"/>
    <w:rsid w:val="00CF4041"/>
    <w:rsid w:val="00D22D90"/>
    <w:rsid w:val="00D43E5E"/>
    <w:rsid w:val="00D52BAA"/>
    <w:rsid w:val="00D5311B"/>
    <w:rsid w:val="00D94AE3"/>
    <w:rsid w:val="00D97B1D"/>
    <w:rsid w:val="00DA7DB4"/>
    <w:rsid w:val="00DB4662"/>
    <w:rsid w:val="00DC421E"/>
    <w:rsid w:val="00E03A87"/>
    <w:rsid w:val="00E0671D"/>
    <w:rsid w:val="00E1785C"/>
    <w:rsid w:val="00E21F5B"/>
    <w:rsid w:val="00E33757"/>
    <w:rsid w:val="00E506FA"/>
    <w:rsid w:val="00E6249F"/>
    <w:rsid w:val="00E7271F"/>
    <w:rsid w:val="00E84B7F"/>
    <w:rsid w:val="00EA00A4"/>
    <w:rsid w:val="00EC0C70"/>
    <w:rsid w:val="00EC6565"/>
    <w:rsid w:val="00ED1483"/>
    <w:rsid w:val="00ED3721"/>
    <w:rsid w:val="00ED4639"/>
    <w:rsid w:val="00F214A2"/>
    <w:rsid w:val="00F26454"/>
    <w:rsid w:val="00F3683A"/>
    <w:rsid w:val="00F51809"/>
    <w:rsid w:val="00F70879"/>
    <w:rsid w:val="00FB10E1"/>
    <w:rsid w:val="00FB20C7"/>
    <w:rsid w:val="00FB6081"/>
    <w:rsid w:val="00FB6BE1"/>
    <w:rsid w:val="00FE5EB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6894E1C-0942-4D5A-B775-AD8CE202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E2944"/>
    <w:pPr>
      <w:bidi/>
    </w:pPr>
    <w:rPr>
      <w:rFonts w:cs="Narkisim"/>
      <w:sz w:val="22"/>
      <w:szCs w:val="22"/>
      <w:lang w:eastAsia="he-IL"/>
    </w:rPr>
  </w:style>
  <w:style w:type="paragraph" w:styleId="1">
    <w:name w:val="heading 1"/>
    <w:basedOn w:val="a"/>
    <w:next w:val="a"/>
    <w:link w:val="10"/>
    <w:qFormat/>
    <w:rsid w:val="006E2944"/>
    <w:pPr>
      <w:keepNext/>
      <w:tabs>
        <w:tab w:val="right" w:pos="9469"/>
      </w:tabs>
      <w:jc w:val="both"/>
      <w:outlineLvl w:val="0"/>
    </w:pPr>
    <w:rPr>
      <w:rFonts w:cs="David"/>
      <w:b/>
      <w:bCs/>
      <w:szCs w:val="28"/>
    </w:rPr>
  </w:style>
  <w:style w:type="character" w:default="1" w:styleId="a0">
    <w:name w:val="Default Paragraph Font"/>
    <w:uiPriority w:val="1"/>
    <w:semiHidden/>
    <w:unhideWhenUsed/>
    <w:rsid w:val="006E294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2944"/>
  </w:style>
  <w:style w:type="paragraph" w:styleId="a3">
    <w:name w:val="footnote text"/>
    <w:basedOn w:val="a"/>
    <w:link w:val="a4"/>
    <w:semiHidden/>
    <w:rsid w:val="006E2944"/>
    <w:pPr>
      <w:ind w:left="170" w:hanging="170"/>
      <w:jc w:val="both"/>
    </w:pPr>
    <w:rPr>
      <w:sz w:val="20"/>
      <w:szCs w:val="20"/>
    </w:rPr>
  </w:style>
  <w:style w:type="character" w:styleId="a5">
    <w:name w:val="footnote reference"/>
    <w:semiHidden/>
    <w:rsid w:val="006E2944"/>
    <w:rPr>
      <w:vertAlign w:val="superscript"/>
    </w:rPr>
  </w:style>
  <w:style w:type="paragraph" w:styleId="a6">
    <w:name w:val="header"/>
    <w:basedOn w:val="a"/>
    <w:link w:val="a7"/>
    <w:rsid w:val="006E2944"/>
    <w:pPr>
      <w:tabs>
        <w:tab w:val="center" w:pos="4153"/>
        <w:tab w:val="right" w:pos="8306"/>
      </w:tabs>
    </w:pPr>
  </w:style>
  <w:style w:type="paragraph" w:styleId="a8">
    <w:name w:val="footer"/>
    <w:basedOn w:val="a"/>
    <w:link w:val="a9"/>
    <w:rsid w:val="006E2944"/>
    <w:pPr>
      <w:tabs>
        <w:tab w:val="center" w:pos="4153"/>
        <w:tab w:val="right" w:pos="8306"/>
      </w:tabs>
    </w:pPr>
  </w:style>
  <w:style w:type="paragraph" w:customStyle="1" w:styleId="aa">
    <w:name w:val="כותרת"/>
    <w:basedOn w:val="a"/>
    <w:rsid w:val="006E2944"/>
    <w:pPr>
      <w:spacing w:before="240" w:line="320" w:lineRule="atLeast"/>
      <w:jc w:val="center"/>
    </w:pPr>
    <w:rPr>
      <w:rFonts w:cs="David"/>
      <w:b/>
      <w:bCs/>
      <w:spacing w:val="20"/>
      <w:szCs w:val="32"/>
    </w:rPr>
  </w:style>
  <w:style w:type="paragraph" w:customStyle="1" w:styleId="ab">
    <w:name w:val="כותרת קטע"/>
    <w:basedOn w:val="a"/>
    <w:rsid w:val="006E2944"/>
    <w:pPr>
      <w:spacing w:before="240" w:line="300" w:lineRule="atLeast"/>
    </w:pPr>
    <w:rPr>
      <w:rFonts w:cs="Arial"/>
      <w:b/>
      <w:bCs/>
      <w:szCs w:val="24"/>
    </w:rPr>
  </w:style>
  <w:style w:type="paragraph" w:customStyle="1" w:styleId="ac">
    <w:name w:val="מקור"/>
    <w:basedOn w:val="a"/>
    <w:rsid w:val="006E2944"/>
    <w:pPr>
      <w:spacing w:line="320" w:lineRule="atLeast"/>
      <w:jc w:val="both"/>
    </w:pPr>
    <w:rPr>
      <w:rFonts w:cs="David"/>
      <w:szCs w:val="24"/>
    </w:rPr>
  </w:style>
  <w:style w:type="paragraph" w:customStyle="1" w:styleId="ad">
    <w:name w:val="מחלקי המים"/>
    <w:basedOn w:val="a"/>
    <w:rsid w:val="006E2944"/>
    <w:pPr>
      <w:spacing w:line="320" w:lineRule="atLeast"/>
      <w:jc w:val="both"/>
    </w:pPr>
    <w:rPr>
      <w:b/>
      <w:bCs/>
      <w:szCs w:val="24"/>
    </w:rPr>
  </w:style>
  <w:style w:type="character" w:styleId="Hyperlink">
    <w:name w:val="Hyperlink"/>
    <w:rsid w:val="006E2944"/>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6E2944"/>
    <w:rPr>
      <w:rFonts w:ascii="Tahoma" w:hAnsi="Tahoma" w:cs="Tahoma"/>
      <w:sz w:val="16"/>
      <w:szCs w:val="16"/>
    </w:rPr>
  </w:style>
  <w:style w:type="character" w:styleId="af0">
    <w:name w:val="page number"/>
    <w:basedOn w:val="a0"/>
    <w:rsid w:val="00D43E5E"/>
  </w:style>
  <w:style w:type="character" w:customStyle="1" w:styleId="a4">
    <w:name w:val="טקסט הערת שוליים תו"/>
    <w:link w:val="a3"/>
    <w:semiHidden/>
    <w:rsid w:val="006E2944"/>
    <w:rPr>
      <w:rFonts w:cs="Narkisim"/>
      <w:lang w:eastAsia="he-IL"/>
    </w:rPr>
  </w:style>
  <w:style w:type="character" w:customStyle="1" w:styleId="10">
    <w:name w:val="כותרת 1 תו"/>
    <w:link w:val="1"/>
    <w:rsid w:val="006E2944"/>
    <w:rPr>
      <w:rFonts w:cs="David"/>
      <w:b/>
      <w:bCs/>
      <w:sz w:val="22"/>
      <w:szCs w:val="28"/>
      <w:lang w:eastAsia="he-IL"/>
    </w:rPr>
  </w:style>
  <w:style w:type="character" w:customStyle="1" w:styleId="a7">
    <w:name w:val="כותרת עליונה תו"/>
    <w:link w:val="a6"/>
    <w:rsid w:val="006E2944"/>
    <w:rPr>
      <w:rFonts w:cs="Narkisim"/>
      <w:sz w:val="22"/>
      <w:szCs w:val="22"/>
      <w:lang w:eastAsia="he-IL"/>
    </w:rPr>
  </w:style>
  <w:style w:type="character" w:customStyle="1" w:styleId="a9">
    <w:name w:val="כותרת תחתונה תו"/>
    <w:link w:val="a8"/>
    <w:rsid w:val="006E2944"/>
    <w:rPr>
      <w:rFonts w:cs="Narkisim"/>
      <w:sz w:val="22"/>
      <w:szCs w:val="22"/>
      <w:lang w:eastAsia="he-IL"/>
    </w:rPr>
  </w:style>
  <w:style w:type="character" w:customStyle="1" w:styleId="af">
    <w:name w:val="טקסט בלונים תו"/>
    <w:link w:val="ae"/>
    <w:uiPriority w:val="99"/>
    <w:semiHidden/>
    <w:rsid w:val="006E294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4-%D7%90%D7%99%D7%A9-%D7%94%D7%90-%D7%9C%D7%94%D7%99%D7%9D1" TargetMode="External"/><Relationship Id="rId7"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0%D7%99%D7%A9-%D7%94%D7%90%D7%93%D7%9E%D7%94"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www.mayim.org.il/?parasha=%d7%95%d7%99%d7%a6%d7%90-%d7%90%d7%9c-%d7%90%d7%97%d7%99%d7%95-%d7%95%d7%99%d7%a8%d7%90-%d7%91%d7%a1%d7%91%d7%9c%d7%95%d7%aa%d7%9d" TargetMode="External"/><Relationship Id="rId4" Type="http://schemas.openxmlformats.org/officeDocument/2006/relationships/hyperlink" Target="http://www.mayim.org.il/?parasha=%d7%99%d7%a9%d7%95%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929</Words>
  <Characters>4646</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מצרי</vt:lpstr>
      <vt:lpstr>איש מצרי</vt:lpstr>
    </vt:vector>
  </TitlesOfParts>
  <Company>Microsoft</Company>
  <LinksUpToDate>false</LinksUpToDate>
  <CharactersWithSpaces>5564</CharactersWithSpaces>
  <SharedDoc>false</SharedDoc>
  <HLinks>
    <vt:vector size="42" baseType="variant">
      <vt:variant>
        <vt:i4>2621490</vt:i4>
      </vt:variant>
      <vt:variant>
        <vt:i4>18</vt:i4>
      </vt:variant>
      <vt:variant>
        <vt:i4>0</vt:i4>
      </vt:variant>
      <vt:variant>
        <vt:i4>5</vt:i4>
      </vt:variant>
      <vt:variant>
        <vt:lpwstr>http://www.mayim.org.il/?parasha=%d7%95%d7%99%d7%a6%d7%90-%d7%90%d7%9c-%d7%90%d7%97%d7%99%d7%95-%d7%95%d7%99%d7%a8%d7%90-%d7%91%d7%a1%d7%91%d7%9c%d7%95%d7%aa%d7%9d</vt:lpwstr>
      </vt:variant>
      <vt:variant>
        <vt:lpwstr/>
      </vt:variant>
      <vt:variant>
        <vt:i4>5505035</vt:i4>
      </vt:variant>
      <vt:variant>
        <vt:i4>15</vt:i4>
      </vt:variant>
      <vt:variant>
        <vt:i4>0</vt:i4>
      </vt:variant>
      <vt:variant>
        <vt:i4>5</vt:i4>
      </vt:variant>
      <vt:variant>
        <vt:lpwstr>http://www.mayim.org.il/?parasha=%D7%9B%D7%99-%D7%9C%D7%90-%D7%AA%D7%A2%D7%91%D7%95%D7%A8-%D7%90%D7%AA-%D7%94%D7%99%D7%A8%D7%93%D7%9F-%D7%94%D7%96%D7%94</vt:lpwstr>
      </vt:variant>
      <vt:variant>
        <vt:lpwstr/>
      </vt:variant>
      <vt:variant>
        <vt:i4>2621490</vt:i4>
      </vt:variant>
      <vt:variant>
        <vt:i4>12</vt:i4>
      </vt:variant>
      <vt:variant>
        <vt:i4>0</vt:i4>
      </vt:variant>
      <vt:variant>
        <vt:i4>5</vt:i4>
      </vt:variant>
      <vt:variant>
        <vt:lpwstr>http://www.mayim.org.il/?parasha=%d7%95%d7%99%d7%a6%d7%90-%d7%90%d7%9c-%d7%90%d7%97%d7%99%d7%95-%d7%95%d7%99%d7%a8%d7%90-%d7%91%d7%a1%d7%91%d7%9c%d7%95%d7%aa%d7%9d</vt:lpwstr>
      </vt:variant>
      <vt:variant>
        <vt:lpwstr/>
      </vt:variant>
      <vt:variant>
        <vt:i4>786452</vt:i4>
      </vt:variant>
      <vt:variant>
        <vt:i4>9</vt:i4>
      </vt:variant>
      <vt:variant>
        <vt:i4>0</vt:i4>
      </vt:variant>
      <vt:variant>
        <vt:i4>5</vt:i4>
      </vt:variant>
      <vt:variant>
        <vt:lpwstr>http://www.mayim.org.il/?parasha=%d7%99%d7%a9%d7%95%d7%a8%d7%95%d7%9f</vt:lpwstr>
      </vt:variant>
      <vt:variant>
        <vt:lpwstr/>
      </vt:variant>
      <vt:variant>
        <vt:i4>262239</vt:i4>
      </vt:variant>
      <vt:variant>
        <vt:i4>6</vt:i4>
      </vt:variant>
      <vt:variant>
        <vt:i4>0</vt:i4>
      </vt:variant>
      <vt:variant>
        <vt:i4>5</vt:i4>
      </vt:variant>
      <vt:variant>
        <vt:lpwstr>http://www.mayim.org.il/?parasha=%D7%9E%D7%A9%D7%94-%D7%90%D7%99%D7%A9-%D7%94%D7%90-%D7%9C%D7%94%D7%99%D7%9D1</vt:lpwstr>
      </vt:variant>
      <vt:variant>
        <vt:lpwstr/>
      </vt:variant>
      <vt:variant>
        <vt:i4>7667830</vt:i4>
      </vt:variant>
      <vt:variant>
        <vt:i4>3</vt:i4>
      </vt:variant>
      <vt:variant>
        <vt:i4>0</vt:i4>
      </vt:variant>
      <vt:variant>
        <vt:i4>5</vt:i4>
      </vt:variant>
      <vt:variant>
        <vt:lpwstr>http://www.mayim.org.il/?parasha=%D7%90%D7%99%D7%A9-%D7%94%D7%90%D7%93%D7%9E%D7%94</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מצרי</dc:title>
  <dc:subject>שמות</dc:subject>
  <dc:creator>Asher Yuval</dc:creator>
  <cp:keywords/>
  <cp:lastModifiedBy>שמעון אפק</cp:lastModifiedBy>
  <cp:revision>2</cp:revision>
  <cp:lastPrinted>2013-12-30T16:03:00Z</cp:lastPrinted>
  <dcterms:created xsi:type="dcterms:W3CDTF">2016-11-10T05:57:00Z</dcterms:created>
  <dcterms:modified xsi:type="dcterms:W3CDTF">2016-11-10T05:57:00Z</dcterms:modified>
</cp:coreProperties>
</file>