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A4" w:rsidRPr="0001649C" w:rsidRDefault="00D03FF4" w:rsidP="00736D21">
      <w:pPr>
        <w:pStyle w:val="aa"/>
        <w:rPr>
          <w:rFonts w:hint="cs"/>
          <w:rtl/>
        </w:rPr>
      </w:pPr>
      <w:r>
        <w:rPr>
          <w:rFonts w:hint="cs"/>
          <w:rtl/>
        </w:rPr>
        <w:t xml:space="preserve">אברהם </w:t>
      </w:r>
      <w:r w:rsidR="00736D21">
        <w:rPr>
          <w:rFonts w:hint="cs"/>
          <w:rtl/>
        </w:rPr>
        <w:t>הע</w:t>
      </w:r>
      <w:bookmarkStart w:id="0" w:name="_GoBack"/>
      <w:bookmarkEnd w:id="0"/>
      <w:r w:rsidR="00736D21">
        <w:rPr>
          <w:rFonts w:hint="cs"/>
          <w:rtl/>
        </w:rPr>
        <w:t>ברי</w:t>
      </w:r>
    </w:p>
    <w:p w:rsidR="00D7036C" w:rsidRDefault="00736D21" w:rsidP="00736D21">
      <w:pPr>
        <w:autoSpaceDE w:val="0"/>
        <w:autoSpaceDN w:val="0"/>
        <w:adjustRightInd w:val="0"/>
        <w:spacing w:before="240" w:line="320" w:lineRule="atLeast"/>
        <w:jc w:val="both"/>
        <w:rPr>
          <w:rFonts w:cs="David" w:hint="cs"/>
          <w:b/>
          <w:bCs/>
          <w:szCs w:val="24"/>
          <w:rtl/>
        </w:rPr>
      </w:pPr>
      <w:r w:rsidRPr="00736D21">
        <w:rPr>
          <w:rFonts w:cs="David"/>
          <w:b/>
          <w:bCs/>
          <w:szCs w:val="24"/>
          <w:rtl/>
        </w:rPr>
        <w:t>וַיָּבֹא הַפָּלִיט וַיַּגֵּד לְאַבְרָם הָעִבְרִי וְהוּא שֹׁכֵן בְּאֵלֹנֵי מַמְרֵא הָאֱמֹרִי אֲחִי אֶשְׁכֹּל וַאֲחִי עָנֵר וְהֵם בַּעֲלֵי בְרִית אַבְרָם:</w:t>
      </w:r>
      <w:r>
        <w:rPr>
          <w:rFonts w:hint="cs"/>
          <w:rtl/>
        </w:rPr>
        <w:t xml:space="preserve"> </w:t>
      </w:r>
      <w:r w:rsidR="00D7036C" w:rsidRPr="00A9120B">
        <w:rPr>
          <w:rtl/>
        </w:rPr>
        <w:t>(</w:t>
      </w:r>
      <w:r w:rsidR="00D7036C" w:rsidRPr="00A9120B">
        <w:rPr>
          <w:rFonts w:hint="cs"/>
          <w:rtl/>
        </w:rPr>
        <w:t>בראשית י</w:t>
      </w:r>
      <w:r>
        <w:rPr>
          <w:rFonts w:hint="cs"/>
          <w:rtl/>
        </w:rPr>
        <w:t>ד יג</w:t>
      </w:r>
      <w:r w:rsidR="00D7036C" w:rsidRPr="00A9120B">
        <w:rPr>
          <w:rFonts w:hint="cs"/>
          <w:rtl/>
        </w:rPr>
        <w:t>)</w:t>
      </w:r>
      <w:r w:rsidR="00D7036C">
        <w:rPr>
          <w:rFonts w:hint="cs"/>
          <w:rtl/>
        </w:rPr>
        <w:t>.</w:t>
      </w:r>
      <w:r w:rsidR="008755CC" w:rsidRPr="00E55D1A">
        <w:rPr>
          <w:rStyle w:val="a5"/>
          <w:rFonts w:cs="David"/>
          <w:szCs w:val="24"/>
          <w:rtl/>
        </w:rPr>
        <w:footnoteReference w:id="1"/>
      </w:r>
    </w:p>
    <w:p w:rsidR="007B0C5C" w:rsidRDefault="007B0C5C" w:rsidP="007B0C5C">
      <w:pPr>
        <w:pStyle w:val="ab"/>
        <w:rPr>
          <w:rtl/>
        </w:rPr>
      </w:pPr>
      <w:r>
        <w:rPr>
          <w:rtl/>
        </w:rPr>
        <w:t>בראשית רבה פרשת לך לך</w:t>
      </w:r>
      <w:r>
        <w:rPr>
          <w:rFonts w:hint="cs"/>
          <w:rtl/>
        </w:rPr>
        <w:t>,</w:t>
      </w:r>
      <w:r>
        <w:rPr>
          <w:rtl/>
        </w:rPr>
        <w:t xml:space="preserve"> פרשה מב</w:t>
      </w:r>
      <w:r>
        <w:rPr>
          <w:rFonts w:hint="cs"/>
          <w:rtl/>
        </w:rPr>
        <w:t xml:space="preserve"> סימן ח</w:t>
      </w:r>
    </w:p>
    <w:p w:rsidR="008755CC" w:rsidRDefault="0056358E" w:rsidP="007B4D25">
      <w:pPr>
        <w:pStyle w:val="ac"/>
        <w:rPr>
          <w:rFonts w:hint="cs"/>
          <w:rtl/>
        </w:rPr>
      </w:pPr>
      <w:r>
        <w:rPr>
          <w:rFonts w:hint="cs"/>
          <w:rtl/>
        </w:rPr>
        <w:t>"</w:t>
      </w:r>
      <w:r w:rsidR="007B0C5C">
        <w:rPr>
          <w:rtl/>
        </w:rPr>
        <w:t>ויגד לאברם העברי</w:t>
      </w:r>
      <w:r>
        <w:rPr>
          <w:rFonts w:hint="cs"/>
          <w:rtl/>
        </w:rPr>
        <w:t>"</w:t>
      </w:r>
      <w:r w:rsidR="007B0C5C">
        <w:rPr>
          <w:rtl/>
        </w:rPr>
        <w:t>, רבי יהודה ורבי נחמיה ורב</w:t>
      </w:r>
      <w:r w:rsidR="007B4D25">
        <w:rPr>
          <w:rFonts w:hint="cs"/>
          <w:rtl/>
        </w:rPr>
        <w:t>ותינו</w:t>
      </w:r>
      <w:r w:rsidR="008755CC">
        <w:rPr>
          <w:rFonts w:hint="cs"/>
          <w:rtl/>
        </w:rPr>
        <w:t>.</w:t>
      </w:r>
      <w:r w:rsidR="008755CC">
        <w:rPr>
          <w:rStyle w:val="a5"/>
          <w:rtl/>
        </w:rPr>
        <w:footnoteReference w:id="2"/>
      </w:r>
      <w:r w:rsidR="007B0C5C">
        <w:rPr>
          <w:rtl/>
        </w:rPr>
        <w:t xml:space="preserve"> רבי יהודה אומר</w:t>
      </w:r>
      <w:r w:rsidR="008755CC">
        <w:rPr>
          <w:rFonts w:hint="cs"/>
          <w:rtl/>
        </w:rPr>
        <w:t>:</w:t>
      </w:r>
      <w:r w:rsidR="007B0C5C">
        <w:rPr>
          <w:rtl/>
        </w:rPr>
        <w:t xml:space="preserve"> כל הע</w:t>
      </w:r>
      <w:r w:rsidR="008755CC">
        <w:rPr>
          <w:rtl/>
        </w:rPr>
        <w:t>ולם כולו מעבר אחד והוא מעבר אחד</w:t>
      </w:r>
      <w:r w:rsidR="008755CC">
        <w:rPr>
          <w:rFonts w:hint="cs"/>
          <w:rtl/>
        </w:rPr>
        <w:t>.</w:t>
      </w:r>
      <w:r w:rsidR="007B4D25">
        <w:rPr>
          <w:rStyle w:val="a5"/>
          <w:rtl/>
        </w:rPr>
        <w:footnoteReference w:id="3"/>
      </w:r>
      <w:r w:rsidR="007B0C5C">
        <w:rPr>
          <w:rtl/>
        </w:rPr>
        <w:t xml:space="preserve"> ר' נחמיה אמר</w:t>
      </w:r>
      <w:r w:rsidR="008755CC">
        <w:rPr>
          <w:rFonts w:hint="cs"/>
          <w:rtl/>
        </w:rPr>
        <w:t>:</w:t>
      </w:r>
      <w:r w:rsidR="007B0C5C">
        <w:rPr>
          <w:rtl/>
        </w:rPr>
        <w:t xml:space="preserve"> שהוא מבני בניו של עבר</w:t>
      </w:r>
      <w:r w:rsidR="008755CC">
        <w:rPr>
          <w:rFonts w:hint="cs"/>
          <w:rtl/>
        </w:rPr>
        <w:t>.</w:t>
      </w:r>
      <w:r w:rsidR="007B0C5C">
        <w:rPr>
          <w:rtl/>
        </w:rPr>
        <w:t xml:space="preserve"> ורב</w:t>
      </w:r>
      <w:r w:rsidR="007B4D25">
        <w:rPr>
          <w:rFonts w:hint="cs"/>
          <w:rtl/>
        </w:rPr>
        <w:t>ותינו</w:t>
      </w:r>
      <w:r w:rsidR="007B0C5C">
        <w:rPr>
          <w:rtl/>
        </w:rPr>
        <w:t xml:space="preserve"> א</w:t>
      </w:r>
      <w:r w:rsidR="007B4D25">
        <w:rPr>
          <w:rFonts w:hint="cs"/>
          <w:rtl/>
        </w:rPr>
        <w:t>ו</w:t>
      </w:r>
      <w:r w:rsidR="007B0C5C">
        <w:rPr>
          <w:rtl/>
        </w:rPr>
        <w:t>מרי</w:t>
      </w:r>
      <w:r w:rsidR="007B4D25">
        <w:rPr>
          <w:rFonts w:hint="cs"/>
          <w:rtl/>
        </w:rPr>
        <w:t>ם</w:t>
      </w:r>
      <w:r w:rsidR="008755CC">
        <w:rPr>
          <w:rFonts w:hint="cs"/>
          <w:rtl/>
        </w:rPr>
        <w:t>:</w:t>
      </w:r>
      <w:r w:rsidR="007B0C5C">
        <w:rPr>
          <w:rtl/>
        </w:rPr>
        <w:t xml:space="preserve"> שהוא מעבר הנהר ושהוא מ</w:t>
      </w:r>
      <w:r>
        <w:rPr>
          <w:rtl/>
        </w:rPr>
        <w:t>ֵ</w:t>
      </w:r>
      <w:r w:rsidR="007B0C5C">
        <w:rPr>
          <w:rtl/>
        </w:rPr>
        <w:t>ש</w:t>
      </w:r>
      <w:r>
        <w:rPr>
          <w:rtl/>
        </w:rPr>
        <w:t>ִׂ</w:t>
      </w:r>
      <w:r w:rsidR="007B0C5C">
        <w:rPr>
          <w:rtl/>
        </w:rPr>
        <w:t>יח</w:t>
      </w:r>
      <w:r>
        <w:rPr>
          <w:rtl/>
        </w:rPr>
        <w:t>ַ</w:t>
      </w:r>
      <w:r w:rsidR="007B0C5C">
        <w:rPr>
          <w:rtl/>
        </w:rPr>
        <w:t xml:space="preserve"> בלשון עברי</w:t>
      </w:r>
      <w:r w:rsidR="007B0C5C">
        <w:rPr>
          <w:rFonts w:hint="cs"/>
          <w:rtl/>
        </w:rPr>
        <w:t>.</w:t>
      </w:r>
      <w:r w:rsidR="00353DEA">
        <w:rPr>
          <w:rStyle w:val="a5"/>
          <w:rtl/>
        </w:rPr>
        <w:footnoteReference w:id="4"/>
      </w:r>
    </w:p>
    <w:p w:rsidR="00FB7AED" w:rsidRDefault="00FB7AED" w:rsidP="00492D94">
      <w:pPr>
        <w:pStyle w:val="ab"/>
        <w:rPr>
          <w:rtl/>
        </w:rPr>
      </w:pPr>
      <w:r>
        <w:rPr>
          <w:rtl/>
        </w:rPr>
        <w:t>פסיקתא רבתי פיסקא לג - אנכי אנכי</w:t>
      </w:r>
    </w:p>
    <w:p w:rsidR="007B06E4" w:rsidRDefault="00F4241E" w:rsidP="00270DF4">
      <w:pPr>
        <w:pStyle w:val="ac"/>
        <w:rPr>
          <w:rFonts w:hint="cs"/>
          <w:rtl/>
        </w:rPr>
      </w:pPr>
      <w:r>
        <w:rPr>
          <w:rFonts w:hint="cs"/>
          <w:rtl/>
        </w:rPr>
        <w:t xml:space="preserve">... </w:t>
      </w:r>
      <w:r w:rsidR="00FB7AED">
        <w:rPr>
          <w:rtl/>
        </w:rPr>
        <w:t xml:space="preserve">אלא היו כולם עכו"ם ואברהם עמד ונתחכם מאיליו ועבד </w:t>
      </w:r>
      <w:r w:rsidR="00270DF4">
        <w:rPr>
          <w:rtl/>
        </w:rPr>
        <w:t>הקב"ה</w:t>
      </w:r>
      <w:r>
        <w:rPr>
          <w:rFonts w:hint="cs"/>
          <w:rtl/>
        </w:rPr>
        <w:t>.</w:t>
      </w:r>
      <w:r>
        <w:rPr>
          <w:rStyle w:val="a5"/>
          <w:rtl/>
        </w:rPr>
        <w:footnoteReference w:id="5"/>
      </w:r>
      <w:r w:rsidR="00FB7AED">
        <w:rPr>
          <w:rtl/>
        </w:rPr>
        <w:t xml:space="preserve"> לכך כתב בו</w:t>
      </w:r>
      <w:r w:rsidR="00270DF4">
        <w:rPr>
          <w:rFonts w:hint="cs"/>
          <w:rtl/>
        </w:rPr>
        <w:t>:</w:t>
      </w:r>
      <w:r w:rsidR="00FB7AED">
        <w:rPr>
          <w:rtl/>
        </w:rPr>
        <w:t xml:space="preserve"> </w:t>
      </w:r>
      <w:r w:rsidR="00270DF4">
        <w:rPr>
          <w:rFonts w:hint="cs"/>
          <w:rtl/>
        </w:rPr>
        <w:t>"</w:t>
      </w:r>
      <w:r w:rsidR="00FB7AED">
        <w:rPr>
          <w:rtl/>
        </w:rPr>
        <w:t>ויגד לאברהם העברי</w:t>
      </w:r>
      <w:r w:rsidR="00270DF4">
        <w:rPr>
          <w:rFonts w:hint="cs"/>
          <w:rtl/>
        </w:rPr>
        <w:t>"</w:t>
      </w:r>
      <w:r w:rsidR="00FB7AED">
        <w:rPr>
          <w:rtl/>
        </w:rPr>
        <w:t xml:space="preserve"> (בראשית יד יג)</w:t>
      </w:r>
      <w:r w:rsidR="00270DF4">
        <w:rPr>
          <w:rFonts w:hint="cs"/>
          <w:rtl/>
        </w:rPr>
        <w:t>.</w:t>
      </w:r>
      <w:r w:rsidR="00FB7AED">
        <w:rPr>
          <w:rtl/>
        </w:rPr>
        <w:t xml:space="preserve"> מהו </w:t>
      </w:r>
      <w:r w:rsidR="00270DF4">
        <w:rPr>
          <w:rFonts w:hint="cs"/>
          <w:rtl/>
        </w:rPr>
        <w:t>"</w:t>
      </w:r>
      <w:r w:rsidR="00FB7AED">
        <w:rPr>
          <w:rtl/>
        </w:rPr>
        <w:t>העברי</w:t>
      </w:r>
      <w:r w:rsidR="00270DF4">
        <w:rPr>
          <w:rFonts w:hint="cs"/>
          <w:rtl/>
        </w:rPr>
        <w:t>"?</w:t>
      </w:r>
      <w:r w:rsidR="00FB7AED">
        <w:rPr>
          <w:rtl/>
        </w:rPr>
        <w:t xml:space="preserve"> שכל העולם כולו לעבר אחד והוא היה לעבר אחד</w:t>
      </w:r>
      <w:r w:rsidR="00270DF4">
        <w:rPr>
          <w:rFonts w:hint="cs"/>
          <w:rtl/>
        </w:rPr>
        <w:t>,</w:t>
      </w:r>
      <w:r w:rsidR="00FB7AED">
        <w:rPr>
          <w:rtl/>
        </w:rPr>
        <w:t xml:space="preserve"> והיה אוהב ל</w:t>
      </w:r>
      <w:r w:rsidR="00270DF4">
        <w:rPr>
          <w:rtl/>
        </w:rPr>
        <w:t>הקב"ה</w:t>
      </w:r>
      <w:r w:rsidR="00FB7AED">
        <w:rPr>
          <w:rtl/>
        </w:rPr>
        <w:t xml:space="preserve"> ועובדו</w:t>
      </w:r>
      <w:r w:rsidR="00270DF4">
        <w:rPr>
          <w:rFonts w:hint="cs"/>
          <w:rtl/>
        </w:rPr>
        <w:t>.</w:t>
      </w:r>
      <w:r w:rsidR="00FB7AED">
        <w:rPr>
          <w:rtl/>
        </w:rPr>
        <w:t xml:space="preserve"> לכך קורא אותו </w:t>
      </w:r>
      <w:r w:rsidR="00270DF4">
        <w:rPr>
          <w:rtl/>
        </w:rPr>
        <w:t>הקב"ה</w:t>
      </w:r>
      <w:r w:rsidR="00270DF4">
        <w:rPr>
          <w:rFonts w:hint="cs"/>
          <w:rtl/>
        </w:rPr>
        <w:t>:</w:t>
      </w:r>
      <w:r w:rsidR="00FB7AED">
        <w:rPr>
          <w:rtl/>
        </w:rPr>
        <w:t xml:space="preserve"> עברי וזרע אברהם אוהבי</w:t>
      </w:r>
      <w:r>
        <w:rPr>
          <w:rFonts w:hint="cs"/>
          <w:rtl/>
        </w:rPr>
        <w:t xml:space="preserve"> (ישעיהו מא ח, פסוק מהפטרת השבת</w:t>
      </w:r>
      <w:r w:rsidR="00FB7AED">
        <w:rPr>
          <w:rtl/>
        </w:rPr>
        <w:t>)</w:t>
      </w:r>
      <w:r>
        <w:rPr>
          <w:rFonts w:hint="cs"/>
          <w:rtl/>
        </w:rPr>
        <w:t>".</w:t>
      </w:r>
      <w:r w:rsidR="00436E4E">
        <w:rPr>
          <w:rStyle w:val="a5"/>
          <w:rtl/>
        </w:rPr>
        <w:footnoteReference w:id="6"/>
      </w:r>
      <w:r>
        <w:rPr>
          <w:rFonts w:hint="cs"/>
          <w:rtl/>
        </w:rPr>
        <w:t xml:space="preserve"> </w:t>
      </w:r>
    </w:p>
    <w:p w:rsidR="00E55D1A" w:rsidRDefault="00E55D1A" w:rsidP="00C01100">
      <w:pPr>
        <w:pStyle w:val="ab"/>
        <w:rPr>
          <w:rtl/>
        </w:rPr>
      </w:pPr>
      <w:r>
        <w:rPr>
          <w:rtl/>
        </w:rPr>
        <w:t>רש"י בראשית יד</w:t>
      </w:r>
      <w:r w:rsidR="00C01100">
        <w:rPr>
          <w:rFonts w:hint="cs"/>
          <w:rtl/>
        </w:rPr>
        <w:t xml:space="preserve"> יג</w:t>
      </w:r>
    </w:p>
    <w:p w:rsidR="00C01100" w:rsidRDefault="00C01100" w:rsidP="00C01100">
      <w:pPr>
        <w:pStyle w:val="ac"/>
        <w:rPr>
          <w:rFonts w:hint="cs"/>
          <w:rtl/>
        </w:rPr>
      </w:pPr>
      <w:r>
        <w:rPr>
          <w:rFonts w:hint="cs"/>
          <w:rtl/>
        </w:rPr>
        <w:t xml:space="preserve">לאברם </w:t>
      </w:r>
      <w:r w:rsidR="00E55D1A">
        <w:rPr>
          <w:rtl/>
        </w:rPr>
        <w:t>העברי - שבא מעבר הנהר</w:t>
      </w:r>
      <w:r>
        <w:rPr>
          <w:rFonts w:hint="cs"/>
          <w:rtl/>
        </w:rPr>
        <w:t>.</w:t>
      </w:r>
      <w:r w:rsidR="002B2282">
        <w:rPr>
          <w:rStyle w:val="a5"/>
          <w:rtl/>
        </w:rPr>
        <w:footnoteReference w:id="7"/>
      </w:r>
    </w:p>
    <w:p w:rsidR="003E13DC" w:rsidRPr="003E13DC" w:rsidRDefault="003E13DC" w:rsidP="003E13DC">
      <w:pPr>
        <w:pStyle w:val="ab"/>
        <w:rPr>
          <w:rtl/>
        </w:rPr>
      </w:pPr>
      <w:r w:rsidRPr="003E13DC">
        <w:rPr>
          <w:rtl/>
        </w:rPr>
        <w:lastRenderedPageBreak/>
        <w:t>אבן עזרא בראשית פרק י</w:t>
      </w:r>
      <w:r>
        <w:rPr>
          <w:rFonts w:hint="cs"/>
          <w:rtl/>
        </w:rPr>
        <w:t xml:space="preserve"> פסוק כא</w:t>
      </w:r>
    </w:p>
    <w:p w:rsidR="003E13DC" w:rsidRDefault="003E13DC" w:rsidP="003E13DC">
      <w:pPr>
        <w:pStyle w:val="ac"/>
        <w:rPr>
          <w:rFonts w:hint="cs"/>
          <w:rtl/>
        </w:rPr>
      </w:pPr>
      <w:r w:rsidRPr="003E13DC">
        <w:rPr>
          <w:rtl/>
        </w:rPr>
        <w:t xml:space="preserve">וטעם </w:t>
      </w:r>
      <w:r>
        <w:rPr>
          <w:rFonts w:hint="cs"/>
          <w:rtl/>
        </w:rPr>
        <w:t>"</w:t>
      </w:r>
      <w:r w:rsidRPr="003E13DC">
        <w:rPr>
          <w:rtl/>
        </w:rPr>
        <w:t>אבי כל בני עבר</w:t>
      </w:r>
      <w:r>
        <w:rPr>
          <w:rFonts w:hint="cs"/>
          <w:rtl/>
        </w:rPr>
        <w:t>",</w:t>
      </w:r>
      <w:r w:rsidRPr="003E13DC">
        <w:rPr>
          <w:rtl/>
        </w:rPr>
        <w:t xml:space="preserve"> להודיע אבי העברים כי אין למעלה ממנו, והשם אל</w:t>
      </w:r>
      <w:r>
        <w:rPr>
          <w:rFonts w:hint="cs"/>
          <w:rtl/>
        </w:rPr>
        <w:t>ו</w:t>
      </w:r>
      <w:r w:rsidRPr="003E13DC">
        <w:rPr>
          <w:rtl/>
        </w:rPr>
        <w:t>היו. וכן כתוב</w:t>
      </w:r>
      <w:r>
        <w:rPr>
          <w:rFonts w:hint="cs"/>
          <w:rtl/>
        </w:rPr>
        <w:t>:</w:t>
      </w:r>
      <w:r w:rsidRPr="003E13DC">
        <w:rPr>
          <w:rtl/>
        </w:rPr>
        <w:t xml:space="preserve"> </w:t>
      </w:r>
      <w:r>
        <w:rPr>
          <w:rFonts w:hint="cs"/>
          <w:rtl/>
        </w:rPr>
        <w:t>"</w:t>
      </w:r>
      <w:r w:rsidRPr="003E13DC">
        <w:rPr>
          <w:rtl/>
        </w:rPr>
        <w:t xml:space="preserve">כה אמר </w:t>
      </w:r>
      <w:r>
        <w:rPr>
          <w:rFonts w:hint="cs"/>
          <w:rtl/>
        </w:rPr>
        <w:t>ה</w:t>
      </w:r>
      <w:r w:rsidRPr="003E13DC">
        <w:rPr>
          <w:rtl/>
        </w:rPr>
        <w:t>' אלהי העברים</w:t>
      </w:r>
      <w:r>
        <w:rPr>
          <w:rFonts w:hint="cs"/>
          <w:rtl/>
        </w:rPr>
        <w:t>"</w:t>
      </w:r>
      <w:r w:rsidRPr="003E13DC">
        <w:rPr>
          <w:rtl/>
        </w:rPr>
        <w:t xml:space="preserve"> (שמות י ג), וכנען אבי חם שאין למטה ממנו. ואין ראוי להתערב ק</w:t>
      </w:r>
      <w:r>
        <w:rPr>
          <w:rFonts w:hint="cs"/>
          <w:rtl/>
        </w:rPr>
        <w:t>ו</w:t>
      </w:r>
      <w:r w:rsidRPr="003E13DC">
        <w:rPr>
          <w:rtl/>
        </w:rPr>
        <w:t>דש בחול.</w:t>
      </w:r>
      <w:r w:rsidR="00D647D3">
        <w:rPr>
          <w:rStyle w:val="a5"/>
          <w:rtl/>
        </w:rPr>
        <w:footnoteReference w:id="8"/>
      </w:r>
    </w:p>
    <w:p w:rsidR="00CC52CE" w:rsidRDefault="00CC52CE" w:rsidP="003E13DC">
      <w:pPr>
        <w:pStyle w:val="ab"/>
        <w:rPr>
          <w:rFonts w:cs="David" w:hint="cs"/>
          <w:rtl/>
        </w:rPr>
      </w:pPr>
      <w:r>
        <w:rPr>
          <w:rtl/>
        </w:rPr>
        <w:t>רד"ק בראשית יד</w:t>
      </w:r>
      <w:r>
        <w:rPr>
          <w:rFonts w:hint="cs"/>
          <w:rtl/>
        </w:rPr>
        <w:t xml:space="preserve"> יג</w:t>
      </w:r>
    </w:p>
    <w:p w:rsidR="00CC52CE" w:rsidRDefault="00CC52CE" w:rsidP="00FE0256">
      <w:pPr>
        <w:pStyle w:val="ac"/>
        <w:rPr>
          <w:rFonts w:hint="cs"/>
          <w:rtl/>
        </w:rPr>
      </w:pPr>
      <w:r>
        <w:rPr>
          <w:rFonts w:hint="cs"/>
          <w:rtl/>
        </w:rPr>
        <w:t xml:space="preserve">לאברם </w:t>
      </w:r>
      <w:r>
        <w:rPr>
          <w:rtl/>
        </w:rPr>
        <w:t>העברי - מבני בני עבר, וכ</w:t>
      </w:r>
      <w:r>
        <w:rPr>
          <w:rFonts w:hint="cs"/>
          <w:rtl/>
        </w:rPr>
        <w:t>ו</w:t>
      </w:r>
      <w:r>
        <w:rPr>
          <w:rtl/>
        </w:rPr>
        <w:t>לם התי</w:t>
      </w:r>
      <w:r w:rsidR="00D647D3">
        <w:rPr>
          <w:rFonts w:hint="cs"/>
          <w:rtl/>
        </w:rPr>
        <w:t>י</w:t>
      </w:r>
      <w:r>
        <w:rPr>
          <w:rtl/>
        </w:rPr>
        <w:t>חסו אליו</w:t>
      </w:r>
      <w:r>
        <w:rPr>
          <w:rFonts w:hint="cs"/>
          <w:rtl/>
        </w:rPr>
        <w:t>.</w:t>
      </w:r>
      <w:r>
        <w:rPr>
          <w:rtl/>
        </w:rPr>
        <w:t xml:space="preserve"> אבל אברהם וזרעו הת</w:t>
      </w:r>
      <w:r>
        <w:rPr>
          <w:rFonts w:hint="cs"/>
          <w:rtl/>
        </w:rPr>
        <w:t>י</w:t>
      </w:r>
      <w:r>
        <w:rPr>
          <w:rtl/>
        </w:rPr>
        <w:t>יחדו ביחס</w:t>
      </w:r>
      <w:r>
        <w:rPr>
          <w:rFonts w:hint="cs"/>
          <w:rtl/>
        </w:rPr>
        <w:t>,</w:t>
      </w:r>
      <w:r>
        <w:rPr>
          <w:rtl/>
        </w:rPr>
        <w:t xml:space="preserve"> כי להם נשאר לשון עבר</w:t>
      </w:r>
      <w:r>
        <w:rPr>
          <w:rFonts w:hint="cs"/>
          <w:rtl/>
        </w:rPr>
        <w:t>.</w:t>
      </w:r>
      <w:r>
        <w:rPr>
          <w:rtl/>
        </w:rPr>
        <w:t xml:space="preserve"> והאחרים מבניו ובני בניו אחזו בידם לשון ארמי ונקראו ארמיים כמו לבן הארמי וזולתו</w:t>
      </w:r>
      <w:r>
        <w:rPr>
          <w:rFonts w:hint="cs"/>
          <w:rtl/>
        </w:rPr>
        <w:t>.</w:t>
      </w:r>
      <w:r>
        <w:rPr>
          <w:rtl/>
        </w:rPr>
        <w:t xml:space="preserve"> ו</w:t>
      </w:r>
      <w:r w:rsidR="00FE0256">
        <w:rPr>
          <w:rtl/>
        </w:rPr>
        <w:t>זרע אברהם אשר ליעקב נקראו עברים</w:t>
      </w:r>
      <w:r w:rsidR="00FE0256">
        <w:rPr>
          <w:rFonts w:hint="cs"/>
          <w:rtl/>
        </w:rPr>
        <w:t>.</w:t>
      </w:r>
      <w:r w:rsidR="00FE0256">
        <w:rPr>
          <w:rStyle w:val="a5"/>
          <w:rtl/>
        </w:rPr>
        <w:footnoteReference w:id="9"/>
      </w:r>
    </w:p>
    <w:p w:rsidR="007C6E67" w:rsidRPr="007C6E67" w:rsidRDefault="007C6E67" w:rsidP="007C6E67">
      <w:pPr>
        <w:pStyle w:val="ab"/>
        <w:rPr>
          <w:rtl/>
        </w:rPr>
      </w:pPr>
      <w:r w:rsidRPr="007C6E67">
        <w:rPr>
          <w:rtl/>
        </w:rPr>
        <w:t>בראשית מ</w:t>
      </w:r>
      <w:r>
        <w:rPr>
          <w:rFonts w:hint="cs"/>
          <w:rtl/>
        </w:rPr>
        <w:t xml:space="preserve"> טו </w:t>
      </w:r>
      <w:r>
        <w:rPr>
          <w:rtl/>
        </w:rPr>
        <w:t>–</w:t>
      </w:r>
      <w:r>
        <w:rPr>
          <w:rFonts w:hint="cs"/>
          <w:rtl/>
        </w:rPr>
        <w:t xml:space="preserve"> יוסף העברי</w:t>
      </w:r>
    </w:p>
    <w:p w:rsidR="007C6E67" w:rsidRDefault="007C6E67" w:rsidP="007C6E67">
      <w:pPr>
        <w:pStyle w:val="a3"/>
        <w:rPr>
          <w:rFonts w:cs="David" w:hint="cs"/>
          <w:sz w:val="22"/>
          <w:szCs w:val="24"/>
          <w:rtl/>
        </w:rPr>
      </w:pPr>
      <w:r w:rsidRPr="007C6E67">
        <w:rPr>
          <w:rFonts w:cs="David"/>
          <w:sz w:val="22"/>
          <w:szCs w:val="24"/>
          <w:rtl/>
        </w:rPr>
        <w:t>כִּי גֻנֹּב גֻּנַּבְתִּי מֵאֶרֶץ הָעִבְרִים וְגַם פֹּה לֹא עָשִׂיתִי מְאוּמָה כִּי שָׂמוּ אֹתִי בַּבּוֹר</w:t>
      </w:r>
      <w:r>
        <w:rPr>
          <w:rFonts w:cs="David" w:hint="cs"/>
          <w:sz w:val="22"/>
          <w:szCs w:val="24"/>
          <w:rtl/>
        </w:rPr>
        <w:t>.</w:t>
      </w:r>
      <w:r w:rsidR="004054D8">
        <w:rPr>
          <w:rStyle w:val="a5"/>
          <w:rFonts w:cs="David"/>
          <w:sz w:val="22"/>
          <w:szCs w:val="24"/>
          <w:rtl/>
        </w:rPr>
        <w:footnoteReference w:id="10"/>
      </w:r>
    </w:p>
    <w:p w:rsidR="00B34163" w:rsidRDefault="00B34163" w:rsidP="00B34163">
      <w:pPr>
        <w:pStyle w:val="ab"/>
        <w:rPr>
          <w:rFonts w:hint="cs"/>
          <w:rtl/>
        </w:rPr>
      </w:pPr>
      <w:r>
        <w:rPr>
          <w:rtl/>
        </w:rPr>
        <w:t>רמב"ן בראשית מ</w:t>
      </w:r>
      <w:r>
        <w:rPr>
          <w:rFonts w:hint="cs"/>
          <w:rtl/>
        </w:rPr>
        <w:t xml:space="preserve"> </w:t>
      </w:r>
      <w:r>
        <w:rPr>
          <w:rtl/>
        </w:rPr>
        <w:t>טו</w:t>
      </w:r>
    </w:p>
    <w:p w:rsidR="00B34163" w:rsidRDefault="00B34163" w:rsidP="00B34163">
      <w:pPr>
        <w:pStyle w:val="ac"/>
        <w:rPr>
          <w:rFonts w:hint="cs"/>
          <w:rtl/>
        </w:rPr>
      </w:pPr>
      <w:r>
        <w:rPr>
          <w:rtl/>
        </w:rPr>
        <w:t>וטעם מארץ העברים - מארץ חברון אשר גרו שם אברהם יצחק ויעקב</w:t>
      </w:r>
      <w:r>
        <w:rPr>
          <w:rFonts w:hint="cs"/>
          <w:rtl/>
        </w:rPr>
        <w:t>.</w:t>
      </w:r>
      <w:r>
        <w:rPr>
          <w:rtl/>
        </w:rPr>
        <w:t xml:space="preserve"> כי אברהם שהיה ראש היחס נקרא אברהם העברי (לעיל יד יג) כי היה מעבר הנהר, וגדול שמו בגוים כי נתקיים בו ואגדלה שמך (לעיל יב ב), ועל כן נקראו כל זרעו העברים.</w:t>
      </w:r>
      <w:r>
        <w:rPr>
          <w:rStyle w:val="a5"/>
          <w:rtl/>
        </w:rPr>
        <w:footnoteReference w:id="11"/>
      </w:r>
      <w:r>
        <w:rPr>
          <w:rtl/>
        </w:rPr>
        <w:t xml:space="preserve"> והם עצמם יחזיקו את שמם כן</w:t>
      </w:r>
      <w:r>
        <w:rPr>
          <w:rFonts w:hint="cs"/>
          <w:rtl/>
        </w:rPr>
        <w:t>,</w:t>
      </w:r>
      <w:r>
        <w:rPr>
          <w:rtl/>
        </w:rPr>
        <w:t xml:space="preserve"> שלא יתערבו בעמי הארצות הכנענים, והוחזק השם הזה בכל זרע ישראל לעולם.</w:t>
      </w:r>
      <w:r>
        <w:rPr>
          <w:rStyle w:val="a5"/>
          <w:rtl/>
        </w:rPr>
        <w:footnoteReference w:id="12"/>
      </w:r>
      <w:r>
        <w:rPr>
          <w:rtl/>
        </w:rPr>
        <w:t xml:space="preserve"> וזה טעם הביא לנו איש עברי (לעיל לט יד), כי יוסף אמר להם עברי אנכי, ולא רצה שיחזיקוהו בכנעני. והנה ארץ מגוריהם קראה ארץ העברים, כלומר הארץ אשר העברים שם</w:t>
      </w:r>
      <w:r>
        <w:rPr>
          <w:rFonts w:hint="cs"/>
          <w:rtl/>
        </w:rPr>
        <w:t>.</w:t>
      </w:r>
      <w:r w:rsidR="004054D8">
        <w:rPr>
          <w:rStyle w:val="a5"/>
          <w:rtl/>
        </w:rPr>
        <w:footnoteReference w:id="13"/>
      </w:r>
    </w:p>
    <w:p w:rsidR="009B3450" w:rsidRDefault="009B3450" w:rsidP="009B3450">
      <w:pPr>
        <w:pStyle w:val="ab"/>
        <w:rPr>
          <w:rtl/>
        </w:rPr>
      </w:pPr>
      <w:r>
        <w:rPr>
          <w:rtl/>
        </w:rPr>
        <w:t>שמות פרק א</w:t>
      </w:r>
      <w:r>
        <w:rPr>
          <w:rFonts w:hint="cs"/>
          <w:rtl/>
        </w:rPr>
        <w:t xml:space="preserve"> פסוק טו</w:t>
      </w:r>
    </w:p>
    <w:p w:rsidR="009B3450" w:rsidRDefault="009B3450" w:rsidP="009B3450">
      <w:pPr>
        <w:pStyle w:val="ac"/>
        <w:rPr>
          <w:rFonts w:hint="cs"/>
          <w:rtl/>
        </w:rPr>
      </w:pPr>
      <w:r>
        <w:rPr>
          <w:rtl/>
        </w:rPr>
        <w:t>וַיֹּאמֶר מֶלֶךְ מִצְרַיִם לַמְיַלְּדֹת הָעִבְרִיֹּת אֲשֶׁר שֵׁם הָאַחַת שִׁפְרָה וְשֵׁם הַשֵּׁנִית פּוּעָה:</w:t>
      </w:r>
      <w:r w:rsidR="00323E9C">
        <w:rPr>
          <w:rStyle w:val="a5"/>
          <w:rtl/>
        </w:rPr>
        <w:footnoteReference w:id="14"/>
      </w:r>
    </w:p>
    <w:p w:rsidR="000E45BD" w:rsidRDefault="000E45BD" w:rsidP="000E45BD">
      <w:pPr>
        <w:pStyle w:val="ab"/>
        <w:rPr>
          <w:rtl/>
        </w:rPr>
      </w:pPr>
      <w:r>
        <w:rPr>
          <w:rtl/>
        </w:rPr>
        <w:lastRenderedPageBreak/>
        <w:t>תרגום אונקלוס שמות פרק א פסוק טו</w:t>
      </w:r>
    </w:p>
    <w:p w:rsidR="000E45BD" w:rsidRDefault="000E45BD" w:rsidP="000E45BD">
      <w:pPr>
        <w:pStyle w:val="ac"/>
        <w:rPr>
          <w:rFonts w:hint="cs"/>
          <w:rtl/>
        </w:rPr>
      </w:pPr>
      <w:r>
        <w:rPr>
          <w:rtl/>
        </w:rPr>
        <w:t>ואמר מלכא דמצרים לחיתא יהודיתא דשום חדא שפרה ושום תנייתא פועה:</w:t>
      </w:r>
      <w:r w:rsidR="00323E9C">
        <w:rPr>
          <w:rStyle w:val="a5"/>
          <w:rtl/>
        </w:rPr>
        <w:footnoteReference w:id="15"/>
      </w:r>
    </w:p>
    <w:p w:rsidR="00A81AA8" w:rsidRPr="00F70879" w:rsidRDefault="00A81AA8" w:rsidP="00A81AA8">
      <w:pPr>
        <w:pStyle w:val="ab"/>
        <w:rPr>
          <w:rFonts w:hint="cs"/>
          <w:rtl/>
          <w:lang w:eastAsia="en-US"/>
        </w:rPr>
      </w:pPr>
      <w:r w:rsidRPr="00F70879">
        <w:rPr>
          <w:rFonts w:hint="eastAsia"/>
          <w:rtl/>
          <w:lang w:eastAsia="en-US"/>
        </w:rPr>
        <w:t>שמות</w:t>
      </w:r>
      <w:r w:rsidRPr="00F70879">
        <w:rPr>
          <w:rtl/>
          <w:lang w:eastAsia="en-US"/>
        </w:rPr>
        <w:t xml:space="preserve"> </w:t>
      </w:r>
      <w:r w:rsidRPr="00F70879">
        <w:rPr>
          <w:rFonts w:hint="eastAsia"/>
          <w:rtl/>
          <w:lang w:eastAsia="en-US"/>
        </w:rPr>
        <w:t>רבה</w:t>
      </w:r>
      <w:r w:rsidRPr="00F70879">
        <w:rPr>
          <w:rtl/>
          <w:lang w:eastAsia="en-US"/>
        </w:rPr>
        <w:t xml:space="preserve"> </w:t>
      </w:r>
      <w:r w:rsidRPr="00F70879">
        <w:rPr>
          <w:rFonts w:hint="eastAsia"/>
          <w:rtl/>
          <w:lang w:eastAsia="en-US"/>
        </w:rPr>
        <w:t>פרשה</w:t>
      </w:r>
      <w:r w:rsidRPr="00F70879">
        <w:rPr>
          <w:rtl/>
          <w:lang w:eastAsia="en-US"/>
        </w:rPr>
        <w:t xml:space="preserve"> </w:t>
      </w:r>
      <w:r w:rsidRPr="00F70879">
        <w:rPr>
          <w:rFonts w:hint="eastAsia"/>
          <w:rtl/>
          <w:lang w:eastAsia="en-US"/>
        </w:rPr>
        <w:t>א</w:t>
      </w:r>
      <w:r w:rsidRPr="00F70879">
        <w:rPr>
          <w:rtl/>
          <w:lang w:eastAsia="en-US"/>
        </w:rPr>
        <w:t xml:space="preserve"> </w:t>
      </w:r>
      <w:r>
        <w:rPr>
          <w:rFonts w:hint="cs"/>
          <w:rtl/>
          <w:lang w:eastAsia="en-US"/>
        </w:rPr>
        <w:t>סימן לב</w:t>
      </w:r>
    </w:p>
    <w:p w:rsidR="00576836" w:rsidRDefault="00A81AA8" w:rsidP="00A81AA8">
      <w:pPr>
        <w:pStyle w:val="ac"/>
        <w:rPr>
          <w:rFonts w:hint="cs"/>
          <w:rtl/>
        </w:rPr>
      </w:pPr>
      <w:r w:rsidRPr="00F70879">
        <w:rPr>
          <w:rFonts w:hint="cs"/>
          <w:rtl/>
          <w:lang w:eastAsia="en-US"/>
        </w:rPr>
        <w:t>"</w:t>
      </w:r>
      <w:r w:rsidRPr="00F70879">
        <w:rPr>
          <w:rFonts w:hint="eastAsia"/>
          <w:rtl/>
          <w:lang w:eastAsia="en-US"/>
        </w:rPr>
        <w:t>ותאמרנה</w:t>
      </w:r>
      <w:r w:rsidRPr="00F70879">
        <w:rPr>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הצילנו</w:t>
      </w:r>
      <w:r w:rsidRPr="00F70879">
        <w:rPr>
          <w:rtl/>
          <w:lang w:eastAsia="en-US"/>
        </w:rPr>
        <w:t xml:space="preserve"> </w:t>
      </w:r>
      <w:r w:rsidRPr="00F70879">
        <w:rPr>
          <w:rFonts w:hint="eastAsia"/>
          <w:rtl/>
          <w:lang w:eastAsia="en-US"/>
        </w:rPr>
        <w:t>מיד</w:t>
      </w:r>
      <w:r w:rsidRPr="00F70879">
        <w:rPr>
          <w:rtl/>
          <w:lang w:eastAsia="en-US"/>
        </w:rPr>
        <w:t xml:space="preserve"> </w:t>
      </w:r>
      <w:r w:rsidRPr="00F70879">
        <w:rPr>
          <w:rFonts w:hint="eastAsia"/>
          <w:rtl/>
          <w:lang w:eastAsia="en-US"/>
        </w:rPr>
        <w:t>הרועים</w:t>
      </w:r>
      <w:r w:rsidRPr="00F70879">
        <w:rPr>
          <w:rFonts w:hint="cs"/>
          <w:rtl/>
          <w:lang w:eastAsia="en-US"/>
        </w:rPr>
        <w:t xml:space="preserve">" - </w:t>
      </w:r>
      <w:r w:rsidRPr="00F70879">
        <w:rPr>
          <w:rFonts w:hint="eastAsia"/>
          <w:rtl/>
          <w:lang w:eastAsia="en-US"/>
        </w:rPr>
        <w:t>וכי</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היה</w:t>
      </w:r>
      <w:r w:rsidRPr="00F70879">
        <w:rPr>
          <w:rtl/>
          <w:lang w:eastAsia="en-US"/>
        </w:rPr>
        <w:t xml:space="preserve"> </w:t>
      </w:r>
      <w:r w:rsidRPr="00F70879">
        <w:rPr>
          <w:rFonts w:hint="eastAsia"/>
          <w:rtl/>
          <w:lang w:eastAsia="en-US"/>
        </w:rPr>
        <w:t>משה</w:t>
      </w:r>
      <w:r w:rsidRPr="00F70879">
        <w:rPr>
          <w:rFonts w:hint="cs"/>
          <w:rtl/>
          <w:lang w:eastAsia="en-US"/>
        </w:rPr>
        <w:t>?</w:t>
      </w:r>
      <w:r w:rsidRPr="00F70879">
        <w:rPr>
          <w:rtl/>
          <w:lang w:eastAsia="en-US"/>
        </w:rPr>
        <w:t xml:space="preserve"> </w:t>
      </w:r>
      <w:r w:rsidRPr="00F70879">
        <w:rPr>
          <w:rFonts w:hint="eastAsia"/>
          <w:rtl/>
          <w:lang w:eastAsia="en-US"/>
        </w:rPr>
        <w:t>אלא</w:t>
      </w:r>
      <w:r w:rsidRPr="00F70879">
        <w:rPr>
          <w:rtl/>
          <w:lang w:eastAsia="en-US"/>
        </w:rPr>
        <w:t xml:space="preserve"> </w:t>
      </w:r>
      <w:r w:rsidRPr="00F70879">
        <w:rPr>
          <w:rFonts w:hint="eastAsia"/>
          <w:rtl/>
          <w:lang w:eastAsia="en-US"/>
        </w:rPr>
        <w:t>לבושו</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והוא</w:t>
      </w:r>
      <w:r w:rsidRPr="00F70879">
        <w:rPr>
          <w:rtl/>
          <w:lang w:eastAsia="en-US"/>
        </w:rPr>
        <w:t xml:space="preserve"> </w:t>
      </w:r>
      <w:r w:rsidRPr="00F70879">
        <w:rPr>
          <w:rFonts w:hint="eastAsia"/>
          <w:rtl/>
          <w:lang w:eastAsia="en-US"/>
        </w:rPr>
        <w:t>עברי</w:t>
      </w:r>
      <w:r>
        <w:rPr>
          <w:rFonts w:hint="cs"/>
          <w:rtl/>
          <w:lang w:eastAsia="en-US"/>
        </w:rPr>
        <w:t>.</w:t>
      </w:r>
      <w:r w:rsidR="00D40933">
        <w:rPr>
          <w:rStyle w:val="a5"/>
          <w:rtl/>
        </w:rPr>
        <w:footnoteReference w:id="16"/>
      </w:r>
    </w:p>
    <w:p w:rsidR="005F7192" w:rsidRDefault="005F7192" w:rsidP="00576836">
      <w:pPr>
        <w:pStyle w:val="ab"/>
        <w:rPr>
          <w:rtl/>
        </w:rPr>
      </w:pPr>
      <w:r>
        <w:rPr>
          <w:rtl/>
        </w:rPr>
        <w:t>מכילתא דרבי ישמעאל בא - מסכתא דפסחא פרשה ה</w:t>
      </w:r>
    </w:p>
    <w:p w:rsidR="005F7192" w:rsidRDefault="005F7192" w:rsidP="00576836">
      <w:pPr>
        <w:pStyle w:val="ac"/>
        <w:rPr>
          <w:rFonts w:hint="cs"/>
          <w:rtl/>
        </w:rPr>
      </w:pPr>
      <w:r>
        <w:rPr>
          <w:rtl/>
        </w:rPr>
        <w:t>ומנין שלא ש</w:t>
      </w:r>
      <w:r w:rsidR="00323E9C">
        <w:rPr>
          <w:rFonts w:hint="cs"/>
          <w:rtl/>
        </w:rPr>
        <w:t>י</w:t>
      </w:r>
      <w:r>
        <w:rPr>
          <w:rtl/>
        </w:rPr>
        <w:t>נו את לשונם</w:t>
      </w:r>
      <w:r w:rsidR="00D60366">
        <w:rPr>
          <w:rFonts w:hint="cs"/>
          <w:rtl/>
        </w:rPr>
        <w:t>? שנאמר: "</w:t>
      </w:r>
      <w:r>
        <w:rPr>
          <w:rtl/>
        </w:rPr>
        <w:t>כי פי המדבר אליכם</w:t>
      </w:r>
      <w:r w:rsidR="00D60366">
        <w:rPr>
          <w:rFonts w:hint="cs"/>
          <w:rtl/>
        </w:rPr>
        <w:t>"</w:t>
      </w:r>
      <w:r>
        <w:rPr>
          <w:rtl/>
        </w:rPr>
        <w:t xml:space="preserve"> (בראשית מה יב)</w:t>
      </w:r>
      <w:r w:rsidR="00D60366">
        <w:rPr>
          <w:rFonts w:hint="cs"/>
          <w:rtl/>
        </w:rPr>
        <w:t>.</w:t>
      </w:r>
      <w:r w:rsidR="00D60366">
        <w:rPr>
          <w:rStyle w:val="a5"/>
          <w:rtl/>
        </w:rPr>
        <w:footnoteReference w:id="17"/>
      </w:r>
      <w:r>
        <w:rPr>
          <w:rtl/>
        </w:rPr>
        <w:t xml:space="preserve"> ואו</w:t>
      </w:r>
      <w:r w:rsidR="00576836">
        <w:rPr>
          <w:rFonts w:hint="cs"/>
          <w:rtl/>
        </w:rPr>
        <w:t>מר: "</w:t>
      </w:r>
      <w:r>
        <w:rPr>
          <w:rtl/>
        </w:rPr>
        <w:t>ויאמרו אלהי העברים נקרה עלינו</w:t>
      </w:r>
      <w:r w:rsidR="00576836">
        <w:rPr>
          <w:rFonts w:hint="cs"/>
          <w:rtl/>
        </w:rPr>
        <w:t>"</w:t>
      </w:r>
      <w:r>
        <w:rPr>
          <w:rtl/>
        </w:rPr>
        <w:t xml:space="preserve"> (שמ</w:t>
      </w:r>
      <w:r w:rsidR="00576836">
        <w:rPr>
          <w:rFonts w:hint="cs"/>
          <w:rtl/>
        </w:rPr>
        <w:t>ות</w:t>
      </w:r>
      <w:r>
        <w:rPr>
          <w:rtl/>
        </w:rPr>
        <w:t xml:space="preserve"> ה ג)</w:t>
      </w:r>
      <w:r w:rsidR="00576836">
        <w:rPr>
          <w:rFonts w:hint="cs"/>
          <w:rtl/>
        </w:rPr>
        <w:t>,</w:t>
      </w:r>
      <w:r>
        <w:rPr>
          <w:rtl/>
        </w:rPr>
        <w:t xml:space="preserve"> ואומר</w:t>
      </w:r>
      <w:r w:rsidR="00576836">
        <w:rPr>
          <w:rFonts w:hint="cs"/>
          <w:rtl/>
        </w:rPr>
        <w:t>:</w:t>
      </w:r>
      <w:r>
        <w:rPr>
          <w:rtl/>
        </w:rPr>
        <w:t xml:space="preserve"> </w:t>
      </w:r>
      <w:r w:rsidR="00576836">
        <w:rPr>
          <w:rFonts w:hint="cs"/>
          <w:rtl/>
        </w:rPr>
        <w:t>"</w:t>
      </w:r>
      <w:r>
        <w:rPr>
          <w:rtl/>
        </w:rPr>
        <w:t>ויב</w:t>
      </w:r>
      <w:r w:rsidR="00323E9C">
        <w:rPr>
          <w:rFonts w:hint="cs"/>
          <w:rtl/>
        </w:rPr>
        <w:t>ו</w:t>
      </w:r>
      <w:r>
        <w:rPr>
          <w:rtl/>
        </w:rPr>
        <w:t>א הפליט ויגד לאברם העברי</w:t>
      </w:r>
      <w:r w:rsidR="00576836">
        <w:rPr>
          <w:rFonts w:hint="cs"/>
          <w:rtl/>
        </w:rPr>
        <w:t>"</w:t>
      </w:r>
      <w:r>
        <w:rPr>
          <w:rtl/>
        </w:rPr>
        <w:t xml:space="preserve"> (בראשית יד יג).</w:t>
      </w:r>
      <w:r w:rsidR="00855F0E">
        <w:rPr>
          <w:rStyle w:val="a5"/>
          <w:rtl/>
        </w:rPr>
        <w:footnoteReference w:id="18"/>
      </w:r>
    </w:p>
    <w:p w:rsidR="00D60366" w:rsidRDefault="00D60366" w:rsidP="00D60366">
      <w:pPr>
        <w:pStyle w:val="ab"/>
        <w:rPr>
          <w:rtl/>
        </w:rPr>
      </w:pPr>
      <w:r>
        <w:rPr>
          <w:rtl/>
        </w:rPr>
        <w:t>מכילתא דרבי ישמעאל משפטים - מסכתא דנזיקין פרשה א</w:t>
      </w:r>
    </w:p>
    <w:p w:rsidR="008A2C00" w:rsidRDefault="00D60366" w:rsidP="001D4F93">
      <w:pPr>
        <w:pStyle w:val="ac"/>
        <w:rPr>
          <w:rFonts w:hint="cs"/>
          <w:rtl/>
        </w:rPr>
      </w:pPr>
      <w:r>
        <w:rPr>
          <w:rFonts w:hint="cs"/>
          <w:rtl/>
        </w:rPr>
        <w:t>"</w:t>
      </w:r>
      <w:r>
        <w:rPr>
          <w:rtl/>
        </w:rPr>
        <w:t>כי תקנה עבד עברי</w:t>
      </w:r>
      <w:r>
        <w:rPr>
          <w:rFonts w:hint="cs"/>
          <w:rtl/>
        </w:rPr>
        <w:t>"</w:t>
      </w:r>
      <w:r>
        <w:rPr>
          <w:rtl/>
        </w:rPr>
        <w:t>, בבן ישראל הכתוב מדבר</w:t>
      </w:r>
      <w:r>
        <w:rPr>
          <w:rFonts w:hint="cs"/>
          <w:rtl/>
        </w:rPr>
        <w:t>.</w:t>
      </w:r>
      <w:r>
        <w:rPr>
          <w:rStyle w:val="a5"/>
          <w:rtl/>
        </w:rPr>
        <w:footnoteReference w:id="19"/>
      </w:r>
      <w:r>
        <w:rPr>
          <w:rtl/>
        </w:rPr>
        <w:t xml:space="preserve"> או אינו אלא בעבדו של עברי</w:t>
      </w:r>
      <w:r>
        <w:rPr>
          <w:rFonts w:hint="cs"/>
          <w:rtl/>
        </w:rPr>
        <w:t xml:space="preserve">? </w:t>
      </w:r>
      <w:r w:rsidR="003C5DD9">
        <w:rPr>
          <w:rFonts w:hint="cs"/>
          <w:rtl/>
        </w:rPr>
        <w:t xml:space="preserve">... </w:t>
      </w:r>
      <w:r>
        <w:rPr>
          <w:rtl/>
        </w:rPr>
        <w:t>תלמוד לומר</w:t>
      </w:r>
      <w:r w:rsidR="003C5DD9">
        <w:rPr>
          <w:rFonts w:hint="cs"/>
          <w:rtl/>
        </w:rPr>
        <w:t>:</w:t>
      </w:r>
      <w:r>
        <w:rPr>
          <w:rtl/>
        </w:rPr>
        <w:t xml:space="preserve"> </w:t>
      </w:r>
      <w:r w:rsidR="003C5DD9">
        <w:rPr>
          <w:rFonts w:hint="cs"/>
          <w:rtl/>
        </w:rPr>
        <w:t>"</w:t>
      </w:r>
      <w:r>
        <w:rPr>
          <w:rtl/>
        </w:rPr>
        <w:t>כי ימכר לך אחיך העברי או העבריה</w:t>
      </w:r>
      <w:r w:rsidR="003C5DD9">
        <w:rPr>
          <w:rFonts w:hint="cs"/>
          <w:rtl/>
        </w:rPr>
        <w:t>" (</w:t>
      </w:r>
      <w:r w:rsidR="003C5DD9">
        <w:rPr>
          <w:rtl/>
        </w:rPr>
        <w:t>דברים טו יב</w:t>
      </w:r>
      <w:r w:rsidR="003C5DD9">
        <w:rPr>
          <w:rFonts w:hint="cs"/>
          <w:rtl/>
        </w:rPr>
        <w:t xml:space="preserve">) ... </w:t>
      </w:r>
      <w:r>
        <w:rPr>
          <w:rtl/>
        </w:rPr>
        <w:t>מה עברי האמור להלן, בבן ישראל הכתוב מדבר, אף עבד עברי האמור כאן, בבן ישראל הכתוב מדבר</w:t>
      </w:r>
      <w:r w:rsidR="003C5DD9">
        <w:rPr>
          <w:rFonts w:hint="cs"/>
          <w:rtl/>
        </w:rPr>
        <w:t>.</w:t>
      </w:r>
      <w:r w:rsidR="003C5DD9">
        <w:rPr>
          <w:rStyle w:val="a5"/>
          <w:rtl/>
        </w:rPr>
        <w:footnoteReference w:id="20"/>
      </w:r>
      <w:r>
        <w:rPr>
          <w:rtl/>
        </w:rPr>
        <w:t xml:space="preserve"> ואף על פי שאין ראיה לדבר זכר לדבר, שנאמר</w:t>
      </w:r>
      <w:r w:rsidR="001D4F93">
        <w:rPr>
          <w:rFonts w:hint="cs"/>
          <w:rtl/>
        </w:rPr>
        <w:t>:</w:t>
      </w:r>
      <w:r>
        <w:rPr>
          <w:rtl/>
        </w:rPr>
        <w:t xml:space="preserve"> </w:t>
      </w:r>
      <w:r w:rsidR="001D4F93">
        <w:rPr>
          <w:rFonts w:hint="cs"/>
          <w:rtl/>
        </w:rPr>
        <w:t>"</w:t>
      </w:r>
      <w:r>
        <w:rPr>
          <w:rtl/>
        </w:rPr>
        <w:t>ויאמרו אלהי העברים נקרא עלינו</w:t>
      </w:r>
      <w:r w:rsidR="001D4F93">
        <w:rPr>
          <w:rFonts w:hint="cs"/>
          <w:rtl/>
        </w:rPr>
        <w:t>" (</w:t>
      </w:r>
      <w:r w:rsidR="001D4F93">
        <w:rPr>
          <w:rtl/>
        </w:rPr>
        <w:t>שמות ה ג</w:t>
      </w:r>
      <w:r w:rsidR="001D4F93">
        <w:rPr>
          <w:rFonts w:hint="cs"/>
          <w:rtl/>
        </w:rPr>
        <w:t>),</w:t>
      </w:r>
      <w:r>
        <w:rPr>
          <w:rtl/>
        </w:rPr>
        <w:t xml:space="preserve"> ואומר</w:t>
      </w:r>
      <w:r w:rsidR="001D4F93">
        <w:rPr>
          <w:rFonts w:hint="cs"/>
          <w:rtl/>
        </w:rPr>
        <w:t>:</w:t>
      </w:r>
      <w:r>
        <w:rPr>
          <w:rtl/>
        </w:rPr>
        <w:t xml:space="preserve"> </w:t>
      </w:r>
      <w:r w:rsidR="001D4F93">
        <w:rPr>
          <w:rFonts w:hint="cs"/>
          <w:rtl/>
        </w:rPr>
        <w:t>"</w:t>
      </w:r>
      <w:r>
        <w:rPr>
          <w:rtl/>
        </w:rPr>
        <w:t>ויבא הפליט ויגד לאברם העברי</w:t>
      </w:r>
      <w:r w:rsidR="001D4F93">
        <w:rPr>
          <w:rFonts w:hint="cs"/>
          <w:rtl/>
        </w:rPr>
        <w:t>" (</w:t>
      </w:r>
      <w:r w:rsidR="001D4F93">
        <w:rPr>
          <w:rtl/>
        </w:rPr>
        <w:t>בראשית יד יג</w:t>
      </w:r>
      <w:r w:rsidR="001D4F93">
        <w:rPr>
          <w:rFonts w:hint="cs"/>
          <w:rtl/>
        </w:rPr>
        <w:t>).</w:t>
      </w:r>
      <w:r w:rsidR="00A51FD3">
        <w:rPr>
          <w:rStyle w:val="a5"/>
          <w:rtl/>
        </w:rPr>
        <w:footnoteReference w:id="21"/>
      </w:r>
    </w:p>
    <w:p w:rsidR="00965249" w:rsidRDefault="00965249" w:rsidP="00F84599">
      <w:pPr>
        <w:pStyle w:val="ab"/>
        <w:rPr>
          <w:rFonts w:hint="cs"/>
          <w:rtl/>
        </w:rPr>
      </w:pPr>
      <w:r>
        <w:rPr>
          <w:rFonts w:hint="cs"/>
          <w:rtl/>
        </w:rPr>
        <w:lastRenderedPageBreak/>
        <w:t>אבן</w:t>
      </w:r>
      <w:r>
        <w:rPr>
          <w:rtl/>
        </w:rPr>
        <w:t xml:space="preserve"> </w:t>
      </w:r>
      <w:r>
        <w:rPr>
          <w:rFonts w:hint="cs"/>
          <w:rtl/>
        </w:rPr>
        <w:t>עזרא</w:t>
      </w:r>
      <w:r>
        <w:rPr>
          <w:rtl/>
        </w:rPr>
        <w:t xml:space="preserve"> </w:t>
      </w:r>
      <w:r>
        <w:rPr>
          <w:rFonts w:hint="cs"/>
          <w:rtl/>
        </w:rPr>
        <w:t>שמות</w:t>
      </w:r>
      <w:r>
        <w:rPr>
          <w:rtl/>
        </w:rPr>
        <w:t xml:space="preserve"> </w:t>
      </w:r>
      <w:r>
        <w:rPr>
          <w:rFonts w:hint="cs"/>
          <w:rtl/>
        </w:rPr>
        <w:t>פרק</w:t>
      </w:r>
      <w:r>
        <w:rPr>
          <w:rtl/>
        </w:rPr>
        <w:t xml:space="preserve"> </w:t>
      </w:r>
      <w:r>
        <w:rPr>
          <w:rFonts w:hint="cs"/>
          <w:rtl/>
        </w:rPr>
        <w:t>כא פסוק ב</w:t>
      </w:r>
    </w:p>
    <w:p w:rsidR="00965249" w:rsidRDefault="00965249" w:rsidP="00296EF4">
      <w:pPr>
        <w:pStyle w:val="ac"/>
        <w:rPr>
          <w:rFonts w:hint="cs"/>
          <w:rtl/>
        </w:rPr>
      </w:pPr>
      <w:r>
        <w:rPr>
          <w:rFonts w:hint="cs"/>
          <w:rtl/>
        </w:rPr>
        <w:t>כי</w:t>
      </w:r>
      <w:r>
        <w:rPr>
          <w:rtl/>
        </w:rPr>
        <w:t xml:space="preserve"> </w:t>
      </w:r>
      <w:r>
        <w:rPr>
          <w:rFonts w:hint="cs"/>
          <w:rtl/>
        </w:rPr>
        <w:t>תקנה</w:t>
      </w:r>
      <w:r>
        <w:rPr>
          <w:rtl/>
        </w:rPr>
        <w:t xml:space="preserve"> </w:t>
      </w:r>
      <w:r>
        <w:rPr>
          <w:rFonts w:hint="cs"/>
          <w:rtl/>
        </w:rPr>
        <w:t>עבד עברי - ...</w:t>
      </w:r>
      <w:r>
        <w:rPr>
          <w:rtl/>
        </w:rPr>
        <w:t xml:space="preserve"> </w:t>
      </w:r>
      <w:r>
        <w:rPr>
          <w:rFonts w:hint="cs"/>
          <w:rtl/>
        </w:rPr>
        <w:t>וקדמונינו</w:t>
      </w:r>
      <w:r>
        <w:rPr>
          <w:rtl/>
        </w:rPr>
        <w:t xml:space="preserve"> </w:t>
      </w:r>
      <w:r>
        <w:rPr>
          <w:rFonts w:hint="cs"/>
          <w:rtl/>
        </w:rPr>
        <w:t>אמרו</w:t>
      </w:r>
      <w:r>
        <w:rPr>
          <w:rtl/>
        </w:rPr>
        <w:t xml:space="preserve">, </w:t>
      </w:r>
      <w:r>
        <w:rPr>
          <w:rFonts w:hint="cs"/>
          <w:rtl/>
        </w:rPr>
        <w:t>כי</w:t>
      </w:r>
      <w:r>
        <w:rPr>
          <w:rtl/>
        </w:rPr>
        <w:t xml:space="preserve"> </w:t>
      </w:r>
      <w:r>
        <w:rPr>
          <w:rFonts w:hint="cs"/>
          <w:rtl/>
        </w:rPr>
        <w:t>עבד</w:t>
      </w:r>
      <w:r>
        <w:rPr>
          <w:rtl/>
        </w:rPr>
        <w:t xml:space="preserve"> </w:t>
      </w:r>
      <w:r>
        <w:rPr>
          <w:rFonts w:hint="cs"/>
          <w:rtl/>
        </w:rPr>
        <w:t>עברי</w:t>
      </w:r>
      <w:r>
        <w:rPr>
          <w:rtl/>
        </w:rPr>
        <w:t xml:space="preserve"> </w:t>
      </w:r>
      <w:r>
        <w:rPr>
          <w:rFonts w:hint="cs"/>
          <w:rtl/>
        </w:rPr>
        <w:t>הוא</w:t>
      </w:r>
      <w:r>
        <w:rPr>
          <w:rtl/>
        </w:rPr>
        <w:t xml:space="preserve"> </w:t>
      </w:r>
      <w:r>
        <w:rPr>
          <w:rFonts w:hint="cs"/>
          <w:rtl/>
        </w:rPr>
        <w:t>ישראל ...</w:t>
      </w:r>
      <w:r>
        <w:rPr>
          <w:rtl/>
        </w:rPr>
        <w:t xml:space="preserve"> </w:t>
      </w:r>
      <w:r>
        <w:rPr>
          <w:rFonts w:hint="cs"/>
          <w:rtl/>
        </w:rPr>
        <w:t>והחולקים</w:t>
      </w:r>
      <w:r>
        <w:rPr>
          <w:rtl/>
        </w:rPr>
        <w:t xml:space="preserve"> </w:t>
      </w:r>
      <w:r>
        <w:rPr>
          <w:rFonts w:hint="cs"/>
          <w:rtl/>
        </w:rPr>
        <w:t>עליהם</w:t>
      </w:r>
      <w:r>
        <w:rPr>
          <w:rtl/>
        </w:rPr>
        <w:t xml:space="preserve"> </w:t>
      </w:r>
      <w:r>
        <w:rPr>
          <w:rFonts w:hint="cs"/>
          <w:rtl/>
        </w:rPr>
        <w:t>אמרו</w:t>
      </w:r>
      <w:r>
        <w:rPr>
          <w:rtl/>
        </w:rPr>
        <w:t xml:space="preserve">, </w:t>
      </w:r>
      <w:r>
        <w:rPr>
          <w:rFonts w:hint="cs"/>
          <w:rtl/>
        </w:rPr>
        <w:t>כי</w:t>
      </w:r>
      <w:r>
        <w:rPr>
          <w:rtl/>
        </w:rPr>
        <w:t xml:space="preserve"> </w:t>
      </w:r>
      <w:r>
        <w:rPr>
          <w:rFonts w:hint="cs"/>
          <w:rtl/>
        </w:rPr>
        <w:t>עבד</w:t>
      </w:r>
      <w:r>
        <w:rPr>
          <w:rtl/>
        </w:rPr>
        <w:t xml:space="preserve"> </w:t>
      </w:r>
      <w:r>
        <w:rPr>
          <w:rFonts w:hint="cs"/>
          <w:rtl/>
        </w:rPr>
        <w:t>עברי</w:t>
      </w:r>
      <w:r>
        <w:rPr>
          <w:rtl/>
        </w:rPr>
        <w:t xml:space="preserve"> </w:t>
      </w:r>
      <w:r>
        <w:rPr>
          <w:rFonts w:hint="cs"/>
          <w:rtl/>
        </w:rPr>
        <w:t>אינו</w:t>
      </w:r>
      <w:r>
        <w:rPr>
          <w:rtl/>
        </w:rPr>
        <w:t xml:space="preserve"> </w:t>
      </w:r>
      <w:r>
        <w:rPr>
          <w:rFonts w:hint="cs"/>
          <w:rtl/>
        </w:rPr>
        <w:t>ישראל</w:t>
      </w:r>
      <w:r>
        <w:rPr>
          <w:rtl/>
        </w:rPr>
        <w:t xml:space="preserve">, </w:t>
      </w:r>
      <w:r>
        <w:rPr>
          <w:rFonts w:hint="cs"/>
          <w:rtl/>
        </w:rPr>
        <w:t>רק</w:t>
      </w:r>
      <w:r>
        <w:rPr>
          <w:rtl/>
        </w:rPr>
        <w:t xml:space="preserve"> </w:t>
      </w:r>
      <w:r>
        <w:rPr>
          <w:rFonts w:hint="cs"/>
          <w:rtl/>
        </w:rPr>
        <w:t>הוא</w:t>
      </w:r>
      <w:r>
        <w:rPr>
          <w:rtl/>
        </w:rPr>
        <w:t xml:space="preserve"> </w:t>
      </w:r>
      <w:r>
        <w:rPr>
          <w:rFonts w:hint="cs"/>
          <w:rtl/>
        </w:rPr>
        <w:t>ממשפחת</w:t>
      </w:r>
      <w:r>
        <w:rPr>
          <w:rtl/>
        </w:rPr>
        <w:t xml:space="preserve"> </w:t>
      </w:r>
      <w:r>
        <w:rPr>
          <w:rFonts w:hint="cs"/>
          <w:rtl/>
        </w:rPr>
        <w:t>אברהם ...</w:t>
      </w:r>
      <w:r>
        <w:rPr>
          <w:rtl/>
        </w:rPr>
        <w:t xml:space="preserve"> </w:t>
      </w:r>
      <w:r>
        <w:rPr>
          <w:rFonts w:hint="cs"/>
          <w:rtl/>
        </w:rPr>
        <w:t>והנה</w:t>
      </w:r>
      <w:r>
        <w:rPr>
          <w:rtl/>
        </w:rPr>
        <w:t xml:space="preserve">, </w:t>
      </w:r>
      <w:r>
        <w:rPr>
          <w:rFonts w:hint="cs"/>
          <w:rtl/>
        </w:rPr>
        <w:t>אם</w:t>
      </w:r>
      <w:r>
        <w:rPr>
          <w:rtl/>
        </w:rPr>
        <w:t xml:space="preserve"> </w:t>
      </w:r>
      <w:r>
        <w:rPr>
          <w:rFonts w:hint="cs"/>
          <w:rtl/>
        </w:rPr>
        <w:t>ישראל</w:t>
      </w:r>
      <w:r>
        <w:rPr>
          <w:rtl/>
        </w:rPr>
        <w:t xml:space="preserve"> </w:t>
      </w:r>
      <w:r>
        <w:rPr>
          <w:rFonts w:hint="cs"/>
          <w:rtl/>
        </w:rPr>
        <w:t>נקראו</w:t>
      </w:r>
      <w:r>
        <w:rPr>
          <w:rtl/>
        </w:rPr>
        <w:t xml:space="preserve"> </w:t>
      </w:r>
      <w:r>
        <w:rPr>
          <w:rFonts w:hint="cs"/>
          <w:rtl/>
        </w:rPr>
        <w:t>עברים</w:t>
      </w:r>
      <w:r>
        <w:rPr>
          <w:rtl/>
        </w:rPr>
        <w:t xml:space="preserve">, </w:t>
      </w:r>
      <w:r>
        <w:rPr>
          <w:rFonts w:hint="cs"/>
          <w:rtl/>
        </w:rPr>
        <w:t>בעבור</w:t>
      </w:r>
      <w:r>
        <w:rPr>
          <w:rtl/>
        </w:rPr>
        <w:t xml:space="preserve"> </w:t>
      </w:r>
      <w:r>
        <w:rPr>
          <w:rFonts w:hint="cs"/>
          <w:rtl/>
        </w:rPr>
        <w:t>שהם</w:t>
      </w:r>
      <w:r>
        <w:rPr>
          <w:rtl/>
        </w:rPr>
        <w:t xml:space="preserve"> </w:t>
      </w:r>
      <w:r>
        <w:rPr>
          <w:rFonts w:hint="cs"/>
          <w:rtl/>
        </w:rPr>
        <w:t>מיוחסים</w:t>
      </w:r>
      <w:r>
        <w:rPr>
          <w:rtl/>
        </w:rPr>
        <w:t xml:space="preserve"> </w:t>
      </w:r>
      <w:r>
        <w:rPr>
          <w:rFonts w:hint="cs"/>
          <w:rtl/>
        </w:rPr>
        <w:t>אל</w:t>
      </w:r>
      <w:r>
        <w:rPr>
          <w:rtl/>
        </w:rPr>
        <w:t xml:space="preserve"> </w:t>
      </w:r>
      <w:r>
        <w:rPr>
          <w:rFonts w:hint="cs"/>
          <w:rtl/>
        </w:rPr>
        <w:t>עבר</w:t>
      </w:r>
      <w:r>
        <w:rPr>
          <w:rtl/>
        </w:rPr>
        <w:t xml:space="preserve">, </w:t>
      </w:r>
      <w:r>
        <w:rPr>
          <w:rFonts w:hint="cs"/>
          <w:rtl/>
        </w:rPr>
        <w:t>ישתתפו</w:t>
      </w:r>
      <w:r>
        <w:rPr>
          <w:rtl/>
        </w:rPr>
        <w:t xml:space="preserve"> </w:t>
      </w:r>
      <w:r>
        <w:rPr>
          <w:rFonts w:hint="cs"/>
          <w:rtl/>
        </w:rPr>
        <w:t>עמנו</w:t>
      </w:r>
      <w:r>
        <w:rPr>
          <w:rtl/>
        </w:rPr>
        <w:t xml:space="preserve"> </w:t>
      </w:r>
      <w:r>
        <w:rPr>
          <w:rFonts w:hint="cs"/>
          <w:rtl/>
        </w:rPr>
        <w:t>בני</w:t>
      </w:r>
      <w:r>
        <w:rPr>
          <w:rtl/>
        </w:rPr>
        <w:t xml:space="preserve"> </w:t>
      </w:r>
      <w:r>
        <w:rPr>
          <w:rFonts w:hint="cs"/>
          <w:rtl/>
        </w:rPr>
        <w:t>ישמעאל</w:t>
      </w:r>
      <w:r>
        <w:rPr>
          <w:rtl/>
        </w:rPr>
        <w:t xml:space="preserve"> </w:t>
      </w:r>
      <w:r>
        <w:rPr>
          <w:rFonts w:hint="cs"/>
          <w:rtl/>
        </w:rPr>
        <w:t>ובני</w:t>
      </w:r>
      <w:r>
        <w:rPr>
          <w:rtl/>
        </w:rPr>
        <w:t xml:space="preserve"> </w:t>
      </w:r>
      <w:r>
        <w:rPr>
          <w:rFonts w:hint="cs"/>
          <w:rtl/>
        </w:rPr>
        <w:t>קטורה</w:t>
      </w:r>
      <w:r>
        <w:rPr>
          <w:rtl/>
        </w:rPr>
        <w:t xml:space="preserve"> </w:t>
      </w:r>
      <w:r>
        <w:rPr>
          <w:rFonts w:hint="cs"/>
          <w:rtl/>
        </w:rPr>
        <w:t>ובני</w:t>
      </w:r>
      <w:r>
        <w:rPr>
          <w:rtl/>
        </w:rPr>
        <w:t xml:space="preserve"> </w:t>
      </w:r>
      <w:r>
        <w:rPr>
          <w:rFonts w:hint="cs"/>
          <w:rtl/>
        </w:rPr>
        <w:t>עשו</w:t>
      </w:r>
      <w:r>
        <w:rPr>
          <w:rtl/>
        </w:rPr>
        <w:t xml:space="preserve">. </w:t>
      </w:r>
      <w:r>
        <w:rPr>
          <w:rFonts w:hint="cs"/>
          <w:rtl/>
        </w:rPr>
        <w:t>ואנחנו</w:t>
      </w:r>
      <w:r>
        <w:rPr>
          <w:rtl/>
        </w:rPr>
        <w:t xml:space="preserve"> </w:t>
      </w:r>
      <w:r>
        <w:rPr>
          <w:rFonts w:hint="cs"/>
          <w:rtl/>
        </w:rPr>
        <w:t>לא</w:t>
      </w:r>
      <w:r>
        <w:rPr>
          <w:rtl/>
        </w:rPr>
        <w:t xml:space="preserve"> </w:t>
      </w:r>
      <w:r>
        <w:rPr>
          <w:rFonts w:hint="cs"/>
          <w:rtl/>
        </w:rPr>
        <w:t>מצאנו</w:t>
      </w:r>
      <w:r>
        <w:rPr>
          <w:rtl/>
        </w:rPr>
        <w:t xml:space="preserve"> </w:t>
      </w:r>
      <w:r>
        <w:rPr>
          <w:rFonts w:hint="cs"/>
          <w:rtl/>
        </w:rPr>
        <w:t>קורא</w:t>
      </w:r>
      <w:r>
        <w:rPr>
          <w:rtl/>
        </w:rPr>
        <w:t xml:space="preserve"> </w:t>
      </w:r>
      <w:r>
        <w:rPr>
          <w:rFonts w:hint="cs"/>
          <w:rtl/>
        </w:rPr>
        <w:t>אחיך</w:t>
      </w:r>
      <w:r>
        <w:rPr>
          <w:rtl/>
        </w:rPr>
        <w:t xml:space="preserve"> </w:t>
      </w:r>
      <w:r>
        <w:rPr>
          <w:rFonts w:hint="cs"/>
          <w:rtl/>
        </w:rPr>
        <w:t>רק</w:t>
      </w:r>
      <w:r>
        <w:rPr>
          <w:rtl/>
        </w:rPr>
        <w:t xml:space="preserve"> </w:t>
      </w:r>
      <w:r>
        <w:rPr>
          <w:rFonts w:hint="cs"/>
          <w:rtl/>
        </w:rPr>
        <w:t>אדום</w:t>
      </w:r>
      <w:r>
        <w:rPr>
          <w:rtl/>
        </w:rPr>
        <w:t xml:space="preserve"> </w:t>
      </w:r>
      <w:r>
        <w:rPr>
          <w:rFonts w:hint="cs"/>
          <w:rtl/>
        </w:rPr>
        <w:t>לבדו</w:t>
      </w:r>
      <w:r>
        <w:rPr>
          <w:rtl/>
        </w:rPr>
        <w:t>.</w:t>
      </w:r>
      <w:r w:rsidR="00F84599">
        <w:rPr>
          <w:rStyle w:val="a5"/>
          <w:rtl/>
        </w:rPr>
        <w:footnoteReference w:id="22"/>
      </w:r>
      <w:r>
        <w:rPr>
          <w:rtl/>
        </w:rPr>
        <w:t xml:space="preserve"> </w:t>
      </w:r>
      <w:r>
        <w:rPr>
          <w:rFonts w:hint="cs"/>
          <w:rtl/>
        </w:rPr>
        <w:t>... הנה</w:t>
      </w:r>
      <w:r>
        <w:rPr>
          <w:rtl/>
        </w:rPr>
        <w:t xml:space="preserve"> </w:t>
      </w:r>
      <w:r>
        <w:rPr>
          <w:rFonts w:hint="cs"/>
          <w:rtl/>
        </w:rPr>
        <w:t>בכל</w:t>
      </w:r>
      <w:r>
        <w:rPr>
          <w:rtl/>
        </w:rPr>
        <w:t xml:space="preserve"> </w:t>
      </w:r>
      <w:r>
        <w:rPr>
          <w:rFonts w:hint="cs"/>
          <w:rtl/>
        </w:rPr>
        <w:t>המקרא</w:t>
      </w:r>
      <w:r>
        <w:rPr>
          <w:rtl/>
        </w:rPr>
        <w:t xml:space="preserve"> </w:t>
      </w:r>
      <w:r>
        <w:rPr>
          <w:rFonts w:hint="cs"/>
          <w:rtl/>
        </w:rPr>
        <w:t>לא</w:t>
      </w:r>
      <w:r>
        <w:rPr>
          <w:rtl/>
        </w:rPr>
        <w:t xml:space="preserve"> </w:t>
      </w:r>
      <w:r>
        <w:rPr>
          <w:rFonts w:hint="cs"/>
          <w:rtl/>
        </w:rPr>
        <w:t>מצאנו</w:t>
      </w:r>
      <w:r>
        <w:rPr>
          <w:rtl/>
        </w:rPr>
        <w:t xml:space="preserve"> </w:t>
      </w:r>
      <w:r>
        <w:rPr>
          <w:rFonts w:hint="cs"/>
          <w:rtl/>
        </w:rPr>
        <w:t>מלת</w:t>
      </w:r>
      <w:r>
        <w:rPr>
          <w:rtl/>
        </w:rPr>
        <w:t xml:space="preserve"> </w:t>
      </w:r>
      <w:r>
        <w:rPr>
          <w:rFonts w:hint="cs"/>
          <w:rtl/>
        </w:rPr>
        <w:t>עברי</w:t>
      </w:r>
      <w:r>
        <w:rPr>
          <w:rtl/>
        </w:rPr>
        <w:t xml:space="preserve"> </w:t>
      </w:r>
      <w:r>
        <w:rPr>
          <w:rFonts w:hint="cs"/>
          <w:rtl/>
        </w:rPr>
        <w:t>כי</w:t>
      </w:r>
      <w:r>
        <w:rPr>
          <w:rtl/>
        </w:rPr>
        <w:t xml:space="preserve"> </w:t>
      </w:r>
      <w:r>
        <w:rPr>
          <w:rFonts w:hint="cs"/>
          <w:rtl/>
        </w:rPr>
        <w:t>אם</w:t>
      </w:r>
      <w:r>
        <w:rPr>
          <w:rtl/>
        </w:rPr>
        <w:t xml:space="preserve"> </w:t>
      </w:r>
      <w:r>
        <w:rPr>
          <w:rFonts w:hint="cs"/>
          <w:rtl/>
        </w:rPr>
        <w:t>על</w:t>
      </w:r>
      <w:r>
        <w:rPr>
          <w:rtl/>
        </w:rPr>
        <w:t xml:space="preserve"> </w:t>
      </w:r>
      <w:r>
        <w:rPr>
          <w:rFonts w:hint="cs"/>
          <w:rtl/>
        </w:rPr>
        <w:t>בני</w:t>
      </w:r>
      <w:r>
        <w:rPr>
          <w:rtl/>
        </w:rPr>
        <w:t xml:space="preserve"> </w:t>
      </w:r>
      <w:r>
        <w:rPr>
          <w:rFonts w:hint="cs"/>
          <w:rtl/>
        </w:rPr>
        <w:t>יעקב</w:t>
      </w:r>
      <w:r>
        <w:rPr>
          <w:rtl/>
        </w:rPr>
        <w:t xml:space="preserve">. </w:t>
      </w:r>
      <w:r>
        <w:rPr>
          <w:rFonts w:hint="cs"/>
          <w:rtl/>
        </w:rPr>
        <w:t>וכתוב</w:t>
      </w:r>
      <w:r>
        <w:rPr>
          <w:rtl/>
        </w:rPr>
        <w:t xml:space="preserve">: </w:t>
      </w:r>
      <w:r>
        <w:rPr>
          <w:rFonts w:hint="cs"/>
          <w:rtl/>
        </w:rPr>
        <w:t>ושם</w:t>
      </w:r>
      <w:r>
        <w:rPr>
          <w:rtl/>
        </w:rPr>
        <w:t xml:space="preserve"> </w:t>
      </w:r>
      <w:r>
        <w:rPr>
          <w:rFonts w:hint="cs"/>
          <w:rtl/>
        </w:rPr>
        <w:t>אתנו</w:t>
      </w:r>
      <w:r>
        <w:rPr>
          <w:rtl/>
        </w:rPr>
        <w:t xml:space="preserve"> </w:t>
      </w:r>
      <w:r>
        <w:rPr>
          <w:rFonts w:hint="cs"/>
          <w:rtl/>
        </w:rPr>
        <w:t>נער</w:t>
      </w:r>
      <w:r>
        <w:rPr>
          <w:rtl/>
        </w:rPr>
        <w:t xml:space="preserve"> </w:t>
      </w:r>
      <w:r>
        <w:rPr>
          <w:rFonts w:hint="cs"/>
          <w:rtl/>
        </w:rPr>
        <w:t>עברי</w:t>
      </w:r>
      <w:r>
        <w:rPr>
          <w:rtl/>
        </w:rPr>
        <w:t xml:space="preserve"> (</w:t>
      </w:r>
      <w:r>
        <w:rPr>
          <w:rFonts w:hint="cs"/>
          <w:rtl/>
        </w:rPr>
        <w:t>ברא</w:t>
      </w:r>
      <w:r w:rsidR="00F84599">
        <w:rPr>
          <w:rFonts w:hint="cs"/>
          <w:rtl/>
        </w:rPr>
        <w:t>שית</w:t>
      </w:r>
      <w:r>
        <w:rPr>
          <w:rtl/>
        </w:rPr>
        <w:t xml:space="preserve"> </w:t>
      </w:r>
      <w:r>
        <w:rPr>
          <w:rFonts w:hint="cs"/>
          <w:rtl/>
        </w:rPr>
        <w:t>מא</w:t>
      </w:r>
      <w:r>
        <w:rPr>
          <w:rtl/>
        </w:rPr>
        <w:t xml:space="preserve"> </w:t>
      </w:r>
      <w:r>
        <w:rPr>
          <w:rFonts w:hint="cs"/>
          <w:rtl/>
        </w:rPr>
        <w:t>יב</w:t>
      </w:r>
      <w:r>
        <w:rPr>
          <w:rtl/>
        </w:rPr>
        <w:t xml:space="preserve">), </w:t>
      </w:r>
      <w:r>
        <w:rPr>
          <w:rFonts w:hint="cs"/>
          <w:rtl/>
        </w:rPr>
        <w:t>לאכול</w:t>
      </w:r>
      <w:r>
        <w:rPr>
          <w:rtl/>
        </w:rPr>
        <w:t xml:space="preserve"> </w:t>
      </w:r>
      <w:r>
        <w:rPr>
          <w:rFonts w:hint="cs"/>
          <w:rtl/>
        </w:rPr>
        <w:t>את</w:t>
      </w:r>
      <w:r>
        <w:rPr>
          <w:rtl/>
        </w:rPr>
        <w:t xml:space="preserve"> </w:t>
      </w:r>
      <w:r>
        <w:rPr>
          <w:rFonts w:hint="cs"/>
          <w:rtl/>
        </w:rPr>
        <w:t>העברים</w:t>
      </w:r>
      <w:r>
        <w:rPr>
          <w:rtl/>
        </w:rPr>
        <w:t xml:space="preserve"> </w:t>
      </w:r>
      <w:r>
        <w:rPr>
          <w:rFonts w:hint="cs"/>
          <w:rtl/>
        </w:rPr>
        <w:t>לחם</w:t>
      </w:r>
      <w:r>
        <w:rPr>
          <w:rtl/>
        </w:rPr>
        <w:t xml:space="preserve"> (</w:t>
      </w:r>
      <w:r>
        <w:rPr>
          <w:rFonts w:hint="cs"/>
          <w:rtl/>
        </w:rPr>
        <w:t>שם</w:t>
      </w:r>
      <w:r>
        <w:rPr>
          <w:rtl/>
        </w:rPr>
        <w:t xml:space="preserve"> </w:t>
      </w:r>
      <w:r>
        <w:rPr>
          <w:rFonts w:hint="cs"/>
          <w:rtl/>
        </w:rPr>
        <w:t>מג</w:t>
      </w:r>
      <w:r>
        <w:rPr>
          <w:rtl/>
        </w:rPr>
        <w:t xml:space="preserve"> </w:t>
      </w:r>
      <w:r>
        <w:rPr>
          <w:rFonts w:hint="cs"/>
          <w:rtl/>
        </w:rPr>
        <w:t>לב</w:t>
      </w:r>
      <w:r>
        <w:rPr>
          <w:rtl/>
        </w:rPr>
        <w:t xml:space="preserve">), </w:t>
      </w:r>
      <w:r>
        <w:rPr>
          <w:rFonts w:hint="cs"/>
          <w:rtl/>
        </w:rPr>
        <w:t>מכה</w:t>
      </w:r>
      <w:r>
        <w:rPr>
          <w:rtl/>
        </w:rPr>
        <w:t xml:space="preserve"> </w:t>
      </w:r>
      <w:r>
        <w:rPr>
          <w:rFonts w:hint="cs"/>
          <w:rtl/>
        </w:rPr>
        <w:t>איש</w:t>
      </w:r>
      <w:r>
        <w:rPr>
          <w:rtl/>
        </w:rPr>
        <w:t xml:space="preserve"> </w:t>
      </w:r>
      <w:r>
        <w:rPr>
          <w:rFonts w:hint="cs"/>
          <w:rtl/>
        </w:rPr>
        <w:t>עברי</w:t>
      </w:r>
      <w:r>
        <w:rPr>
          <w:rtl/>
        </w:rPr>
        <w:t xml:space="preserve"> (</w:t>
      </w:r>
      <w:r>
        <w:rPr>
          <w:rFonts w:hint="cs"/>
          <w:rtl/>
        </w:rPr>
        <w:t>שמות</w:t>
      </w:r>
      <w:r>
        <w:rPr>
          <w:rtl/>
        </w:rPr>
        <w:t xml:space="preserve"> </w:t>
      </w:r>
      <w:r>
        <w:rPr>
          <w:rFonts w:hint="cs"/>
          <w:rtl/>
        </w:rPr>
        <w:t>ב</w:t>
      </w:r>
      <w:r>
        <w:rPr>
          <w:rtl/>
        </w:rPr>
        <w:t xml:space="preserve"> </w:t>
      </w:r>
      <w:r>
        <w:rPr>
          <w:rFonts w:hint="cs"/>
          <w:rtl/>
        </w:rPr>
        <w:t>יא</w:t>
      </w:r>
      <w:r>
        <w:rPr>
          <w:rtl/>
        </w:rPr>
        <w:t xml:space="preserve">), </w:t>
      </w:r>
      <w:r>
        <w:rPr>
          <w:rFonts w:hint="cs"/>
          <w:rtl/>
        </w:rPr>
        <w:t>שני</w:t>
      </w:r>
      <w:r>
        <w:rPr>
          <w:rtl/>
        </w:rPr>
        <w:t xml:space="preserve"> </w:t>
      </w:r>
      <w:r>
        <w:rPr>
          <w:rFonts w:hint="cs"/>
          <w:rtl/>
        </w:rPr>
        <w:t>אנשים</w:t>
      </w:r>
      <w:r>
        <w:rPr>
          <w:rtl/>
        </w:rPr>
        <w:t xml:space="preserve"> </w:t>
      </w:r>
      <w:r>
        <w:rPr>
          <w:rFonts w:hint="cs"/>
          <w:rtl/>
        </w:rPr>
        <w:t>עברים</w:t>
      </w:r>
      <w:r>
        <w:rPr>
          <w:rtl/>
        </w:rPr>
        <w:t xml:space="preserve"> </w:t>
      </w:r>
      <w:r>
        <w:rPr>
          <w:rFonts w:hint="cs"/>
          <w:rtl/>
        </w:rPr>
        <w:t>נצים</w:t>
      </w:r>
      <w:r>
        <w:rPr>
          <w:rtl/>
        </w:rPr>
        <w:t xml:space="preserve"> (</w:t>
      </w:r>
      <w:r>
        <w:rPr>
          <w:rFonts w:hint="cs"/>
          <w:rtl/>
        </w:rPr>
        <w:t>שם</w:t>
      </w:r>
      <w:r>
        <w:rPr>
          <w:rtl/>
        </w:rPr>
        <w:t xml:space="preserve"> </w:t>
      </w:r>
      <w:r>
        <w:rPr>
          <w:rFonts w:hint="cs"/>
          <w:rtl/>
        </w:rPr>
        <w:t>שם</w:t>
      </w:r>
      <w:r>
        <w:rPr>
          <w:rtl/>
        </w:rPr>
        <w:t xml:space="preserve">). </w:t>
      </w:r>
      <w:r>
        <w:rPr>
          <w:rFonts w:hint="cs"/>
          <w:rtl/>
        </w:rPr>
        <w:t>ויונה</w:t>
      </w:r>
      <w:r>
        <w:rPr>
          <w:rtl/>
        </w:rPr>
        <w:t xml:space="preserve"> </w:t>
      </w:r>
      <w:r>
        <w:rPr>
          <w:rFonts w:hint="cs"/>
          <w:rtl/>
        </w:rPr>
        <w:t>אמר</w:t>
      </w:r>
      <w:r>
        <w:rPr>
          <w:rtl/>
        </w:rPr>
        <w:t xml:space="preserve">: </w:t>
      </w:r>
      <w:r>
        <w:rPr>
          <w:rFonts w:hint="cs"/>
          <w:rtl/>
        </w:rPr>
        <w:t>עברי</w:t>
      </w:r>
      <w:r>
        <w:rPr>
          <w:rtl/>
        </w:rPr>
        <w:t xml:space="preserve"> </w:t>
      </w:r>
      <w:r>
        <w:rPr>
          <w:rFonts w:hint="cs"/>
          <w:rtl/>
        </w:rPr>
        <w:t>אנכי</w:t>
      </w:r>
      <w:r>
        <w:rPr>
          <w:rtl/>
        </w:rPr>
        <w:t xml:space="preserve"> (</w:t>
      </w:r>
      <w:r>
        <w:rPr>
          <w:rFonts w:hint="cs"/>
          <w:rtl/>
        </w:rPr>
        <w:t>יונה</w:t>
      </w:r>
      <w:r>
        <w:rPr>
          <w:rtl/>
        </w:rPr>
        <w:t xml:space="preserve"> </w:t>
      </w:r>
      <w:r>
        <w:rPr>
          <w:rFonts w:hint="cs"/>
          <w:rtl/>
        </w:rPr>
        <w:t>א</w:t>
      </w:r>
      <w:r>
        <w:rPr>
          <w:rtl/>
        </w:rPr>
        <w:t xml:space="preserve"> </w:t>
      </w:r>
      <w:r>
        <w:rPr>
          <w:rFonts w:hint="cs"/>
          <w:rtl/>
        </w:rPr>
        <w:t>ט</w:t>
      </w:r>
      <w:r>
        <w:rPr>
          <w:rtl/>
        </w:rPr>
        <w:t>)</w:t>
      </w:r>
      <w:r w:rsidR="00F84599">
        <w:rPr>
          <w:rFonts w:hint="cs"/>
          <w:rtl/>
        </w:rPr>
        <w:t xml:space="preserve"> ... </w:t>
      </w:r>
      <w:r>
        <w:rPr>
          <w:rFonts w:hint="cs"/>
          <w:rtl/>
        </w:rPr>
        <w:t>ובירמיה</w:t>
      </w:r>
      <w:r>
        <w:rPr>
          <w:rtl/>
        </w:rPr>
        <w:t xml:space="preserve"> </w:t>
      </w:r>
      <w:r>
        <w:rPr>
          <w:rFonts w:hint="cs"/>
          <w:rtl/>
        </w:rPr>
        <w:t>כתוב</w:t>
      </w:r>
      <w:r>
        <w:rPr>
          <w:rtl/>
        </w:rPr>
        <w:t xml:space="preserve">: </w:t>
      </w:r>
      <w:r>
        <w:rPr>
          <w:rFonts w:hint="cs"/>
          <w:rtl/>
        </w:rPr>
        <w:t>לשלח</w:t>
      </w:r>
      <w:r>
        <w:rPr>
          <w:rtl/>
        </w:rPr>
        <w:t xml:space="preserve"> </w:t>
      </w:r>
      <w:r>
        <w:rPr>
          <w:rFonts w:hint="cs"/>
          <w:rtl/>
        </w:rPr>
        <w:t>איש</w:t>
      </w:r>
      <w:r>
        <w:rPr>
          <w:rtl/>
        </w:rPr>
        <w:t xml:space="preserve"> </w:t>
      </w:r>
      <w:r>
        <w:rPr>
          <w:rFonts w:hint="cs"/>
          <w:rtl/>
        </w:rPr>
        <w:t>את</w:t>
      </w:r>
      <w:r>
        <w:rPr>
          <w:rtl/>
        </w:rPr>
        <w:t xml:space="preserve"> </w:t>
      </w:r>
      <w:r>
        <w:rPr>
          <w:rFonts w:hint="cs"/>
          <w:rtl/>
        </w:rPr>
        <w:t>עבדו</w:t>
      </w:r>
      <w:r>
        <w:rPr>
          <w:rtl/>
        </w:rPr>
        <w:t xml:space="preserve"> </w:t>
      </w:r>
      <w:r>
        <w:rPr>
          <w:rFonts w:hint="cs"/>
          <w:rtl/>
        </w:rPr>
        <w:t>וגו</w:t>
      </w:r>
      <w:r>
        <w:rPr>
          <w:rtl/>
        </w:rPr>
        <w:t xml:space="preserve">' </w:t>
      </w:r>
      <w:r>
        <w:rPr>
          <w:rFonts w:hint="cs"/>
          <w:rtl/>
        </w:rPr>
        <w:t>העברי</w:t>
      </w:r>
      <w:r>
        <w:rPr>
          <w:rtl/>
        </w:rPr>
        <w:t xml:space="preserve"> </w:t>
      </w:r>
      <w:r>
        <w:rPr>
          <w:rFonts w:hint="cs"/>
          <w:rtl/>
        </w:rPr>
        <w:t>והעבריה</w:t>
      </w:r>
      <w:r>
        <w:rPr>
          <w:rtl/>
        </w:rPr>
        <w:t xml:space="preserve"> (</w:t>
      </w:r>
      <w:r>
        <w:rPr>
          <w:rFonts w:hint="cs"/>
          <w:rtl/>
        </w:rPr>
        <w:t>ירמיה</w:t>
      </w:r>
      <w:r>
        <w:rPr>
          <w:rtl/>
        </w:rPr>
        <w:t xml:space="preserve"> </w:t>
      </w:r>
      <w:r>
        <w:rPr>
          <w:rFonts w:hint="cs"/>
          <w:rtl/>
        </w:rPr>
        <w:t>לד</w:t>
      </w:r>
      <w:r>
        <w:rPr>
          <w:rtl/>
        </w:rPr>
        <w:t xml:space="preserve"> </w:t>
      </w:r>
      <w:r>
        <w:rPr>
          <w:rFonts w:hint="cs"/>
          <w:rtl/>
        </w:rPr>
        <w:t>ט</w:t>
      </w:r>
      <w:r>
        <w:rPr>
          <w:rtl/>
        </w:rPr>
        <w:t xml:space="preserve">), </w:t>
      </w:r>
      <w:r>
        <w:rPr>
          <w:rFonts w:hint="cs"/>
          <w:rtl/>
        </w:rPr>
        <w:t>ובסוף</w:t>
      </w:r>
      <w:r>
        <w:rPr>
          <w:rtl/>
        </w:rPr>
        <w:t xml:space="preserve"> </w:t>
      </w:r>
      <w:r>
        <w:rPr>
          <w:rFonts w:hint="cs"/>
          <w:rtl/>
        </w:rPr>
        <w:t>פירש</w:t>
      </w:r>
      <w:r>
        <w:rPr>
          <w:rtl/>
        </w:rPr>
        <w:t xml:space="preserve">: </w:t>
      </w:r>
      <w:r>
        <w:rPr>
          <w:rFonts w:hint="cs"/>
          <w:rtl/>
        </w:rPr>
        <w:t>לבלתי</w:t>
      </w:r>
      <w:r>
        <w:rPr>
          <w:rtl/>
        </w:rPr>
        <w:t xml:space="preserve"> </w:t>
      </w:r>
      <w:r>
        <w:rPr>
          <w:rFonts w:hint="cs"/>
          <w:rtl/>
        </w:rPr>
        <w:t>עבוד</w:t>
      </w:r>
      <w:r>
        <w:rPr>
          <w:rtl/>
        </w:rPr>
        <w:t xml:space="preserve"> </w:t>
      </w:r>
      <w:r>
        <w:rPr>
          <w:rFonts w:hint="cs"/>
          <w:rtl/>
        </w:rPr>
        <w:t>בם</w:t>
      </w:r>
      <w:r>
        <w:rPr>
          <w:rtl/>
        </w:rPr>
        <w:t xml:space="preserve"> </w:t>
      </w:r>
      <w:r>
        <w:rPr>
          <w:rFonts w:hint="cs"/>
          <w:rtl/>
        </w:rPr>
        <w:t>ביהודי</w:t>
      </w:r>
      <w:r>
        <w:rPr>
          <w:rtl/>
        </w:rPr>
        <w:t xml:space="preserve"> </w:t>
      </w:r>
      <w:r>
        <w:rPr>
          <w:rFonts w:hint="cs"/>
          <w:rtl/>
        </w:rPr>
        <w:t>אחיהו</w:t>
      </w:r>
      <w:r>
        <w:rPr>
          <w:rtl/>
        </w:rPr>
        <w:t xml:space="preserve"> </w:t>
      </w:r>
      <w:r>
        <w:rPr>
          <w:rFonts w:hint="cs"/>
          <w:rtl/>
        </w:rPr>
        <w:t>איש</w:t>
      </w:r>
      <w:r>
        <w:rPr>
          <w:rtl/>
        </w:rPr>
        <w:t xml:space="preserve"> (</w:t>
      </w:r>
      <w:r>
        <w:rPr>
          <w:rFonts w:hint="cs"/>
          <w:rtl/>
        </w:rPr>
        <w:t>שם</w:t>
      </w:r>
      <w:r>
        <w:rPr>
          <w:rtl/>
        </w:rPr>
        <w:t>).</w:t>
      </w:r>
      <w:r w:rsidR="00296EF4">
        <w:rPr>
          <w:rStyle w:val="a5"/>
          <w:rtl/>
        </w:rPr>
        <w:footnoteReference w:id="23"/>
      </w:r>
      <w:r>
        <w:rPr>
          <w:rtl/>
        </w:rPr>
        <w:t xml:space="preserve"> </w:t>
      </w:r>
    </w:p>
    <w:p w:rsidR="00A421A5" w:rsidRDefault="00A421A5" w:rsidP="00736D21">
      <w:pPr>
        <w:pStyle w:val="ad"/>
        <w:spacing w:before="240"/>
        <w:rPr>
          <w:rFonts w:hint="cs"/>
          <w:rtl/>
        </w:rPr>
      </w:pPr>
      <w:r>
        <w:rPr>
          <w:rFonts w:hint="cs"/>
          <w:rtl/>
        </w:rPr>
        <w:t>שבת שלום וגשמים בעיתם</w:t>
      </w:r>
    </w:p>
    <w:p w:rsidR="001A4FA4" w:rsidRDefault="001A4FA4">
      <w:pPr>
        <w:pStyle w:val="ad"/>
        <w:rPr>
          <w:rFonts w:hint="cs"/>
          <w:rtl/>
        </w:rPr>
      </w:pPr>
      <w:r w:rsidRPr="0001649C">
        <w:rPr>
          <w:rtl/>
        </w:rPr>
        <w:t>מחלקי המים</w:t>
      </w:r>
    </w:p>
    <w:p w:rsidR="00554B15" w:rsidRDefault="00554B15" w:rsidP="001F2477">
      <w:pPr>
        <w:pStyle w:val="ad"/>
        <w:spacing w:before="120"/>
        <w:rPr>
          <w:rFonts w:hint="cs"/>
          <w:b w:val="0"/>
          <w:bCs w:val="0"/>
          <w:szCs w:val="22"/>
          <w:rtl/>
        </w:rPr>
      </w:pPr>
      <w:r w:rsidRPr="00554B15">
        <w:rPr>
          <w:rFonts w:hint="cs"/>
          <w:b w:val="0"/>
          <w:bCs w:val="0"/>
          <w:szCs w:val="22"/>
          <w:rtl/>
        </w:rPr>
        <w:t xml:space="preserve">מים אחרונים: </w:t>
      </w:r>
      <w:r>
        <w:rPr>
          <w:rFonts w:hint="cs"/>
          <w:b w:val="0"/>
          <w:bCs w:val="0"/>
          <w:szCs w:val="22"/>
          <w:rtl/>
        </w:rPr>
        <w:t xml:space="preserve">תם הגיליון ולא נשלם הרעיון. </w:t>
      </w:r>
      <w:r w:rsidR="00855F0E">
        <w:rPr>
          <w:rFonts w:hint="cs"/>
          <w:b w:val="0"/>
          <w:bCs w:val="0"/>
          <w:szCs w:val="22"/>
          <w:rtl/>
        </w:rPr>
        <w:t xml:space="preserve">יש עוד </w:t>
      </w:r>
      <w:r w:rsidR="00935A89">
        <w:rPr>
          <w:rFonts w:hint="cs"/>
          <w:b w:val="0"/>
          <w:bCs w:val="0"/>
          <w:szCs w:val="22"/>
          <w:rtl/>
        </w:rPr>
        <w:t xml:space="preserve">מספר </w:t>
      </w:r>
      <w:r>
        <w:rPr>
          <w:rFonts w:hint="cs"/>
          <w:b w:val="0"/>
          <w:bCs w:val="0"/>
          <w:szCs w:val="22"/>
          <w:rtl/>
        </w:rPr>
        <w:t xml:space="preserve">"עברי" </w:t>
      </w:r>
      <w:r w:rsidR="00855F0E">
        <w:rPr>
          <w:rFonts w:hint="cs"/>
          <w:b w:val="0"/>
          <w:bCs w:val="0"/>
          <w:szCs w:val="22"/>
          <w:rtl/>
        </w:rPr>
        <w:t>ש</w:t>
      </w:r>
      <w:r>
        <w:rPr>
          <w:rFonts w:hint="cs"/>
          <w:b w:val="0"/>
          <w:bCs w:val="0"/>
          <w:szCs w:val="22"/>
          <w:rtl/>
        </w:rPr>
        <w:t>לא הספקנו להביא ובהם שני הקצוות: דור הפלגה מזה, אותו חזה ברוח הקודש עבר אבי שושלת העברים, שם דברו כולם "שפה אחת" היא לשון הקודש; וספר יונה מזה, בו יונה מכריז, בדומה ליוסף: "</w:t>
      </w:r>
      <w:r w:rsidRPr="00554B15">
        <w:rPr>
          <w:b w:val="0"/>
          <w:bCs w:val="0"/>
          <w:szCs w:val="22"/>
          <w:rtl/>
        </w:rPr>
        <w:t>עִבְרִי אָנֹכִי וְאֶת ה' אֱלֹהֵי הַשָּׁמַיִם אֲנִי יָרֵא</w:t>
      </w:r>
      <w:r>
        <w:rPr>
          <w:rFonts w:hint="cs"/>
          <w:b w:val="0"/>
          <w:bCs w:val="0"/>
          <w:szCs w:val="22"/>
          <w:rtl/>
        </w:rPr>
        <w:t>". ובעזרת "</w:t>
      </w:r>
      <w:r w:rsidRPr="00554B15">
        <w:rPr>
          <w:b w:val="0"/>
          <w:bCs w:val="0"/>
          <w:szCs w:val="22"/>
          <w:rtl/>
        </w:rPr>
        <w:t>נֹתֵן לַיָּעֵף כֹּחַ וּלְאֵין אוֹנִים עָצְמָה יַרְבֶּה</w:t>
      </w:r>
      <w:r>
        <w:rPr>
          <w:rFonts w:hint="cs"/>
          <w:b w:val="0"/>
          <w:bCs w:val="0"/>
          <w:szCs w:val="22"/>
          <w:rtl/>
        </w:rPr>
        <w:t xml:space="preserve">" (הפטרת השבת), נזכה להשלים. </w:t>
      </w:r>
      <w:r w:rsidR="00935A89">
        <w:rPr>
          <w:rFonts w:hint="cs"/>
          <w:b w:val="0"/>
          <w:bCs w:val="0"/>
          <w:szCs w:val="22"/>
          <w:rtl/>
        </w:rPr>
        <w:t>עד שנזכה, נעיר ש</w:t>
      </w:r>
      <w:r w:rsidR="00855F0E">
        <w:rPr>
          <w:rFonts w:hint="cs"/>
          <w:b w:val="0"/>
          <w:bCs w:val="0"/>
          <w:szCs w:val="22"/>
          <w:rtl/>
        </w:rPr>
        <w:t>לדור הפלגה ו</w:t>
      </w:r>
      <w:r w:rsidR="001F2477">
        <w:rPr>
          <w:rFonts w:hint="cs"/>
          <w:b w:val="0"/>
          <w:bCs w:val="0"/>
          <w:szCs w:val="22"/>
          <w:rtl/>
        </w:rPr>
        <w:t>ל</w:t>
      </w:r>
      <w:r w:rsidR="00855F0E">
        <w:rPr>
          <w:rFonts w:hint="cs"/>
          <w:b w:val="0"/>
          <w:bCs w:val="0"/>
          <w:szCs w:val="22"/>
          <w:rtl/>
        </w:rPr>
        <w:t xml:space="preserve">ספר יונה יש קשר מעניין </w:t>
      </w:r>
      <w:r w:rsidR="003B092D">
        <w:rPr>
          <w:rFonts w:hint="cs"/>
          <w:b w:val="0"/>
          <w:bCs w:val="0"/>
          <w:szCs w:val="22"/>
          <w:rtl/>
        </w:rPr>
        <w:t xml:space="preserve">עליו עמדנו בסוף דברינו </w:t>
      </w:r>
      <w:hyperlink r:id="rId7" w:history="1">
        <w:r w:rsidR="003B092D" w:rsidRPr="001F2477">
          <w:rPr>
            <w:rStyle w:val="Hyperlink"/>
            <w:rFonts w:hint="cs"/>
            <w:b w:val="0"/>
            <w:bCs w:val="0"/>
            <w:szCs w:val="22"/>
            <w:rtl/>
          </w:rPr>
          <w:t>צדיק בדורותיו</w:t>
        </w:r>
      </w:hyperlink>
      <w:r w:rsidR="003B092D">
        <w:rPr>
          <w:rFonts w:hint="cs"/>
          <w:b w:val="0"/>
          <w:bCs w:val="0"/>
          <w:szCs w:val="22"/>
          <w:rtl/>
        </w:rPr>
        <w:t xml:space="preserve"> וכן </w:t>
      </w:r>
      <w:hyperlink r:id="rId8" w:history="1">
        <w:r w:rsidR="001F2477" w:rsidRPr="001F2477">
          <w:rPr>
            <w:rStyle w:val="Hyperlink"/>
            <w:rFonts w:hint="cs"/>
            <w:b w:val="0"/>
            <w:bCs w:val="0"/>
            <w:szCs w:val="22"/>
            <w:rtl/>
          </w:rPr>
          <w:t>אברהם ודור הפלגה</w:t>
        </w:r>
      </w:hyperlink>
      <w:r w:rsidR="001F2477">
        <w:rPr>
          <w:rFonts w:hint="cs"/>
          <w:b w:val="0"/>
          <w:bCs w:val="0"/>
          <w:szCs w:val="22"/>
          <w:rtl/>
        </w:rPr>
        <w:t>, שניהם בפרשת נח.</w:t>
      </w:r>
    </w:p>
    <w:p w:rsidR="003E13DC" w:rsidRDefault="005E5736" w:rsidP="005E5736">
      <w:pPr>
        <w:pStyle w:val="ab"/>
        <w:rPr>
          <w:rFonts w:hint="cs"/>
          <w:rtl/>
        </w:rPr>
      </w:pPr>
      <w:r>
        <w:rPr>
          <w:rFonts w:hint="cs"/>
          <w:rtl/>
        </w:rPr>
        <w:t xml:space="preserve">סדר הדורות משם ועד יעקב - </w:t>
      </w:r>
      <w:r w:rsidR="003E13DC">
        <w:rPr>
          <w:rFonts w:hint="cs"/>
          <w:rtl/>
        </w:rPr>
        <w:t>באדיבות ויקיפדיה</w:t>
      </w:r>
      <w:r>
        <w:rPr>
          <w:rFonts w:hint="cs"/>
          <w:rtl/>
        </w:rPr>
        <w:t xml:space="preserve">, מתוך הערך </w:t>
      </w:r>
      <w:hyperlink r:id="rId9" w:history="1">
        <w:r w:rsidRPr="005E5736">
          <w:rPr>
            <w:rStyle w:val="Hyperlink"/>
            <w:rFonts w:hint="cs"/>
            <w:rtl/>
          </w:rPr>
          <w:t>עברים</w:t>
        </w:r>
      </w:hyperlink>
      <w:r>
        <w:rPr>
          <w:rFonts w:hint="cs"/>
          <w:rtl/>
        </w:rPr>
        <w:t>.</w:t>
      </w:r>
    </w:p>
    <w:p w:rsidR="005E5736" w:rsidRDefault="005E5736">
      <w:pPr>
        <w:pStyle w:val="ad"/>
        <w:rPr>
          <w:rFonts w:hint="cs"/>
          <w:rtl/>
        </w:rPr>
      </w:pPr>
    </w:p>
    <w:p w:rsidR="001E489B" w:rsidRDefault="005C4BE9" w:rsidP="00935A89">
      <w:pPr>
        <w:pStyle w:val="ad"/>
        <w:jc w:val="center"/>
        <w:rPr>
          <w:rFonts w:hint="cs"/>
          <w:rtl/>
        </w:rPr>
      </w:pPr>
      <w:r>
        <w:rPr>
          <w:rFonts w:hint="cs"/>
          <w:noProof/>
          <w:lang w:eastAsia="zh-TW"/>
        </w:rPr>
        <w:drawing>
          <wp:inline distT="0" distB="0" distL="0" distR="0">
            <wp:extent cx="5354955" cy="2918460"/>
            <wp:effectExtent l="0" t="0" r="0" b="0"/>
            <wp:docPr id="1" name="תמונה 1" descr="Ever_Gen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_Gener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4955" cy="2918460"/>
                    </a:xfrm>
                    <a:prstGeom prst="rect">
                      <a:avLst/>
                    </a:prstGeom>
                    <a:noFill/>
                    <a:ln>
                      <a:noFill/>
                    </a:ln>
                  </pic:spPr>
                </pic:pic>
              </a:graphicData>
            </a:graphic>
          </wp:inline>
        </w:drawing>
      </w:r>
    </w:p>
    <w:sectPr w:rsidR="001E489B" w:rsidSect="00DC5C71">
      <w:headerReference w:type="default" r:id="rId11"/>
      <w:footerReference w:type="default" r:id="rId12"/>
      <w:headerReference w:type="first" r:id="rId13"/>
      <w:endnotePr>
        <w:numFmt w:val="lowerLetter"/>
      </w:endnotePr>
      <w:pgSz w:w="11907" w:h="16840" w:code="9"/>
      <w:pgMar w:top="1304" w:right="1247" w:bottom="1304" w:left="1247" w:header="709"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AE" w:rsidRDefault="00A718AE">
      <w:r>
        <w:separator/>
      </w:r>
    </w:p>
  </w:endnote>
  <w:endnote w:type="continuationSeparator" w:id="0">
    <w:p w:rsidR="00A718AE" w:rsidRDefault="00A7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AE" w:rsidRPr="00F8747C" w:rsidRDefault="00E61FAE"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C4BE9">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C4BE9">
      <w:rPr>
        <w:rStyle w:val="af0"/>
        <w:noProof/>
        <w:rtl/>
      </w:rPr>
      <w:t>4</w:t>
    </w:r>
    <w:r w:rsidRPr="00F8747C">
      <w:rPr>
        <w:rStyle w:val="af0"/>
      </w:rPr>
      <w:fldChar w:fldCharType="end"/>
    </w:r>
  </w:p>
  <w:p w:rsidR="00E61FAE" w:rsidRDefault="00E61F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AE" w:rsidRDefault="00A718AE">
      <w:r>
        <w:separator/>
      </w:r>
    </w:p>
  </w:footnote>
  <w:footnote w:type="continuationSeparator" w:id="0">
    <w:p w:rsidR="00A718AE" w:rsidRDefault="00A718AE">
      <w:r>
        <w:continuationSeparator/>
      </w:r>
    </w:p>
  </w:footnote>
  <w:footnote w:id="1">
    <w:p w:rsidR="008755CC" w:rsidRDefault="008755CC">
      <w:pPr>
        <w:pStyle w:val="a3"/>
        <w:rPr>
          <w:rFonts w:hint="cs"/>
          <w:rtl/>
        </w:rPr>
      </w:pPr>
      <w:r>
        <w:rPr>
          <w:rStyle w:val="a5"/>
        </w:rPr>
        <w:footnoteRef/>
      </w:r>
      <w:r>
        <w:rPr>
          <w:rtl/>
        </w:rPr>
        <w:t xml:space="preserve"> </w:t>
      </w:r>
      <w:r>
        <w:rPr>
          <w:rFonts w:hint="cs"/>
          <w:rtl/>
        </w:rPr>
        <w:t>השם "עבר" כבר מוכר לנו משרשת הדורות מנח ועד אברהם, אם כשם כולל של כל בני עבר ממשפחת שם (בראשית י כא: "אבי כל בני עבר"), אם כשם פרטי "ושלח ילד את עבר" מס' 4 בשרשרת הדורות מ</w:t>
      </w:r>
      <w:r>
        <w:rPr>
          <w:rFonts w:hint="eastAsia"/>
          <w:rtl/>
        </w:rPr>
        <w:t>ִ</w:t>
      </w:r>
      <w:r>
        <w:rPr>
          <w:rFonts w:hint="cs"/>
          <w:rtl/>
        </w:rPr>
        <w:t>ש</w:t>
      </w:r>
      <w:r>
        <w:rPr>
          <w:rFonts w:hint="eastAsia"/>
          <w:rtl/>
        </w:rPr>
        <w:t>ֵׁ</w:t>
      </w:r>
      <w:r>
        <w:rPr>
          <w:rFonts w:hint="cs"/>
          <w:rtl/>
        </w:rPr>
        <w:t xml:space="preserve">ם לאברהם (בראשית י כד, י כה, יא יד), נינו של שם, 6 דורות לפני אברהם. אבל אברהם הוא הראשון המכונה "עברי" וכינוי זה מוצמד לו רק פעם אחת ויחידה במקרא, במלחמת ארבעת המלכים, בה מתעמת אברהם עם מלכי הצפון והמזרח שבאו לארץ כנען. ראה דברינו </w:t>
      </w:r>
      <w:hyperlink r:id="rId1" w:history="1">
        <w:r w:rsidRPr="00A13567">
          <w:rPr>
            <w:rStyle w:val="Hyperlink"/>
            <w:rFonts w:hint="cs"/>
            <w:rtl/>
          </w:rPr>
          <w:t>אברהם ונמרוד</w:t>
        </w:r>
      </w:hyperlink>
      <w:r>
        <w:rPr>
          <w:rFonts w:hint="cs"/>
          <w:rtl/>
        </w:rPr>
        <w:t xml:space="preserve"> שם הראינו שאמרפל שאיתו נלחם אברהם הוא נמרוד. אולי נמרוד/אמרפל רודף אחרי אברהם עד ארץ כנען ולפיכך אולי מכונה אברהם, דווקא כאן, בשם "העברי".</w:t>
      </w:r>
    </w:p>
  </w:footnote>
  <w:footnote w:id="2">
    <w:p w:rsidR="008755CC" w:rsidRDefault="008755CC">
      <w:pPr>
        <w:pStyle w:val="a3"/>
        <w:rPr>
          <w:rFonts w:hint="cs"/>
          <w:rtl/>
        </w:rPr>
      </w:pPr>
      <w:r>
        <w:rPr>
          <w:rStyle w:val="a5"/>
        </w:rPr>
        <w:footnoteRef/>
      </w:r>
      <w:r>
        <w:rPr>
          <w:rtl/>
        </w:rPr>
        <w:t xml:space="preserve"> </w:t>
      </w:r>
      <w:r>
        <w:rPr>
          <w:rFonts w:hint="cs"/>
          <w:rtl/>
        </w:rPr>
        <w:t>שלוש שיטות לפנינו מדוע נקרא אברהם "העברי".</w:t>
      </w:r>
    </w:p>
  </w:footnote>
  <w:footnote w:id="3">
    <w:p w:rsidR="007B4D25" w:rsidRDefault="007B4D25" w:rsidP="002B2282">
      <w:pPr>
        <w:pStyle w:val="a3"/>
        <w:rPr>
          <w:rFonts w:hint="cs"/>
          <w:rtl/>
        </w:rPr>
      </w:pPr>
      <w:r>
        <w:rPr>
          <w:rStyle w:val="a5"/>
        </w:rPr>
        <w:footnoteRef/>
      </w:r>
      <w:r>
        <w:rPr>
          <w:rtl/>
        </w:rPr>
        <w:t xml:space="preserve"> </w:t>
      </w:r>
      <w:r>
        <w:rPr>
          <w:rFonts w:hint="cs"/>
          <w:rtl/>
        </w:rPr>
        <w:t xml:space="preserve">ר' יהודה פותח את המדרש בסערה. </w:t>
      </w:r>
      <w:r w:rsidR="002B2282">
        <w:rPr>
          <w:rFonts w:hint="cs"/>
          <w:rtl/>
        </w:rPr>
        <w:t>"</w:t>
      </w:r>
      <w:r>
        <w:rPr>
          <w:rFonts w:hint="cs"/>
          <w:rtl/>
        </w:rPr>
        <w:t>העברי</w:t>
      </w:r>
      <w:r w:rsidR="002B2282">
        <w:rPr>
          <w:rFonts w:hint="cs"/>
          <w:rtl/>
        </w:rPr>
        <w:t>"</w:t>
      </w:r>
      <w:r>
        <w:rPr>
          <w:rFonts w:hint="cs"/>
          <w:rtl/>
        </w:rPr>
        <w:t xml:space="preserve"> הוא תכונה</w:t>
      </w:r>
      <w:r w:rsidR="002B2282">
        <w:rPr>
          <w:rFonts w:hint="cs"/>
          <w:rtl/>
        </w:rPr>
        <w:t xml:space="preserve">, </w:t>
      </w:r>
      <w:r>
        <w:rPr>
          <w:rFonts w:hint="cs"/>
          <w:rtl/>
        </w:rPr>
        <w:t>אופי ומהות</w:t>
      </w:r>
      <w:r w:rsidR="002B2282">
        <w:rPr>
          <w:rFonts w:hint="cs"/>
          <w:rtl/>
        </w:rPr>
        <w:t xml:space="preserve"> שהפכו ל'תעודת הזהות' </w:t>
      </w:r>
      <w:r>
        <w:rPr>
          <w:rFonts w:hint="cs"/>
          <w:rtl/>
        </w:rPr>
        <w:t xml:space="preserve">של אברהם: כל העולם ניצב בעבר ההוא </w:t>
      </w:r>
      <w:r>
        <w:rPr>
          <w:rtl/>
        </w:rPr>
        <w:t>–</w:t>
      </w:r>
      <w:r>
        <w:rPr>
          <w:rFonts w:hint="cs"/>
          <w:rtl/>
        </w:rPr>
        <w:t xml:space="preserve"> של עבודת כוכבים, ואילו אברהם ניצב בעבר הנכון של אמונה בבורא עולם. להלן נראה מדרש שמפתח דעה זו ומנסה אולי גם להסביר מנין באה לאברהם תכונה זו. אבל נראה שאברהם העביר יפה את תכונת העברי הזו </w:t>
      </w:r>
      <w:r>
        <w:rPr>
          <w:rtl/>
        </w:rPr>
        <w:t>–</w:t>
      </w:r>
      <w:r>
        <w:rPr>
          <w:rFonts w:hint="cs"/>
          <w:rtl/>
        </w:rPr>
        <w:t xml:space="preserve"> כל העולם בצד ההוא ועם ישראל בצד הזה </w:t>
      </w:r>
      <w:r>
        <w:rPr>
          <w:rtl/>
        </w:rPr>
        <w:t>–</w:t>
      </w:r>
      <w:r>
        <w:rPr>
          <w:rFonts w:hint="cs"/>
          <w:rtl/>
        </w:rPr>
        <w:t xml:space="preserve"> לבניו ובני בניו עד ימינו. נראה גם ששיטה זו מקורה בהרגשתו של ר' יהודה בזמנו ומקומו ואין הוא הראשון.</w:t>
      </w:r>
    </w:p>
  </w:footnote>
  <w:footnote w:id="4">
    <w:p w:rsidR="00353DEA" w:rsidRDefault="00353DEA" w:rsidP="006522F1">
      <w:pPr>
        <w:pStyle w:val="a3"/>
        <w:rPr>
          <w:rFonts w:hint="cs"/>
          <w:rtl/>
        </w:rPr>
      </w:pPr>
      <w:r>
        <w:rPr>
          <w:rStyle w:val="a5"/>
        </w:rPr>
        <w:footnoteRef/>
      </w:r>
      <w:r>
        <w:rPr>
          <w:rtl/>
        </w:rPr>
        <w:t xml:space="preserve"> </w:t>
      </w:r>
      <w:r>
        <w:rPr>
          <w:rFonts w:hint="cs"/>
          <w:rtl/>
        </w:rPr>
        <w:t>שיטות ר' נחמיה וחכמים הן פשוטות יותר. לפי ר' נחמיה, אברהם הוא מצאצאי עבר או ממשפחת עבר המורחבת כפי שציינו בהערה 1 לעיל.</w:t>
      </w:r>
      <w:r>
        <w:rPr>
          <w:rtl/>
        </w:rPr>
        <w:t xml:space="preserve"> </w:t>
      </w:r>
      <w:r>
        <w:rPr>
          <w:rFonts w:hint="cs"/>
          <w:rtl/>
        </w:rPr>
        <w:t xml:space="preserve">שיטת רבנן </w:t>
      </w:r>
      <w:r>
        <w:rPr>
          <w:rtl/>
        </w:rPr>
        <w:t>–</w:t>
      </w:r>
      <w:r>
        <w:rPr>
          <w:rFonts w:hint="cs"/>
          <w:rtl/>
        </w:rPr>
        <w:t xml:space="preserve"> חכמים היא כפולה: הוא בא מעבר הנהר, כפי שאומר יהושע לעם במעמד שכם בסוף ימיו (ואנו קוראים בהגדה): "</w:t>
      </w:r>
      <w:r>
        <w:rPr>
          <w:rtl/>
        </w:rPr>
        <w:t>בְּעֵבֶר הַנָּהָר יָשְׁבוּ אֲבוֹתֵיכֶם מֵעוֹלָם תֶּרַח אֲבִי אַבְרָהָם וַאֲבִי נָחוֹר</w:t>
      </w:r>
      <w:r>
        <w:rPr>
          <w:rFonts w:hint="cs"/>
          <w:rtl/>
        </w:rPr>
        <w:t xml:space="preserve"> וכו' " (</w:t>
      </w:r>
      <w:r>
        <w:rPr>
          <w:rtl/>
        </w:rPr>
        <w:t>יהושע כד</w:t>
      </w:r>
      <w:r>
        <w:rPr>
          <w:rFonts w:hint="cs"/>
          <w:rtl/>
        </w:rPr>
        <w:t xml:space="preserve"> </w:t>
      </w:r>
      <w:r>
        <w:rPr>
          <w:rtl/>
        </w:rPr>
        <w:t>ב</w:t>
      </w:r>
      <w:r w:rsidR="006522F1">
        <w:rPr>
          <w:rFonts w:hint="cs"/>
          <w:rtl/>
        </w:rPr>
        <w:t xml:space="preserve">. </w:t>
      </w:r>
      <w:r w:rsidR="00DF36F8">
        <w:rPr>
          <w:rFonts w:hint="cs"/>
          <w:rtl/>
        </w:rPr>
        <w:t>מעיון מדוקדק במפות, אטלס כרטא למשל, עולה שחרן, תחנת הביניים של מסע אברהם לארץ כנען</w:t>
      </w:r>
      <w:r w:rsidR="006522F1">
        <w:rPr>
          <w:rFonts w:hint="cs"/>
          <w:rtl/>
        </w:rPr>
        <w:t>,</w:t>
      </w:r>
      <w:r w:rsidR="00DF36F8">
        <w:rPr>
          <w:rFonts w:hint="cs"/>
          <w:rtl/>
        </w:rPr>
        <w:t xml:space="preserve"> היא אמנם בצד מזרח של נהר פרת, ודווקא אור כשדים</w:t>
      </w:r>
      <w:r w:rsidR="006522F1">
        <w:rPr>
          <w:rFonts w:hint="cs"/>
          <w:rtl/>
        </w:rPr>
        <w:t>, מוצא המסע, בדרום עירק של ימינו, היא בצד מערב של הפרת.</w:t>
      </w:r>
      <w:r w:rsidR="006522F1" w:rsidRPr="006522F1">
        <w:rPr>
          <w:rFonts w:hint="cs"/>
          <w:rtl/>
        </w:rPr>
        <w:t xml:space="preserve"> </w:t>
      </w:r>
      <w:r w:rsidR="006522F1">
        <w:rPr>
          <w:rFonts w:hint="cs"/>
          <w:rtl/>
        </w:rPr>
        <w:t>ראה פירוש דעת מקרא לפסוק ביהושע</w:t>
      </w:r>
      <w:r>
        <w:rPr>
          <w:rtl/>
        </w:rPr>
        <w:t>)</w:t>
      </w:r>
      <w:r>
        <w:rPr>
          <w:rFonts w:hint="cs"/>
          <w:rtl/>
        </w:rPr>
        <w:t>. דבר שני, אומרים רבנן, שהוא מדבר בשפת עבר היא לשון הקודש, היא השפה העברית. לכל השיטות, גם לשיטת ר' יהודה, מתבקשת השאלה שהרי לאברהם היו הרבה צאצאים חוץ מיצחק, וגם ליצחק חוץ מיעקב, האם כל צאצאי אברהם הם עבריים? ומה עם בני עבר שנשארו בעבר הנהר? נראה, במבט ראשון, שאנחנו צריכים את כל השיטות יחד. עברי הוא מי שבא מעבר הנהר, מצאצאיו של עבר</w:t>
      </w:r>
      <w:r w:rsidR="002B2282">
        <w:rPr>
          <w:rFonts w:hint="cs"/>
          <w:rtl/>
        </w:rPr>
        <w:t>,</w:t>
      </w:r>
      <w:r>
        <w:rPr>
          <w:rFonts w:hint="cs"/>
          <w:rtl/>
        </w:rPr>
        <w:t xml:space="preserve"> ושומר על השפה העברית. וגם, מי שכל מהותו היא להיות תמיד בעבר הזה ולא בעבר 'ההוא'.</w:t>
      </w:r>
      <w:r w:rsidR="00DC5C71">
        <w:rPr>
          <w:rFonts w:hint="cs"/>
          <w:rtl/>
        </w:rPr>
        <w:t xml:space="preserve"> הצעה זו היא מפתח להמשך הדף.</w:t>
      </w:r>
    </w:p>
  </w:footnote>
  <w:footnote w:id="5">
    <w:p w:rsidR="00F4241E" w:rsidRDefault="00F4241E" w:rsidP="007041FB">
      <w:pPr>
        <w:pStyle w:val="a3"/>
        <w:rPr>
          <w:rFonts w:hint="cs"/>
        </w:rPr>
      </w:pPr>
      <w:r>
        <w:rPr>
          <w:rStyle w:val="a5"/>
        </w:rPr>
        <w:footnoteRef/>
      </w:r>
      <w:r>
        <w:rPr>
          <w:rtl/>
        </w:rPr>
        <w:t xml:space="preserve"> </w:t>
      </w:r>
      <w:r>
        <w:rPr>
          <w:rFonts w:hint="cs"/>
          <w:rtl/>
        </w:rPr>
        <w:t xml:space="preserve">המילה "נתחכם" מזכירה את דברי הרמב"ם </w:t>
      </w:r>
      <w:r w:rsidR="00492D94">
        <w:rPr>
          <w:rFonts w:hint="cs"/>
          <w:rtl/>
          <w:lang w:eastAsia="en-US"/>
        </w:rPr>
        <w:t>ב</w:t>
      </w:r>
      <w:r w:rsidR="00492D94">
        <w:rPr>
          <w:rFonts w:hint="eastAsia"/>
          <w:rtl/>
          <w:lang w:eastAsia="en-US"/>
        </w:rPr>
        <w:t>הלכות</w:t>
      </w:r>
      <w:r w:rsidR="00492D94">
        <w:rPr>
          <w:rtl/>
          <w:lang w:eastAsia="en-US"/>
        </w:rPr>
        <w:t xml:space="preserve"> </w:t>
      </w:r>
      <w:r w:rsidR="00492D94">
        <w:rPr>
          <w:rFonts w:hint="eastAsia"/>
          <w:rtl/>
          <w:lang w:eastAsia="en-US"/>
        </w:rPr>
        <w:t>עבודת</w:t>
      </w:r>
      <w:r w:rsidR="00492D94">
        <w:rPr>
          <w:rtl/>
          <w:lang w:eastAsia="en-US"/>
        </w:rPr>
        <w:t xml:space="preserve"> </w:t>
      </w:r>
      <w:r w:rsidR="00492D94">
        <w:rPr>
          <w:rFonts w:hint="eastAsia"/>
          <w:rtl/>
          <w:lang w:eastAsia="en-US"/>
        </w:rPr>
        <w:t>כוכבים</w:t>
      </w:r>
      <w:r w:rsidR="00492D94">
        <w:rPr>
          <w:rtl/>
          <w:lang w:eastAsia="en-US"/>
        </w:rPr>
        <w:t xml:space="preserve"> </w:t>
      </w:r>
      <w:r w:rsidR="00492D94">
        <w:rPr>
          <w:rFonts w:hint="eastAsia"/>
          <w:rtl/>
          <w:lang w:eastAsia="en-US"/>
        </w:rPr>
        <w:t>פרק</w:t>
      </w:r>
      <w:r w:rsidR="00492D94">
        <w:rPr>
          <w:rtl/>
          <w:lang w:eastAsia="en-US"/>
        </w:rPr>
        <w:t xml:space="preserve"> </w:t>
      </w:r>
      <w:r w:rsidR="00492D94">
        <w:rPr>
          <w:rFonts w:hint="eastAsia"/>
          <w:rtl/>
          <w:lang w:eastAsia="en-US"/>
        </w:rPr>
        <w:t>א</w:t>
      </w:r>
      <w:r w:rsidR="00492D94">
        <w:rPr>
          <w:rtl/>
          <w:lang w:eastAsia="en-US"/>
        </w:rPr>
        <w:t xml:space="preserve"> </w:t>
      </w:r>
      <w:r w:rsidR="00492D94">
        <w:rPr>
          <w:rFonts w:hint="eastAsia"/>
          <w:rtl/>
          <w:lang w:eastAsia="en-US"/>
        </w:rPr>
        <w:t>הלכה</w:t>
      </w:r>
      <w:r w:rsidR="00492D94">
        <w:rPr>
          <w:rtl/>
          <w:lang w:eastAsia="en-US"/>
        </w:rPr>
        <w:t xml:space="preserve"> </w:t>
      </w:r>
      <w:r w:rsidR="00492D94">
        <w:rPr>
          <w:rFonts w:hint="eastAsia"/>
          <w:rtl/>
          <w:lang w:eastAsia="en-US"/>
        </w:rPr>
        <w:t>ג</w:t>
      </w:r>
      <w:r w:rsidR="00492D94">
        <w:rPr>
          <w:rFonts w:hint="cs"/>
          <w:rtl/>
          <w:lang w:eastAsia="en-US"/>
        </w:rPr>
        <w:t xml:space="preserve">, המתאר </w:t>
      </w:r>
      <w:r w:rsidR="00492D94">
        <w:rPr>
          <w:rFonts w:hint="cs"/>
          <w:rtl/>
        </w:rPr>
        <w:t xml:space="preserve">את תהליך ההכרה של אברהם </w:t>
      </w:r>
      <w:r w:rsidR="007041FB">
        <w:rPr>
          <w:rFonts w:hint="cs"/>
          <w:rtl/>
        </w:rPr>
        <w:t>ב</w:t>
      </w:r>
      <w:r w:rsidR="00492D94">
        <w:rPr>
          <w:rFonts w:hint="cs"/>
          <w:rtl/>
        </w:rPr>
        <w:t>אמונה באל עולם:</w:t>
      </w:r>
      <w:r w:rsidR="00492D94">
        <w:rPr>
          <w:rFonts w:hint="cs"/>
          <w:rtl/>
          <w:lang w:eastAsia="en-US"/>
        </w:rPr>
        <w:t xml:space="preserve"> "</w:t>
      </w:r>
      <w:r w:rsidR="00492D94">
        <w:rPr>
          <w:rFonts w:hint="eastAsia"/>
          <w:rtl/>
          <w:lang w:eastAsia="en-US"/>
        </w:rPr>
        <w:t>כיון</w:t>
      </w:r>
      <w:r w:rsidR="00492D94">
        <w:rPr>
          <w:rtl/>
          <w:lang w:eastAsia="en-US"/>
        </w:rPr>
        <w:t xml:space="preserve"> </w:t>
      </w:r>
      <w:r w:rsidR="00492D94" w:rsidRPr="00824EF5">
        <w:rPr>
          <w:rFonts w:hint="eastAsia"/>
          <w:rtl/>
          <w:lang w:eastAsia="en-US"/>
        </w:rPr>
        <w:t>שנגמל</w:t>
      </w:r>
      <w:r w:rsidR="00492D94" w:rsidRPr="00824EF5">
        <w:rPr>
          <w:rtl/>
          <w:lang w:eastAsia="en-US"/>
        </w:rPr>
        <w:t xml:space="preserve"> </w:t>
      </w:r>
      <w:r w:rsidR="00492D94" w:rsidRPr="00824EF5">
        <w:rPr>
          <w:rFonts w:hint="eastAsia"/>
          <w:rtl/>
          <w:lang w:eastAsia="en-US"/>
        </w:rPr>
        <w:t>איתן</w:t>
      </w:r>
      <w:r w:rsidR="00492D94" w:rsidRPr="00824EF5">
        <w:rPr>
          <w:rtl/>
          <w:lang w:eastAsia="en-US"/>
        </w:rPr>
        <w:t xml:space="preserve"> </w:t>
      </w:r>
      <w:r w:rsidR="00492D94" w:rsidRPr="00824EF5">
        <w:rPr>
          <w:rFonts w:hint="eastAsia"/>
          <w:rtl/>
          <w:lang w:eastAsia="en-US"/>
        </w:rPr>
        <w:t>זה</w:t>
      </w:r>
      <w:r w:rsidR="00492D94">
        <w:rPr>
          <w:rFonts w:hint="cs"/>
          <w:rtl/>
          <w:lang w:eastAsia="en-US"/>
        </w:rPr>
        <w:t>,</w:t>
      </w:r>
      <w:r w:rsidR="00492D94" w:rsidRPr="00824EF5">
        <w:rPr>
          <w:rtl/>
          <w:lang w:eastAsia="en-US"/>
        </w:rPr>
        <w:t xml:space="preserve"> </w:t>
      </w:r>
      <w:r w:rsidR="00492D94" w:rsidRPr="00824EF5">
        <w:rPr>
          <w:rFonts w:hint="eastAsia"/>
          <w:rtl/>
          <w:lang w:eastAsia="en-US"/>
        </w:rPr>
        <w:t>התחיל</w:t>
      </w:r>
      <w:r w:rsidR="00492D94" w:rsidRPr="00824EF5">
        <w:rPr>
          <w:rtl/>
          <w:lang w:eastAsia="en-US"/>
        </w:rPr>
        <w:t xml:space="preserve"> </w:t>
      </w:r>
      <w:r w:rsidR="00492D94" w:rsidRPr="00824EF5">
        <w:rPr>
          <w:rFonts w:hint="eastAsia"/>
          <w:rtl/>
          <w:lang w:eastAsia="en-US"/>
        </w:rPr>
        <w:t>לשוטט</w:t>
      </w:r>
      <w:r w:rsidR="00492D94">
        <w:rPr>
          <w:rtl/>
          <w:lang w:eastAsia="en-US"/>
        </w:rPr>
        <w:t xml:space="preserve"> </w:t>
      </w:r>
      <w:r w:rsidR="00492D94">
        <w:rPr>
          <w:rFonts w:hint="eastAsia"/>
          <w:rtl/>
          <w:lang w:eastAsia="en-US"/>
        </w:rPr>
        <w:t>בדעתו</w:t>
      </w:r>
      <w:r w:rsidR="00492D94">
        <w:rPr>
          <w:rtl/>
          <w:lang w:eastAsia="en-US"/>
        </w:rPr>
        <w:t xml:space="preserve"> </w:t>
      </w:r>
      <w:r w:rsidR="00492D94">
        <w:rPr>
          <w:rFonts w:hint="eastAsia"/>
          <w:rtl/>
          <w:lang w:eastAsia="en-US"/>
        </w:rPr>
        <w:t>והוא</w:t>
      </w:r>
      <w:r w:rsidR="00492D94">
        <w:rPr>
          <w:rtl/>
          <w:lang w:eastAsia="en-US"/>
        </w:rPr>
        <w:t xml:space="preserve"> </w:t>
      </w:r>
      <w:r w:rsidR="00492D94">
        <w:rPr>
          <w:rFonts w:hint="eastAsia"/>
          <w:rtl/>
          <w:lang w:eastAsia="en-US"/>
        </w:rPr>
        <w:t>קטן</w:t>
      </w:r>
      <w:r w:rsidR="00492D94">
        <w:rPr>
          <w:rtl/>
          <w:lang w:eastAsia="en-US"/>
        </w:rPr>
        <w:t xml:space="preserve"> </w:t>
      </w:r>
      <w:r w:rsidR="00492D94">
        <w:rPr>
          <w:rFonts w:hint="eastAsia"/>
          <w:rtl/>
          <w:lang w:eastAsia="en-US"/>
        </w:rPr>
        <w:t>והתחיל</w:t>
      </w:r>
      <w:r w:rsidR="00492D94">
        <w:rPr>
          <w:rtl/>
          <w:lang w:eastAsia="en-US"/>
        </w:rPr>
        <w:t xml:space="preserve"> </w:t>
      </w:r>
      <w:r w:rsidR="00492D94">
        <w:rPr>
          <w:rFonts w:hint="eastAsia"/>
          <w:rtl/>
          <w:lang w:eastAsia="en-US"/>
        </w:rPr>
        <w:t>לחשוב</w:t>
      </w:r>
      <w:r w:rsidR="00492D94">
        <w:rPr>
          <w:rtl/>
          <w:lang w:eastAsia="en-US"/>
        </w:rPr>
        <w:t xml:space="preserve"> </w:t>
      </w:r>
      <w:r w:rsidR="00492D94">
        <w:rPr>
          <w:rFonts w:hint="eastAsia"/>
          <w:rtl/>
          <w:lang w:eastAsia="en-US"/>
        </w:rPr>
        <w:t>ביום</w:t>
      </w:r>
      <w:r w:rsidR="00492D94">
        <w:rPr>
          <w:rtl/>
          <w:lang w:eastAsia="en-US"/>
        </w:rPr>
        <w:t xml:space="preserve"> </w:t>
      </w:r>
      <w:r w:rsidR="00492D94">
        <w:rPr>
          <w:rFonts w:hint="eastAsia"/>
          <w:rtl/>
          <w:lang w:eastAsia="en-US"/>
        </w:rPr>
        <w:t>ובלילה</w:t>
      </w:r>
      <w:r w:rsidR="00492D94">
        <w:rPr>
          <w:rtl/>
          <w:lang w:eastAsia="en-US"/>
        </w:rPr>
        <w:t xml:space="preserve"> </w:t>
      </w:r>
      <w:r w:rsidR="00492D94">
        <w:rPr>
          <w:rFonts w:hint="cs"/>
          <w:rtl/>
          <w:lang w:eastAsia="en-US"/>
        </w:rPr>
        <w:t>...</w:t>
      </w:r>
      <w:r w:rsidR="00492D94">
        <w:rPr>
          <w:rtl/>
          <w:lang w:eastAsia="en-US"/>
        </w:rPr>
        <w:t xml:space="preserve"> </w:t>
      </w:r>
      <w:r w:rsidR="00492D94">
        <w:rPr>
          <w:rFonts w:hint="eastAsia"/>
          <w:rtl/>
          <w:lang w:eastAsia="en-US"/>
        </w:rPr>
        <w:t>ולבו</w:t>
      </w:r>
      <w:r w:rsidR="00492D94">
        <w:rPr>
          <w:rtl/>
          <w:lang w:eastAsia="en-US"/>
        </w:rPr>
        <w:t xml:space="preserve"> </w:t>
      </w:r>
      <w:r w:rsidR="00492D94">
        <w:rPr>
          <w:rFonts w:hint="eastAsia"/>
          <w:rtl/>
          <w:lang w:eastAsia="en-US"/>
        </w:rPr>
        <w:t>משוטט</w:t>
      </w:r>
      <w:r w:rsidR="00492D94">
        <w:rPr>
          <w:rtl/>
          <w:lang w:eastAsia="en-US"/>
        </w:rPr>
        <w:t xml:space="preserve"> </w:t>
      </w:r>
      <w:r w:rsidR="00492D94">
        <w:rPr>
          <w:rFonts w:hint="eastAsia"/>
          <w:rtl/>
          <w:lang w:eastAsia="en-US"/>
        </w:rPr>
        <w:t>ומבין</w:t>
      </w:r>
      <w:r w:rsidR="00492D94">
        <w:rPr>
          <w:rtl/>
          <w:lang w:eastAsia="en-US"/>
        </w:rPr>
        <w:t xml:space="preserve"> </w:t>
      </w:r>
      <w:r w:rsidR="00492D94">
        <w:rPr>
          <w:rFonts w:hint="eastAsia"/>
          <w:rtl/>
          <w:lang w:eastAsia="en-US"/>
        </w:rPr>
        <w:t>עד</w:t>
      </w:r>
      <w:r w:rsidR="00492D94">
        <w:rPr>
          <w:rtl/>
          <w:lang w:eastAsia="en-US"/>
        </w:rPr>
        <w:t xml:space="preserve"> </w:t>
      </w:r>
      <w:r w:rsidR="00492D94">
        <w:rPr>
          <w:rFonts w:hint="eastAsia"/>
          <w:rtl/>
          <w:lang w:eastAsia="en-US"/>
        </w:rPr>
        <w:t>שהשיג</w:t>
      </w:r>
      <w:r w:rsidR="00492D94">
        <w:rPr>
          <w:rtl/>
          <w:lang w:eastAsia="en-US"/>
        </w:rPr>
        <w:t xml:space="preserve"> </w:t>
      </w:r>
      <w:r w:rsidR="00492D94">
        <w:rPr>
          <w:rFonts w:hint="eastAsia"/>
          <w:rtl/>
          <w:lang w:eastAsia="en-US"/>
        </w:rPr>
        <w:t>דרך</w:t>
      </w:r>
      <w:r w:rsidR="00492D94">
        <w:rPr>
          <w:rtl/>
          <w:lang w:eastAsia="en-US"/>
        </w:rPr>
        <w:t xml:space="preserve"> </w:t>
      </w:r>
      <w:r w:rsidR="00492D94">
        <w:rPr>
          <w:rFonts w:hint="eastAsia"/>
          <w:rtl/>
          <w:lang w:eastAsia="en-US"/>
        </w:rPr>
        <w:t>האמת</w:t>
      </w:r>
      <w:r w:rsidR="00492D94">
        <w:rPr>
          <w:rtl/>
          <w:lang w:eastAsia="en-US"/>
        </w:rPr>
        <w:t xml:space="preserve"> </w:t>
      </w:r>
      <w:r w:rsidR="00492D94">
        <w:rPr>
          <w:rFonts w:hint="eastAsia"/>
          <w:rtl/>
          <w:lang w:eastAsia="en-US"/>
        </w:rPr>
        <w:t>והבין</w:t>
      </w:r>
      <w:r w:rsidR="00492D94">
        <w:rPr>
          <w:rtl/>
          <w:lang w:eastAsia="en-US"/>
        </w:rPr>
        <w:t xml:space="preserve"> </w:t>
      </w:r>
      <w:r w:rsidR="00492D94">
        <w:rPr>
          <w:rFonts w:hint="eastAsia"/>
          <w:rtl/>
          <w:lang w:eastAsia="en-US"/>
        </w:rPr>
        <w:t>קו</w:t>
      </w:r>
      <w:r w:rsidR="00492D94">
        <w:rPr>
          <w:rtl/>
          <w:lang w:eastAsia="en-US"/>
        </w:rPr>
        <w:t xml:space="preserve"> </w:t>
      </w:r>
      <w:r w:rsidR="00492D94">
        <w:rPr>
          <w:rFonts w:hint="eastAsia"/>
          <w:rtl/>
          <w:lang w:eastAsia="en-US"/>
        </w:rPr>
        <w:t>הצדק</w:t>
      </w:r>
      <w:r w:rsidR="00492D94">
        <w:rPr>
          <w:rtl/>
          <w:lang w:eastAsia="en-US"/>
        </w:rPr>
        <w:t xml:space="preserve"> </w:t>
      </w:r>
      <w:r w:rsidR="00492D94">
        <w:rPr>
          <w:rFonts w:hint="eastAsia"/>
          <w:rtl/>
          <w:lang w:eastAsia="en-US"/>
        </w:rPr>
        <w:t>מתבונתו</w:t>
      </w:r>
      <w:r w:rsidR="00492D94">
        <w:rPr>
          <w:rtl/>
          <w:lang w:eastAsia="en-US"/>
        </w:rPr>
        <w:t xml:space="preserve"> </w:t>
      </w:r>
      <w:r w:rsidR="00492D94">
        <w:rPr>
          <w:rFonts w:hint="eastAsia"/>
          <w:rtl/>
          <w:lang w:eastAsia="en-US"/>
        </w:rPr>
        <w:t>הנכונה</w:t>
      </w:r>
      <w:r w:rsidR="00492D94">
        <w:rPr>
          <w:rFonts w:hint="cs"/>
          <w:rtl/>
          <w:lang w:eastAsia="en-US"/>
        </w:rPr>
        <w:t xml:space="preserve">". "עמד ונתחכם מאליו" </w:t>
      </w:r>
      <w:r w:rsidR="00492D94">
        <w:rPr>
          <w:rtl/>
          <w:lang w:eastAsia="en-US"/>
        </w:rPr>
        <w:t>–</w:t>
      </w:r>
      <w:r w:rsidR="00492D94">
        <w:rPr>
          <w:rFonts w:hint="cs"/>
          <w:rtl/>
          <w:lang w:eastAsia="en-US"/>
        </w:rPr>
        <w:t xml:space="preserve"> </w:t>
      </w:r>
      <w:r>
        <w:rPr>
          <w:rFonts w:hint="cs"/>
          <w:rtl/>
        </w:rPr>
        <w:t>ב</w:t>
      </w:r>
      <w:r w:rsidR="00492D94">
        <w:rPr>
          <w:rFonts w:hint="cs"/>
          <w:rtl/>
        </w:rPr>
        <w:t xml:space="preserve">לשונו הקצרה של מדרש פסיקתא. </w:t>
      </w:r>
      <w:r>
        <w:rPr>
          <w:rFonts w:hint="cs"/>
          <w:rtl/>
        </w:rPr>
        <w:t xml:space="preserve">ראה דברינו </w:t>
      </w:r>
      <w:hyperlink r:id="rId2" w:history="1">
        <w:r w:rsidR="00492D94" w:rsidRPr="00492D94">
          <w:rPr>
            <w:rStyle w:val="Hyperlink"/>
            <w:rFonts w:hint="cs"/>
            <w:rtl/>
          </w:rPr>
          <w:t>דרכו של אברהם לאמונה בבורא עולם</w:t>
        </w:r>
      </w:hyperlink>
      <w:r w:rsidR="00492D94">
        <w:rPr>
          <w:rFonts w:hint="cs"/>
          <w:rtl/>
        </w:rPr>
        <w:t xml:space="preserve"> בפרשה זו.</w:t>
      </w:r>
    </w:p>
  </w:footnote>
  <w:footnote w:id="6">
    <w:p w:rsidR="00436E4E" w:rsidRDefault="00436E4E">
      <w:pPr>
        <w:pStyle w:val="a3"/>
        <w:rPr>
          <w:rFonts w:hint="cs"/>
          <w:rtl/>
        </w:rPr>
      </w:pPr>
      <w:r>
        <w:rPr>
          <w:rStyle w:val="a5"/>
        </w:rPr>
        <w:footnoteRef/>
      </w:r>
      <w:r>
        <w:rPr>
          <w:rtl/>
        </w:rPr>
        <w:t xml:space="preserve"> </w:t>
      </w:r>
      <w:r>
        <w:rPr>
          <w:rFonts w:hint="cs"/>
          <w:rtl/>
        </w:rPr>
        <w:t>פסיקתא רבתי חוזר על שיטת ר' יהודה במדרש בראשית רבה לעיל, אבל מוסיף נימה פיוטית לדרשה זו ע"י חיבור לפסוק מהפטרת השבת, ב</w:t>
      </w:r>
      <w:r>
        <w:rPr>
          <w:rtl/>
        </w:rPr>
        <w:t>ישעיהו מא</w:t>
      </w:r>
      <w:r>
        <w:rPr>
          <w:rFonts w:hint="cs"/>
          <w:rtl/>
        </w:rPr>
        <w:t xml:space="preserve"> </w:t>
      </w:r>
      <w:r>
        <w:rPr>
          <w:rtl/>
        </w:rPr>
        <w:t>ח</w:t>
      </w:r>
      <w:r>
        <w:rPr>
          <w:rFonts w:hint="cs"/>
          <w:rtl/>
        </w:rPr>
        <w:t>: "</w:t>
      </w:r>
      <w:r>
        <w:rPr>
          <w:rtl/>
        </w:rPr>
        <w:t>וְאַתָּה יִשְׂרָאֵל עַבְדִּי יַעֲקֹב אֲשֶׁר בְּחַרְתִּיךָ זֶרַע אַבְרָהָם אֹהֲבִי</w:t>
      </w:r>
      <w:r>
        <w:rPr>
          <w:rFonts w:hint="cs"/>
          <w:rtl/>
        </w:rPr>
        <w:t xml:space="preserve">". אברהם נמצא בעבר שלי אומר הקב"ה. "אברהם אוהבי" - שאוהב אותי ואני אוהב אותו. אברהם והקב"ה </w:t>
      </w:r>
      <w:r w:rsidR="007041FB">
        <w:rPr>
          <w:rFonts w:hint="cs"/>
          <w:rtl/>
        </w:rPr>
        <w:t xml:space="preserve">מצויים </w:t>
      </w:r>
      <w:r>
        <w:rPr>
          <w:rFonts w:hint="cs"/>
          <w:rtl/>
        </w:rPr>
        <w:t xml:space="preserve">בעבר אחד וכל העולם האלילי בעבר השני. שני "אחדים" בצד אחד כפי שדורש </w:t>
      </w:r>
      <w:r>
        <w:rPr>
          <w:rtl/>
        </w:rPr>
        <w:t xml:space="preserve">בראשית רבה </w:t>
      </w:r>
      <w:r>
        <w:rPr>
          <w:rFonts w:hint="cs"/>
          <w:rtl/>
        </w:rPr>
        <w:t xml:space="preserve">לח ו על דור הפלגה (שכבר שם היה אברהם מעורב עפ"י המדרש, ראה דברינו </w:t>
      </w:r>
      <w:hyperlink r:id="rId3" w:history="1">
        <w:r w:rsidRPr="00DA14AA">
          <w:rPr>
            <w:rStyle w:val="Hyperlink"/>
            <w:rFonts w:hint="cs"/>
            <w:rtl/>
          </w:rPr>
          <w:t>אברהם ודור הפלגה</w:t>
        </w:r>
      </w:hyperlink>
      <w:r>
        <w:rPr>
          <w:rFonts w:hint="cs"/>
          <w:rtl/>
        </w:rPr>
        <w:t xml:space="preserve"> בפרשת נח</w:t>
      </w:r>
      <w:r>
        <w:rPr>
          <w:rtl/>
        </w:rPr>
        <w:t>)</w:t>
      </w:r>
      <w:r>
        <w:rPr>
          <w:rFonts w:hint="cs"/>
          <w:rtl/>
        </w:rPr>
        <w:t xml:space="preserve"> ואלה דבריו: "</w:t>
      </w:r>
      <w:r>
        <w:rPr>
          <w:rtl/>
        </w:rPr>
        <w:t xml:space="preserve">ודברים אחדים </w:t>
      </w:r>
      <w:r>
        <w:rPr>
          <w:rFonts w:hint="cs"/>
          <w:rtl/>
        </w:rPr>
        <w:t xml:space="preserve">- </w:t>
      </w:r>
      <w:r>
        <w:rPr>
          <w:rtl/>
        </w:rPr>
        <w:t>שאמרו דברים חדים על ה' אלהינו ה' אחד ועל אחד היה אברהם בארץ</w:t>
      </w:r>
      <w:r>
        <w:rPr>
          <w:rFonts w:hint="cs"/>
          <w:rtl/>
        </w:rPr>
        <w:t>". וכן הוא ב</w:t>
      </w:r>
      <w:r>
        <w:rPr>
          <w:rtl/>
        </w:rPr>
        <w:t>מדרש תנחומא (בובר) פרשת נח</w:t>
      </w:r>
      <w:r>
        <w:rPr>
          <w:rFonts w:hint="cs"/>
          <w:rtl/>
        </w:rPr>
        <w:t xml:space="preserve"> סימן כד, על בסיס הפסוק ביחזקאל לג כד: "אחד היה אברהם", ואלה דבריו : "</w:t>
      </w:r>
      <w:r>
        <w:rPr>
          <w:rtl/>
        </w:rPr>
        <w:t>ודברים אחדים, שהוציאו אחרי שני יחידי עולם, אחרי הק</w:t>
      </w:r>
      <w:r>
        <w:rPr>
          <w:rFonts w:hint="cs"/>
          <w:rtl/>
        </w:rPr>
        <w:t>ב"ה,</w:t>
      </w:r>
      <w:r>
        <w:rPr>
          <w:rtl/>
        </w:rPr>
        <w:t xml:space="preserve"> דכתיב</w:t>
      </w:r>
      <w:r>
        <w:rPr>
          <w:rFonts w:hint="cs"/>
          <w:rtl/>
        </w:rPr>
        <w:t>:</w:t>
      </w:r>
      <w:r>
        <w:rPr>
          <w:rtl/>
        </w:rPr>
        <w:t xml:space="preserve"> שמע ישראל ה' אלהינו ה' אחד</w:t>
      </w:r>
      <w:r>
        <w:rPr>
          <w:rFonts w:hint="cs"/>
          <w:rtl/>
        </w:rPr>
        <w:t xml:space="preserve">, </w:t>
      </w:r>
      <w:r>
        <w:rPr>
          <w:rtl/>
        </w:rPr>
        <w:t>ואחר אברהם, שנאמר</w:t>
      </w:r>
      <w:r>
        <w:rPr>
          <w:rFonts w:hint="cs"/>
          <w:rtl/>
        </w:rPr>
        <w:t>:</w:t>
      </w:r>
      <w:r>
        <w:rPr>
          <w:rtl/>
        </w:rPr>
        <w:t xml:space="preserve"> אחד היה אברהם</w:t>
      </w:r>
      <w:r>
        <w:rPr>
          <w:rFonts w:hint="cs"/>
          <w:rtl/>
        </w:rPr>
        <w:t>". ומדרשים ויקרא רבה כט ז ופסיקתא רבתי מ, מוסיפים ומקשרים את האחד של הקב"ה והאחד של אברהם עם האחד של ראש השנה.</w:t>
      </w:r>
    </w:p>
  </w:footnote>
  <w:footnote w:id="7">
    <w:p w:rsidR="002B2282" w:rsidRDefault="002B2282">
      <w:pPr>
        <w:pStyle w:val="a3"/>
        <w:rPr>
          <w:rFonts w:hint="cs"/>
          <w:rtl/>
        </w:rPr>
      </w:pPr>
      <w:r>
        <w:rPr>
          <w:rStyle w:val="a5"/>
        </w:rPr>
        <w:footnoteRef/>
      </w:r>
      <w:r>
        <w:rPr>
          <w:rtl/>
        </w:rPr>
        <w:t xml:space="preserve"> </w:t>
      </w:r>
      <w:r>
        <w:rPr>
          <w:rFonts w:hint="cs"/>
          <w:rtl/>
        </w:rPr>
        <w:t>רש"י שוודאי הכיר את מדרש בראשית רבה, מסתפק כאן בהגדרה המינימלית של אברהם (אז עדיין אברם), הראשונה של רבותינו, שעברי הוא מי שבא מעבר הנהר, היינו מזרחית לנהר פרת: "</w:t>
      </w:r>
      <w:r>
        <w:rPr>
          <w:rtl/>
        </w:rPr>
        <w:t>כי כל העומדים משפת נהר פרת והנה לצד מערב, קוראים את כל העומדים משפת נהר פרת והלאה לפאת מזרח – עברים</w:t>
      </w:r>
      <w:r>
        <w:rPr>
          <w:rFonts w:hint="cs"/>
          <w:rtl/>
        </w:rPr>
        <w:t>" (רבי אליהו מזרחי על רש"י). רק בפירושו ל"עברי" אצל יוסף (שנראה להלן), מוסיף רש"י (בראשית לט יד) גם את ההגדרה של עברי מבני עבר: "</w:t>
      </w:r>
      <w:r>
        <w:rPr>
          <w:rtl/>
        </w:rPr>
        <w:t>עברי - מעבר הנהר, מבני עבר</w:t>
      </w:r>
      <w:r>
        <w:rPr>
          <w:rFonts w:hint="cs"/>
          <w:rtl/>
        </w:rPr>
        <w:t xml:space="preserve">". ובהמשך על יוסף (בראשית מא יב) מוסיף רש"י גם את השפה. וכבר הרחיבו נושאי כלי רש"י, רא"ם, גור אריה ואחרים, לבאר קטעי רש"י אלה והדגישו שמעבר לנהר היו גם לאומים אחרים כמו הכשדים הכותים והעילמים, אבל אברהם היה מצאצאי עבר (למרות שמוצא משפחתו הוא מאור כשדים). עוד הם תוקפים קשות את אבן עזרא שפירש "ארמי אובד אבי" </w:t>
      </w:r>
      <w:r>
        <w:rPr>
          <w:rtl/>
        </w:rPr>
        <w:t>–</w:t>
      </w:r>
      <w:r>
        <w:rPr>
          <w:rFonts w:hint="cs"/>
          <w:rtl/>
        </w:rPr>
        <w:t xml:space="preserve"> זה יעקב, הכיצד נכדו של אברהם העברי ייקרא ארמי! ראה פירוש אבן עזרא זה בדברינו </w:t>
      </w:r>
      <w:hyperlink r:id="rId4" w:history="1">
        <w:r w:rsidRPr="002B2282">
          <w:rPr>
            <w:rStyle w:val="Hyperlink"/>
            <w:rFonts w:hint="cs"/>
            <w:rtl/>
          </w:rPr>
          <w:t>ארמי אובד אבי</w:t>
        </w:r>
      </w:hyperlink>
      <w:r>
        <w:rPr>
          <w:rFonts w:hint="cs"/>
          <w:rtl/>
        </w:rPr>
        <w:t xml:space="preserve"> בפרשת כי תבוא. הרוצה להעמיק בדבריהם הארוכים והמפורטים מוזמן לעשות זאת ואנו נמשיך בעקבות "אברהם העברי" וממשיכיו, בדרך המדרש ופרשני המקרא.</w:t>
      </w:r>
    </w:p>
  </w:footnote>
  <w:footnote w:id="8">
    <w:p w:rsidR="00D647D3" w:rsidRDefault="00D647D3" w:rsidP="00E136DA">
      <w:pPr>
        <w:pStyle w:val="a3"/>
        <w:rPr>
          <w:rFonts w:hint="cs"/>
          <w:rtl/>
        </w:rPr>
      </w:pPr>
      <w:r>
        <w:rPr>
          <w:rStyle w:val="a5"/>
        </w:rPr>
        <w:footnoteRef/>
      </w:r>
      <w:r>
        <w:rPr>
          <w:rtl/>
        </w:rPr>
        <w:t xml:space="preserve"> </w:t>
      </w:r>
      <w:r>
        <w:rPr>
          <w:rFonts w:hint="cs"/>
          <w:rtl/>
        </w:rPr>
        <w:t>אבן עזרא מחזיר אותנו לאזכור הראשון בתורה של "עבר", שישה דורות לפני אברהם (ראה הערה 1 לעיל), ומהלל ומשבח את ע</w:t>
      </w:r>
      <w:r w:rsidR="00E136DA">
        <w:rPr>
          <w:rFonts w:hint="eastAsia"/>
          <w:rtl/>
        </w:rPr>
        <w:t>ֵ</w:t>
      </w:r>
      <w:r>
        <w:rPr>
          <w:rFonts w:hint="cs"/>
          <w:rtl/>
        </w:rPr>
        <w:t>ב</w:t>
      </w:r>
      <w:r w:rsidR="00E136DA">
        <w:rPr>
          <w:rFonts w:hint="eastAsia"/>
          <w:rtl/>
        </w:rPr>
        <w:t>ֶ</w:t>
      </w:r>
      <w:r>
        <w:rPr>
          <w:rFonts w:hint="cs"/>
          <w:rtl/>
        </w:rPr>
        <w:t xml:space="preserve">ר כאבי כל העברים וכמאמין הראשון שה' הוא אלוהיו. </w:t>
      </w:r>
      <w:r w:rsidR="00E136DA">
        <w:rPr>
          <w:rFonts w:hint="cs"/>
          <w:rtl/>
        </w:rPr>
        <w:t>ראה שבחו של עבר גם ב</w:t>
      </w:r>
      <w:r w:rsidR="00E136DA">
        <w:rPr>
          <w:rtl/>
        </w:rPr>
        <w:t>סדר עולם רבה (ליינר) פרק א</w:t>
      </w:r>
      <w:r w:rsidR="00E136DA">
        <w:rPr>
          <w:rFonts w:hint="cs"/>
          <w:rtl/>
        </w:rPr>
        <w:t>: "</w:t>
      </w:r>
      <w:r w:rsidR="00E136DA">
        <w:rPr>
          <w:rtl/>
        </w:rPr>
        <w:t>נביא גדול היה עֵבֶר שקרא שם בנו פלג ברוח הקודש, שנאמר</w:t>
      </w:r>
      <w:r w:rsidR="00E136DA">
        <w:rPr>
          <w:rFonts w:hint="cs"/>
          <w:rtl/>
        </w:rPr>
        <w:t>:</w:t>
      </w:r>
      <w:r w:rsidR="00E136DA">
        <w:rPr>
          <w:rtl/>
        </w:rPr>
        <w:t xml:space="preserve"> כי בימיו נפלגה הארץ</w:t>
      </w:r>
      <w:r w:rsidR="00E136DA">
        <w:rPr>
          <w:rFonts w:hint="cs"/>
          <w:rtl/>
        </w:rPr>
        <w:t>".</w:t>
      </w:r>
      <w:r w:rsidR="00E136DA">
        <w:rPr>
          <w:rtl/>
        </w:rPr>
        <w:t xml:space="preserve"> </w:t>
      </w:r>
      <w:r>
        <w:rPr>
          <w:rFonts w:hint="cs"/>
          <w:rtl/>
        </w:rPr>
        <w:t xml:space="preserve">עבר האריך ימים (כמו שם אבי סבו) והוא האחרון ברשימת האנשים שחיו למעלה מארבע מאות שנה, ונכח, יחד עם שם עוד בימי יעקב לשם הלך ללמוד תורה (ולשם הלכה רבקה לדרוש את ה', בראשית רבה סג ו). </w:t>
      </w:r>
      <w:r w:rsidR="00FE0256">
        <w:rPr>
          <w:rFonts w:hint="cs"/>
          <w:rtl/>
        </w:rPr>
        <w:t xml:space="preserve">ראה טבלה בסוף הדף. </w:t>
      </w:r>
      <w:r>
        <w:rPr>
          <w:rFonts w:hint="cs"/>
          <w:rtl/>
        </w:rPr>
        <w:t xml:space="preserve">אברהם אם כן, איננו "העברי" הראשון ומגיע ממשפחה רחבה </w:t>
      </w:r>
      <w:r w:rsidR="00FE0256">
        <w:rPr>
          <w:rFonts w:hint="cs"/>
          <w:rtl/>
        </w:rPr>
        <w:t>וענפה ה</w:t>
      </w:r>
      <w:r>
        <w:rPr>
          <w:rFonts w:hint="cs"/>
          <w:rtl/>
        </w:rPr>
        <w:t xml:space="preserve">מאמינה בה'. </w:t>
      </w:r>
      <w:r w:rsidR="00FE0256">
        <w:rPr>
          <w:rFonts w:hint="cs"/>
          <w:rtl/>
        </w:rPr>
        <w:t xml:space="preserve">מה אם כן </w:t>
      </w:r>
      <w:r>
        <w:rPr>
          <w:rFonts w:hint="cs"/>
          <w:rtl/>
        </w:rPr>
        <w:t>הייחודיות של אברהם</w:t>
      </w:r>
      <w:r w:rsidR="00FE0256">
        <w:rPr>
          <w:rFonts w:hint="cs"/>
          <w:rtl/>
        </w:rPr>
        <w:t xml:space="preserve">? האם </w:t>
      </w:r>
      <w:r>
        <w:rPr>
          <w:rFonts w:hint="cs"/>
          <w:rtl/>
        </w:rPr>
        <w:t>הוא היחידי ששרד ממשפחה רחבה זו והמשיך לשאת את בשורתה ושליחותה?</w:t>
      </w:r>
      <w:r w:rsidR="00FE0256">
        <w:rPr>
          <w:rFonts w:hint="cs"/>
          <w:rtl/>
        </w:rPr>
        <w:t xml:space="preserve"> </w:t>
      </w:r>
    </w:p>
  </w:footnote>
  <w:footnote w:id="9">
    <w:p w:rsidR="00FE0256" w:rsidRDefault="00FE0256">
      <w:pPr>
        <w:pStyle w:val="a3"/>
        <w:rPr>
          <w:rFonts w:hint="cs"/>
        </w:rPr>
      </w:pPr>
      <w:r>
        <w:rPr>
          <w:rStyle w:val="a5"/>
        </w:rPr>
        <w:footnoteRef/>
      </w:r>
      <w:r>
        <w:rPr>
          <w:rtl/>
        </w:rPr>
        <w:t xml:space="preserve"> </w:t>
      </w:r>
      <w:r>
        <w:rPr>
          <w:rFonts w:hint="cs"/>
          <w:rtl/>
        </w:rPr>
        <w:t xml:space="preserve">נראה שרד"ק משלים את פירוש אבן עזרא ועונה על שאלתנו בהערה הקודמת. משהו קרה למשפחת עבר במרוצת הדורות עד שנעלמה. אולי נכנעה לנמרוד, ואברהם שלא נכנע נאלץ להגר. ראה דברינו </w:t>
      </w:r>
      <w:hyperlink r:id="rId5" w:history="1">
        <w:r w:rsidRPr="00A83019">
          <w:rPr>
            <w:rStyle w:val="Hyperlink"/>
            <w:rFonts w:hint="cs"/>
            <w:rtl/>
          </w:rPr>
          <w:t>שבירת פסלים וניתוץ מצבות</w:t>
        </w:r>
      </w:hyperlink>
      <w:r>
        <w:rPr>
          <w:rFonts w:hint="cs"/>
          <w:rtl/>
        </w:rPr>
        <w:t xml:space="preserve"> בפרשה זו שם כבר הצענו רעיון זה. עפ"י חז"ל שמלכיצדק הוא ש</w:t>
      </w:r>
      <w:r>
        <w:rPr>
          <w:rFonts w:hint="eastAsia"/>
          <w:rtl/>
        </w:rPr>
        <w:t>ֵׁ</w:t>
      </w:r>
      <w:r>
        <w:rPr>
          <w:rFonts w:hint="cs"/>
          <w:rtl/>
        </w:rPr>
        <w:t>ם בן נח (רש"י בראשית יד יח), כבר קדם ש</w:t>
      </w:r>
      <w:r>
        <w:rPr>
          <w:rFonts w:hint="eastAsia"/>
          <w:rtl/>
        </w:rPr>
        <w:t>ֵׁ</w:t>
      </w:r>
      <w:r>
        <w:rPr>
          <w:rFonts w:hint="cs"/>
          <w:rtl/>
        </w:rPr>
        <w:t xml:space="preserve">ם לאברהם בהליכה לארץ כנען (או שלכתחילה התיישב בה). אברהם מייצג את בני עבר ששמרו על ייחוסם, בעיקר בהיבט של השפה העברית! שוב קבלנו את כל שלושת התכונות שרק הן המייחדות את "העברים", ראה הערה 4 לעיל. כל זה נותן אולי הסבר 'לאחור' מה קרה לכל בני עבר האחרים, וגם את הקשר שבכל זאת אברהם שומר על משפחתו "הארמית" (ואולי עונה גם לביקורת של מפרשי רש"י על אבן עזרא שמפרש שיעקב נקרא "ארמי"), אבל מעורר מנגד את השאלה האם כל צאצאי אברהם, ששמר על ייחוס בני עבר ושזכה לשינוי שמו ולברכת "אב המון גויים" (בראשית יז בפרשת המילה), ייקראו כעת עברים? גם </w:t>
      </w:r>
      <w:hyperlink r:id="rId6" w:history="1">
        <w:r w:rsidRPr="00FE0256">
          <w:rPr>
            <w:rStyle w:val="Hyperlink"/>
            <w:rFonts w:hint="cs"/>
            <w:rtl/>
          </w:rPr>
          <w:t>בני קטורה</w:t>
        </w:r>
      </w:hyperlink>
      <w:r>
        <w:rPr>
          <w:rFonts w:hint="cs"/>
          <w:rtl/>
        </w:rPr>
        <w:t>, גם בני ישמעאל ועשו?</w:t>
      </w:r>
    </w:p>
  </w:footnote>
  <w:footnote w:id="10">
    <w:p w:rsidR="004054D8" w:rsidRDefault="004054D8">
      <w:pPr>
        <w:pStyle w:val="a3"/>
        <w:rPr>
          <w:rFonts w:hint="cs"/>
        </w:rPr>
      </w:pPr>
      <w:r>
        <w:rPr>
          <w:rStyle w:val="a5"/>
        </w:rPr>
        <w:footnoteRef/>
      </w:r>
      <w:r>
        <w:rPr>
          <w:rtl/>
        </w:rPr>
        <w:t xml:space="preserve"> </w:t>
      </w:r>
      <w:r>
        <w:rPr>
          <w:rFonts w:hint="cs"/>
          <w:rtl/>
        </w:rPr>
        <w:t xml:space="preserve">אחרי "אברהם העברי" לא נזכר ביטוי זה, לא אצל יצחק (אולי משום שכבר התנחל בארץ ונעשה "מקומי", ראה דברינו </w:t>
      </w:r>
      <w:hyperlink r:id="rId7" w:history="1">
        <w:r w:rsidRPr="006522F1">
          <w:rPr>
            <w:rStyle w:val="Hyperlink"/>
            <w:rFonts w:hint="cs"/>
            <w:rtl/>
          </w:rPr>
          <w:t>יצחק אבינו</w:t>
        </w:r>
      </w:hyperlink>
      <w:r>
        <w:rPr>
          <w:rFonts w:hint="cs"/>
          <w:rtl/>
        </w:rPr>
        <w:t>), לא אצל מי מצאצאיו האחרים של אברהם. גם לא אצל יעקב, שאדרבא חוזר למשפחתו הארמית; גם לא אחרי שהוא חוזר לארץ כנען וקובע גבול בינו ובין בני ארם, הוא הגלעד הנזכר בבראשית סוף פרשת ויצא (סוף פרק לא), ולכאורה שוב בית יעקב מהעבר הזה וכל שאר בני שם מהעבר 'ההוא'). הכינוי "עברי" חוזר וניעור אצל יוסף הנמכר למצרים, כינוי בו הוא מכנה את עצמו, הגם שברור לו שזה כינוי גנאי בעיני המצרים. ראה איך אשת פוטיפר מכנה אותו: "</w:t>
      </w:r>
      <w:r>
        <w:rPr>
          <w:rtl/>
        </w:rPr>
        <w:t>הֵבִיא לָנוּ אִישׁ עִבְרִי לְצַחֶק בָּנוּ</w:t>
      </w:r>
      <w:r>
        <w:rPr>
          <w:rFonts w:hint="cs"/>
          <w:rtl/>
        </w:rPr>
        <w:t>" (</w:t>
      </w:r>
      <w:r>
        <w:rPr>
          <w:rtl/>
        </w:rPr>
        <w:t>בראשית לט</w:t>
      </w:r>
      <w:r>
        <w:rPr>
          <w:rFonts w:hint="cs"/>
          <w:rtl/>
        </w:rPr>
        <w:t xml:space="preserve"> יד). ואיך מתאר אותו שר המשקים לפרעה: "</w:t>
      </w:r>
      <w:r>
        <w:rPr>
          <w:rtl/>
        </w:rPr>
        <w:t>וְשָׁם אִתָּנוּ נַעַר עִבְרִי עֶבֶד לְשַׂר הַטַּבָּחִים</w:t>
      </w:r>
      <w:r>
        <w:rPr>
          <w:rFonts w:hint="cs"/>
          <w:rtl/>
        </w:rPr>
        <w:t>" (</w:t>
      </w:r>
      <w:r>
        <w:rPr>
          <w:rtl/>
        </w:rPr>
        <w:t>בראשית מא</w:t>
      </w:r>
      <w:r>
        <w:rPr>
          <w:rFonts w:hint="cs"/>
          <w:rtl/>
        </w:rPr>
        <w:t xml:space="preserve"> </w:t>
      </w:r>
      <w:r>
        <w:rPr>
          <w:rtl/>
        </w:rPr>
        <w:t>יב)</w:t>
      </w:r>
      <w:r>
        <w:rPr>
          <w:rFonts w:hint="cs"/>
          <w:rtl/>
        </w:rPr>
        <w:t>.</w:t>
      </w:r>
    </w:p>
  </w:footnote>
  <w:footnote w:id="11">
    <w:p w:rsidR="00B34163" w:rsidRDefault="00B34163" w:rsidP="00AD3EE1">
      <w:pPr>
        <w:pStyle w:val="a3"/>
        <w:rPr>
          <w:rFonts w:hint="cs"/>
        </w:rPr>
      </w:pPr>
      <w:r>
        <w:rPr>
          <w:rStyle w:val="a5"/>
        </w:rPr>
        <w:footnoteRef/>
      </w:r>
      <w:r>
        <w:rPr>
          <w:rtl/>
        </w:rPr>
        <w:t xml:space="preserve"> </w:t>
      </w:r>
      <w:r>
        <w:rPr>
          <w:rFonts w:hint="cs"/>
          <w:rtl/>
        </w:rPr>
        <w:t xml:space="preserve">עד כאן, בדומה לרד"ק לעיל. אבל אנחנו מסתכלים קדימה, מה אירע לכינוי "עברי" </w:t>
      </w:r>
      <w:r w:rsidR="004054D8">
        <w:rPr>
          <w:rFonts w:hint="cs"/>
          <w:rtl/>
        </w:rPr>
        <w:t xml:space="preserve">במעבר </w:t>
      </w:r>
      <w:r>
        <w:rPr>
          <w:rFonts w:hint="cs"/>
          <w:rtl/>
        </w:rPr>
        <w:t>מאברהם סבא רבה ליוסף</w:t>
      </w:r>
      <w:r w:rsidR="00AD3EE1">
        <w:rPr>
          <w:rFonts w:hint="cs"/>
          <w:rtl/>
        </w:rPr>
        <w:t>.</w:t>
      </w:r>
    </w:p>
  </w:footnote>
  <w:footnote w:id="12">
    <w:p w:rsidR="00B34163" w:rsidRDefault="00B34163" w:rsidP="00095333">
      <w:pPr>
        <w:pStyle w:val="a3"/>
        <w:rPr>
          <w:rFonts w:hint="cs"/>
        </w:rPr>
      </w:pPr>
      <w:r>
        <w:rPr>
          <w:rStyle w:val="a5"/>
        </w:rPr>
        <w:footnoteRef/>
      </w:r>
      <w:r>
        <w:rPr>
          <w:rtl/>
        </w:rPr>
        <w:t xml:space="preserve"> </w:t>
      </w:r>
      <w:r>
        <w:rPr>
          <w:rFonts w:hint="cs"/>
          <w:rtl/>
        </w:rPr>
        <w:t xml:space="preserve">המידול מתושבי הארץ הכנענים הוא שזיכה את בית אברהם בתואר "עברים". לא רק מידול מתושבי אור כשדים וחרן 'מהעבר ההוא', אלא גם ב'עבר החדש', מידול משאר תושבי הארץ. אברהם נשלח אל 'הארץ אשר אראך' ומתחבר אל אנשים ערכיים כמלכיצדק, ער, אשכול וממרא, שהם "בעלי ברית אברהם", </w:t>
      </w:r>
      <w:r w:rsidR="00095333">
        <w:rPr>
          <w:rFonts w:hint="cs"/>
          <w:rtl/>
        </w:rPr>
        <w:t xml:space="preserve">גם </w:t>
      </w:r>
      <w:r w:rsidR="00AD3EE1">
        <w:rPr>
          <w:rFonts w:hint="cs"/>
          <w:rtl/>
        </w:rPr>
        <w:t xml:space="preserve">כורת ברית עם אבימלך </w:t>
      </w:r>
      <w:r w:rsidR="00095333">
        <w:rPr>
          <w:rFonts w:hint="cs"/>
          <w:rtl/>
        </w:rPr>
        <w:t>הפלישת</w:t>
      </w:r>
      <w:r w:rsidR="00095333">
        <w:rPr>
          <w:rFonts w:hint="eastAsia"/>
          <w:rtl/>
        </w:rPr>
        <w:t>י</w:t>
      </w:r>
      <w:r w:rsidR="00AD3EE1">
        <w:rPr>
          <w:rFonts w:hint="cs"/>
          <w:rtl/>
        </w:rPr>
        <w:t>,</w:t>
      </w:r>
      <w:r w:rsidR="004054D8">
        <w:rPr>
          <w:rFonts w:hint="cs"/>
          <w:rtl/>
        </w:rPr>
        <w:t xml:space="preserve"> </w:t>
      </w:r>
      <w:r>
        <w:rPr>
          <w:rFonts w:hint="cs"/>
          <w:rtl/>
        </w:rPr>
        <w:t xml:space="preserve">אבל בתהליך שנמשך </w:t>
      </w:r>
      <w:r w:rsidR="00AD3EE1">
        <w:rPr>
          <w:rFonts w:hint="cs"/>
          <w:rtl/>
        </w:rPr>
        <w:t xml:space="preserve">דרך </w:t>
      </w:r>
      <w:r>
        <w:rPr>
          <w:rFonts w:hint="cs"/>
          <w:rtl/>
        </w:rPr>
        <w:t xml:space="preserve">בנו יצחק, ונכדו יעקב, יש גם התבדלות מתמדת. כל העולם </w:t>
      </w:r>
      <w:r w:rsidR="00AD3EE1">
        <w:rPr>
          <w:rFonts w:hint="cs"/>
          <w:rtl/>
        </w:rPr>
        <w:t>(</w:t>
      </w:r>
      <w:r>
        <w:rPr>
          <w:rFonts w:hint="cs"/>
          <w:rtl/>
        </w:rPr>
        <w:t>הארץ</w:t>
      </w:r>
      <w:r w:rsidR="00AD3EE1">
        <w:rPr>
          <w:rFonts w:hint="cs"/>
          <w:rtl/>
        </w:rPr>
        <w:t>) מעבר אחד ובית אברהם-יצחק-יעקב מעבר אחד.</w:t>
      </w:r>
    </w:p>
  </w:footnote>
  <w:footnote w:id="13">
    <w:p w:rsidR="004054D8" w:rsidRDefault="004054D8" w:rsidP="00DC5C71">
      <w:pPr>
        <w:pStyle w:val="a3"/>
        <w:rPr>
          <w:rFonts w:hint="cs"/>
        </w:rPr>
      </w:pPr>
      <w:r>
        <w:rPr>
          <w:rStyle w:val="a5"/>
        </w:rPr>
        <w:footnoteRef/>
      </w:r>
      <w:r>
        <w:rPr>
          <w:rtl/>
        </w:rPr>
        <w:t xml:space="preserve"> </w:t>
      </w:r>
      <w:r>
        <w:rPr>
          <w:rFonts w:hint="cs"/>
          <w:rtl/>
        </w:rPr>
        <w:t>והארץ? לפחות בעיני המצרים נקראת "ארץ העברים". ראה גם פירוש הקצר ל</w:t>
      </w:r>
      <w:r>
        <w:rPr>
          <w:rtl/>
        </w:rPr>
        <w:t>אבן עזרא שמות כא</w:t>
      </w:r>
      <w:r>
        <w:rPr>
          <w:rFonts w:hint="cs"/>
          <w:rtl/>
        </w:rPr>
        <w:t xml:space="preserve"> ב: "</w:t>
      </w:r>
      <w:r>
        <w:rPr>
          <w:rtl/>
        </w:rPr>
        <w:t xml:space="preserve">וטעם מארץ העברים </w:t>
      </w:r>
      <w:r>
        <w:rPr>
          <w:rFonts w:hint="cs"/>
          <w:rtl/>
        </w:rPr>
        <w:t xml:space="preserve">- </w:t>
      </w:r>
      <w:r>
        <w:rPr>
          <w:rtl/>
        </w:rPr>
        <w:t>מהארץ שידורו שם העברים</w:t>
      </w:r>
      <w:r>
        <w:rPr>
          <w:rFonts w:hint="cs"/>
          <w:rtl/>
        </w:rPr>
        <w:t xml:space="preserve">". ופירוש </w:t>
      </w:r>
      <w:r>
        <w:rPr>
          <w:rtl/>
        </w:rPr>
        <w:t xml:space="preserve">רד"ק </w:t>
      </w:r>
      <w:r>
        <w:rPr>
          <w:rFonts w:hint="cs"/>
          <w:rtl/>
        </w:rPr>
        <w:t>ל</w:t>
      </w:r>
      <w:r>
        <w:rPr>
          <w:rtl/>
        </w:rPr>
        <w:t>בראשית מ</w:t>
      </w:r>
      <w:r>
        <w:rPr>
          <w:rFonts w:hint="cs"/>
          <w:rtl/>
        </w:rPr>
        <w:t xml:space="preserve"> </w:t>
      </w:r>
      <w:r>
        <w:rPr>
          <w:rtl/>
        </w:rPr>
        <w:t>טו</w:t>
      </w:r>
      <w:r>
        <w:rPr>
          <w:rFonts w:hint="cs"/>
          <w:rtl/>
        </w:rPr>
        <w:t>: "</w:t>
      </w:r>
      <w:r>
        <w:rPr>
          <w:rtl/>
        </w:rPr>
        <w:t>כי ג</w:t>
      </w:r>
      <w:r>
        <w:rPr>
          <w:rFonts w:hint="cs"/>
          <w:rtl/>
        </w:rPr>
        <w:t>ו</w:t>
      </w:r>
      <w:r>
        <w:rPr>
          <w:rtl/>
        </w:rPr>
        <w:t>נב ג</w:t>
      </w:r>
      <w:r>
        <w:rPr>
          <w:rFonts w:hint="cs"/>
          <w:rtl/>
        </w:rPr>
        <w:t>ו</w:t>
      </w:r>
      <w:r>
        <w:rPr>
          <w:rtl/>
        </w:rPr>
        <w:t>נבתי</w:t>
      </w:r>
      <w:r>
        <w:rPr>
          <w:rFonts w:hint="cs"/>
          <w:rtl/>
        </w:rPr>
        <w:t xml:space="preserve"> מארץ העברים</w:t>
      </w:r>
      <w:r>
        <w:rPr>
          <w:rtl/>
        </w:rPr>
        <w:t xml:space="preserve"> – ר</w:t>
      </w:r>
      <w:r>
        <w:rPr>
          <w:rFonts w:hint="cs"/>
          <w:rtl/>
        </w:rPr>
        <w:t xml:space="preserve">וצה לומר, </w:t>
      </w:r>
      <w:r>
        <w:rPr>
          <w:rtl/>
        </w:rPr>
        <w:t>ג</w:t>
      </w:r>
      <w:r>
        <w:rPr>
          <w:rFonts w:hint="cs"/>
          <w:rtl/>
        </w:rPr>
        <w:t>ו</w:t>
      </w:r>
      <w:r>
        <w:rPr>
          <w:rtl/>
        </w:rPr>
        <w:t>נבתי מבית אבי שהוא בארץ העברים, כי ידועה היתה משפחת העברים שהם האבות שהיו גרים בארץ כנען, לפיכך יחס הארץ אליהם</w:t>
      </w:r>
      <w:r>
        <w:rPr>
          <w:rFonts w:hint="cs"/>
          <w:rtl/>
        </w:rPr>
        <w:t>". והמונח "עברי" ככינוי לאדם</w:t>
      </w:r>
      <w:r w:rsidR="00A04F0E">
        <w:rPr>
          <w:rFonts w:hint="cs"/>
          <w:rtl/>
        </w:rPr>
        <w:t xml:space="preserve"> או קבוצת אנשים? מונח זה </w:t>
      </w:r>
      <w:r>
        <w:rPr>
          <w:rFonts w:hint="cs"/>
          <w:rtl/>
        </w:rPr>
        <w:t>נודד כעת מערבה ודרומה לקצה הקשת הפוריה</w:t>
      </w:r>
      <w:r w:rsidR="00A04F0E">
        <w:rPr>
          <w:rFonts w:hint="cs"/>
          <w:rtl/>
        </w:rPr>
        <w:t xml:space="preserve"> (</w:t>
      </w:r>
      <w:r w:rsidR="00DC5C71">
        <w:rPr>
          <w:rFonts w:hint="cs"/>
          <w:rtl/>
        </w:rPr>
        <w:t>מ</w:t>
      </w:r>
      <w:r w:rsidR="00A04F0E">
        <w:rPr>
          <w:rFonts w:hint="cs"/>
          <w:rtl/>
        </w:rPr>
        <w:t>אור כשדים לנוא אמון וצען מצרים)</w:t>
      </w:r>
      <w:r>
        <w:rPr>
          <w:rFonts w:hint="cs"/>
          <w:rtl/>
        </w:rPr>
        <w:t>. המצרים, עפ"י המקרא, מכנים בשם "עברי" את משפחת יעקב או כל מי שבא מארץ כנען, מעבר למדבר סיני. יוסף יודע שכך חושבים המצרים ולא מסתיר (אינו יכול להסתיר) את מוצאו העברי. לא יוסף הישראלי, כי אם יוסף העברי. מדוע דווקא יוסף?</w:t>
      </w:r>
    </w:p>
  </w:footnote>
  <w:footnote w:id="14">
    <w:p w:rsidR="00323E9C" w:rsidRDefault="00323E9C" w:rsidP="00DC5C71">
      <w:pPr>
        <w:pStyle w:val="a3"/>
        <w:rPr>
          <w:rFonts w:hint="cs"/>
          <w:rtl/>
        </w:rPr>
      </w:pPr>
      <w:r>
        <w:rPr>
          <w:rStyle w:val="a5"/>
        </w:rPr>
        <w:footnoteRef/>
      </w:r>
      <w:r>
        <w:rPr>
          <w:rtl/>
        </w:rPr>
        <w:t xml:space="preserve"> </w:t>
      </w:r>
      <w:r>
        <w:rPr>
          <w:rFonts w:hint="cs"/>
          <w:rtl/>
        </w:rPr>
        <w:t>אנחנו עוברים לספר שמות אשר מיד בתחילתו נזכרות "המיילדות העבריות". רשב"ם מפרש בפשטות: "</w:t>
      </w:r>
      <w:r>
        <w:rPr>
          <w:rtl/>
        </w:rPr>
        <w:t>למיילדות העבריות - למיילדות שהם עבריות</w:t>
      </w:r>
      <w:r>
        <w:rPr>
          <w:rFonts w:hint="cs"/>
          <w:rtl/>
        </w:rPr>
        <w:t>". פירוש בכור שור מציע שהעבריות הן הנשים המיו</w:t>
      </w:r>
      <w:r>
        <w:rPr>
          <w:rFonts w:hint="eastAsia"/>
          <w:rtl/>
        </w:rPr>
        <w:t>ּ</w:t>
      </w:r>
      <w:r>
        <w:rPr>
          <w:rFonts w:hint="cs"/>
          <w:rtl/>
        </w:rPr>
        <w:t>ל</w:t>
      </w:r>
      <w:r>
        <w:rPr>
          <w:rFonts w:hint="eastAsia"/>
          <w:rtl/>
        </w:rPr>
        <w:t>ָ</w:t>
      </w:r>
      <w:r>
        <w:rPr>
          <w:rFonts w:hint="cs"/>
          <w:rtl/>
        </w:rPr>
        <w:t>דות: "</w:t>
      </w:r>
      <w:r>
        <w:rPr>
          <w:rtl/>
        </w:rPr>
        <w:t xml:space="preserve">ויאמר מלך מצרים למילדות: לאותן שמילדות את העבריות, ומסתמא גם הם עבריות היו, ואף הפסוק משמע </w:t>
      </w:r>
      <w:r>
        <w:rPr>
          <w:rFonts w:hint="cs"/>
          <w:rtl/>
        </w:rPr>
        <w:t>שהמיילדו</w:t>
      </w:r>
      <w:r>
        <w:rPr>
          <w:rFonts w:hint="eastAsia"/>
          <w:rtl/>
        </w:rPr>
        <w:t>ת</w:t>
      </w:r>
      <w:r>
        <w:rPr>
          <w:rtl/>
        </w:rPr>
        <w:t xml:space="preserve"> עבריות</w:t>
      </w:r>
      <w:r>
        <w:rPr>
          <w:rFonts w:hint="cs"/>
          <w:rtl/>
        </w:rPr>
        <w:t>"</w:t>
      </w:r>
      <w:r>
        <w:rPr>
          <w:rtl/>
        </w:rPr>
        <w:t>.</w:t>
      </w:r>
      <w:r>
        <w:rPr>
          <w:rFonts w:hint="cs"/>
          <w:rtl/>
        </w:rPr>
        <w:t xml:space="preserve"> כך או כך, ברור שמדובר בבנות ישראל מבית יעקב המשועבדים במצרים. האם שעבוד מצרים הוא שמ</w:t>
      </w:r>
      <w:r w:rsidR="00DC5C71">
        <w:rPr>
          <w:rFonts w:hint="cs"/>
          <w:rtl/>
        </w:rPr>
        <w:t>ייחס (מנכס)</w:t>
      </w:r>
      <w:r>
        <w:rPr>
          <w:rFonts w:hint="cs"/>
          <w:rtl/>
        </w:rPr>
        <w:t xml:space="preserve"> סופית</w:t>
      </w:r>
      <w:r w:rsidRPr="009B3450">
        <w:rPr>
          <w:rFonts w:hint="cs"/>
          <w:rtl/>
        </w:rPr>
        <w:t xml:space="preserve"> </w:t>
      </w:r>
      <w:r>
        <w:rPr>
          <w:rFonts w:hint="cs"/>
          <w:rtl/>
        </w:rPr>
        <w:t>את הכינוי "עברי" לבני משפחת יעקב-ישראל ומוציא סופית את כל בני עבר האחרים ואת צאצאי אברהם למיניהם? רוב הפרשנים והמדרשים אינם מתעכבים על עניין זה שנראה להם פשוט וברור. ואם כך, ספר שמות הוא קו פרשת המים.</w:t>
      </w:r>
    </w:p>
  </w:footnote>
  <w:footnote w:id="15">
    <w:p w:rsidR="00323E9C" w:rsidRDefault="00323E9C" w:rsidP="00DC5C71">
      <w:pPr>
        <w:pStyle w:val="a3"/>
        <w:rPr>
          <w:rFonts w:hint="cs"/>
          <w:rtl/>
        </w:rPr>
      </w:pPr>
      <w:r>
        <w:rPr>
          <w:rStyle w:val="a5"/>
        </w:rPr>
        <w:footnoteRef/>
      </w:r>
      <w:r>
        <w:rPr>
          <w:rtl/>
        </w:rPr>
        <w:t xml:space="preserve"> </w:t>
      </w:r>
      <w:r>
        <w:rPr>
          <w:rFonts w:hint="cs"/>
          <w:rtl/>
        </w:rPr>
        <w:t>אבל בתרגומו לפסוק בפרשתנו: "ויבוא הפליט ויגד לאברהם העברי", מתרגם אונקלוס: "</w:t>
      </w:r>
      <w:r>
        <w:rPr>
          <w:rtl/>
        </w:rPr>
        <w:t>ואתא משיזבא וחוי לאברם עבראה</w:t>
      </w:r>
      <w:r>
        <w:rPr>
          <w:rFonts w:hint="cs"/>
          <w:rtl/>
        </w:rPr>
        <w:t xml:space="preserve">". ואין הבדל זה מקרי. לאורך כל ספר בראשית, בכל הפסוקים שראינו עד כאן, מתרגם אונקלוס: עברי </w:t>
      </w:r>
      <w:r>
        <w:rPr>
          <w:rtl/>
        </w:rPr>
        <w:t>–</w:t>
      </w:r>
      <w:r>
        <w:rPr>
          <w:rFonts w:hint="cs"/>
          <w:rtl/>
        </w:rPr>
        <w:t xml:space="preserve"> ע</w:t>
      </w:r>
      <w:r>
        <w:rPr>
          <w:rFonts w:hint="eastAsia"/>
          <w:rtl/>
        </w:rPr>
        <w:t>ִ</w:t>
      </w:r>
      <w:r>
        <w:rPr>
          <w:rFonts w:hint="cs"/>
          <w:rtl/>
        </w:rPr>
        <w:t>ב</w:t>
      </w:r>
      <w:r>
        <w:rPr>
          <w:rFonts w:hint="eastAsia"/>
          <w:rtl/>
        </w:rPr>
        <w:t>ְ</w:t>
      </w:r>
      <w:r>
        <w:rPr>
          <w:rFonts w:hint="cs"/>
          <w:rtl/>
        </w:rPr>
        <w:t>ר</w:t>
      </w:r>
      <w:r>
        <w:rPr>
          <w:rFonts w:hint="eastAsia"/>
          <w:rtl/>
        </w:rPr>
        <w:t>ָ</w:t>
      </w:r>
      <w:r>
        <w:rPr>
          <w:rFonts w:hint="cs"/>
          <w:rtl/>
        </w:rPr>
        <w:t>א</w:t>
      </w:r>
      <w:r>
        <w:rPr>
          <w:rFonts w:hint="eastAsia"/>
          <w:rtl/>
        </w:rPr>
        <w:t>ָ</w:t>
      </w:r>
      <w:r>
        <w:rPr>
          <w:rFonts w:hint="cs"/>
          <w:rtl/>
        </w:rPr>
        <w:t xml:space="preserve">ה. מספר שמות ואילך, מתרגם אונקלוס באופן עקבי: עברי </w:t>
      </w:r>
      <w:r>
        <w:rPr>
          <w:rtl/>
        </w:rPr>
        <w:t>–</w:t>
      </w:r>
      <w:r>
        <w:rPr>
          <w:rFonts w:hint="cs"/>
          <w:rtl/>
        </w:rPr>
        <w:t xml:space="preserve"> י</w:t>
      </w:r>
      <w:r>
        <w:rPr>
          <w:rFonts w:hint="eastAsia"/>
          <w:rtl/>
        </w:rPr>
        <w:t>ְ</w:t>
      </w:r>
      <w:r>
        <w:rPr>
          <w:rFonts w:hint="cs"/>
          <w:rtl/>
        </w:rPr>
        <w:t>הו</w:t>
      </w:r>
      <w:r>
        <w:rPr>
          <w:rFonts w:hint="eastAsia"/>
          <w:rtl/>
        </w:rPr>
        <w:t>ּ</w:t>
      </w:r>
      <w:r>
        <w:rPr>
          <w:rFonts w:hint="cs"/>
          <w:rtl/>
        </w:rPr>
        <w:t>ד</w:t>
      </w:r>
      <w:r>
        <w:rPr>
          <w:rFonts w:hint="eastAsia"/>
          <w:rtl/>
        </w:rPr>
        <w:t>ָ</w:t>
      </w:r>
      <w:r>
        <w:rPr>
          <w:rFonts w:hint="cs"/>
          <w:rtl/>
        </w:rPr>
        <w:t>א</w:t>
      </w:r>
      <w:r>
        <w:rPr>
          <w:rFonts w:hint="eastAsia"/>
          <w:rtl/>
        </w:rPr>
        <w:t>ָ</w:t>
      </w:r>
      <w:r>
        <w:rPr>
          <w:rFonts w:hint="cs"/>
          <w:rtl/>
        </w:rPr>
        <w:t>ה. ספר שמות הוא אכן קו פרשת מים ברור מאד. בספר בראשית, המספר את קורות העולם ויושביו ובהם מוצאו של אברהם, "עברי" הוא כינוי לקבוצת אנשים רחבה, מי שבא מעבר הנהר, כל מי שמתייחס לעבר</w:t>
      </w:r>
      <w:r w:rsidR="00DC5C71">
        <w:rPr>
          <w:rFonts w:hint="cs"/>
          <w:rtl/>
        </w:rPr>
        <w:t xml:space="preserve"> נינו של שם</w:t>
      </w:r>
      <w:r>
        <w:rPr>
          <w:rFonts w:hint="cs"/>
          <w:rtl/>
        </w:rPr>
        <w:t>. אך כבר בספר בראשית מקבל הכינוי משמעות הולכת ומצטמצמת, תחילה לאברהם מכל בני עבר ואח"כ למשפחת בני יעקב וישראל, בעיקר במפגש עם המצרים, אצל יוסף, עד שהופך הכינוי "עברי" בספר שמות לשם נרדף לבני ישראל. אולי באמת בזכות השפה ששמרו שעד היום מכונה "עברית", שהיא גם השימוש העיקרי של המילה "עברי" בימינו. אולי בגלל השעבוד. אונקלוס מעביר קו זה בהינף קולמוס של שינוי עקבי של תרגום "עברי" בספר בראשית מהעבר הזה ובספרים שמות ודברים מהעבר הזה.</w:t>
      </w:r>
      <w:r w:rsidR="00DC5C71" w:rsidRPr="00DC5C71">
        <w:rPr>
          <w:rFonts w:hint="cs"/>
          <w:rtl/>
        </w:rPr>
        <w:t xml:space="preserve"> </w:t>
      </w:r>
      <w:r w:rsidR="00DC5C71">
        <w:rPr>
          <w:rFonts w:hint="cs"/>
          <w:rtl/>
        </w:rPr>
        <w:t>וכאן שואלים את הבנים והבנות על שולחן שבת: היכן עוד נזכר "עברי" בשמות ובדברים? ומה עם ויקרא ובמדבר?</w:t>
      </w:r>
    </w:p>
  </w:footnote>
  <w:footnote w:id="16">
    <w:p w:rsidR="00D40933" w:rsidRDefault="00D40933">
      <w:pPr>
        <w:pStyle w:val="a3"/>
        <w:rPr>
          <w:rFonts w:hint="cs"/>
          <w:rtl/>
        </w:rPr>
      </w:pPr>
      <w:r>
        <w:rPr>
          <w:rStyle w:val="a5"/>
        </w:rPr>
        <w:footnoteRef/>
      </w:r>
      <w:r>
        <w:rPr>
          <w:rtl/>
        </w:rPr>
        <w:t xml:space="preserve"> </w:t>
      </w:r>
      <w:r>
        <w:rPr>
          <w:rFonts w:hint="cs"/>
          <w:rtl/>
          <w:lang w:eastAsia="en-US"/>
        </w:rPr>
        <w:t xml:space="preserve">משה הוא "עברי" מיוחד ואולי שוב על קו פרשת המים. </w:t>
      </w:r>
      <w:r w:rsidRPr="00077174">
        <w:rPr>
          <w:rFonts w:hint="cs"/>
          <w:rtl/>
          <w:lang w:eastAsia="en-US"/>
        </w:rPr>
        <w:t>בחיצוניותו</w:t>
      </w:r>
      <w:r>
        <w:rPr>
          <w:rFonts w:hint="cs"/>
          <w:rtl/>
          <w:lang w:eastAsia="en-US"/>
        </w:rPr>
        <w:t xml:space="preserve">, </w:t>
      </w:r>
      <w:r w:rsidRPr="00077174">
        <w:rPr>
          <w:rFonts w:hint="cs"/>
          <w:rtl/>
          <w:lang w:eastAsia="en-US"/>
        </w:rPr>
        <w:t>לבוש כמצרי, כראוי למי שגדל בבית פרעה</w:t>
      </w:r>
      <w:r>
        <w:rPr>
          <w:rFonts w:hint="cs"/>
          <w:rtl/>
          <w:lang w:eastAsia="en-US"/>
        </w:rPr>
        <w:t xml:space="preserve">, </w:t>
      </w:r>
      <w:r w:rsidRPr="00077174">
        <w:rPr>
          <w:rFonts w:hint="cs"/>
          <w:rtl/>
          <w:lang w:eastAsia="en-US"/>
        </w:rPr>
        <w:t xml:space="preserve">אבל ברוחו ובנפשו </w:t>
      </w:r>
      <w:r>
        <w:rPr>
          <w:rFonts w:hint="cs"/>
          <w:rtl/>
          <w:lang w:eastAsia="en-US"/>
        </w:rPr>
        <w:t xml:space="preserve"> הוא </w:t>
      </w:r>
      <w:r w:rsidRPr="00077174">
        <w:rPr>
          <w:rFonts w:hint="cs"/>
          <w:rtl/>
          <w:lang w:eastAsia="en-US"/>
        </w:rPr>
        <w:t xml:space="preserve">איש עברי. </w:t>
      </w:r>
      <w:r>
        <w:rPr>
          <w:rFonts w:hint="cs"/>
          <w:rtl/>
          <w:lang w:eastAsia="en-US"/>
        </w:rPr>
        <w:t>הוא שבא לדבר אל פרעה בשם "אלוהי העברים". הוא שיוצא לראות בסבל אחיו ולא יכול לעמוד מנגד כשהוא רואה: "</w:t>
      </w:r>
      <w:r>
        <w:rPr>
          <w:rtl/>
          <w:lang w:eastAsia="en-US"/>
        </w:rPr>
        <w:t>אִישׁ מִצְרִי מַכֶּה אִישׁ עִבְרִי מֵאֶחָיו</w:t>
      </w:r>
      <w:r>
        <w:rPr>
          <w:rFonts w:hint="cs"/>
          <w:rtl/>
          <w:lang w:eastAsia="en-US"/>
        </w:rPr>
        <w:t>". הוא שלא יכול שלא להתערב כשהוא רואה: "</w:t>
      </w:r>
      <w:r>
        <w:rPr>
          <w:rtl/>
          <w:lang w:eastAsia="en-US"/>
        </w:rPr>
        <w:t>שְׁנֵי אֲנָשִׁים עִבְרִים נִצִּים</w:t>
      </w:r>
      <w:r>
        <w:rPr>
          <w:rFonts w:hint="cs"/>
          <w:rtl/>
          <w:lang w:eastAsia="en-US"/>
        </w:rPr>
        <w:t>". הוא שבת פרעה מזהה אותו בבירור מקטנותו: "</w:t>
      </w:r>
      <w:r>
        <w:rPr>
          <w:rtl/>
          <w:lang w:eastAsia="en-US"/>
        </w:rPr>
        <w:t>מִיַּלְדֵי הָעִבְרִים זֶה</w:t>
      </w:r>
      <w:r>
        <w:rPr>
          <w:rFonts w:hint="cs"/>
          <w:rtl/>
          <w:lang w:eastAsia="en-US"/>
        </w:rPr>
        <w:t>" (</w:t>
      </w:r>
      <w:r>
        <w:rPr>
          <w:rtl/>
          <w:lang w:eastAsia="en-US"/>
        </w:rPr>
        <w:t>שמות ב</w:t>
      </w:r>
      <w:r>
        <w:rPr>
          <w:rFonts w:hint="cs"/>
          <w:rtl/>
          <w:lang w:eastAsia="en-US"/>
        </w:rPr>
        <w:t xml:space="preserve"> ו) ואולי סיפרה לו בסתר על מוצאו. ראה דברינו </w:t>
      </w:r>
      <w:hyperlink r:id="rId8" w:history="1">
        <w:r w:rsidRPr="00D40933">
          <w:rPr>
            <w:rStyle w:val="Hyperlink"/>
            <w:rFonts w:hint="cs"/>
            <w:rtl/>
            <w:lang w:eastAsia="en-US"/>
          </w:rPr>
          <w:t>בתיה בת פרעה</w:t>
        </w:r>
      </w:hyperlink>
      <w:r>
        <w:rPr>
          <w:rFonts w:hint="cs"/>
          <w:rtl/>
          <w:lang w:eastAsia="en-US"/>
        </w:rPr>
        <w:t xml:space="preserve"> וכן </w:t>
      </w:r>
      <w:hyperlink r:id="rId9" w:history="1">
        <w:r w:rsidRPr="00D40933">
          <w:rPr>
            <w:rStyle w:val="Hyperlink"/>
            <w:rFonts w:hint="cs"/>
            <w:rtl/>
            <w:lang w:eastAsia="en-US"/>
          </w:rPr>
          <w:t>ויצא אל אחיו</w:t>
        </w:r>
      </w:hyperlink>
      <w:r>
        <w:rPr>
          <w:rFonts w:hint="cs"/>
          <w:rtl/>
          <w:lang w:eastAsia="en-US"/>
        </w:rPr>
        <w:t xml:space="preserve"> בפרשת שמות. אבל בשל "איש מצרי" של בנות מדין, דן אותו המדרש ברותחין. ראה </w:t>
      </w:r>
      <w:r w:rsidRPr="00F70879">
        <w:rPr>
          <w:rFonts w:hint="eastAsia"/>
          <w:rtl/>
        </w:rPr>
        <w:t>דברים</w:t>
      </w:r>
      <w:r w:rsidRPr="00F70879">
        <w:rPr>
          <w:rtl/>
        </w:rPr>
        <w:t xml:space="preserve"> </w:t>
      </w:r>
      <w:r w:rsidRPr="00F70879">
        <w:rPr>
          <w:rFonts w:hint="eastAsia"/>
          <w:rtl/>
        </w:rPr>
        <w:t>רבה</w:t>
      </w:r>
      <w:r w:rsidRPr="00F70879">
        <w:rPr>
          <w:rtl/>
        </w:rPr>
        <w:t xml:space="preserve"> </w:t>
      </w:r>
      <w:r w:rsidRPr="00F70879">
        <w:rPr>
          <w:rFonts w:hint="eastAsia"/>
          <w:rtl/>
        </w:rPr>
        <w:t>ב</w:t>
      </w:r>
      <w:r w:rsidRPr="00F70879">
        <w:rPr>
          <w:rtl/>
        </w:rPr>
        <w:t xml:space="preserve"> </w:t>
      </w:r>
      <w:r w:rsidRPr="00F70879">
        <w:rPr>
          <w:rFonts w:hint="eastAsia"/>
          <w:rtl/>
        </w:rPr>
        <w:t>ח</w:t>
      </w:r>
      <w:r>
        <w:rPr>
          <w:rFonts w:hint="cs"/>
          <w:rtl/>
        </w:rPr>
        <w:t xml:space="preserve"> כשהוא מתחנן להיכנס לארץ ישראל: "</w:t>
      </w:r>
      <w:r w:rsidRPr="00F70879">
        <w:rPr>
          <w:rFonts w:hint="eastAsia"/>
          <w:rtl/>
          <w:lang w:eastAsia="en-US"/>
        </w:rPr>
        <w:t>א</w:t>
      </w:r>
      <w:r w:rsidRPr="00F70879">
        <w:rPr>
          <w:rtl/>
          <w:lang w:eastAsia="en-US"/>
        </w:rPr>
        <w:t>"</w:t>
      </w:r>
      <w:r w:rsidRPr="00F70879">
        <w:rPr>
          <w:rFonts w:hint="eastAsia"/>
          <w:rtl/>
          <w:lang w:eastAsia="en-US"/>
        </w:rPr>
        <w:t>ר</w:t>
      </w:r>
      <w:r w:rsidRPr="00F70879">
        <w:rPr>
          <w:rtl/>
          <w:lang w:eastAsia="en-US"/>
        </w:rPr>
        <w:t xml:space="preserve"> </w:t>
      </w:r>
      <w:r w:rsidRPr="00F70879">
        <w:rPr>
          <w:rFonts w:hint="eastAsia"/>
          <w:rtl/>
          <w:lang w:eastAsia="en-US"/>
        </w:rPr>
        <w:t>לוי</w:t>
      </w:r>
      <w:r w:rsidRPr="00F70879">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לפניו</w:t>
      </w:r>
      <w:r w:rsidRPr="00F70879">
        <w:rPr>
          <w:rFonts w:hint="cs"/>
          <w:rtl/>
          <w:lang w:eastAsia="en-US"/>
        </w:rPr>
        <w:t>:</w:t>
      </w:r>
      <w:r w:rsidRPr="00F70879">
        <w:rPr>
          <w:rtl/>
          <w:lang w:eastAsia="en-US"/>
        </w:rPr>
        <w:t xml:space="preserve"> </w:t>
      </w:r>
      <w:r w:rsidRPr="00F70879">
        <w:rPr>
          <w:rFonts w:hint="eastAsia"/>
          <w:rtl/>
          <w:lang w:eastAsia="en-US"/>
        </w:rPr>
        <w:t>ר</w:t>
      </w:r>
      <w:r w:rsidRPr="00F70879">
        <w:rPr>
          <w:rFonts w:hint="cs"/>
          <w:rtl/>
          <w:lang w:eastAsia="en-US"/>
        </w:rPr>
        <w:t>י</w:t>
      </w:r>
      <w:r w:rsidRPr="00F70879">
        <w:rPr>
          <w:rFonts w:hint="eastAsia"/>
          <w:rtl/>
          <w:lang w:eastAsia="en-US"/>
        </w:rPr>
        <w:t>ב</w:t>
      </w:r>
      <w:r w:rsidRPr="00F70879">
        <w:rPr>
          <w:rFonts w:hint="cs"/>
          <w:rtl/>
          <w:lang w:eastAsia="en-US"/>
        </w:rPr>
        <w:t xml:space="preserve">ונו של עולם, </w:t>
      </w:r>
      <w:r w:rsidRPr="00F70879">
        <w:rPr>
          <w:rFonts w:hint="eastAsia"/>
          <w:rtl/>
          <w:lang w:eastAsia="en-US"/>
        </w:rPr>
        <w:t>עצמותיו</w:t>
      </w:r>
      <w:r w:rsidRPr="00F70879">
        <w:rPr>
          <w:rtl/>
          <w:lang w:eastAsia="en-US"/>
        </w:rPr>
        <w:t xml:space="preserve"> </w:t>
      </w:r>
      <w:r w:rsidRPr="00F70879">
        <w:rPr>
          <w:rFonts w:hint="eastAsia"/>
          <w:rtl/>
          <w:lang w:eastAsia="en-US"/>
        </w:rPr>
        <w:t>של</w:t>
      </w:r>
      <w:r w:rsidRPr="00F70879">
        <w:rPr>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נכנסו</w:t>
      </w:r>
      <w:r w:rsidRPr="00F70879">
        <w:rPr>
          <w:rtl/>
          <w:lang w:eastAsia="en-US"/>
        </w:rPr>
        <w:t xml:space="preserve"> </w:t>
      </w:r>
      <w:r w:rsidRPr="00F70879">
        <w:rPr>
          <w:rFonts w:hint="eastAsia"/>
          <w:rtl/>
          <w:lang w:eastAsia="en-US"/>
        </w:rPr>
        <w:t>לארץ</w:t>
      </w:r>
      <w:r w:rsidRPr="00F70879">
        <w:rPr>
          <w:rtl/>
          <w:lang w:eastAsia="en-US"/>
        </w:rPr>
        <w:t xml:space="preserve"> </w:t>
      </w:r>
      <w:r w:rsidRPr="00F70879">
        <w:rPr>
          <w:rFonts w:hint="eastAsia"/>
          <w:rtl/>
          <w:lang w:eastAsia="en-US"/>
        </w:rPr>
        <w:t>ואני</w:t>
      </w:r>
      <w:r w:rsidRPr="00F70879">
        <w:rPr>
          <w:rtl/>
          <w:lang w:eastAsia="en-US"/>
        </w:rPr>
        <w:t xml:space="preserve"> </w:t>
      </w:r>
      <w:r w:rsidRPr="00F70879">
        <w:rPr>
          <w:rFonts w:hint="eastAsia"/>
          <w:rtl/>
          <w:lang w:eastAsia="en-US"/>
        </w:rPr>
        <w:t>איני</w:t>
      </w:r>
      <w:r w:rsidRPr="00F70879">
        <w:rPr>
          <w:rtl/>
          <w:lang w:eastAsia="en-US"/>
        </w:rPr>
        <w:t xml:space="preserve"> </w:t>
      </w:r>
      <w:r w:rsidRPr="00F70879">
        <w:rPr>
          <w:rFonts w:hint="eastAsia"/>
          <w:rtl/>
          <w:lang w:eastAsia="en-US"/>
        </w:rPr>
        <w:t>נכנס</w:t>
      </w:r>
      <w:r w:rsidRPr="00F70879">
        <w:rPr>
          <w:rtl/>
          <w:lang w:eastAsia="en-US"/>
        </w:rPr>
        <w:t xml:space="preserve"> </w:t>
      </w:r>
      <w:r w:rsidRPr="00F70879">
        <w:rPr>
          <w:rFonts w:hint="eastAsia"/>
          <w:rtl/>
          <w:lang w:eastAsia="en-US"/>
        </w:rPr>
        <w:t>לארץ</w:t>
      </w:r>
      <w:r w:rsidRPr="00F70879">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לו</w:t>
      </w:r>
      <w:r w:rsidRPr="00F70879">
        <w:rPr>
          <w:rtl/>
          <w:lang w:eastAsia="en-US"/>
        </w:rPr>
        <w:t xml:space="preserve"> </w:t>
      </w:r>
      <w:r w:rsidRPr="00F70879">
        <w:rPr>
          <w:rFonts w:hint="eastAsia"/>
          <w:rtl/>
          <w:lang w:eastAsia="en-US"/>
        </w:rPr>
        <w:t>הקב</w:t>
      </w:r>
      <w:r w:rsidRPr="00F70879">
        <w:rPr>
          <w:rtl/>
          <w:lang w:eastAsia="en-US"/>
        </w:rPr>
        <w:t>"</w:t>
      </w:r>
      <w:r w:rsidRPr="00F70879">
        <w:rPr>
          <w:rFonts w:hint="eastAsia"/>
          <w:rtl/>
          <w:lang w:eastAsia="en-US"/>
        </w:rPr>
        <w:t>ה</w:t>
      </w:r>
      <w:r w:rsidRPr="00F70879">
        <w:rPr>
          <w:rFonts w:hint="cs"/>
          <w:rtl/>
          <w:lang w:eastAsia="en-US"/>
        </w:rPr>
        <w:t>:</w:t>
      </w:r>
      <w:r w:rsidRPr="00F70879">
        <w:rPr>
          <w:rtl/>
          <w:lang w:eastAsia="en-US"/>
        </w:rPr>
        <w:t xml:space="preserve"> </w:t>
      </w:r>
      <w:r w:rsidRPr="00F70879">
        <w:rPr>
          <w:rFonts w:hint="eastAsia"/>
          <w:rtl/>
          <w:lang w:eastAsia="en-US"/>
        </w:rPr>
        <w:t>מי</w:t>
      </w:r>
      <w:r w:rsidRPr="00F70879">
        <w:rPr>
          <w:rtl/>
          <w:lang w:eastAsia="en-US"/>
        </w:rPr>
        <w:t xml:space="preserve"> </w:t>
      </w:r>
      <w:r w:rsidRPr="00F70879">
        <w:rPr>
          <w:rFonts w:hint="eastAsia"/>
          <w:rtl/>
          <w:lang w:eastAsia="en-US"/>
        </w:rPr>
        <w:t>שהודה</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ומי</w:t>
      </w:r>
      <w:r w:rsidRPr="00F70879">
        <w:rPr>
          <w:rtl/>
          <w:lang w:eastAsia="en-US"/>
        </w:rPr>
        <w:t xml:space="preserve"> </w:t>
      </w:r>
      <w:r w:rsidRPr="00F70879">
        <w:rPr>
          <w:rFonts w:hint="eastAsia"/>
          <w:rtl/>
          <w:lang w:eastAsia="en-US"/>
        </w:rPr>
        <w:t>שלא</w:t>
      </w:r>
      <w:r w:rsidRPr="00F70879">
        <w:rPr>
          <w:rtl/>
          <w:lang w:eastAsia="en-US"/>
        </w:rPr>
        <w:t xml:space="preserve"> </w:t>
      </w:r>
      <w:r w:rsidRPr="00F70879">
        <w:rPr>
          <w:rFonts w:hint="eastAsia"/>
          <w:rtl/>
          <w:lang w:eastAsia="en-US"/>
        </w:rPr>
        <w:t>הודה</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אינו</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Fonts w:hint="cs"/>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הודה</w:t>
      </w:r>
      <w:r w:rsidRPr="00F70879">
        <w:rPr>
          <w:rtl/>
          <w:lang w:eastAsia="en-US"/>
        </w:rPr>
        <w:t xml:space="preserve"> </w:t>
      </w:r>
      <w:r w:rsidRPr="00F70879">
        <w:rPr>
          <w:rFonts w:hint="eastAsia"/>
          <w:rtl/>
          <w:lang w:eastAsia="en-US"/>
        </w:rPr>
        <w:t>בארצו</w:t>
      </w:r>
      <w:r w:rsidRPr="00F70879">
        <w:rPr>
          <w:rFonts w:hint="cs"/>
          <w:rtl/>
          <w:lang w:eastAsia="en-US"/>
        </w:rPr>
        <w:t>,</w:t>
      </w:r>
      <w:r w:rsidRPr="00F70879">
        <w:rPr>
          <w:rtl/>
          <w:lang w:eastAsia="en-US"/>
        </w:rPr>
        <w:t xml:space="preserve"> </w:t>
      </w:r>
      <w:r w:rsidRPr="00F70879">
        <w:rPr>
          <w:rFonts w:hint="eastAsia"/>
          <w:rtl/>
          <w:lang w:eastAsia="en-US"/>
        </w:rPr>
        <w:t>מנין</w:t>
      </w:r>
      <w:r w:rsidRPr="00F70879">
        <w:rPr>
          <w:rFonts w:hint="cs"/>
          <w:rtl/>
          <w:lang w:eastAsia="en-US"/>
        </w:rPr>
        <w:t>?</w:t>
      </w:r>
      <w:r w:rsidRPr="00F70879">
        <w:rPr>
          <w:rtl/>
          <w:lang w:eastAsia="en-US"/>
        </w:rPr>
        <w:t xml:space="preserve"> </w:t>
      </w:r>
      <w:r w:rsidRPr="00F70879">
        <w:rPr>
          <w:rFonts w:hint="eastAsia"/>
          <w:rtl/>
          <w:lang w:eastAsia="en-US"/>
        </w:rPr>
        <w:t>גבירתו</w:t>
      </w:r>
      <w:r w:rsidRPr="00F70879">
        <w:rPr>
          <w:rtl/>
          <w:lang w:eastAsia="en-US"/>
        </w:rPr>
        <w:t xml:space="preserve"> </w:t>
      </w:r>
      <w:r w:rsidRPr="00F70879">
        <w:rPr>
          <w:rFonts w:hint="eastAsia"/>
          <w:rtl/>
          <w:lang w:eastAsia="en-US"/>
        </w:rPr>
        <w:t>אומרת</w:t>
      </w:r>
      <w:r w:rsidRPr="00F70879">
        <w:rPr>
          <w:rFonts w:hint="cs"/>
          <w:rtl/>
          <w:lang w:eastAsia="en-US"/>
        </w:rPr>
        <w:t>:</w:t>
      </w:r>
      <w:r w:rsidRPr="00F70879">
        <w:rPr>
          <w:rtl/>
          <w:lang w:eastAsia="en-US"/>
        </w:rPr>
        <w:t xml:space="preserve"> </w:t>
      </w:r>
      <w:r w:rsidRPr="00F70879">
        <w:rPr>
          <w:rFonts w:hint="eastAsia"/>
          <w:rtl/>
          <w:lang w:eastAsia="en-US"/>
        </w:rPr>
        <w:t>ראו</w:t>
      </w:r>
      <w:r w:rsidRPr="00F70879">
        <w:rPr>
          <w:rtl/>
          <w:lang w:eastAsia="en-US"/>
        </w:rPr>
        <w:t xml:space="preserve"> </w:t>
      </w:r>
      <w:r w:rsidRPr="00F70879">
        <w:rPr>
          <w:rFonts w:hint="eastAsia"/>
          <w:rtl/>
          <w:lang w:eastAsia="en-US"/>
        </w:rPr>
        <w:t>הביא</w:t>
      </w:r>
      <w:r w:rsidRPr="00F70879">
        <w:rPr>
          <w:rtl/>
          <w:lang w:eastAsia="en-US"/>
        </w:rPr>
        <w:t xml:space="preserve"> </w:t>
      </w:r>
      <w:r w:rsidRPr="00F70879">
        <w:rPr>
          <w:rFonts w:hint="eastAsia"/>
          <w:rtl/>
          <w:lang w:eastAsia="en-US"/>
        </w:rPr>
        <w:t>לנו</w:t>
      </w:r>
      <w:r w:rsidRPr="00F70879">
        <w:rPr>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עברי</w:t>
      </w:r>
      <w:r w:rsidRPr="00F70879">
        <w:rPr>
          <w:rtl/>
          <w:lang w:eastAsia="en-US"/>
        </w:rPr>
        <w:t xml:space="preserve"> </w:t>
      </w:r>
      <w:r w:rsidRPr="00F70879">
        <w:rPr>
          <w:rFonts w:hint="cs"/>
          <w:rtl/>
          <w:lang w:eastAsia="en-US"/>
        </w:rPr>
        <w:t xml:space="preserve">לצחק בנו </w:t>
      </w:r>
      <w:r w:rsidRPr="00F70879">
        <w:rPr>
          <w:rtl/>
          <w:lang w:eastAsia="en-US"/>
        </w:rPr>
        <w:t>(</w:t>
      </w:r>
      <w:r w:rsidRPr="00F70879">
        <w:rPr>
          <w:rFonts w:hint="eastAsia"/>
          <w:rtl/>
          <w:lang w:eastAsia="en-US"/>
        </w:rPr>
        <w:t>בראשית</w:t>
      </w:r>
      <w:r w:rsidRPr="00F70879">
        <w:rPr>
          <w:rtl/>
          <w:lang w:eastAsia="en-US"/>
        </w:rPr>
        <w:t xml:space="preserve"> </w:t>
      </w:r>
      <w:r w:rsidRPr="00F70879">
        <w:rPr>
          <w:rFonts w:hint="eastAsia"/>
          <w:rtl/>
          <w:lang w:eastAsia="en-US"/>
        </w:rPr>
        <w:t>לט</w:t>
      </w:r>
      <w:r w:rsidRPr="00F70879">
        <w:rPr>
          <w:rtl/>
          <w:lang w:eastAsia="en-US"/>
        </w:rPr>
        <w:t xml:space="preserve">) </w:t>
      </w:r>
      <w:r w:rsidRPr="00F70879">
        <w:rPr>
          <w:rFonts w:hint="eastAsia"/>
          <w:rtl/>
          <w:lang w:eastAsia="en-US"/>
        </w:rPr>
        <w:t>ולא</w:t>
      </w:r>
      <w:r w:rsidRPr="00F70879">
        <w:rPr>
          <w:rtl/>
          <w:lang w:eastAsia="en-US"/>
        </w:rPr>
        <w:t xml:space="preserve"> </w:t>
      </w:r>
      <w:r w:rsidRPr="00F70879">
        <w:rPr>
          <w:rFonts w:hint="eastAsia"/>
          <w:rtl/>
          <w:lang w:eastAsia="en-US"/>
        </w:rPr>
        <w:t>כָּפָר</w:t>
      </w:r>
      <w:r w:rsidRPr="00F70879">
        <w:rPr>
          <w:rFonts w:hint="cs"/>
          <w:rtl/>
          <w:lang w:eastAsia="en-US"/>
        </w:rPr>
        <w:t>,</w:t>
      </w:r>
      <w:r w:rsidRPr="00F70879">
        <w:rPr>
          <w:rtl/>
          <w:lang w:eastAsia="en-US"/>
        </w:rPr>
        <w:t xml:space="preserve"> </w:t>
      </w:r>
      <w:r w:rsidRPr="00F70879">
        <w:rPr>
          <w:rFonts w:hint="eastAsia"/>
          <w:rtl/>
          <w:lang w:eastAsia="en-US"/>
        </w:rPr>
        <w:t>אלא</w:t>
      </w:r>
      <w:r w:rsidRPr="00F70879">
        <w:rPr>
          <w:rFonts w:hint="cs"/>
          <w:rtl/>
          <w:lang w:eastAsia="en-US"/>
        </w:rPr>
        <w:t xml:space="preserve">: </w:t>
      </w:r>
      <w:r w:rsidRPr="00F70879">
        <w:rPr>
          <w:rFonts w:hint="eastAsia"/>
          <w:rtl/>
          <w:lang w:eastAsia="en-US"/>
        </w:rPr>
        <w:t>כִּי</w:t>
      </w:r>
      <w:r w:rsidRPr="00F70879">
        <w:rPr>
          <w:rtl/>
          <w:lang w:eastAsia="en-US"/>
        </w:rPr>
        <w:t xml:space="preserve"> </w:t>
      </w:r>
      <w:r w:rsidRPr="00F70879">
        <w:rPr>
          <w:rFonts w:hint="eastAsia"/>
          <w:rtl/>
          <w:lang w:eastAsia="en-US"/>
        </w:rPr>
        <w:t>גֻנֹּב</w:t>
      </w:r>
      <w:r w:rsidRPr="00F70879">
        <w:rPr>
          <w:rtl/>
          <w:lang w:eastAsia="en-US"/>
        </w:rPr>
        <w:t xml:space="preserve"> </w:t>
      </w:r>
      <w:r w:rsidRPr="00F70879">
        <w:rPr>
          <w:rFonts w:hint="eastAsia"/>
          <w:rtl/>
          <w:lang w:eastAsia="en-US"/>
        </w:rPr>
        <w:t>גֻּנַּבְתִּי</w:t>
      </w:r>
      <w:r w:rsidRPr="00F70879">
        <w:rPr>
          <w:rtl/>
          <w:lang w:eastAsia="en-US"/>
        </w:rPr>
        <w:t xml:space="preserve"> </w:t>
      </w:r>
      <w:r w:rsidRPr="00F70879">
        <w:rPr>
          <w:rFonts w:hint="eastAsia"/>
          <w:rtl/>
          <w:lang w:eastAsia="en-US"/>
        </w:rPr>
        <w:t>מֵאֶרֶץ</w:t>
      </w:r>
      <w:r w:rsidRPr="00F70879">
        <w:rPr>
          <w:rtl/>
          <w:lang w:eastAsia="en-US"/>
        </w:rPr>
        <w:t xml:space="preserve"> </w:t>
      </w:r>
      <w:r w:rsidRPr="00F70879">
        <w:rPr>
          <w:rFonts w:hint="eastAsia"/>
          <w:rtl/>
          <w:lang w:eastAsia="en-US"/>
        </w:rPr>
        <w:t>הָעִבְרִים</w:t>
      </w:r>
      <w:r w:rsidRPr="00F70879">
        <w:rPr>
          <w:rFonts w:hint="cs"/>
          <w:rtl/>
          <w:lang w:eastAsia="en-US"/>
        </w:rPr>
        <w:t xml:space="preserve"> (בראשית מ טו) - </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cs"/>
          <w:rtl/>
          <w:lang w:eastAsia="en-US"/>
        </w:rPr>
        <w:t>...</w:t>
      </w:r>
      <w:r w:rsidRPr="00F70879">
        <w:rPr>
          <w:rtl/>
          <w:lang w:eastAsia="en-US"/>
        </w:rPr>
        <w:t xml:space="preserve"> </w:t>
      </w:r>
      <w:r w:rsidRPr="00F70879">
        <w:rPr>
          <w:rFonts w:hint="eastAsia"/>
          <w:rtl/>
          <w:lang w:eastAsia="en-US"/>
        </w:rPr>
        <w:t>את</w:t>
      </w:r>
      <w:r w:rsidRPr="00F70879">
        <w:rPr>
          <w:rFonts w:hint="cs"/>
          <w:rtl/>
          <w:lang w:eastAsia="en-US"/>
        </w:rPr>
        <w:t>ה</w:t>
      </w:r>
      <w:r w:rsidRPr="00F70879">
        <w:rPr>
          <w:rtl/>
          <w:lang w:eastAsia="en-US"/>
        </w:rPr>
        <w:t xml:space="preserve"> </w:t>
      </w:r>
      <w:r w:rsidRPr="00F70879">
        <w:rPr>
          <w:rFonts w:hint="eastAsia"/>
          <w:rtl/>
          <w:lang w:eastAsia="en-US"/>
        </w:rPr>
        <w:t>שלא</w:t>
      </w:r>
      <w:r w:rsidRPr="00F70879">
        <w:rPr>
          <w:rtl/>
          <w:lang w:eastAsia="en-US"/>
        </w:rPr>
        <w:t xml:space="preserve"> </w:t>
      </w:r>
      <w:r w:rsidRPr="00F70879">
        <w:rPr>
          <w:rFonts w:hint="eastAsia"/>
          <w:rtl/>
          <w:lang w:eastAsia="en-US"/>
        </w:rPr>
        <w:t>הודית</w:t>
      </w:r>
      <w:r w:rsidRPr="00F70879">
        <w:rPr>
          <w:rtl/>
          <w:lang w:eastAsia="en-US"/>
        </w:rPr>
        <w:t xml:space="preserve"> </w:t>
      </w:r>
      <w:r w:rsidRPr="00F70879">
        <w:rPr>
          <w:rFonts w:hint="eastAsia"/>
          <w:rtl/>
          <w:lang w:eastAsia="en-US"/>
        </w:rPr>
        <w:t>בארצך</w:t>
      </w:r>
      <w:r w:rsidRPr="00F70879">
        <w:rPr>
          <w:rFonts w:hint="cs"/>
          <w:rtl/>
          <w:lang w:eastAsia="en-US"/>
        </w:rPr>
        <w:t>,</w:t>
      </w:r>
      <w:r w:rsidRPr="00F70879">
        <w:rPr>
          <w:rtl/>
          <w:lang w:eastAsia="en-US"/>
        </w:rPr>
        <w:t xml:space="preserve"> </w:t>
      </w:r>
      <w:r w:rsidRPr="00F70879">
        <w:rPr>
          <w:rFonts w:hint="eastAsia"/>
          <w:rtl/>
          <w:lang w:eastAsia="en-US"/>
        </w:rPr>
        <w:t>אין</w:t>
      </w:r>
      <w:r w:rsidRPr="00F70879">
        <w:rPr>
          <w:rtl/>
          <w:lang w:eastAsia="en-US"/>
        </w:rPr>
        <w:t xml:space="preserve"> </w:t>
      </w:r>
      <w:r w:rsidRPr="00F70879">
        <w:rPr>
          <w:rFonts w:hint="eastAsia"/>
          <w:rtl/>
          <w:lang w:eastAsia="en-US"/>
        </w:rPr>
        <w:t>אתה</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בארצך</w:t>
      </w:r>
      <w:r w:rsidRPr="00F70879">
        <w:rPr>
          <w:rFonts w:hint="cs"/>
          <w:rtl/>
          <w:lang w:eastAsia="en-US"/>
        </w:rPr>
        <w:t>.</w:t>
      </w:r>
      <w:r w:rsidRPr="00F70879">
        <w:rPr>
          <w:rtl/>
          <w:lang w:eastAsia="en-US"/>
        </w:rPr>
        <w:t xml:space="preserve"> </w:t>
      </w:r>
      <w:r w:rsidRPr="00F70879">
        <w:rPr>
          <w:rFonts w:hint="eastAsia"/>
          <w:rtl/>
          <w:lang w:eastAsia="en-US"/>
        </w:rPr>
        <w:t>כיצד</w:t>
      </w:r>
      <w:r w:rsidRPr="00F70879">
        <w:rPr>
          <w:rFonts w:hint="cs"/>
          <w:rtl/>
          <w:lang w:eastAsia="en-US"/>
        </w:rPr>
        <w:t>?</w:t>
      </w:r>
      <w:r w:rsidRPr="00F70879">
        <w:rPr>
          <w:rtl/>
          <w:lang w:eastAsia="en-US"/>
        </w:rPr>
        <w:t xml:space="preserve"> </w:t>
      </w:r>
      <w:r w:rsidRPr="00F70879">
        <w:rPr>
          <w:rFonts w:hint="eastAsia"/>
          <w:rtl/>
          <w:lang w:eastAsia="en-US"/>
        </w:rPr>
        <w:t>בנות</w:t>
      </w:r>
      <w:r w:rsidRPr="00F70879">
        <w:rPr>
          <w:rtl/>
          <w:lang w:eastAsia="en-US"/>
        </w:rPr>
        <w:t xml:space="preserve"> </w:t>
      </w:r>
      <w:r w:rsidRPr="00F70879">
        <w:rPr>
          <w:rFonts w:hint="eastAsia"/>
          <w:rtl/>
          <w:lang w:eastAsia="en-US"/>
        </w:rPr>
        <w:t>יתרו</w:t>
      </w:r>
      <w:r w:rsidRPr="00F70879">
        <w:rPr>
          <w:rtl/>
          <w:lang w:eastAsia="en-US"/>
        </w:rPr>
        <w:t xml:space="preserve"> </w:t>
      </w:r>
      <w:r w:rsidRPr="00F70879">
        <w:rPr>
          <w:rFonts w:hint="eastAsia"/>
          <w:rtl/>
          <w:lang w:eastAsia="en-US"/>
        </w:rPr>
        <w:t>אומרות</w:t>
      </w:r>
      <w:r w:rsidRPr="00F70879">
        <w:rPr>
          <w:rFonts w:hint="cs"/>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הצילנו</w:t>
      </w:r>
      <w:r w:rsidRPr="00F70879">
        <w:rPr>
          <w:rtl/>
          <w:lang w:eastAsia="en-US"/>
        </w:rPr>
        <w:t xml:space="preserve"> </w:t>
      </w:r>
      <w:r w:rsidRPr="00F70879">
        <w:rPr>
          <w:rFonts w:hint="eastAsia"/>
          <w:rtl/>
          <w:lang w:eastAsia="en-US"/>
        </w:rPr>
        <w:t>מיד</w:t>
      </w:r>
      <w:r w:rsidRPr="00F70879">
        <w:rPr>
          <w:rtl/>
          <w:lang w:eastAsia="en-US"/>
        </w:rPr>
        <w:t xml:space="preserve"> </w:t>
      </w:r>
      <w:r w:rsidRPr="00F70879">
        <w:rPr>
          <w:rFonts w:hint="eastAsia"/>
          <w:rtl/>
          <w:lang w:eastAsia="en-US"/>
        </w:rPr>
        <w:t>הרועים</w:t>
      </w:r>
      <w:r w:rsidRPr="00F70879">
        <w:rPr>
          <w:rtl/>
          <w:lang w:eastAsia="en-US"/>
        </w:rPr>
        <w:t xml:space="preserve"> </w:t>
      </w:r>
      <w:r w:rsidRPr="00F70879">
        <w:rPr>
          <w:rFonts w:hint="eastAsia"/>
          <w:rtl/>
          <w:lang w:eastAsia="en-US"/>
        </w:rPr>
        <w:t>והוא</w:t>
      </w:r>
      <w:r w:rsidRPr="00F70879">
        <w:rPr>
          <w:rtl/>
          <w:lang w:eastAsia="en-US"/>
        </w:rPr>
        <w:t xml:space="preserve"> </w:t>
      </w:r>
      <w:r w:rsidRPr="00F70879">
        <w:rPr>
          <w:rFonts w:hint="eastAsia"/>
          <w:rtl/>
          <w:lang w:eastAsia="en-US"/>
        </w:rPr>
        <w:t>שומע</w:t>
      </w:r>
      <w:r w:rsidRPr="00F70879">
        <w:rPr>
          <w:rtl/>
          <w:lang w:eastAsia="en-US"/>
        </w:rPr>
        <w:t xml:space="preserve"> </w:t>
      </w:r>
      <w:r w:rsidRPr="00F70879">
        <w:rPr>
          <w:rFonts w:hint="eastAsia"/>
          <w:rtl/>
          <w:lang w:eastAsia="en-US"/>
        </w:rPr>
        <w:t>ושותק</w:t>
      </w:r>
      <w:r>
        <w:rPr>
          <w:rFonts w:hint="cs"/>
          <w:rtl/>
          <w:lang w:eastAsia="en-US"/>
        </w:rPr>
        <w:t xml:space="preserve">". ראה דברינו </w:t>
      </w:r>
      <w:hyperlink r:id="rId10" w:history="1">
        <w:r w:rsidRPr="00D40933">
          <w:rPr>
            <w:rStyle w:val="Hyperlink"/>
            <w:rFonts w:hint="cs"/>
            <w:rtl/>
            <w:lang w:eastAsia="en-US"/>
          </w:rPr>
          <w:t>איש מצרי</w:t>
        </w:r>
      </w:hyperlink>
      <w:r>
        <w:rPr>
          <w:rFonts w:hint="cs"/>
          <w:rtl/>
          <w:lang w:eastAsia="en-US"/>
        </w:rPr>
        <w:t xml:space="preserve"> בפרשת שמות</w:t>
      </w:r>
      <w:r>
        <w:rPr>
          <w:rFonts w:hint="cs"/>
          <w:rtl/>
        </w:rPr>
        <w:t>.</w:t>
      </w:r>
      <w:r w:rsidR="00855F0E">
        <w:rPr>
          <w:rFonts w:hint="cs"/>
          <w:rtl/>
        </w:rPr>
        <w:t xml:space="preserve"> משה נקבר בהר העברים, משה נשאר מעבר אחד והעם שהוציא ממצרים עובר את הירדן לעבר האחד.</w:t>
      </w:r>
    </w:p>
  </w:footnote>
  <w:footnote w:id="17">
    <w:p w:rsidR="00D60366" w:rsidRDefault="00D60366" w:rsidP="0091531D">
      <w:pPr>
        <w:pStyle w:val="a3"/>
        <w:rPr>
          <w:rFonts w:hint="cs"/>
          <w:rtl/>
        </w:rPr>
      </w:pPr>
      <w:r>
        <w:rPr>
          <w:rStyle w:val="a5"/>
        </w:rPr>
        <w:footnoteRef/>
      </w:r>
      <w:r>
        <w:rPr>
          <w:rtl/>
        </w:rPr>
        <w:t xml:space="preserve"> </w:t>
      </w:r>
      <w:r w:rsidR="0091531D">
        <w:rPr>
          <w:rFonts w:hint="cs"/>
          <w:rtl/>
        </w:rPr>
        <w:t xml:space="preserve">אלה </w:t>
      </w:r>
      <w:r>
        <w:rPr>
          <w:rFonts w:hint="cs"/>
          <w:rtl/>
        </w:rPr>
        <w:t xml:space="preserve">דברי יוסף אל אחיו ברגע ההתוודעות שלו אליהם בפרשת ויגש. ראה </w:t>
      </w:r>
      <w:r>
        <w:rPr>
          <w:rtl/>
        </w:rPr>
        <w:t xml:space="preserve">בראשית רבה </w:t>
      </w:r>
      <w:r>
        <w:rPr>
          <w:rFonts w:hint="cs"/>
          <w:rtl/>
        </w:rPr>
        <w:t xml:space="preserve">צג י, </w:t>
      </w:r>
      <w:r>
        <w:rPr>
          <w:rtl/>
        </w:rPr>
        <w:t>פרשת ויגש</w:t>
      </w:r>
      <w:r>
        <w:rPr>
          <w:rFonts w:hint="cs"/>
          <w:rtl/>
        </w:rPr>
        <w:t>: "</w:t>
      </w:r>
      <w:r>
        <w:rPr>
          <w:rtl/>
        </w:rPr>
        <w:t xml:space="preserve">כי פי המדבר אליכם </w:t>
      </w:r>
      <w:r>
        <w:rPr>
          <w:rFonts w:hint="cs"/>
          <w:rtl/>
        </w:rPr>
        <w:t xml:space="preserve">- </w:t>
      </w:r>
      <w:r>
        <w:rPr>
          <w:rtl/>
        </w:rPr>
        <w:t>בלשון הקודש</w:t>
      </w:r>
      <w:r>
        <w:rPr>
          <w:rFonts w:hint="cs"/>
          <w:rtl/>
        </w:rPr>
        <w:t>"</w:t>
      </w:r>
      <w:r>
        <w:rPr>
          <w:rtl/>
        </w:rPr>
        <w:t>.</w:t>
      </w:r>
      <w:r>
        <w:rPr>
          <w:rFonts w:hint="cs"/>
          <w:rtl/>
        </w:rPr>
        <w:t xml:space="preserve"> יוסף פונה אל אחיו בשפה העברית, שפת בית יעקב שק</w:t>
      </w:r>
      <w:r w:rsidR="00576836">
        <w:rPr>
          <w:rFonts w:hint="cs"/>
          <w:rtl/>
        </w:rPr>
        <w:t xml:space="preserve">יבל מבית יצחק אבא ובית אברהם סבא העברי, </w:t>
      </w:r>
      <w:r w:rsidR="00323E9C">
        <w:rPr>
          <w:rFonts w:hint="cs"/>
          <w:rtl/>
        </w:rPr>
        <w:t xml:space="preserve">לאחר שקודם לכן הקפיד שלא יזהו שהוא בקיא בלשון הקודש ודיבר כל העת באמצעות המליץ (ראה המדרשים והפרשנים על הפסוק: "כי המליץ בינותם"). </w:t>
      </w:r>
      <w:r w:rsidR="00576836">
        <w:rPr>
          <w:rFonts w:hint="cs"/>
          <w:rtl/>
        </w:rPr>
        <w:t>וזה סימן זיהוי ברור. וזה אולי גם מקור לכך שהמילה "עברי" לא שרדה כזיהוי של העם</w:t>
      </w:r>
      <w:r w:rsidR="0091531D">
        <w:rPr>
          <w:rFonts w:hint="cs"/>
          <w:rtl/>
        </w:rPr>
        <w:t xml:space="preserve">, אשר הפך </w:t>
      </w:r>
      <w:r w:rsidR="00DC5C71">
        <w:rPr>
          <w:rFonts w:hint="cs"/>
          <w:rtl/>
        </w:rPr>
        <w:t xml:space="preserve">בהדרגה </w:t>
      </w:r>
      <w:r w:rsidR="0091531D">
        <w:rPr>
          <w:rFonts w:hint="cs"/>
          <w:rtl/>
        </w:rPr>
        <w:t>לישראלי ו</w:t>
      </w:r>
      <w:r w:rsidR="00576836">
        <w:rPr>
          <w:rFonts w:hint="cs"/>
          <w:rtl/>
        </w:rPr>
        <w:t>יהודי, אבל כן כזיהוי שפתו, השפ</w:t>
      </w:r>
      <w:r w:rsidR="0091531D">
        <w:rPr>
          <w:rFonts w:hint="cs"/>
          <w:rtl/>
        </w:rPr>
        <w:t>ה</w:t>
      </w:r>
      <w:r w:rsidR="00576836">
        <w:rPr>
          <w:rFonts w:hint="cs"/>
          <w:rtl/>
        </w:rPr>
        <w:t xml:space="preserve"> העברית, עד ימינו אנו.</w:t>
      </w:r>
    </w:p>
  </w:footnote>
  <w:footnote w:id="18">
    <w:p w:rsidR="00855F0E" w:rsidRDefault="00855F0E">
      <w:pPr>
        <w:pStyle w:val="a3"/>
        <w:rPr>
          <w:rFonts w:hint="cs"/>
          <w:rtl/>
        </w:rPr>
      </w:pPr>
      <w:r>
        <w:rPr>
          <w:rStyle w:val="a5"/>
        </w:rPr>
        <w:footnoteRef/>
      </w:r>
      <w:r>
        <w:rPr>
          <w:rtl/>
        </w:rPr>
        <w:t xml:space="preserve"> </w:t>
      </w:r>
      <w:r>
        <w:rPr>
          <w:rFonts w:hint="cs"/>
          <w:rtl/>
        </w:rPr>
        <w:t xml:space="preserve">וכן הוא במדרש </w:t>
      </w:r>
      <w:r>
        <w:rPr>
          <w:rtl/>
        </w:rPr>
        <w:t>ויקרא רבה לב</w:t>
      </w:r>
      <w:r>
        <w:rPr>
          <w:rFonts w:hint="cs"/>
          <w:rtl/>
        </w:rPr>
        <w:t xml:space="preserve"> ה: "</w:t>
      </w:r>
      <w:r>
        <w:rPr>
          <w:rtl/>
        </w:rPr>
        <w:t>לא ש</w:t>
      </w:r>
      <w:r>
        <w:rPr>
          <w:rFonts w:hint="cs"/>
          <w:rtl/>
        </w:rPr>
        <w:t>י</w:t>
      </w:r>
      <w:r>
        <w:rPr>
          <w:rtl/>
        </w:rPr>
        <w:t>נו את לשונם</w:t>
      </w:r>
      <w:r>
        <w:rPr>
          <w:rFonts w:hint="cs"/>
          <w:rtl/>
        </w:rPr>
        <w:t>,</w:t>
      </w:r>
      <w:r>
        <w:rPr>
          <w:rtl/>
        </w:rPr>
        <w:t xml:space="preserve"> להלן כתיב (בראשית יד) ויבא הפליט ויגד לאברם העברי וכאן (שמות ג) ויאמרו אלהי העברים נקרא עלינו וכתיב (בראשית מה) כי פי המדבר אליכם בלשון הקודש</w:t>
      </w:r>
      <w:r>
        <w:rPr>
          <w:rFonts w:hint="cs"/>
          <w:rtl/>
        </w:rPr>
        <w:t>". ראה מקבילה גם ב</w:t>
      </w:r>
      <w:r>
        <w:rPr>
          <w:rtl/>
        </w:rPr>
        <w:t>שיר השירים רבה (וילנא) פרשה ד</w:t>
      </w:r>
      <w:r>
        <w:rPr>
          <w:rFonts w:hint="cs"/>
          <w:rtl/>
        </w:rPr>
        <w:t xml:space="preserve"> סימן א. כשהמדרש רוצה לציין שבני ישראל (העבריים) לא שינו את לשונם במצרים, הוא נזקק לא רק לפסוק מאותה פרשה כשמשה ניצב לפני פרעה ואומר: "</w:t>
      </w:r>
      <w:r>
        <w:rPr>
          <w:rtl/>
        </w:rPr>
        <w:t>אל</w:t>
      </w:r>
      <w:r>
        <w:rPr>
          <w:rFonts w:hint="cs"/>
          <w:rtl/>
        </w:rPr>
        <w:t>ו</w:t>
      </w:r>
      <w:r>
        <w:rPr>
          <w:rtl/>
        </w:rPr>
        <w:t>הי העברים נקרא עלינו</w:t>
      </w:r>
      <w:r>
        <w:rPr>
          <w:rFonts w:hint="cs"/>
          <w:rtl/>
        </w:rPr>
        <w:t>", ולא רק מפרשת ויגש הסמוכה בסוף ספר בראשית, בהתוודעות יוסף: "</w:t>
      </w:r>
      <w:r>
        <w:rPr>
          <w:rtl/>
        </w:rPr>
        <w:t>כי פי המדבר אליכם</w:t>
      </w:r>
      <w:r>
        <w:rPr>
          <w:rFonts w:hint="cs"/>
          <w:rtl/>
        </w:rPr>
        <w:t>"</w:t>
      </w:r>
      <w:r>
        <w:rPr>
          <w:rtl/>
        </w:rPr>
        <w:t xml:space="preserve">, </w:t>
      </w:r>
      <w:r>
        <w:rPr>
          <w:rFonts w:hint="cs"/>
          <w:rtl/>
        </w:rPr>
        <w:t>אלא הולך עד תחילת ספר בראשית, עד פרשתנו</w:t>
      </w:r>
      <w:r w:rsidR="0091531D">
        <w:rPr>
          <w:rFonts w:hint="cs"/>
          <w:rtl/>
        </w:rPr>
        <w:t>,</w:t>
      </w:r>
      <w:r>
        <w:rPr>
          <w:rFonts w:hint="cs"/>
          <w:rtl/>
        </w:rPr>
        <w:t xml:space="preserve"> ומצטט את הפסוק: "</w:t>
      </w:r>
      <w:r>
        <w:rPr>
          <w:rtl/>
        </w:rPr>
        <w:t>ויב</w:t>
      </w:r>
      <w:r>
        <w:rPr>
          <w:rFonts w:hint="cs"/>
          <w:rtl/>
        </w:rPr>
        <w:t>ו</w:t>
      </w:r>
      <w:r>
        <w:rPr>
          <w:rtl/>
        </w:rPr>
        <w:t>א הפליט ויגד לאברם העברי</w:t>
      </w:r>
      <w:r>
        <w:rPr>
          <w:rFonts w:hint="cs"/>
          <w:rtl/>
        </w:rPr>
        <w:t>". מה ההוכחה מכאן? האם הוא רוצה לומר ש"ויגד" קשור ל"עברי" והוא אמירה בעברית? כך או כך, המדרש מקשר את תחילת ספר שמות עם תחילת ספר בראשית. הגאולה ממצרים היא בזכות "אברהם העברי". אברהם בא לארץ כנען עם שפת עבר, (כך גם יוסף שלא הסתיר את מוצאו), ובני בניו של אברהם ששימרו את שפתם יזכו לשוב לארץ</w:t>
      </w:r>
      <w:r w:rsidR="0091531D">
        <w:rPr>
          <w:rFonts w:hint="cs"/>
          <w:rtl/>
        </w:rPr>
        <w:t xml:space="preserve"> שהובטחה לאברהם</w:t>
      </w:r>
      <w:r>
        <w:rPr>
          <w:rFonts w:hint="cs"/>
          <w:rtl/>
        </w:rPr>
        <w:t>. עבר הנהר הוא גם שפת הנהר.</w:t>
      </w:r>
    </w:p>
  </w:footnote>
  <w:footnote w:id="19">
    <w:p w:rsidR="00D60366" w:rsidRDefault="00D60366">
      <w:pPr>
        <w:pStyle w:val="a3"/>
        <w:rPr>
          <w:rFonts w:hint="cs"/>
          <w:rtl/>
        </w:rPr>
      </w:pPr>
      <w:r>
        <w:rPr>
          <w:rStyle w:val="a5"/>
        </w:rPr>
        <w:footnoteRef/>
      </w:r>
      <w:r>
        <w:rPr>
          <w:rtl/>
        </w:rPr>
        <w:t xml:space="preserve"> </w:t>
      </w:r>
      <w:r>
        <w:rPr>
          <w:rFonts w:hint="cs"/>
          <w:rtl/>
        </w:rPr>
        <w:t>היינו בעבד שהוא עברי ולא עבד (יהודי או גוי) של אדון שהוא עברי.</w:t>
      </w:r>
    </w:p>
  </w:footnote>
  <w:footnote w:id="20">
    <w:p w:rsidR="003C5DD9" w:rsidRDefault="003C5DD9">
      <w:pPr>
        <w:pStyle w:val="a3"/>
        <w:rPr>
          <w:rFonts w:hint="cs"/>
          <w:rtl/>
        </w:rPr>
      </w:pPr>
      <w:r>
        <w:rPr>
          <w:rStyle w:val="a5"/>
        </w:rPr>
        <w:footnoteRef/>
      </w:r>
      <w:r>
        <w:rPr>
          <w:rtl/>
        </w:rPr>
        <w:t xml:space="preserve"> </w:t>
      </w:r>
      <w:r>
        <w:rPr>
          <w:rFonts w:hint="cs"/>
          <w:rtl/>
        </w:rPr>
        <w:t>ההוכחה שמדובר בעבד שהוא עברי באה מההיקש לפרשת עבד עברי שנשנית בספר דברים ושם כתוב "אחיך העברי".</w:t>
      </w:r>
      <w:r w:rsidR="001D4F93">
        <w:rPr>
          <w:rFonts w:hint="cs"/>
          <w:rtl/>
        </w:rPr>
        <w:t xml:space="preserve"> בדרך אגב גם מתברר שמדובר "בבן ישראל" ולא בעברי שהוא מצאצאי עבר או אפילו אברהם שכמותם יש בין עמי האזור.</w:t>
      </w:r>
      <w:r>
        <w:rPr>
          <w:rFonts w:hint="cs"/>
          <w:rtl/>
        </w:rPr>
        <w:t xml:space="preserve"> </w:t>
      </w:r>
    </w:p>
  </w:footnote>
  <w:footnote w:id="21">
    <w:p w:rsidR="00A51FD3" w:rsidRDefault="00A51FD3">
      <w:pPr>
        <w:pStyle w:val="a3"/>
        <w:rPr>
          <w:rFonts w:hint="cs"/>
          <w:rtl/>
        </w:rPr>
      </w:pPr>
      <w:r>
        <w:rPr>
          <w:rStyle w:val="a5"/>
        </w:rPr>
        <w:footnoteRef/>
      </w:r>
      <w:r>
        <w:rPr>
          <w:rtl/>
        </w:rPr>
        <w:t xml:space="preserve"> </w:t>
      </w:r>
      <w:r>
        <w:rPr>
          <w:rFonts w:hint="cs"/>
          <w:rtl/>
        </w:rPr>
        <w:t>לחיזוק הדרשה מביא המדרש את הפסוק משעבוד בני ישראל במצרים: "אלוהי העברים נקרא עלינו", ועד "אברהם העברי" מבקש המדרש חיזוק לכך שפרשת עבד עברי מדברת בבן ישראל שנמכר לעבד מסיבה זו או אחרת. מה הרמז או הזכר כאן? ראה מקבילה ב</w:t>
      </w:r>
      <w:r>
        <w:rPr>
          <w:rtl/>
        </w:rPr>
        <w:t>מכילתא דרבי שמעון בר יוחאי פרק כא</w:t>
      </w:r>
      <w:r>
        <w:rPr>
          <w:rFonts w:hint="cs"/>
          <w:rtl/>
        </w:rPr>
        <w:t>: "</w:t>
      </w:r>
      <w:r>
        <w:rPr>
          <w:rtl/>
        </w:rPr>
        <w:t>ר' ישמעאל אומ</w:t>
      </w:r>
      <w:r>
        <w:rPr>
          <w:rFonts w:hint="cs"/>
          <w:rtl/>
        </w:rPr>
        <w:t>ר:</w:t>
      </w:r>
      <w:r>
        <w:rPr>
          <w:rtl/>
        </w:rPr>
        <w:t xml:space="preserve"> בעבד עברי הכת</w:t>
      </w:r>
      <w:r>
        <w:rPr>
          <w:rFonts w:hint="cs"/>
          <w:rtl/>
        </w:rPr>
        <w:t>וב</w:t>
      </w:r>
      <w:r>
        <w:rPr>
          <w:rtl/>
        </w:rPr>
        <w:t xml:space="preserve"> מדבר </w:t>
      </w:r>
      <w:r>
        <w:rPr>
          <w:rFonts w:hint="cs"/>
          <w:rtl/>
        </w:rPr>
        <w:t xml:space="preserve">... (המשך הדרשה בדומה למכילתא לעיל) ... </w:t>
      </w:r>
      <w:r>
        <w:rPr>
          <w:rtl/>
        </w:rPr>
        <w:t>מה להלן אחיך אף כן אחיך</w:t>
      </w:r>
      <w:r>
        <w:rPr>
          <w:rFonts w:hint="cs"/>
          <w:rtl/>
        </w:rPr>
        <w:t>.</w:t>
      </w:r>
      <w:r>
        <w:rPr>
          <w:rtl/>
        </w:rPr>
        <w:t xml:space="preserve"> נאמרו מצוות האלו בעבד עברי בזכות</w:t>
      </w:r>
      <w:r>
        <w:rPr>
          <w:rFonts w:hint="cs"/>
          <w:rtl/>
        </w:rPr>
        <w:t xml:space="preserve">ו </w:t>
      </w:r>
      <w:r>
        <w:rPr>
          <w:rtl/>
        </w:rPr>
        <w:t>של עבר. ד</w:t>
      </w:r>
      <w:r>
        <w:rPr>
          <w:rFonts w:hint="cs"/>
          <w:rtl/>
        </w:rPr>
        <w:t xml:space="preserve">בר אחר: </w:t>
      </w:r>
      <w:r>
        <w:rPr>
          <w:rtl/>
        </w:rPr>
        <w:t>בזכות אברהם שהיה מעבר הנהר</w:t>
      </w:r>
      <w:r>
        <w:rPr>
          <w:rFonts w:hint="cs"/>
          <w:rtl/>
        </w:rPr>
        <w:t xml:space="preserve">. דבר אחר: </w:t>
      </w:r>
      <w:r>
        <w:rPr>
          <w:rtl/>
        </w:rPr>
        <w:t>בזכות יש</w:t>
      </w:r>
      <w:r>
        <w:rPr>
          <w:rFonts w:hint="cs"/>
          <w:rtl/>
        </w:rPr>
        <w:t xml:space="preserve">ראל </w:t>
      </w:r>
      <w:r>
        <w:rPr>
          <w:rtl/>
        </w:rPr>
        <w:t>שהיו מדברין בלשון עברי</w:t>
      </w:r>
      <w:r>
        <w:rPr>
          <w:rFonts w:hint="cs"/>
          <w:rtl/>
        </w:rPr>
        <w:t>,</w:t>
      </w:r>
      <w:r>
        <w:rPr>
          <w:rtl/>
        </w:rPr>
        <w:t xml:space="preserve"> שנא</w:t>
      </w:r>
      <w:r>
        <w:rPr>
          <w:rFonts w:hint="cs"/>
          <w:rtl/>
        </w:rPr>
        <w:t xml:space="preserve">מר: </w:t>
      </w:r>
      <w:r>
        <w:rPr>
          <w:rtl/>
        </w:rPr>
        <w:t xml:space="preserve">ויאמרו אלקי העברים נקרא </w:t>
      </w:r>
      <w:r>
        <w:rPr>
          <w:rFonts w:hint="cs"/>
          <w:rtl/>
        </w:rPr>
        <w:t>עלינו</w:t>
      </w:r>
      <w:r>
        <w:rPr>
          <w:rtl/>
        </w:rPr>
        <w:t xml:space="preserve"> (שמ</w:t>
      </w:r>
      <w:r>
        <w:rPr>
          <w:rFonts w:hint="cs"/>
          <w:rtl/>
        </w:rPr>
        <w:t>ות</w:t>
      </w:r>
      <w:r>
        <w:rPr>
          <w:rtl/>
        </w:rPr>
        <w:t xml:space="preserve"> ה ג)</w:t>
      </w:r>
      <w:r>
        <w:rPr>
          <w:rFonts w:hint="cs"/>
          <w:rtl/>
        </w:rPr>
        <w:t>". וב</w:t>
      </w:r>
      <w:r>
        <w:rPr>
          <w:rtl/>
        </w:rPr>
        <w:t>מדרש אגדה (בובר) שמות פרשת משפטים פרק כא</w:t>
      </w:r>
      <w:r>
        <w:rPr>
          <w:rFonts w:hint="cs"/>
          <w:rtl/>
        </w:rPr>
        <w:t>: "</w:t>
      </w:r>
      <w:r>
        <w:rPr>
          <w:rtl/>
        </w:rPr>
        <w:t>עבד עברי. על שם אביהם, שנאמר ויגד לאברם העברי (בראשית יד יג)</w:t>
      </w:r>
      <w:r>
        <w:rPr>
          <w:rFonts w:hint="cs"/>
          <w:rtl/>
        </w:rPr>
        <w:t>". וב</w:t>
      </w:r>
      <w:r>
        <w:rPr>
          <w:rtl/>
        </w:rPr>
        <w:t>פסיקתא זוטרתא (לקח טוב) שמות פרשת משפטים פרק כא</w:t>
      </w:r>
      <w:r>
        <w:rPr>
          <w:rFonts w:hint="cs"/>
          <w:rtl/>
        </w:rPr>
        <w:t>: "</w:t>
      </w:r>
      <w:r>
        <w:rPr>
          <w:rtl/>
        </w:rPr>
        <w:t>עבד עברי. זה ישראל שנמכר לך, ולא עבד נכרי שהוא של עברי ואתה קורא בו עבד עברי, כלומר עבד של עברי אלא הוא ישראל בעצמו, ואומר עברי על שם שנקראו ישראל עברים במצרים, שנאמר אלהי העבריים שלחני אליך (שמות ז טז), ואומר ראו הביא לנו איש עברי לצחק בנו (בראשית לט יד), בא אלי העבד העברי (שם שם יז), ונקרא על שם אברהם, שנאמר ויגד לאברם העברי (שם יד יג), על שם עבר בן שלח בן ארפכשד בן שם בן נח, שהוא לימד את יעקב אבינו ארבע עשרה שנה ונקראו ישראל על שמו</w:t>
      </w:r>
      <w:r>
        <w:rPr>
          <w:rFonts w:hint="cs"/>
          <w:rtl/>
        </w:rPr>
        <w:t>". לא לחינם פותחת התורה את פרשת משפטים בדין עבד עברי. לא לחינם גם זועק ירמיהו פרק לד פסוק ט: "</w:t>
      </w:r>
      <w:r>
        <w:rPr>
          <w:rtl/>
        </w:rPr>
        <w:t>לְשַׁלַּח אִישׁ אֶת עַבְדּוֹ וְאִישׁ אֶת שִׁפְחָתוֹ הָעִבְרִי וְהָעִבְרִיָּה חָפְשִׁים לְבִלְתִּי עֲבָד בָּם בִּיהוּדִי אָחִיהוּ אִישׁ</w:t>
      </w:r>
      <w:r>
        <w:rPr>
          <w:rFonts w:hint="cs"/>
          <w:rtl/>
        </w:rPr>
        <w:t>". פתח בעברי וסיים ביהודי (נראה שהמדרש יכול היה להביא גם פסוק זה שהוא יותר מרמז). מצוות עבד עברי מזכירה לנו את מוצאנו העברי, מעבר לאברהם וליוסף שנמכר ע"י אחיו לעבד.</w:t>
      </w:r>
    </w:p>
  </w:footnote>
  <w:footnote w:id="22">
    <w:p w:rsidR="00F84599" w:rsidRDefault="00F84599" w:rsidP="00F84599">
      <w:pPr>
        <w:pStyle w:val="a3"/>
        <w:rPr>
          <w:rFonts w:hint="cs"/>
          <w:rtl/>
        </w:rPr>
      </w:pPr>
      <w:r>
        <w:rPr>
          <w:rStyle w:val="a5"/>
        </w:rPr>
        <w:footnoteRef/>
      </w:r>
      <w:r>
        <w:rPr>
          <w:rtl/>
        </w:rPr>
        <w:t xml:space="preserve"> </w:t>
      </w:r>
      <w:r>
        <w:rPr>
          <w:rFonts w:hint="cs"/>
          <w:rtl/>
        </w:rPr>
        <w:t>וגם זה רק לעניין לא לבזותו, ככתוב: "לא</w:t>
      </w:r>
      <w:r>
        <w:rPr>
          <w:rtl/>
        </w:rPr>
        <w:t xml:space="preserve"> </w:t>
      </w:r>
      <w:r>
        <w:rPr>
          <w:rFonts w:hint="cs"/>
          <w:rtl/>
        </w:rPr>
        <w:t>תתעב</w:t>
      </w:r>
      <w:r>
        <w:rPr>
          <w:rtl/>
        </w:rPr>
        <w:t xml:space="preserve"> </w:t>
      </w:r>
      <w:r>
        <w:rPr>
          <w:rFonts w:hint="cs"/>
          <w:rtl/>
        </w:rPr>
        <w:t>אדומי</w:t>
      </w:r>
      <w:r>
        <w:rPr>
          <w:rtl/>
        </w:rPr>
        <w:t xml:space="preserve"> </w:t>
      </w:r>
      <w:r>
        <w:rPr>
          <w:rFonts w:hint="cs"/>
          <w:rtl/>
        </w:rPr>
        <w:t>כי</w:t>
      </w:r>
      <w:r>
        <w:rPr>
          <w:rtl/>
        </w:rPr>
        <w:t xml:space="preserve"> </w:t>
      </w:r>
      <w:r>
        <w:rPr>
          <w:rFonts w:hint="cs"/>
          <w:rtl/>
        </w:rPr>
        <w:t>אחיך</w:t>
      </w:r>
      <w:r>
        <w:rPr>
          <w:rtl/>
        </w:rPr>
        <w:t xml:space="preserve"> </w:t>
      </w:r>
      <w:r>
        <w:rPr>
          <w:rFonts w:hint="cs"/>
          <w:rtl/>
        </w:rPr>
        <w:t>הוא"</w:t>
      </w:r>
      <w:r>
        <w:rPr>
          <w:rtl/>
        </w:rPr>
        <w:t xml:space="preserve"> (</w:t>
      </w:r>
      <w:r>
        <w:rPr>
          <w:rFonts w:hint="cs"/>
          <w:rtl/>
        </w:rPr>
        <w:t>דברים</w:t>
      </w:r>
      <w:r>
        <w:rPr>
          <w:rtl/>
        </w:rPr>
        <w:t xml:space="preserve"> </w:t>
      </w:r>
      <w:r>
        <w:rPr>
          <w:rFonts w:hint="cs"/>
          <w:rtl/>
        </w:rPr>
        <w:t>כג</w:t>
      </w:r>
      <w:r>
        <w:rPr>
          <w:rtl/>
        </w:rPr>
        <w:t xml:space="preserve"> </w:t>
      </w:r>
      <w:r>
        <w:rPr>
          <w:rFonts w:hint="cs"/>
          <w:rtl/>
        </w:rPr>
        <w:t>ח</w:t>
      </w:r>
      <w:r>
        <w:rPr>
          <w:rtl/>
        </w:rPr>
        <w:t>)</w:t>
      </w:r>
      <w:r>
        <w:rPr>
          <w:rFonts w:hint="cs"/>
          <w:rtl/>
        </w:rPr>
        <w:t>.</w:t>
      </w:r>
      <w:r w:rsidR="00935A89">
        <w:rPr>
          <w:rFonts w:hint="cs"/>
          <w:rtl/>
        </w:rPr>
        <w:t xml:space="preserve"> כאן מתחבר אבן עזרא למכילתא לעיל.</w:t>
      </w:r>
    </w:p>
  </w:footnote>
  <w:footnote w:id="23">
    <w:p w:rsidR="00296EF4" w:rsidRDefault="00296EF4" w:rsidP="00DC5C71">
      <w:pPr>
        <w:pStyle w:val="a3"/>
        <w:rPr>
          <w:rFonts w:hint="cs"/>
          <w:rtl/>
        </w:rPr>
      </w:pPr>
      <w:r>
        <w:rPr>
          <w:rStyle w:val="a5"/>
        </w:rPr>
        <w:footnoteRef/>
      </w:r>
      <w:r>
        <w:rPr>
          <w:rtl/>
        </w:rPr>
        <w:t xml:space="preserve"> </w:t>
      </w:r>
      <w:r>
        <w:rPr>
          <w:rFonts w:hint="cs"/>
          <w:rtl/>
        </w:rPr>
        <w:t>פירוש זה של אבן עזרא, שמובא באריכות רבה הן בפירוש</w:t>
      </w:r>
      <w:r w:rsidR="00DC5C71">
        <w:rPr>
          <w:rFonts w:hint="cs"/>
          <w:rtl/>
        </w:rPr>
        <w:t>ו</w:t>
      </w:r>
      <w:r>
        <w:rPr>
          <w:rFonts w:hint="cs"/>
          <w:rtl/>
        </w:rPr>
        <w:t xml:space="preserve"> הארוך והן בקצר, מתמודד, אולי עם הקראים, שרצו להיתלות בדין עבד עברי שהוא דווקא לא מישראל, אלא מבני העמים מסביב שהם מבני עבר, גם מבני אברהם מקטורה והגר, וכך להקל יותר בדין רציעת עבד עברי, מה שקצת קשה לקבל בהלכה של חז"ל, ראה דברינו </w:t>
      </w:r>
      <w:hyperlink r:id="rId11" w:history="1">
        <w:r w:rsidRPr="00296EF4">
          <w:rPr>
            <w:rStyle w:val="Hyperlink"/>
            <w:rFonts w:hint="cs"/>
            <w:rtl/>
          </w:rPr>
          <w:t>אוזן ששמעה בסיני</w:t>
        </w:r>
      </w:hyperlink>
      <w:r>
        <w:rPr>
          <w:rFonts w:hint="cs"/>
          <w:rtl/>
        </w:rPr>
        <w:t xml:space="preserve"> בפרשת משפטים. נראה לנו שעיקר טענתו של אבן עזרא היא שהכינוי "עברי" אמנם התחיל בעבר נינו של שם, אך הלך והזדכך והצטמצם, דרך אברהם בהליכתו לארץ כנען ודרך התגבשותו של בית אברהם בהדרגה, דרך האבות, יוסף, משה, יציאת מצרים ומתן תורה ל"עברי" שמתלכד עם "ישראלי" ו"יהודי". </w:t>
      </w:r>
      <w:r w:rsidR="00DC5C71">
        <w:rPr>
          <w:rFonts w:hint="cs"/>
          <w:rtl/>
        </w:rPr>
        <w:t xml:space="preserve">עברי הוא מי שמקיים את כל השיטות שראינו בבראשית רבה בו פתחנו: מצאצאי עבר ואברהם, בא מעבר הנהר, שומר על השפה העברית, והעיקר, מי שכל מהותו היא להיות תמיד בעבר הזה ולא בעבר 'ההוא'. </w:t>
      </w:r>
      <w:r>
        <w:rPr>
          <w:rFonts w:hint="cs"/>
          <w:rtl/>
        </w:rPr>
        <w:t xml:space="preserve">כך או כך, החיבור של "עבד עברי" עם "אברם העברי", כמצווה ראשונה שהצטוו ישראל </w:t>
      </w:r>
      <w:r w:rsidR="0091531D">
        <w:rPr>
          <w:rFonts w:hint="cs"/>
          <w:rtl/>
        </w:rPr>
        <w:t>בפרשת משפטים, לאחר מתן תורה,</w:t>
      </w:r>
      <w:r>
        <w:rPr>
          <w:rFonts w:hint="cs"/>
          <w:rtl/>
        </w:rPr>
        <w:t xml:space="preserve"> הוא</w:t>
      </w:r>
      <w:r w:rsidR="0091531D">
        <w:rPr>
          <w:rFonts w:hint="cs"/>
          <w:rtl/>
        </w:rPr>
        <w:t xml:space="preserve"> סגירת מעגל ה"עברי"</w:t>
      </w:r>
      <w:r w:rsidR="00DC5C71">
        <w:rPr>
          <w:rFonts w:hint="cs"/>
          <w:rtl/>
        </w:rPr>
        <w:t>, דרך שעבוד מצרים כפי שהזכרנו לעיל,</w:t>
      </w:r>
      <w:r w:rsidR="0091531D">
        <w:rPr>
          <w:rFonts w:hint="cs"/>
          <w:rtl/>
        </w:rPr>
        <w:t xml:space="preserve"> ותזכורת שעבד עברי הוא מבניו של "אברהם העברי" כמוך, אולי גם בני העמים השכנים, כדעה שאבן עזרא מתנגד לה, אבל מביא אותה באופן מכובד.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AE" w:rsidRDefault="00E61FAE" w:rsidP="00E55D1A">
    <w:pPr>
      <w:pStyle w:val="1"/>
      <w:tabs>
        <w:tab w:val="clear" w:pos="9469"/>
        <w:tab w:val="right" w:pos="9299"/>
      </w:tabs>
      <w:rPr>
        <w:rFonts w:hint="cs"/>
        <w:rtl/>
      </w:rPr>
    </w:pPr>
    <w:r>
      <w:rPr>
        <w:rtl/>
      </w:rPr>
      <w:t xml:space="preserve">פרשת </w:t>
    </w:r>
    <w:fldSimple w:instr=" SUBJECT  \* MERGEFORMAT ">
      <w:r w:rsidR="00DE1ED9">
        <w:rPr>
          <w:rtl/>
        </w:rPr>
        <w:t>לך לך</w:t>
      </w:r>
    </w:fldSimple>
    <w:r>
      <w:rPr>
        <w:rtl/>
      </w:rPr>
      <w:tab/>
      <w:t>תש</w:t>
    </w:r>
    <w:r>
      <w:rPr>
        <w:rFonts w:hint="cs"/>
        <w:rtl/>
      </w:rPr>
      <w:t>ע"</w:t>
    </w:r>
    <w:r w:rsidR="00736D21">
      <w:rPr>
        <w:rFonts w:hint="cs"/>
        <w:rtl/>
      </w:rPr>
      <w:t>ז</w:t>
    </w:r>
  </w:p>
  <w:p w:rsidR="00E61FAE" w:rsidRDefault="00E61FAE">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AE" w:rsidRDefault="00E61FA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E1ED9">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C4BE9">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E2"/>
    <w:rsid w:val="000105C5"/>
    <w:rsid w:val="00011DBB"/>
    <w:rsid w:val="0001649C"/>
    <w:rsid w:val="00036295"/>
    <w:rsid w:val="00041A14"/>
    <w:rsid w:val="00043AD0"/>
    <w:rsid w:val="000514F5"/>
    <w:rsid w:val="0006060A"/>
    <w:rsid w:val="0006545F"/>
    <w:rsid w:val="000802D2"/>
    <w:rsid w:val="00095333"/>
    <w:rsid w:val="00095C61"/>
    <w:rsid w:val="000B44A0"/>
    <w:rsid w:val="000C5EA4"/>
    <w:rsid w:val="000C72C4"/>
    <w:rsid w:val="000D01C6"/>
    <w:rsid w:val="000D0E26"/>
    <w:rsid w:val="000D5D57"/>
    <w:rsid w:val="000E45BD"/>
    <w:rsid w:val="000F10ED"/>
    <w:rsid w:val="000F2FD0"/>
    <w:rsid w:val="000F497A"/>
    <w:rsid w:val="000F4B68"/>
    <w:rsid w:val="00102907"/>
    <w:rsid w:val="00104634"/>
    <w:rsid w:val="0010767A"/>
    <w:rsid w:val="00107706"/>
    <w:rsid w:val="00137990"/>
    <w:rsid w:val="001466B8"/>
    <w:rsid w:val="001522DE"/>
    <w:rsid w:val="001635A5"/>
    <w:rsid w:val="00166CBA"/>
    <w:rsid w:val="00170162"/>
    <w:rsid w:val="0018439F"/>
    <w:rsid w:val="00187EFC"/>
    <w:rsid w:val="001977DB"/>
    <w:rsid w:val="001A1EA1"/>
    <w:rsid w:val="001A4FA4"/>
    <w:rsid w:val="001B3F81"/>
    <w:rsid w:val="001C0989"/>
    <w:rsid w:val="001D4F93"/>
    <w:rsid w:val="001D5173"/>
    <w:rsid w:val="001E0B37"/>
    <w:rsid w:val="001E1D85"/>
    <w:rsid w:val="001E489B"/>
    <w:rsid w:val="001E4B07"/>
    <w:rsid w:val="001E4D5F"/>
    <w:rsid w:val="001E7055"/>
    <w:rsid w:val="001E76C5"/>
    <w:rsid w:val="001F2477"/>
    <w:rsid w:val="001F7807"/>
    <w:rsid w:val="00200947"/>
    <w:rsid w:val="002022C7"/>
    <w:rsid w:val="00222F90"/>
    <w:rsid w:val="00224ECA"/>
    <w:rsid w:val="0022610F"/>
    <w:rsid w:val="00233AF3"/>
    <w:rsid w:val="00245408"/>
    <w:rsid w:val="00250D55"/>
    <w:rsid w:val="00252617"/>
    <w:rsid w:val="00262289"/>
    <w:rsid w:val="0026477A"/>
    <w:rsid w:val="00270DF4"/>
    <w:rsid w:val="00274F5C"/>
    <w:rsid w:val="002809B6"/>
    <w:rsid w:val="00296EF4"/>
    <w:rsid w:val="002A16B0"/>
    <w:rsid w:val="002A39CC"/>
    <w:rsid w:val="002B0F8E"/>
    <w:rsid w:val="002B2282"/>
    <w:rsid w:val="002C47B1"/>
    <w:rsid w:val="002D5A08"/>
    <w:rsid w:val="002E4CE5"/>
    <w:rsid w:val="002E762B"/>
    <w:rsid w:val="003039BF"/>
    <w:rsid w:val="00304D4D"/>
    <w:rsid w:val="00307465"/>
    <w:rsid w:val="00321E2C"/>
    <w:rsid w:val="00323E9C"/>
    <w:rsid w:val="00350294"/>
    <w:rsid w:val="00353DEA"/>
    <w:rsid w:val="00365338"/>
    <w:rsid w:val="00377583"/>
    <w:rsid w:val="0039208A"/>
    <w:rsid w:val="00394527"/>
    <w:rsid w:val="003A24AB"/>
    <w:rsid w:val="003B092D"/>
    <w:rsid w:val="003B4EEA"/>
    <w:rsid w:val="003C126C"/>
    <w:rsid w:val="003C5DD9"/>
    <w:rsid w:val="003C7EDA"/>
    <w:rsid w:val="003D46E8"/>
    <w:rsid w:val="003E13DC"/>
    <w:rsid w:val="003E45A1"/>
    <w:rsid w:val="003E6858"/>
    <w:rsid w:val="003E7856"/>
    <w:rsid w:val="003F5DD4"/>
    <w:rsid w:val="003F6929"/>
    <w:rsid w:val="00400812"/>
    <w:rsid w:val="004054D8"/>
    <w:rsid w:val="0041779B"/>
    <w:rsid w:val="00426912"/>
    <w:rsid w:val="00431432"/>
    <w:rsid w:val="00435E26"/>
    <w:rsid w:val="00436E4E"/>
    <w:rsid w:val="0043728E"/>
    <w:rsid w:val="0045211D"/>
    <w:rsid w:val="00472DC7"/>
    <w:rsid w:val="00472DCB"/>
    <w:rsid w:val="00472F49"/>
    <w:rsid w:val="00472F59"/>
    <w:rsid w:val="00473997"/>
    <w:rsid w:val="00473E5D"/>
    <w:rsid w:val="004755B8"/>
    <w:rsid w:val="00482C5D"/>
    <w:rsid w:val="00492CB8"/>
    <w:rsid w:val="00492D94"/>
    <w:rsid w:val="004A31AC"/>
    <w:rsid w:val="004A74C5"/>
    <w:rsid w:val="004C327E"/>
    <w:rsid w:val="004C3B75"/>
    <w:rsid w:val="004C3FA7"/>
    <w:rsid w:val="004F5AE8"/>
    <w:rsid w:val="00505F06"/>
    <w:rsid w:val="00517091"/>
    <w:rsid w:val="005213B5"/>
    <w:rsid w:val="005240C5"/>
    <w:rsid w:val="00527746"/>
    <w:rsid w:val="00546BD3"/>
    <w:rsid w:val="00554B15"/>
    <w:rsid w:val="0055732B"/>
    <w:rsid w:val="0056358E"/>
    <w:rsid w:val="00572C0C"/>
    <w:rsid w:val="00576836"/>
    <w:rsid w:val="00576EEC"/>
    <w:rsid w:val="005772D7"/>
    <w:rsid w:val="00577D4C"/>
    <w:rsid w:val="00582C8F"/>
    <w:rsid w:val="00583D80"/>
    <w:rsid w:val="005865E0"/>
    <w:rsid w:val="0059575F"/>
    <w:rsid w:val="00595BFB"/>
    <w:rsid w:val="005960B1"/>
    <w:rsid w:val="005A159C"/>
    <w:rsid w:val="005A320A"/>
    <w:rsid w:val="005A5C00"/>
    <w:rsid w:val="005A6FDE"/>
    <w:rsid w:val="005B32C9"/>
    <w:rsid w:val="005C11C9"/>
    <w:rsid w:val="005C4BE9"/>
    <w:rsid w:val="005E5736"/>
    <w:rsid w:val="005E5B23"/>
    <w:rsid w:val="005F7192"/>
    <w:rsid w:val="006000E8"/>
    <w:rsid w:val="00603FBD"/>
    <w:rsid w:val="00604C8F"/>
    <w:rsid w:val="006143DF"/>
    <w:rsid w:val="006239D3"/>
    <w:rsid w:val="00624B71"/>
    <w:rsid w:val="00642744"/>
    <w:rsid w:val="00646DB1"/>
    <w:rsid w:val="00651F47"/>
    <w:rsid w:val="006522F1"/>
    <w:rsid w:val="00653550"/>
    <w:rsid w:val="00654484"/>
    <w:rsid w:val="00682BC5"/>
    <w:rsid w:val="006A4C1D"/>
    <w:rsid w:val="006B11B0"/>
    <w:rsid w:val="006B315D"/>
    <w:rsid w:val="006B69C0"/>
    <w:rsid w:val="006D3D85"/>
    <w:rsid w:val="006E16FA"/>
    <w:rsid w:val="006E4F56"/>
    <w:rsid w:val="006F3E57"/>
    <w:rsid w:val="006F4E92"/>
    <w:rsid w:val="00700C9B"/>
    <w:rsid w:val="007041FB"/>
    <w:rsid w:val="007072E8"/>
    <w:rsid w:val="0073536E"/>
    <w:rsid w:val="00736D21"/>
    <w:rsid w:val="00741339"/>
    <w:rsid w:val="00752371"/>
    <w:rsid w:val="00764942"/>
    <w:rsid w:val="0077474F"/>
    <w:rsid w:val="007750B6"/>
    <w:rsid w:val="007769DA"/>
    <w:rsid w:val="00784559"/>
    <w:rsid w:val="007A0BEC"/>
    <w:rsid w:val="007A6BBD"/>
    <w:rsid w:val="007B06E4"/>
    <w:rsid w:val="007B0C5C"/>
    <w:rsid w:val="007B4A04"/>
    <w:rsid w:val="007B4D25"/>
    <w:rsid w:val="007B505F"/>
    <w:rsid w:val="007C388B"/>
    <w:rsid w:val="007C6E67"/>
    <w:rsid w:val="007E00DE"/>
    <w:rsid w:val="007E5254"/>
    <w:rsid w:val="00800967"/>
    <w:rsid w:val="00810B14"/>
    <w:rsid w:val="00812A95"/>
    <w:rsid w:val="0081648D"/>
    <w:rsid w:val="00846680"/>
    <w:rsid w:val="00855F0E"/>
    <w:rsid w:val="00860A47"/>
    <w:rsid w:val="008755CC"/>
    <w:rsid w:val="008A2C00"/>
    <w:rsid w:val="008A3A40"/>
    <w:rsid w:val="008A6672"/>
    <w:rsid w:val="008A6A5B"/>
    <w:rsid w:val="008B1AA0"/>
    <w:rsid w:val="008B69B4"/>
    <w:rsid w:val="008C1BF0"/>
    <w:rsid w:val="008C1D21"/>
    <w:rsid w:val="008C496A"/>
    <w:rsid w:val="008C78E4"/>
    <w:rsid w:val="008D334B"/>
    <w:rsid w:val="008E05D4"/>
    <w:rsid w:val="008E3074"/>
    <w:rsid w:val="008F3367"/>
    <w:rsid w:val="00900AE9"/>
    <w:rsid w:val="009071F7"/>
    <w:rsid w:val="0091531D"/>
    <w:rsid w:val="00925A8A"/>
    <w:rsid w:val="00931CA7"/>
    <w:rsid w:val="00935A89"/>
    <w:rsid w:val="00937D7A"/>
    <w:rsid w:val="00944188"/>
    <w:rsid w:val="00950C09"/>
    <w:rsid w:val="00965249"/>
    <w:rsid w:val="00971F01"/>
    <w:rsid w:val="009758C2"/>
    <w:rsid w:val="00987350"/>
    <w:rsid w:val="00992959"/>
    <w:rsid w:val="00993CCC"/>
    <w:rsid w:val="00996A32"/>
    <w:rsid w:val="009A4367"/>
    <w:rsid w:val="009B090F"/>
    <w:rsid w:val="009B3450"/>
    <w:rsid w:val="009B7942"/>
    <w:rsid w:val="009D04DA"/>
    <w:rsid w:val="009D0CEC"/>
    <w:rsid w:val="009D37B7"/>
    <w:rsid w:val="009D3C92"/>
    <w:rsid w:val="009E1C4F"/>
    <w:rsid w:val="009F7560"/>
    <w:rsid w:val="00A022B2"/>
    <w:rsid w:val="00A04F0E"/>
    <w:rsid w:val="00A13567"/>
    <w:rsid w:val="00A20296"/>
    <w:rsid w:val="00A20C8E"/>
    <w:rsid w:val="00A25DE4"/>
    <w:rsid w:val="00A27658"/>
    <w:rsid w:val="00A27D90"/>
    <w:rsid w:val="00A27E34"/>
    <w:rsid w:val="00A34B01"/>
    <w:rsid w:val="00A421A5"/>
    <w:rsid w:val="00A506BE"/>
    <w:rsid w:val="00A51FD3"/>
    <w:rsid w:val="00A5260A"/>
    <w:rsid w:val="00A54C2B"/>
    <w:rsid w:val="00A64B4F"/>
    <w:rsid w:val="00A718AE"/>
    <w:rsid w:val="00A750FB"/>
    <w:rsid w:val="00A81AA8"/>
    <w:rsid w:val="00A83019"/>
    <w:rsid w:val="00A8664D"/>
    <w:rsid w:val="00A879EC"/>
    <w:rsid w:val="00A9120B"/>
    <w:rsid w:val="00AD3EE1"/>
    <w:rsid w:val="00AE0B54"/>
    <w:rsid w:val="00AE4EE8"/>
    <w:rsid w:val="00B04BAD"/>
    <w:rsid w:val="00B2256B"/>
    <w:rsid w:val="00B34163"/>
    <w:rsid w:val="00B44473"/>
    <w:rsid w:val="00B473E2"/>
    <w:rsid w:val="00B50F56"/>
    <w:rsid w:val="00B51899"/>
    <w:rsid w:val="00B87EF5"/>
    <w:rsid w:val="00B914F2"/>
    <w:rsid w:val="00B97EB8"/>
    <w:rsid w:val="00BB16BA"/>
    <w:rsid w:val="00BB5C12"/>
    <w:rsid w:val="00BB6322"/>
    <w:rsid w:val="00BB65BC"/>
    <w:rsid w:val="00BB6B82"/>
    <w:rsid w:val="00BB7970"/>
    <w:rsid w:val="00BD60FA"/>
    <w:rsid w:val="00BE11AC"/>
    <w:rsid w:val="00C01100"/>
    <w:rsid w:val="00C04497"/>
    <w:rsid w:val="00C25643"/>
    <w:rsid w:val="00C27149"/>
    <w:rsid w:val="00C31434"/>
    <w:rsid w:val="00C33DC5"/>
    <w:rsid w:val="00C35728"/>
    <w:rsid w:val="00C4621E"/>
    <w:rsid w:val="00C649AC"/>
    <w:rsid w:val="00C813C6"/>
    <w:rsid w:val="00C83211"/>
    <w:rsid w:val="00C9074C"/>
    <w:rsid w:val="00C91652"/>
    <w:rsid w:val="00C966C2"/>
    <w:rsid w:val="00C968E9"/>
    <w:rsid w:val="00CA1C5F"/>
    <w:rsid w:val="00CC1644"/>
    <w:rsid w:val="00CC518E"/>
    <w:rsid w:val="00CC52CE"/>
    <w:rsid w:val="00CC659F"/>
    <w:rsid w:val="00CD38AA"/>
    <w:rsid w:val="00CF218F"/>
    <w:rsid w:val="00D02A1D"/>
    <w:rsid w:val="00D03FF4"/>
    <w:rsid w:val="00D10D75"/>
    <w:rsid w:val="00D1472D"/>
    <w:rsid w:val="00D16355"/>
    <w:rsid w:val="00D3043B"/>
    <w:rsid w:val="00D36103"/>
    <w:rsid w:val="00D40933"/>
    <w:rsid w:val="00D43413"/>
    <w:rsid w:val="00D44460"/>
    <w:rsid w:val="00D46990"/>
    <w:rsid w:val="00D478C0"/>
    <w:rsid w:val="00D60366"/>
    <w:rsid w:val="00D647D3"/>
    <w:rsid w:val="00D7036C"/>
    <w:rsid w:val="00D76850"/>
    <w:rsid w:val="00D774D6"/>
    <w:rsid w:val="00D80AE7"/>
    <w:rsid w:val="00D816D3"/>
    <w:rsid w:val="00D8471C"/>
    <w:rsid w:val="00D96EA4"/>
    <w:rsid w:val="00DA14AA"/>
    <w:rsid w:val="00DA2469"/>
    <w:rsid w:val="00DB1273"/>
    <w:rsid w:val="00DB56E1"/>
    <w:rsid w:val="00DC5C71"/>
    <w:rsid w:val="00DE1ED9"/>
    <w:rsid w:val="00DF36F8"/>
    <w:rsid w:val="00E07F2D"/>
    <w:rsid w:val="00E136DA"/>
    <w:rsid w:val="00E271B2"/>
    <w:rsid w:val="00E36DBF"/>
    <w:rsid w:val="00E5164D"/>
    <w:rsid w:val="00E51F57"/>
    <w:rsid w:val="00E55D1A"/>
    <w:rsid w:val="00E61FAE"/>
    <w:rsid w:val="00E63B49"/>
    <w:rsid w:val="00E80F38"/>
    <w:rsid w:val="00E83837"/>
    <w:rsid w:val="00E860B3"/>
    <w:rsid w:val="00E9391E"/>
    <w:rsid w:val="00E95161"/>
    <w:rsid w:val="00E96899"/>
    <w:rsid w:val="00EA48AE"/>
    <w:rsid w:val="00EB2FBD"/>
    <w:rsid w:val="00EB5774"/>
    <w:rsid w:val="00ED00ED"/>
    <w:rsid w:val="00ED0A7D"/>
    <w:rsid w:val="00F100BD"/>
    <w:rsid w:val="00F30C5B"/>
    <w:rsid w:val="00F327CA"/>
    <w:rsid w:val="00F3550F"/>
    <w:rsid w:val="00F4241E"/>
    <w:rsid w:val="00F460B9"/>
    <w:rsid w:val="00F506DC"/>
    <w:rsid w:val="00F5303E"/>
    <w:rsid w:val="00F657E8"/>
    <w:rsid w:val="00F84599"/>
    <w:rsid w:val="00F866E4"/>
    <w:rsid w:val="00F932B6"/>
    <w:rsid w:val="00F97183"/>
    <w:rsid w:val="00FB708D"/>
    <w:rsid w:val="00FB7AED"/>
    <w:rsid w:val="00FC1855"/>
    <w:rsid w:val="00FC1A0F"/>
    <w:rsid w:val="00FC50AF"/>
    <w:rsid w:val="00FC6D42"/>
    <w:rsid w:val="00FD2990"/>
    <w:rsid w:val="00FE0256"/>
    <w:rsid w:val="00FE1D0D"/>
    <w:rsid w:val="00FE28A5"/>
    <w:rsid w:val="00FF11EC"/>
    <w:rsid w:val="00FF525B"/>
    <w:rsid w:val="00FF54E1"/>
    <w:rsid w:val="00FF6923"/>
    <w:rsid w:val="00FF7A4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541C87-B143-4B4E-A2B8-1BDE5D55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C4BE9"/>
    <w:pPr>
      <w:bidi/>
    </w:pPr>
    <w:rPr>
      <w:rFonts w:cs="Narkisim"/>
      <w:sz w:val="22"/>
      <w:szCs w:val="22"/>
      <w:lang w:eastAsia="he-IL"/>
    </w:rPr>
  </w:style>
  <w:style w:type="paragraph" w:styleId="1">
    <w:name w:val="heading 1"/>
    <w:basedOn w:val="a"/>
    <w:next w:val="a"/>
    <w:link w:val="10"/>
    <w:qFormat/>
    <w:rsid w:val="005C4BE9"/>
    <w:pPr>
      <w:keepNext/>
      <w:tabs>
        <w:tab w:val="right" w:pos="9469"/>
      </w:tabs>
      <w:jc w:val="both"/>
      <w:outlineLvl w:val="0"/>
    </w:pPr>
    <w:rPr>
      <w:rFonts w:cs="David"/>
      <w:b/>
      <w:bCs/>
      <w:szCs w:val="28"/>
    </w:rPr>
  </w:style>
  <w:style w:type="character" w:default="1" w:styleId="a0">
    <w:name w:val="Default Paragraph Font"/>
    <w:uiPriority w:val="1"/>
    <w:semiHidden/>
    <w:unhideWhenUsed/>
    <w:rsid w:val="005C4BE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C4BE9"/>
  </w:style>
  <w:style w:type="paragraph" w:styleId="a3">
    <w:name w:val="footnote text"/>
    <w:basedOn w:val="a"/>
    <w:link w:val="a4"/>
    <w:rsid w:val="005C4BE9"/>
    <w:pPr>
      <w:ind w:left="170" w:hanging="170"/>
      <w:jc w:val="both"/>
    </w:pPr>
    <w:rPr>
      <w:sz w:val="20"/>
      <w:szCs w:val="20"/>
    </w:rPr>
  </w:style>
  <w:style w:type="character" w:styleId="a5">
    <w:name w:val="footnote reference"/>
    <w:semiHidden/>
    <w:rsid w:val="005C4BE9"/>
    <w:rPr>
      <w:vertAlign w:val="superscript"/>
    </w:rPr>
  </w:style>
  <w:style w:type="paragraph" w:styleId="a6">
    <w:name w:val="header"/>
    <w:basedOn w:val="a"/>
    <w:link w:val="a7"/>
    <w:rsid w:val="005C4BE9"/>
    <w:pPr>
      <w:tabs>
        <w:tab w:val="center" w:pos="4153"/>
        <w:tab w:val="right" w:pos="8306"/>
      </w:tabs>
    </w:pPr>
  </w:style>
  <w:style w:type="paragraph" w:styleId="a8">
    <w:name w:val="footer"/>
    <w:basedOn w:val="a"/>
    <w:link w:val="a9"/>
    <w:rsid w:val="005C4BE9"/>
    <w:pPr>
      <w:tabs>
        <w:tab w:val="center" w:pos="4153"/>
        <w:tab w:val="right" w:pos="8306"/>
      </w:tabs>
    </w:pPr>
  </w:style>
  <w:style w:type="paragraph" w:customStyle="1" w:styleId="aa">
    <w:name w:val="כותרת"/>
    <w:basedOn w:val="a"/>
    <w:rsid w:val="005C4BE9"/>
    <w:pPr>
      <w:spacing w:before="240" w:line="320" w:lineRule="atLeast"/>
      <w:jc w:val="center"/>
    </w:pPr>
    <w:rPr>
      <w:rFonts w:cs="David"/>
      <w:b/>
      <w:bCs/>
      <w:spacing w:val="20"/>
      <w:szCs w:val="32"/>
    </w:rPr>
  </w:style>
  <w:style w:type="paragraph" w:customStyle="1" w:styleId="ab">
    <w:name w:val="כותרת קטע"/>
    <w:basedOn w:val="a"/>
    <w:rsid w:val="005C4BE9"/>
    <w:pPr>
      <w:spacing w:before="240" w:line="300" w:lineRule="atLeast"/>
    </w:pPr>
    <w:rPr>
      <w:rFonts w:cs="Arial"/>
      <w:b/>
      <w:bCs/>
      <w:szCs w:val="24"/>
    </w:rPr>
  </w:style>
  <w:style w:type="paragraph" w:customStyle="1" w:styleId="ac">
    <w:name w:val="מקור"/>
    <w:basedOn w:val="a"/>
    <w:rsid w:val="005C4BE9"/>
    <w:pPr>
      <w:spacing w:line="320" w:lineRule="atLeast"/>
      <w:jc w:val="both"/>
    </w:pPr>
    <w:rPr>
      <w:rFonts w:cs="David"/>
      <w:szCs w:val="24"/>
    </w:rPr>
  </w:style>
  <w:style w:type="paragraph" w:customStyle="1" w:styleId="ad">
    <w:name w:val="מחלקי המים"/>
    <w:basedOn w:val="a"/>
    <w:rsid w:val="005C4BE9"/>
    <w:pPr>
      <w:spacing w:line="320" w:lineRule="atLeast"/>
      <w:jc w:val="both"/>
    </w:pPr>
    <w:rPr>
      <w:b/>
      <w:bCs/>
      <w:szCs w:val="24"/>
    </w:rPr>
  </w:style>
  <w:style w:type="character" w:styleId="Hyperlink">
    <w:name w:val="Hyperlink"/>
    <w:rsid w:val="005C4BE9"/>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5C4BE9"/>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5C4BE9"/>
    <w:rPr>
      <w:rFonts w:cs="Narkisim"/>
      <w:lang w:eastAsia="he-IL"/>
    </w:rPr>
  </w:style>
  <w:style w:type="character" w:customStyle="1" w:styleId="10">
    <w:name w:val="כותרת 1 תו"/>
    <w:link w:val="1"/>
    <w:rsid w:val="005C4BE9"/>
    <w:rPr>
      <w:rFonts w:cs="David"/>
      <w:b/>
      <w:bCs/>
      <w:sz w:val="22"/>
      <w:szCs w:val="28"/>
      <w:lang w:eastAsia="he-IL"/>
    </w:rPr>
  </w:style>
  <w:style w:type="character" w:customStyle="1" w:styleId="a7">
    <w:name w:val="כותרת עליונה תו"/>
    <w:link w:val="a6"/>
    <w:rsid w:val="005C4BE9"/>
    <w:rPr>
      <w:rFonts w:cs="Narkisim"/>
      <w:sz w:val="22"/>
      <w:szCs w:val="22"/>
      <w:lang w:eastAsia="he-IL"/>
    </w:rPr>
  </w:style>
  <w:style w:type="character" w:customStyle="1" w:styleId="a9">
    <w:name w:val="כותרת תחתונה תו"/>
    <w:link w:val="a8"/>
    <w:rsid w:val="005C4BE9"/>
    <w:rPr>
      <w:rFonts w:cs="Narkisim"/>
      <w:sz w:val="22"/>
      <w:szCs w:val="22"/>
      <w:lang w:eastAsia="he-IL"/>
    </w:rPr>
  </w:style>
  <w:style w:type="paragraph" w:styleId="NormalWeb">
    <w:name w:val="Normal (Web)"/>
    <w:basedOn w:val="a"/>
    <w:uiPriority w:val="99"/>
    <w:unhideWhenUsed/>
    <w:rsid w:val="001E489B"/>
    <w:pPr>
      <w:bidi w:val="0"/>
      <w:spacing w:before="100" w:beforeAutospacing="1" w:after="100" w:afterAutospacing="1"/>
    </w:pPr>
    <w:rPr>
      <w:rFonts w:cs="Times New Roman"/>
      <w:sz w:val="24"/>
      <w:szCs w:val="24"/>
      <w:lang w:eastAsia="en-US"/>
    </w:rPr>
  </w:style>
  <w:style w:type="character" w:customStyle="1" w:styleId="af">
    <w:name w:val="טקסט בלונים תו"/>
    <w:link w:val="ae"/>
    <w:uiPriority w:val="99"/>
    <w:semiHidden/>
    <w:rsid w:val="005C4BE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55761">
      <w:bodyDiv w:val="1"/>
      <w:marLeft w:val="0"/>
      <w:marRight w:val="0"/>
      <w:marTop w:val="0"/>
      <w:marBottom w:val="0"/>
      <w:divBdr>
        <w:top w:val="none" w:sz="0" w:space="0" w:color="auto"/>
        <w:left w:val="none" w:sz="0" w:space="0" w:color="auto"/>
        <w:bottom w:val="none" w:sz="0" w:space="0" w:color="auto"/>
        <w:right w:val="none" w:sz="0" w:space="0" w:color="auto"/>
      </w:divBdr>
      <w:divsChild>
        <w:div w:id="500505016">
          <w:marLeft w:val="0"/>
          <w:marRight w:val="0"/>
          <w:marTop w:val="0"/>
          <w:marBottom w:val="0"/>
          <w:divBdr>
            <w:top w:val="none" w:sz="0" w:space="0" w:color="auto"/>
            <w:left w:val="none" w:sz="0" w:space="0" w:color="auto"/>
            <w:bottom w:val="none" w:sz="0" w:space="0" w:color="auto"/>
            <w:right w:val="none" w:sz="0" w:space="0" w:color="auto"/>
          </w:divBdr>
          <w:divsChild>
            <w:div w:id="1722556599">
              <w:marLeft w:val="0"/>
              <w:marRight w:val="0"/>
              <w:marTop w:val="0"/>
              <w:marBottom w:val="0"/>
              <w:divBdr>
                <w:top w:val="none" w:sz="0" w:space="0" w:color="auto"/>
                <w:left w:val="none" w:sz="0" w:space="0" w:color="auto"/>
                <w:bottom w:val="none" w:sz="0" w:space="0" w:color="auto"/>
                <w:right w:val="none" w:sz="0" w:space="0" w:color="auto"/>
              </w:divBdr>
              <w:divsChild>
                <w:div w:id="72971218">
                  <w:marLeft w:val="0"/>
                  <w:marRight w:val="0"/>
                  <w:marTop w:val="0"/>
                  <w:marBottom w:val="0"/>
                  <w:divBdr>
                    <w:top w:val="none" w:sz="0" w:space="0" w:color="auto"/>
                    <w:left w:val="none" w:sz="0" w:space="0" w:color="auto"/>
                    <w:bottom w:val="none" w:sz="0" w:space="0" w:color="auto"/>
                    <w:right w:val="none" w:sz="0" w:space="0" w:color="auto"/>
                  </w:divBdr>
                </w:div>
                <w:div w:id="1133055557">
                  <w:marLeft w:val="0"/>
                  <w:marRight w:val="0"/>
                  <w:marTop w:val="0"/>
                  <w:marBottom w:val="0"/>
                  <w:divBdr>
                    <w:top w:val="none" w:sz="0" w:space="0" w:color="auto"/>
                    <w:left w:val="none" w:sz="0" w:space="0" w:color="auto"/>
                    <w:bottom w:val="none" w:sz="0" w:space="0" w:color="auto"/>
                    <w:right w:val="none" w:sz="0" w:space="0" w:color="auto"/>
                  </w:divBdr>
                </w:div>
                <w:div w:id="146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91%d7%a8%d7%94%d7%9d-%d7%95%d7%93%d7%95%d7%a8-%d7%94%d6%b7%d7%a4%d6%bc%d6%b0%d7%9c%d6%b7%d7%92%d6%bc%d6%b8%d7%9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parasha=%D7%A6%D7%93%D7%99%D7%A7-%D7%91%D7%93%D7%95%D7%A8%D7%95%D7%AA%D7%99%D7%9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he.wikipedia.org/wiki/%D7%A2%D7%91%D7%A8%D7%99%D7%9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6%bc%d6%b4%d7%aa%d6%b0%d7%99%d6%b8%d7%94-%d7%91%d7%aa-%d7%a4%d7%a8%d7%a2%d7%94" TargetMode="External"/><Relationship Id="rId3" Type="http://schemas.openxmlformats.org/officeDocument/2006/relationships/hyperlink" Target="http://www.mayim.org.il/?parasha=%D7%90%D7%91%D7%A8%D7%94%D7%9D-%D7%95%D7%93%D7%95%D7%A8-%D7%94%D6%B7%D7%A4%D6%BC%D6%B0%D7%9C%D6%B7%D7%92%D6%BC%D6%B8%D7%94" TargetMode="External"/><Relationship Id="rId7" Type="http://schemas.openxmlformats.org/officeDocument/2006/relationships/hyperlink" Target="http://www.mayim.org.il/?parasha=%D7%99%D7%A6%D7%97%D7%A7-%D7%90%D7%91%D7%99%D7%A0%D7%951" TargetMode="External"/><Relationship Id="rId2" Type="http://schemas.openxmlformats.org/officeDocument/2006/relationships/hyperlink" Target="http://www.mayim.org.il/?parasha=%d7%93%d7%a8%d7%9b%d7%95-%d7%a9%d7%9c-%d7%90%d7%91%d7%a8%d7%94%d7%9d-%d7%9c%d7%90%d7%9e%d7%95%d7%a0%d7%94-%d7%91%d7%91%d7%95%d7%a8%d7%90-%d7%a2%d7%95%d7%9c%d7%9d" TargetMode="External"/><Relationship Id="rId1" Type="http://schemas.openxmlformats.org/officeDocument/2006/relationships/hyperlink" Target="http://www.mayim.org.il/?parasha=%D7%90%D7%91%D7%A8%D7%94%D7%9D-%D7%95%D7%A0%D7%9E%D7%A8%D7%95%D7%93" TargetMode="External"/><Relationship Id="rId6" Type="http://schemas.openxmlformats.org/officeDocument/2006/relationships/hyperlink" Target="http://www.mayim.org.il/?parasha=%D7%91%D7%A0%D7%99-%D7%A7%D7%98%D7%95%D7%A8%D7%94" TargetMode="External"/><Relationship Id="rId11" Type="http://schemas.openxmlformats.org/officeDocument/2006/relationships/hyperlink" Target="http://www.mayim.org.il/?parasha=%D7%90%D7%95%D7%96%D7%9F-%D7%A9%D7%A9%D7%9E%D7%A2%D7%94-%D7%91%D7%A1%D7%99%D7%A0%D7%99" TargetMode="External"/><Relationship Id="rId5" Type="http://schemas.openxmlformats.org/officeDocument/2006/relationships/hyperlink" Target="http://www.mayim.org.il/?parasha=%D7%A9%D7%91%D7%99%D7%A8%D7%AA-%D7%A4%D7%A1%D7%9C%D7%99%D7%9D-%D7%95%D7%A0%D7%99%D7%AA%D7%95%D7%A5-%D7%9E%D7%A6%D7%91%D7%95%D7%AA" TargetMode="External"/><Relationship Id="rId10" Type="http://schemas.openxmlformats.org/officeDocument/2006/relationships/hyperlink" Target="http://www.mayim.org.il/?parasha=%d7%90%d7%99%d7%a9-%d7%9e%d7%a6%d7%a8%d7%99" TargetMode="External"/><Relationship Id="rId4" Type="http://schemas.openxmlformats.org/officeDocument/2006/relationships/hyperlink" Target="http://www.mayim.org.il/?parasha=%D7%90%D7%A8%D7%9E%D7%99-%D7%90%D7%95%D7%91%D7%93-%D7%90%D7%91%D7%99" TargetMode="External"/><Relationship Id="rId9" Type="http://schemas.openxmlformats.org/officeDocument/2006/relationships/hyperlink" Target="http://www.mayim.org.il/?parasha=%D7%95%D7%99%D7%A6%D7%90-%D7%90%D7%9C-%D7%90%D7%97%D7%99%D7%95-%D7%95%D7%99%D7%A8%D7%90-%D7%91%D7%A1%D7%91%D7%9C%D7%95%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7A63-BAE5-4939-80EF-11A888CE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735</Words>
  <Characters>3678</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כבשן האש</vt:lpstr>
      <vt:lpstr>כבשן האש</vt:lpstr>
    </vt:vector>
  </TitlesOfParts>
  <Company>Microsoft</Company>
  <LinksUpToDate>false</LinksUpToDate>
  <CharactersWithSpaces>4405</CharactersWithSpaces>
  <SharedDoc>false</SharedDoc>
  <HLinks>
    <vt:vector size="84" baseType="variant">
      <vt:variant>
        <vt:i4>65618</vt:i4>
      </vt:variant>
      <vt:variant>
        <vt:i4>6</vt:i4>
      </vt:variant>
      <vt:variant>
        <vt:i4>0</vt:i4>
      </vt:variant>
      <vt:variant>
        <vt:i4>5</vt:i4>
      </vt:variant>
      <vt:variant>
        <vt:lpwstr>https://he.wikipedia.org/wiki/%D7%A2%D7%91%D7%A8%D7%99%D7%9D</vt:lpwstr>
      </vt:variant>
      <vt:variant>
        <vt:lpwstr/>
      </vt:variant>
      <vt:variant>
        <vt:i4>2752617</vt:i4>
      </vt:variant>
      <vt:variant>
        <vt:i4>3</vt:i4>
      </vt:variant>
      <vt:variant>
        <vt:i4>0</vt:i4>
      </vt:variant>
      <vt:variant>
        <vt:i4>5</vt:i4>
      </vt:variant>
      <vt:variant>
        <vt:lpwstr>http://www.mayim.org.il/?parasha=%d7%90%d7%91%d7%a8%d7%94%d7%9d-%d7%95%d7%93%d7%95%d7%a8-%d7%94%d6%b7%d7%a4%d6%bc%d6%b0%d7%9c%d6%b7%d7%92%d6%bc%d6%b8%d7%94</vt:lpwstr>
      </vt:variant>
      <vt:variant>
        <vt:lpwstr/>
      </vt:variant>
      <vt:variant>
        <vt:i4>7733287</vt:i4>
      </vt:variant>
      <vt:variant>
        <vt:i4>0</vt:i4>
      </vt:variant>
      <vt:variant>
        <vt:i4>0</vt:i4>
      </vt:variant>
      <vt:variant>
        <vt:i4>5</vt:i4>
      </vt:variant>
      <vt:variant>
        <vt:lpwstr>http://www.mayim.org.il/?parasha=%D7%A6%D7%93%D7%99%D7%A7-%D7%91%D7%93%D7%95%D7%A8%D7%95%D7%AA%D7%99%D7%95</vt:lpwstr>
      </vt:variant>
      <vt:variant>
        <vt:lpwstr/>
      </vt:variant>
      <vt:variant>
        <vt:i4>2621551</vt:i4>
      </vt:variant>
      <vt:variant>
        <vt:i4>30</vt:i4>
      </vt:variant>
      <vt:variant>
        <vt:i4>0</vt:i4>
      </vt:variant>
      <vt:variant>
        <vt:i4>5</vt:i4>
      </vt:variant>
      <vt:variant>
        <vt:lpwstr>http://www.mayim.org.il/?parasha=%D7%90%D7%95%D7%96%D7%9F-%D7%A9%D7%A9%D7%9E%D7%A2%D7%94-%D7%91%D7%A1%D7%99%D7%A0%D7%99</vt:lpwstr>
      </vt:variant>
      <vt:variant>
        <vt:lpwstr/>
      </vt:variant>
      <vt:variant>
        <vt:i4>93</vt:i4>
      </vt:variant>
      <vt:variant>
        <vt:i4>27</vt:i4>
      </vt:variant>
      <vt:variant>
        <vt:i4>0</vt:i4>
      </vt:variant>
      <vt:variant>
        <vt:i4>5</vt:i4>
      </vt:variant>
      <vt:variant>
        <vt:lpwstr>http://www.mayim.org.il/?parasha=%d7%90%d7%99%d7%a9-%d7%9e%d7%a6%d7%a8%d7%99</vt:lpwstr>
      </vt:variant>
      <vt:variant>
        <vt:lpwstr/>
      </vt:variant>
      <vt:variant>
        <vt:i4>2621490</vt:i4>
      </vt:variant>
      <vt:variant>
        <vt:i4>24</vt:i4>
      </vt:variant>
      <vt:variant>
        <vt:i4>0</vt:i4>
      </vt:variant>
      <vt:variant>
        <vt:i4>5</vt:i4>
      </vt:variant>
      <vt:variant>
        <vt:lpwstr>http://www.mayim.org.il/?parasha=%D7%95%D7%99%D7%A6%D7%90-%D7%90%D7%9C-%D7%90%D7%97%D7%99%D7%95-%D7%95%D7%99%D7%A8%D7%90-%D7%91%D7%A1%D7%91%D7%9C%D7%95%D7%AA%D7%9D</vt:lpwstr>
      </vt:variant>
      <vt:variant>
        <vt:lpwstr/>
      </vt:variant>
      <vt:variant>
        <vt:i4>7405669</vt:i4>
      </vt:variant>
      <vt:variant>
        <vt:i4>21</vt:i4>
      </vt:variant>
      <vt:variant>
        <vt:i4>0</vt:i4>
      </vt:variant>
      <vt:variant>
        <vt:i4>5</vt:i4>
      </vt:variant>
      <vt:variant>
        <vt:lpwstr>http://www.mayim.org.il/?parasha=%d7%91%d6%bc%d6%b4%d7%aa%d6%b0%d7%99%d6%b8%d7%94-%d7%91%d7%aa-%d7%a4%d7%a8%d7%a2%d7%94</vt:lpwstr>
      </vt:variant>
      <vt:variant>
        <vt:lpwstr/>
      </vt:variant>
      <vt:variant>
        <vt:i4>6094928</vt:i4>
      </vt:variant>
      <vt:variant>
        <vt:i4>18</vt:i4>
      </vt:variant>
      <vt:variant>
        <vt:i4>0</vt:i4>
      </vt:variant>
      <vt:variant>
        <vt:i4>5</vt:i4>
      </vt:variant>
      <vt:variant>
        <vt:lpwstr>http://www.mayim.org.il/?parasha=%D7%99%D7%A6%D7%97%D7%A7-%D7%90%D7%91%D7%99%D7%A0%D7%951</vt:lpwstr>
      </vt:variant>
      <vt:variant>
        <vt:lpwstr/>
      </vt:variant>
      <vt:variant>
        <vt:i4>2424958</vt:i4>
      </vt:variant>
      <vt:variant>
        <vt:i4>15</vt:i4>
      </vt:variant>
      <vt:variant>
        <vt:i4>0</vt:i4>
      </vt:variant>
      <vt:variant>
        <vt:i4>5</vt:i4>
      </vt:variant>
      <vt:variant>
        <vt:lpwstr>http://www.mayim.org.il/?parasha=%D7%91%D7%A0%D7%99-%D7%A7%D7%98%D7%95%D7%A8%D7%94</vt:lpwstr>
      </vt:variant>
      <vt:variant>
        <vt:lpwstr/>
      </vt:variant>
      <vt:variant>
        <vt:i4>2752629</vt:i4>
      </vt:variant>
      <vt:variant>
        <vt:i4>12</vt:i4>
      </vt:variant>
      <vt:variant>
        <vt:i4>0</vt:i4>
      </vt:variant>
      <vt:variant>
        <vt:i4>5</vt:i4>
      </vt:variant>
      <vt:variant>
        <vt:lpwstr>http://www.mayim.org.il/?parasha=%D7%A9%D7%91%D7%99%D7%A8%D7%AA-%D7%A4%D7%A1%D7%9C%D7%99%D7%9D-%D7%95%D7%A0%D7%99%D7%AA%D7%95%D7%A5-%D7%9E%D7%A6%D7%91%D7%95%D7%AA</vt:lpwstr>
      </vt:variant>
      <vt:variant>
        <vt:lpwstr/>
      </vt:variant>
      <vt:variant>
        <vt:i4>5570581</vt:i4>
      </vt:variant>
      <vt:variant>
        <vt:i4>9</vt:i4>
      </vt:variant>
      <vt:variant>
        <vt:i4>0</vt:i4>
      </vt:variant>
      <vt:variant>
        <vt:i4>5</vt:i4>
      </vt:variant>
      <vt:variant>
        <vt:lpwstr>http://www.mayim.org.il/?parasha=%D7%90%D7%A8%D7%9E%D7%99-%D7%90%D7%95%D7%91%D7%93-%D7%90%D7%91%D7%99</vt:lpwstr>
      </vt:variant>
      <vt:variant>
        <vt:lpwstr/>
      </vt:variant>
      <vt:variant>
        <vt:i4>2752617</vt:i4>
      </vt:variant>
      <vt:variant>
        <vt:i4>6</vt:i4>
      </vt:variant>
      <vt:variant>
        <vt:i4>0</vt:i4>
      </vt:variant>
      <vt:variant>
        <vt:i4>5</vt:i4>
      </vt:variant>
      <vt:variant>
        <vt:lpwstr>http://www.mayim.org.il/?parasha=%D7%90%D7%91%D7%A8%D7%94%D7%9D-%D7%95%D7%93%D7%95%D7%A8-%D7%94%D6%B7%D7%A4%D6%BC%D6%B0%D7%9C%D6%B7%D7%92%D6%BC%D6%B8%D7%94</vt:lpwstr>
      </vt:variant>
      <vt:variant>
        <vt:lpwstr/>
      </vt:variant>
      <vt:variant>
        <vt:i4>2359420</vt:i4>
      </vt:variant>
      <vt:variant>
        <vt:i4>3</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786436</vt:i4>
      </vt:variant>
      <vt:variant>
        <vt:i4>0</vt:i4>
      </vt:variant>
      <vt:variant>
        <vt:i4>0</vt:i4>
      </vt:variant>
      <vt:variant>
        <vt:i4>5</vt:i4>
      </vt:variant>
      <vt:variant>
        <vt:lpwstr>http://www.mayim.org.il/?parasha=%D7%90%D7%91%D7%A8%D7%94%D7%9D-%D7%95%D7%A0%D7%9E%D7%A8%D7%95%D7%93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כבשן האש</dc:title>
  <dc:subject>לך לך</dc:subject>
  <dc:creator>אשר יובל</dc:creator>
  <cp:keywords/>
  <cp:lastModifiedBy>שמעון אפק</cp:lastModifiedBy>
  <cp:revision>2</cp:revision>
  <cp:lastPrinted>2016-11-10T18:47:00Z</cp:lastPrinted>
  <dcterms:created xsi:type="dcterms:W3CDTF">2016-11-13T06:18:00Z</dcterms:created>
  <dcterms:modified xsi:type="dcterms:W3CDTF">2016-11-13T06:18:00Z</dcterms:modified>
</cp:coreProperties>
</file>